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8A8" w14:textId="77777777" w:rsidR="00F87A47" w:rsidRDefault="00F87A47">
      <w:pPr>
        <w:pStyle w:val="BodyText"/>
        <w:rPr>
          <w:rFonts w:ascii="Times New Roman"/>
          <w:sz w:val="20"/>
        </w:rPr>
      </w:pPr>
    </w:p>
    <w:p w14:paraId="2FACD8A9" w14:textId="77777777" w:rsidR="00F87A47" w:rsidRDefault="00F87A47">
      <w:pPr>
        <w:pStyle w:val="BodyText"/>
        <w:rPr>
          <w:rFonts w:ascii="Times New Roman"/>
          <w:sz w:val="20"/>
        </w:rPr>
      </w:pPr>
    </w:p>
    <w:p w14:paraId="2FACD8AA" w14:textId="77777777" w:rsidR="00F87A47" w:rsidRDefault="00F87A47">
      <w:pPr>
        <w:pStyle w:val="BodyText"/>
        <w:rPr>
          <w:rFonts w:ascii="Times New Roman"/>
          <w:sz w:val="20"/>
        </w:rPr>
      </w:pPr>
    </w:p>
    <w:p w14:paraId="2FACD8AB" w14:textId="77777777" w:rsidR="00F87A47" w:rsidRDefault="00F87A47">
      <w:pPr>
        <w:pStyle w:val="BodyText"/>
        <w:rPr>
          <w:rFonts w:ascii="Times New Roman"/>
          <w:sz w:val="20"/>
        </w:rPr>
      </w:pPr>
    </w:p>
    <w:p w14:paraId="2FACD8AC" w14:textId="77777777" w:rsidR="00F87A47" w:rsidRDefault="00F87A47">
      <w:pPr>
        <w:pStyle w:val="BodyText"/>
        <w:spacing w:before="222"/>
        <w:rPr>
          <w:rFonts w:ascii="Times New Roman"/>
          <w:sz w:val="20"/>
        </w:rPr>
      </w:pPr>
    </w:p>
    <w:p w14:paraId="2FACD8AD" w14:textId="77777777" w:rsidR="00F87A47" w:rsidRDefault="00A167FB">
      <w:pPr>
        <w:pStyle w:val="BodyText"/>
        <w:ind w:left="2952"/>
        <w:rPr>
          <w:rFonts w:ascii="Times New Roman"/>
          <w:sz w:val="20"/>
        </w:rPr>
      </w:pPr>
      <w:r>
        <w:rPr>
          <w:rFonts w:ascii="Times New Roman"/>
          <w:noProof/>
          <w:sz w:val="20"/>
        </w:rPr>
        <w:drawing>
          <wp:inline distT="0" distB="0" distL="0" distR="0" wp14:anchorId="2FACE419" wp14:editId="2FACE41A">
            <wp:extent cx="2761488" cy="1901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61488" cy="1901952"/>
                    </a:xfrm>
                    <a:prstGeom prst="rect">
                      <a:avLst/>
                    </a:prstGeom>
                  </pic:spPr>
                </pic:pic>
              </a:graphicData>
            </a:graphic>
          </wp:inline>
        </w:drawing>
      </w:r>
    </w:p>
    <w:p w14:paraId="2FACD8AE" w14:textId="77777777" w:rsidR="00F87A47" w:rsidRDefault="00A167FB">
      <w:pPr>
        <w:pStyle w:val="Title"/>
        <w:spacing w:before="517"/>
        <w:ind w:left="3120"/>
      </w:pPr>
      <w:r>
        <w:t>Nursing</w:t>
      </w:r>
      <w:r>
        <w:rPr>
          <w:spacing w:val="-18"/>
        </w:rPr>
        <w:t xml:space="preserve"> </w:t>
      </w:r>
      <w:r>
        <w:rPr>
          <w:spacing w:val="-2"/>
        </w:rPr>
        <w:t>Program</w:t>
      </w:r>
    </w:p>
    <w:p w14:paraId="2FACD8AF" w14:textId="77777777" w:rsidR="00F87A47" w:rsidRDefault="00F87A47">
      <w:pPr>
        <w:pStyle w:val="BodyText"/>
        <w:rPr>
          <w:sz w:val="20"/>
        </w:rPr>
      </w:pPr>
    </w:p>
    <w:p w14:paraId="2FACD8B0" w14:textId="77777777" w:rsidR="00F87A47" w:rsidRDefault="00F87A47">
      <w:pPr>
        <w:pStyle w:val="BodyText"/>
        <w:rPr>
          <w:sz w:val="20"/>
        </w:rPr>
      </w:pPr>
    </w:p>
    <w:p w14:paraId="2FACD8B1" w14:textId="77777777" w:rsidR="00F87A47" w:rsidRDefault="00F87A47">
      <w:pPr>
        <w:pStyle w:val="BodyText"/>
        <w:rPr>
          <w:sz w:val="20"/>
        </w:rPr>
      </w:pPr>
    </w:p>
    <w:p w14:paraId="2FACD8B2" w14:textId="77777777" w:rsidR="00F87A47" w:rsidRDefault="00F87A47">
      <w:pPr>
        <w:pStyle w:val="BodyText"/>
        <w:rPr>
          <w:sz w:val="20"/>
        </w:rPr>
      </w:pPr>
    </w:p>
    <w:p w14:paraId="2FACD8B3" w14:textId="77777777" w:rsidR="00F87A47" w:rsidRDefault="00A167FB">
      <w:pPr>
        <w:pStyle w:val="BodyText"/>
        <w:spacing w:before="73"/>
        <w:rPr>
          <w:sz w:val="20"/>
        </w:rPr>
      </w:pPr>
      <w:r>
        <w:rPr>
          <w:noProof/>
          <w:sz w:val="20"/>
        </w:rPr>
        <mc:AlternateContent>
          <mc:Choice Requires="wps">
            <w:drawing>
              <wp:anchor distT="0" distB="0" distL="0" distR="0" simplePos="0" relativeHeight="487587840" behindDoc="1" locked="0" layoutInCell="1" allowOverlap="1" wp14:anchorId="2FACE41B" wp14:editId="2FACE41C">
                <wp:simplePos x="0" y="0"/>
                <wp:positionH relativeFrom="page">
                  <wp:posOffset>1743455</wp:posOffset>
                </wp:positionH>
                <wp:positionV relativeFrom="paragraph">
                  <wp:posOffset>217197</wp:posOffset>
                </wp:positionV>
                <wp:extent cx="4724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399" y="0"/>
                              </a:lnTo>
                            </a:path>
                          </a:pathLst>
                        </a:custGeom>
                        <a:ln w="6096">
                          <a:solidFill>
                            <a:srgbClr val="4472C3"/>
                          </a:solidFill>
                          <a:prstDash val="solid"/>
                        </a:ln>
                      </wps:spPr>
                      <wps:bodyPr wrap="square" lIns="0" tIns="0" rIns="0" bIns="0" rtlCol="0">
                        <a:prstTxWarp prst="textNoShape">
                          <a:avLst/>
                        </a:prstTxWarp>
                        <a:noAutofit/>
                      </wps:bodyPr>
                    </wps:wsp>
                  </a:graphicData>
                </a:graphic>
              </wp:anchor>
            </w:drawing>
          </mc:Choice>
          <mc:Fallback>
            <w:pict>
              <v:shape w14:anchorId="0B8324FE" id="Graphic 4" o:spid="_x0000_s1026" style="position:absolute;margin-left:137.3pt;margin-top:17.1pt;width:3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" path="m,l4724399,e" filled="f" strokecolor="#4472c3" strokeweight=".48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2FACE41D" wp14:editId="2FACE41E">
                <wp:simplePos x="0" y="0"/>
                <wp:positionH relativeFrom="page">
                  <wp:posOffset>1743455</wp:posOffset>
                </wp:positionH>
                <wp:positionV relativeFrom="paragraph">
                  <wp:posOffset>432081</wp:posOffset>
                </wp:positionV>
                <wp:extent cx="4724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399" y="0"/>
                              </a:lnTo>
                            </a:path>
                          </a:pathLst>
                        </a:custGeom>
                        <a:ln w="6096">
                          <a:solidFill>
                            <a:srgbClr val="4472C3"/>
                          </a:solidFill>
                          <a:prstDash val="solid"/>
                        </a:ln>
                      </wps:spPr>
                      <wps:bodyPr wrap="square" lIns="0" tIns="0" rIns="0" bIns="0" rtlCol="0">
                        <a:prstTxWarp prst="textNoShape">
                          <a:avLst/>
                        </a:prstTxWarp>
                        <a:noAutofit/>
                      </wps:bodyPr>
                    </wps:wsp>
                  </a:graphicData>
                </a:graphic>
              </wp:anchor>
            </w:drawing>
          </mc:Choice>
          <mc:Fallback>
            <w:pict>
              <v:shape w14:anchorId="63C41F19" id="Graphic 5" o:spid="_x0000_s1026" style="position:absolute;margin-left:137.3pt;margin-top:34pt;width:37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" path="m,l4724399,e" filled="f" strokecolor="#4472c3" strokeweight=".48pt">
                <v:path arrowok="t"/>
                <w10:wrap type="topAndBottom" anchorx="page"/>
              </v:shape>
            </w:pict>
          </mc:Fallback>
        </mc:AlternateContent>
      </w:r>
    </w:p>
    <w:p w14:paraId="2FACD8B4" w14:textId="77777777" w:rsidR="00F87A47" w:rsidRDefault="00F87A47">
      <w:pPr>
        <w:pStyle w:val="BodyText"/>
        <w:spacing w:before="65"/>
        <w:rPr>
          <w:sz w:val="20"/>
        </w:rPr>
      </w:pPr>
    </w:p>
    <w:p w14:paraId="2FACD8B5" w14:textId="77777777" w:rsidR="00F87A47" w:rsidRDefault="00F87A47">
      <w:pPr>
        <w:pStyle w:val="BodyText"/>
        <w:spacing w:before="487"/>
        <w:rPr>
          <w:sz w:val="56"/>
        </w:rPr>
      </w:pPr>
    </w:p>
    <w:p w14:paraId="2FACD8B6" w14:textId="51E7E8BC" w:rsidR="00F87A47" w:rsidRDefault="00722B42" w:rsidP="00722B42">
      <w:pPr>
        <w:pStyle w:val="Title"/>
        <w:ind w:left="0"/>
      </w:pPr>
      <w:r>
        <w:t xml:space="preserve">        </w:t>
      </w:r>
      <w:r w:rsidR="00A167FB">
        <w:t>Student</w:t>
      </w:r>
      <w:r w:rsidR="00A167FB">
        <w:rPr>
          <w:spacing w:val="-14"/>
        </w:rPr>
        <w:t xml:space="preserve"> </w:t>
      </w:r>
      <w:r w:rsidR="00901137">
        <w:rPr>
          <w:spacing w:val="-14"/>
        </w:rPr>
        <w:t>Program and</w:t>
      </w:r>
      <w:r>
        <w:rPr>
          <w:spacing w:val="-14"/>
        </w:rPr>
        <w:t xml:space="preserve"> Clinical </w:t>
      </w:r>
      <w:r w:rsidR="00A167FB">
        <w:rPr>
          <w:spacing w:val="-2"/>
        </w:rPr>
        <w:t>Handbook</w:t>
      </w:r>
    </w:p>
    <w:p w14:paraId="2FACD8B7" w14:textId="3B105C1B" w:rsidR="00F87A47" w:rsidRDefault="001B25CB">
      <w:pPr>
        <w:spacing w:before="585"/>
        <w:ind w:left="574" w:right="1110"/>
        <w:jc w:val="center"/>
        <w:rPr>
          <w:sz w:val="44"/>
        </w:rPr>
      </w:pPr>
      <w:r>
        <w:rPr>
          <w:spacing w:val="-4"/>
          <w:sz w:val="44"/>
        </w:rPr>
        <w:t>2026-2027</w:t>
      </w:r>
    </w:p>
    <w:p w14:paraId="2FACD8B8" w14:textId="77777777" w:rsidR="00F87A47" w:rsidRDefault="00F87A47">
      <w:pPr>
        <w:jc w:val="center"/>
        <w:rPr>
          <w:sz w:val="44"/>
        </w:rPr>
        <w:sectPr w:rsidR="00F87A47">
          <w:headerReference w:type="default" r:id="rId8"/>
          <w:footerReference w:type="default" r:id="rId9"/>
          <w:type w:val="continuous"/>
          <w:pgSz w:w="12240" w:h="15840"/>
          <w:pgMar w:top="1340" w:right="360" w:bottom="1200" w:left="1080" w:header="764" w:footer="1014" w:gutter="0"/>
          <w:pgNumType w:start="1"/>
          <w:cols w:space="720"/>
        </w:sectPr>
      </w:pPr>
    </w:p>
    <w:p w14:paraId="2FACD8B9" w14:textId="77777777" w:rsidR="00F87A47" w:rsidRDefault="00A167FB">
      <w:pPr>
        <w:pStyle w:val="Heading2"/>
        <w:spacing w:before="90"/>
        <w:jc w:val="both"/>
      </w:pPr>
      <w:r>
        <w:lastRenderedPageBreak/>
        <w:t>OCCC</w:t>
      </w:r>
      <w:r>
        <w:rPr>
          <w:spacing w:val="-5"/>
        </w:rPr>
        <w:t xml:space="preserve"> </w:t>
      </w:r>
      <w:r>
        <w:t>Nursing</w:t>
      </w:r>
      <w:r>
        <w:rPr>
          <w:spacing w:val="-4"/>
        </w:rPr>
        <w:t xml:space="preserve"> </w:t>
      </w:r>
      <w:r>
        <w:t>Program</w:t>
      </w:r>
      <w:r>
        <w:rPr>
          <w:spacing w:val="-4"/>
        </w:rPr>
        <w:t xml:space="preserve"> </w:t>
      </w:r>
      <w:r>
        <w:t>Student</w:t>
      </w:r>
      <w:r>
        <w:rPr>
          <w:spacing w:val="-4"/>
        </w:rPr>
        <w:t xml:space="preserve"> </w:t>
      </w:r>
      <w:r>
        <w:t>Handbook</w:t>
      </w:r>
      <w:r>
        <w:rPr>
          <w:spacing w:val="-4"/>
        </w:rPr>
        <w:t xml:space="preserve"> </w:t>
      </w:r>
      <w:r>
        <w:rPr>
          <w:spacing w:val="-2"/>
        </w:rPr>
        <w:t>Statement</w:t>
      </w:r>
    </w:p>
    <w:p w14:paraId="2FACD8BA" w14:textId="6EF6524D" w:rsidR="00F87A47" w:rsidRDefault="00A167FB">
      <w:pPr>
        <w:pStyle w:val="BodyText"/>
        <w:spacing w:before="180" w:line="259" w:lineRule="auto"/>
        <w:ind w:left="360" w:right="896"/>
        <w:jc w:val="both"/>
      </w:pPr>
      <w:r>
        <w:t>The</w:t>
      </w:r>
      <w:r>
        <w:rPr>
          <w:spacing w:val="-5"/>
        </w:rPr>
        <w:t xml:space="preserve"> </w:t>
      </w:r>
      <w:r>
        <w:t>Oregon</w:t>
      </w:r>
      <w:r>
        <w:rPr>
          <w:spacing w:val="-6"/>
        </w:rPr>
        <w:t xml:space="preserve"> </w:t>
      </w:r>
      <w:r>
        <w:t>Coast</w:t>
      </w:r>
      <w:r>
        <w:rPr>
          <w:spacing w:val="-5"/>
        </w:rPr>
        <w:t xml:space="preserve"> </w:t>
      </w:r>
      <w:r>
        <w:t>Community</w:t>
      </w:r>
      <w:r>
        <w:rPr>
          <w:spacing w:val="-3"/>
        </w:rPr>
        <w:t xml:space="preserve"> </w:t>
      </w:r>
      <w:r>
        <w:t>College</w:t>
      </w:r>
      <w:r>
        <w:rPr>
          <w:spacing w:val="-6"/>
        </w:rPr>
        <w:t xml:space="preserve"> </w:t>
      </w:r>
      <w:r>
        <w:t>(OCCC)</w:t>
      </w:r>
      <w:r>
        <w:rPr>
          <w:spacing w:val="-4"/>
        </w:rPr>
        <w:t xml:space="preserve"> </w:t>
      </w:r>
      <w:r>
        <w:t>Nursing</w:t>
      </w:r>
      <w:r>
        <w:rPr>
          <w:spacing w:val="-4"/>
        </w:rPr>
        <w:t xml:space="preserve"> </w:t>
      </w:r>
      <w:r>
        <w:t>Program</w:t>
      </w:r>
      <w:r>
        <w:rPr>
          <w:spacing w:val="-2"/>
        </w:rPr>
        <w:t xml:space="preserve"> </w:t>
      </w:r>
      <w:r>
        <w:t>publishes</w:t>
      </w:r>
      <w:r>
        <w:rPr>
          <w:spacing w:val="-6"/>
        </w:rPr>
        <w:t xml:space="preserve"> </w:t>
      </w:r>
      <w:r>
        <w:t>this</w:t>
      </w:r>
      <w:r>
        <w:rPr>
          <w:spacing w:val="-7"/>
        </w:rPr>
        <w:t xml:space="preserve"> </w:t>
      </w:r>
      <w:r>
        <w:t>student</w:t>
      </w:r>
      <w:r>
        <w:rPr>
          <w:spacing w:val="-4"/>
        </w:rPr>
        <w:t xml:space="preserve"> </w:t>
      </w:r>
      <w:r>
        <w:t>handbook</w:t>
      </w:r>
      <w:r>
        <w:rPr>
          <w:spacing w:val="-8"/>
        </w:rPr>
        <w:t xml:space="preserve"> </w:t>
      </w:r>
      <w:r>
        <w:t>to</w:t>
      </w:r>
      <w:r>
        <w:rPr>
          <w:spacing w:val="-4"/>
        </w:rPr>
        <w:t xml:space="preserve"> </w:t>
      </w:r>
      <w:r>
        <w:t xml:space="preserve">provide nursing </w:t>
      </w:r>
      <w:r w:rsidR="001B25CB">
        <w:t>students with</w:t>
      </w:r>
      <w:r>
        <w:t xml:space="preserve"> current information about the Nursing Program. </w:t>
      </w:r>
      <w:r w:rsidR="00572510">
        <w:t xml:space="preserve">This handbook covers all aspects of the OCCC nursing program including theory, clinical, lab, simulation and </w:t>
      </w:r>
      <w:r w:rsidR="002141EB">
        <w:t xml:space="preserve">within community settings. </w:t>
      </w:r>
      <w:r>
        <w:t xml:space="preserve">Changes to the handbook may occur at any time for a variety of reasons. Changes may affect programs, policies, and procedures. The Nursing Program will post significant changes and current information on the College Nursing Program web page and notify students of changes on Canvas. Students should consult with their assigned Faculty Mentor or the </w:t>
      </w:r>
      <w:r w:rsidR="00246AC6">
        <w:t xml:space="preserve">Dean </w:t>
      </w:r>
      <w:r>
        <w:t>of Nursing and Allied Health for updated information that is not available at the time of publication. This handbook shall not be considered a contract between the student and the college.</w:t>
      </w:r>
    </w:p>
    <w:p w14:paraId="2FACD8BB" w14:textId="77777777" w:rsidR="00F87A47" w:rsidRDefault="00F87A47">
      <w:pPr>
        <w:pStyle w:val="BodyText"/>
      </w:pPr>
    </w:p>
    <w:p w14:paraId="2FACD8BC" w14:textId="77777777" w:rsidR="00F87A47" w:rsidRDefault="00F87A47">
      <w:pPr>
        <w:pStyle w:val="BodyText"/>
      </w:pPr>
    </w:p>
    <w:p w14:paraId="2FACD8BD" w14:textId="77777777" w:rsidR="00F87A47" w:rsidRDefault="00F87A47">
      <w:pPr>
        <w:pStyle w:val="BodyText"/>
        <w:spacing w:before="253"/>
      </w:pPr>
    </w:p>
    <w:p w14:paraId="2FACD8BE" w14:textId="77777777" w:rsidR="00F87A47" w:rsidRDefault="00A167FB">
      <w:pPr>
        <w:pStyle w:val="Heading2"/>
        <w:jc w:val="both"/>
      </w:pPr>
      <w:r>
        <w:t>OCCC</w:t>
      </w:r>
      <w:r>
        <w:rPr>
          <w:spacing w:val="-4"/>
        </w:rPr>
        <w:t xml:space="preserve"> </w:t>
      </w:r>
      <w:r>
        <w:t>Land</w:t>
      </w:r>
      <w:r>
        <w:rPr>
          <w:spacing w:val="-5"/>
        </w:rPr>
        <w:t xml:space="preserve"> </w:t>
      </w:r>
      <w:r>
        <w:t>Acknowledgement</w:t>
      </w:r>
      <w:r>
        <w:rPr>
          <w:spacing w:val="-5"/>
        </w:rPr>
        <w:t xml:space="preserve"> </w:t>
      </w:r>
      <w:r>
        <w:rPr>
          <w:spacing w:val="-2"/>
        </w:rPr>
        <w:t>Statement</w:t>
      </w:r>
    </w:p>
    <w:p w14:paraId="2FACD8BF" w14:textId="77777777" w:rsidR="00F87A47" w:rsidRDefault="00A167FB">
      <w:pPr>
        <w:pStyle w:val="BodyText"/>
        <w:spacing w:before="183" w:line="259" w:lineRule="auto"/>
        <w:ind w:left="360" w:right="898"/>
        <w:jc w:val="both"/>
      </w:pPr>
      <w:r>
        <w:rPr>
          <w:color w:val="1F1F1D"/>
        </w:rPr>
        <w:t>“</w:t>
      </w:r>
      <w:r>
        <w:t>Oregon Coast Community College acknowledges that we reside within the ancestral homelands of the Yaquina (</w:t>
      </w:r>
      <w:proofErr w:type="spellStart"/>
      <w:r>
        <w:t>Yaqo’n</w:t>
      </w:r>
      <w:proofErr w:type="spellEnd"/>
      <w:r>
        <w:t>) and Alsea (</w:t>
      </w:r>
      <w:proofErr w:type="spellStart"/>
      <w:r>
        <w:t>Wusi’n</w:t>
      </w:r>
      <w:proofErr w:type="spellEnd"/>
      <w:r>
        <w:t>) Tribes. Today, those tribal descendants are represented by The Confederated</w:t>
      </w:r>
      <w:r>
        <w:rPr>
          <w:spacing w:val="-9"/>
        </w:rPr>
        <w:t xml:space="preserve"> </w:t>
      </w:r>
      <w:r>
        <w:t>Tribes</w:t>
      </w:r>
      <w:r>
        <w:rPr>
          <w:spacing w:val="-11"/>
        </w:rPr>
        <w:t xml:space="preserve"> </w:t>
      </w:r>
      <w:r>
        <w:t>of</w:t>
      </w:r>
      <w:r>
        <w:rPr>
          <w:spacing w:val="-9"/>
        </w:rPr>
        <w:t xml:space="preserve"> </w:t>
      </w:r>
      <w:r>
        <w:t>Siletz</w:t>
      </w:r>
      <w:r>
        <w:rPr>
          <w:spacing w:val="-10"/>
        </w:rPr>
        <w:t xml:space="preserve"> </w:t>
      </w:r>
      <w:r>
        <w:t>Indians.</w:t>
      </w:r>
      <w:r>
        <w:rPr>
          <w:spacing w:val="-11"/>
        </w:rPr>
        <w:t xml:space="preserve"> </w:t>
      </w:r>
      <w:r>
        <w:t>We</w:t>
      </w:r>
      <w:r>
        <w:rPr>
          <w:spacing w:val="-9"/>
        </w:rPr>
        <w:t xml:space="preserve"> </w:t>
      </w:r>
      <w:r>
        <w:t>are</w:t>
      </w:r>
      <w:r>
        <w:rPr>
          <w:spacing w:val="-9"/>
        </w:rPr>
        <w:t xml:space="preserve"> </w:t>
      </w:r>
      <w:r>
        <w:t>honored</w:t>
      </w:r>
      <w:r>
        <w:rPr>
          <w:spacing w:val="-11"/>
        </w:rPr>
        <w:t xml:space="preserve"> </w:t>
      </w:r>
      <w:r>
        <w:t>for</w:t>
      </w:r>
      <w:r>
        <w:rPr>
          <w:spacing w:val="-11"/>
        </w:rPr>
        <w:t xml:space="preserve"> </w:t>
      </w:r>
      <w:r>
        <w:t>the</w:t>
      </w:r>
      <w:r>
        <w:rPr>
          <w:spacing w:val="-11"/>
        </w:rPr>
        <w:t xml:space="preserve"> </w:t>
      </w:r>
      <w:r>
        <w:t>opportunity</w:t>
      </w:r>
      <w:r>
        <w:rPr>
          <w:spacing w:val="-10"/>
        </w:rPr>
        <w:t xml:space="preserve"> </w:t>
      </w:r>
      <w:r>
        <w:t>to</w:t>
      </w:r>
      <w:r>
        <w:rPr>
          <w:spacing w:val="-11"/>
        </w:rPr>
        <w:t xml:space="preserve"> </w:t>
      </w:r>
      <w:r>
        <w:t>teach,</w:t>
      </w:r>
      <w:r>
        <w:rPr>
          <w:spacing w:val="-9"/>
        </w:rPr>
        <w:t xml:space="preserve"> </w:t>
      </w:r>
      <w:r>
        <w:t>learn,</w:t>
      </w:r>
      <w:r>
        <w:rPr>
          <w:spacing w:val="-9"/>
        </w:rPr>
        <w:t xml:space="preserve"> </w:t>
      </w:r>
      <w:r>
        <w:t>and</w:t>
      </w:r>
      <w:r>
        <w:rPr>
          <w:spacing w:val="-10"/>
        </w:rPr>
        <w:t xml:space="preserve"> </w:t>
      </w:r>
      <w:r>
        <w:t>work</w:t>
      </w:r>
      <w:r>
        <w:rPr>
          <w:spacing w:val="-11"/>
        </w:rPr>
        <w:t xml:space="preserve"> </w:t>
      </w:r>
      <w:r>
        <w:t>on</w:t>
      </w:r>
      <w:r>
        <w:rPr>
          <w:spacing w:val="-9"/>
        </w:rPr>
        <w:t xml:space="preserve"> </w:t>
      </w:r>
      <w:r>
        <w:t>their ancestral lands. We also recognize the ongoing contributions they make to the community, Oregon Coast Community College, and the world.”</w:t>
      </w:r>
    </w:p>
    <w:p w14:paraId="2FACD8C0" w14:textId="77777777" w:rsidR="00F87A47" w:rsidRDefault="00F87A47">
      <w:pPr>
        <w:pStyle w:val="BodyText"/>
        <w:spacing w:line="259" w:lineRule="auto"/>
        <w:jc w:val="both"/>
        <w:sectPr w:rsidR="00F87A47">
          <w:pgSz w:w="12240" w:h="15840"/>
          <w:pgMar w:top="1340" w:right="360" w:bottom="1200" w:left="1080" w:header="764" w:footer="1014" w:gutter="0"/>
          <w:cols w:space="720"/>
        </w:sectPr>
      </w:pPr>
    </w:p>
    <w:p w14:paraId="2FACD8C1" w14:textId="77777777" w:rsidR="00F87A47" w:rsidRDefault="00F87A47">
      <w:pPr>
        <w:pStyle w:val="BodyText"/>
        <w:spacing w:before="7"/>
        <w:rPr>
          <w:sz w:val="10"/>
        </w:rPr>
      </w:pPr>
    </w:p>
    <w:p w14:paraId="2FACD8C2" w14:textId="77777777" w:rsidR="00F87A47" w:rsidRDefault="00A167FB">
      <w:pPr>
        <w:pStyle w:val="BodyText"/>
        <w:ind w:left="393"/>
        <w:rPr>
          <w:sz w:val="20"/>
        </w:rPr>
      </w:pPr>
      <w:r>
        <w:rPr>
          <w:noProof/>
          <w:sz w:val="20"/>
        </w:rPr>
        <w:drawing>
          <wp:inline distT="0" distB="0" distL="0" distR="0" wp14:anchorId="2FACE41F" wp14:editId="2FACE420">
            <wp:extent cx="1389887" cy="97231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89887" cy="972312"/>
                    </a:xfrm>
                    <a:prstGeom prst="rect">
                      <a:avLst/>
                    </a:prstGeom>
                  </pic:spPr>
                </pic:pic>
              </a:graphicData>
            </a:graphic>
          </wp:inline>
        </w:drawing>
      </w:r>
    </w:p>
    <w:p w14:paraId="2FACD8C3" w14:textId="77777777" w:rsidR="00F87A47" w:rsidRDefault="00F87A47">
      <w:pPr>
        <w:pStyle w:val="BodyText"/>
      </w:pPr>
    </w:p>
    <w:p w14:paraId="2FACD8C4" w14:textId="77777777" w:rsidR="00F87A47" w:rsidRDefault="00F87A47">
      <w:pPr>
        <w:pStyle w:val="BodyText"/>
      </w:pPr>
    </w:p>
    <w:p w14:paraId="2FACD8C5" w14:textId="77777777" w:rsidR="00F87A47" w:rsidRDefault="00F87A47">
      <w:pPr>
        <w:pStyle w:val="BodyText"/>
        <w:spacing w:before="227"/>
      </w:pPr>
    </w:p>
    <w:p w14:paraId="2FACD8C6" w14:textId="7FE676AE" w:rsidR="00F87A47" w:rsidRDefault="00246AC6">
      <w:pPr>
        <w:pStyle w:val="BodyText"/>
        <w:ind w:left="360"/>
        <w:jc w:val="both"/>
      </w:pPr>
      <w:r>
        <w:t>September 1, 2025</w:t>
      </w:r>
    </w:p>
    <w:p w14:paraId="2FACD8C7" w14:textId="77777777" w:rsidR="00F87A47" w:rsidRDefault="00F87A47">
      <w:pPr>
        <w:pStyle w:val="BodyText"/>
      </w:pPr>
    </w:p>
    <w:p w14:paraId="2FACD8C8" w14:textId="77777777" w:rsidR="00F87A47" w:rsidRDefault="00F87A47">
      <w:pPr>
        <w:pStyle w:val="BodyText"/>
        <w:spacing w:before="94"/>
      </w:pPr>
    </w:p>
    <w:p w14:paraId="2FACD8C9" w14:textId="232808C3" w:rsidR="00F87A47" w:rsidRDefault="00A167FB">
      <w:pPr>
        <w:pStyle w:val="BodyText"/>
        <w:spacing w:line="259" w:lineRule="auto"/>
        <w:ind w:left="360" w:right="896"/>
        <w:jc w:val="both"/>
      </w:pPr>
      <w:r>
        <w:t xml:space="preserve">Welcome to the </w:t>
      </w:r>
      <w:r w:rsidR="00246AC6">
        <w:t>2025-2026</w:t>
      </w:r>
      <w:r>
        <w:t xml:space="preserve"> academic year in the Oregon Coast Community College Nursing Program. This Student Handbook will provide information about policies, procedures, and expectations of the Nursing Program.</w:t>
      </w:r>
      <w:r>
        <w:rPr>
          <w:spacing w:val="40"/>
        </w:rPr>
        <w:t xml:space="preserve"> </w:t>
      </w:r>
      <w:r>
        <w:t xml:space="preserve">It is important that students read the handbook thoroughly. Students are required to indicate their understanding of the contents of the handbook by completing the handbook attestation quiz on </w:t>
      </w:r>
      <w:r>
        <w:rPr>
          <w:spacing w:val="-2"/>
        </w:rPr>
        <w:t>Canvas.</w:t>
      </w:r>
    </w:p>
    <w:p w14:paraId="2FACD8CA" w14:textId="77777777" w:rsidR="00F87A47" w:rsidRDefault="00F87A47">
      <w:pPr>
        <w:pStyle w:val="BodyText"/>
      </w:pPr>
    </w:p>
    <w:p w14:paraId="2FACD8CB" w14:textId="77777777" w:rsidR="00F87A47" w:rsidRDefault="00F87A47">
      <w:pPr>
        <w:pStyle w:val="BodyText"/>
        <w:spacing w:before="72"/>
      </w:pPr>
    </w:p>
    <w:p w14:paraId="2FACD8CC" w14:textId="77777777" w:rsidR="00F87A47" w:rsidRDefault="00A167FB">
      <w:pPr>
        <w:pStyle w:val="BodyText"/>
        <w:spacing w:line="259" w:lineRule="auto"/>
        <w:ind w:left="360" w:right="897"/>
        <w:jc w:val="both"/>
      </w:pPr>
      <w:r>
        <w:t>Many of the Nursing Program policies and procedures described in the Handbook are similar to the expectations of the professional nurse in clinical practice.</w:t>
      </w:r>
      <w:r>
        <w:rPr>
          <w:spacing w:val="40"/>
        </w:rPr>
        <w:t xml:space="preserve"> </w:t>
      </w:r>
      <w:r>
        <w:t>For instance, nurses at all levels must be caring and respectful to people of different backgrounds and cultures. The professional nurse must be able to adapt to change, think critically, and respond professionally during crises. Personal integrity and ethical behavior</w:t>
      </w:r>
      <w:r>
        <w:rPr>
          <w:spacing w:val="-4"/>
        </w:rPr>
        <w:t xml:space="preserve"> </w:t>
      </w:r>
      <w:r>
        <w:t>are</w:t>
      </w:r>
      <w:r>
        <w:rPr>
          <w:spacing w:val="-4"/>
        </w:rPr>
        <w:t xml:space="preserve"> </w:t>
      </w:r>
      <w:r>
        <w:t>essential</w:t>
      </w:r>
      <w:r>
        <w:rPr>
          <w:spacing w:val="-4"/>
        </w:rPr>
        <w:t xml:space="preserve"> </w:t>
      </w:r>
      <w:r>
        <w:t>for</w:t>
      </w:r>
      <w:r>
        <w:rPr>
          <w:spacing w:val="-2"/>
        </w:rPr>
        <w:t xml:space="preserve"> </w:t>
      </w:r>
      <w:r>
        <w:t>a</w:t>
      </w:r>
      <w:r>
        <w:rPr>
          <w:spacing w:val="-4"/>
        </w:rPr>
        <w:t xml:space="preserve"> </w:t>
      </w:r>
      <w:r>
        <w:t>professional</w:t>
      </w:r>
      <w:r>
        <w:rPr>
          <w:spacing w:val="-7"/>
        </w:rPr>
        <w:t xml:space="preserve"> </w:t>
      </w:r>
      <w:r>
        <w:t>nurse</w:t>
      </w:r>
      <w:r>
        <w:rPr>
          <w:spacing w:val="-4"/>
        </w:rPr>
        <w:t xml:space="preserve"> </w:t>
      </w:r>
      <w:r>
        <w:t>in</w:t>
      </w:r>
      <w:r>
        <w:rPr>
          <w:spacing w:val="-4"/>
        </w:rPr>
        <w:t xml:space="preserve"> </w:t>
      </w:r>
      <w:r>
        <w:t>all</w:t>
      </w:r>
      <w:r>
        <w:rPr>
          <w:spacing w:val="-4"/>
        </w:rPr>
        <w:t xml:space="preserve"> </w:t>
      </w:r>
      <w:r>
        <w:t>circumstances.</w:t>
      </w:r>
      <w:r>
        <w:rPr>
          <w:spacing w:val="40"/>
        </w:rPr>
        <w:t xml:space="preserve"> </w:t>
      </w:r>
      <w:r>
        <w:t>Adhering</w:t>
      </w:r>
      <w:r>
        <w:rPr>
          <w:spacing w:val="-6"/>
        </w:rPr>
        <w:t xml:space="preserve"> </w:t>
      </w:r>
      <w:r>
        <w:t>to</w:t>
      </w:r>
      <w:r>
        <w:rPr>
          <w:spacing w:val="-2"/>
        </w:rPr>
        <w:t xml:space="preserve"> </w:t>
      </w:r>
      <w:r>
        <w:t>the</w:t>
      </w:r>
      <w:r>
        <w:rPr>
          <w:spacing w:val="-2"/>
        </w:rPr>
        <w:t xml:space="preserve"> </w:t>
      </w:r>
      <w:r>
        <w:t>Handbook</w:t>
      </w:r>
      <w:r>
        <w:rPr>
          <w:spacing w:val="-6"/>
        </w:rPr>
        <w:t xml:space="preserve"> </w:t>
      </w:r>
      <w:r>
        <w:t>policies</w:t>
      </w:r>
      <w:r>
        <w:rPr>
          <w:spacing w:val="-2"/>
        </w:rPr>
        <w:t xml:space="preserve"> </w:t>
      </w:r>
      <w:r>
        <w:t>and procedures will help students succeed and thrive in the Nursing Program and exit program prepared to succeed in their career as a professional nurse.</w:t>
      </w:r>
    </w:p>
    <w:p w14:paraId="2FACD8CD" w14:textId="77777777" w:rsidR="00F87A47" w:rsidRDefault="00F87A47">
      <w:pPr>
        <w:pStyle w:val="BodyText"/>
      </w:pPr>
    </w:p>
    <w:p w14:paraId="2FACD8CE" w14:textId="77777777" w:rsidR="00F87A47" w:rsidRDefault="00F87A47">
      <w:pPr>
        <w:pStyle w:val="BodyText"/>
        <w:spacing w:before="70"/>
      </w:pPr>
    </w:p>
    <w:p w14:paraId="2FACD8CF" w14:textId="77777777" w:rsidR="00F87A47" w:rsidRDefault="00A167FB">
      <w:pPr>
        <w:pStyle w:val="BodyText"/>
        <w:spacing w:line="259" w:lineRule="auto"/>
        <w:ind w:left="360" w:right="897"/>
        <w:jc w:val="both"/>
      </w:pPr>
      <w:r>
        <w:t>The nursing faculty and staff look forward to working with you during your time in the Nursing Program. We are committed</w:t>
      </w:r>
      <w:r>
        <w:rPr>
          <w:spacing w:val="-1"/>
        </w:rPr>
        <w:t xml:space="preserve"> </w:t>
      </w:r>
      <w:r>
        <w:t>to your</w:t>
      </w:r>
      <w:r>
        <w:rPr>
          <w:spacing w:val="-2"/>
        </w:rPr>
        <w:t xml:space="preserve"> </w:t>
      </w:r>
      <w:r>
        <w:t>success and excited</w:t>
      </w:r>
      <w:r>
        <w:rPr>
          <w:spacing w:val="-1"/>
        </w:rPr>
        <w:t xml:space="preserve"> </w:t>
      </w:r>
      <w:r>
        <w:t>to help</w:t>
      </w:r>
      <w:r>
        <w:rPr>
          <w:spacing w:val="-3"/>
        </w:rPr>
        <w:t xml:space="preserve"> </w:t>
      </w:r>
      <w:r>
        <w:t>you transition into a</w:t>
      </w:r>
      <w:r>
        <w:rPr>
          <w:spacing w:val="-1"/>
        </w:rPr>
        <w:t xml:space="preserve"> </w:t>
      </w:r>
      <w:r>
        <w:t>career as a</w:t>
      </w:r>
      <w:r>
        <w:rPr>
          <w:spacing w:val="-2"/>
        </w:rPr>
        <w:t xml:space="preserve"> </w:t>
      </w:r>
      <w:r>
        <w:t>professional nurse. Welcome and good luck in your new career!</w:t>
      </w:r>
    </w:p>
    <w:p w14:paraId="2FACD8D0" w14:textId="77777777" w:rsidR="00F87A47" w:rsidRDefault="00F87A47">
      <w:pPr>
        <w:pStyle w:val="BodyText"/>
      </w:pPr>
    </w:p>
    <w:p w14:paraId="2FACD8D1" w14:textId="77777777" w:rsidR="00F87A47" w:rsidRDefault="00F87A47">
      <w:pPr>
        <w:pStyle w:val="BodyText"/>
      </w:pPr>
    </w:p>
    <w:p w14:paraId="2FACD8D2" w14:textId="77777777" w:rsidR="00F87A47" w:rsidRDefault="00F87A47">
      <w:pPr>
        <w:pStyle w:val="BodyText"/>
        <w:spacing w:before="254"/>
      </w:pPr>
    </w:p>
    <w:p w14:paraId="2FACD8D3" w14:textId="77777777" w:rsidR="00F87A47" w:rsidRDefault="00A167FB">
      <w:pPr>
        <w:pStyle w:val="BodyText"/>
        <w:ind w:left="360"/>
        <w:jc w:val="both"/>
      </w:pPr>
      <w:r>
        <w:t>Faculty</w:t>
      </w:r>
      <w:r>
        <w:rPr>
          <w:spacing w:val="-2"/>
        </w:rPr>
        <w:t xml:space="preserve"> </w:t>
      </w:r>
      <w:r>
        <w:t>and</w:t>
      </w:r>
      <w:r>
        <w:rPr>
          <w:spacing w:val="-2"/>
        </w:rPr>
        <w:t xml:space="preserve"> </w:t>
      </w:r>
      <w:r>
        <w:t>Staff</w:t>
      </w:r>
      <w:r>
        <w:rPr>
          <w:spacing w:val="-4"/>
        </w:rPr>
        <w:t xml:space="preserve"> </w:t>
      </w:r>
      <w:r>
        <w:t>of</w:t>
      </w:r>
      <w:r>
        <w:rPr>
          <w:spacing w:val="-3"/>
        </w:rPr>
        <w:t xml:space="preserve"> </w:t>
      </w:r>
      <w:r>
        <w:t>the</w:t>
      </w:r>
      <w:r>
        <w:rPr>
          <w:spacing w:val="-4"/>
        </w:rPr>
        <w:t xml:space="preserve"> </w:t>
      </w:r>
      <w:r>
        <w:t>OCCC</w:t>
      </w:r>
      <w:r>
        <w:rPr>
          <w:spacing w:val="-2"/>
        </w:rPr>
        <w:t xml:space="preserve"> </w:t>
      </w:r>
      <w:r>
        <w:t>Nursing</w:t>
      </w:r>
      <w:r>
        <w:rPr>
          <w:spacing w:val="-2"/>
        </w:rPr>
        <w:t xml:space="preserve"> Program</w:t>
      </w:r>
    </w:p>
    <w:p w14:paraId="2FACD8D4" w14:textId="77777777" w:rsidR="00F87A47" w:rsidRDefault="00F87A47">
      <w:pPr>
        <w:pStyle w:val="BodyText"/>
        <w:jc w:val="both"/>
        <w:sectPr w:rsidR="00F87A47">
          <w:pgSz w:w="12240" w:h="15840"/>
          <w:pgMar w:top="1340" w:right="360" w:bottom="1200" w:left="1080" w:header="764" w:footer="1014" w:gutter="0"/>
          <w:cols w:space="720"/>
        </w:sectPr>
      </w:pPr>
    </w:p>
    <w:p w14:paraId="2FACD8D5"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5"/>
        <w:gridCol w:w="1075"/>
      </w:tblGrid>
      <w:tr w:rsidR="00F211FB" w:rsidRPr="00F211FB" w14:paraId="0E08EFAF" w14:textId="77777777" w:rsidTr="003B558D">
        <w:trPr>
          <w:trHeight w:val="683"/>
        </w:trPr>
        <w:tc>
          <w:tcPr>
            <w:tcW w:w="8275" w:type="dxa"/>
            <w:shd w:val="clear" w:color="auto" w:fill="CFCDCD"/>
          </w:tcPr>
          <w:p w14:paraId="38B5F12F" w14:textId="77777777" w:rsidR="00F211FB" w:rsidRPr="00F211FB" w:rsidRDefault="00F211FB" w:rsidP="00F211FB">
            <w:pPr>
              <w:spacing w:line="341" w:lineRule="exact"/>
              <w:ind w:left="7"/>
              <w:jc w:val="center"/>
              <w:rPr>
                <w:b/>
                <w:sz w:val="28"/>
              </w:rPr>
            </w:pPr>
            <w:r w:rsidRPr="00F211FB">
              <w:rPr>
                <w:b/>
                <w:sz w:val="28"/>
              </w:rPr>
              <w:t>Table</w:t>
            </w:r>
            <w:r w:rsidRPr="00F211FB">
              <w:rPr>
                <w:b/>
                <w:spacing w:val="-3"/>
                <w:sz w:val="28"/>
              </w:rPr>
              <w:t xml:space="preserve"> </w:t>
            </w:r>
            <w:r w:rsidRPr="00F211FB">
              <w:rPr>
                <w:b/>
                <w:sz w:val="28"/>
              </w:rPr>
              <w:t xml:space="preserve">of </w:t>
            </w:r>
            <w:r w:rsidRPr="00F211FB">
              <w:rPr>
                <w:b/>
                <w:spacing w:val="-2"/>
                <w:sz w:val="28"/>
              </w:rPr>
              <w:t>Contents</w:t>
            </w:r>
          </w:p>
        </w:tc>
        <w:tc>
          <w:tcPr>
            <w:tcW w:w="1075" w:type="dxa"/>
            <w:shd w:val="clear" w:color="auto" w:fill="CFCDCD"/>
          </w:tcPr>
          <w:p w14:paraId="36F271EA" w14:textId="77777777" w:rsidR="00F211FB" w:rsidRPr="00F211FB" w:rsidRDefault="00F211FB" w:rsidP="00F211FB">
            <w:pPr>
              <w:spacing w:line="268" w:lineRule="exact"/>
              <w:ind w:left="237"/>
              <w:rPr>
                <w:b/>
              </w:rPr>
            </w:pPr>
            <w:r w:rsidRPr="00F211FB">
              <w:rPr>
                <w:b/>
              </w:rPr>
              <w:t xml:space="preserve">Page </w:t>
            </w:r>
            <w:r w:rsidRPr="00F211FB">
              <w:rPr>
                <w:b/>
                <w:spacing w:val="-10"/>
              </w:rPr>
              <w:t>#</w:t>
            </w:r>
          </w:p>
        </w:tc>
      </w:tr>
      <w:tr w:rsidR="00F211FB" w:rsidRPr="00F211FB" w14:paraId="2A5874BD" w14:textId="77777777" w:rsidTr="003B558D">
        <w:trPr>
          <w:trHeight w:val="268"/>
        </w:trPr>
        <w:tc>
          <w:tcPr>
            <w:tcW w:w="8275" w:type="dxa"/>
            <w:shd w:val="clear" w:color="auto" w:fill="D8E2F2"/>
          </w:tcPr>
          <w:p w14:paraId="07DFBF9B" w14:textId="77777777" w:rsidR="00F211FB" w:rsidRPr="00F211FB" w:rsidRDefault="00F211FB" w:rsidP="00F211FB">
            <w:pPr>
              <w:spacing w:line="248" w:lineRule="exact"/>
              <w:ind w:left="107"/>
              <w:rPr>
                <w:b/>
              </w:rPr>
            </w:pPr>
            <w:r w:rsidRPr="00F211FB">
              <w:rPr>
                <w:b/>
              </w:rPr>
              <w:t>Section</w:t>
            </w:r>
            <w:r w:rsidRPr="00F211FB">
              <w:rPr>
                <w:b/>
                <w:spacing w:val="-6"/>
              </w:rPr>
              <w:t xml:space="preserve"> </w:t>
            </w:r>
            <w:r w:rsidRPr="00F211FB">
              <w:rPr>
                <w:b/>
              </w:rPr>
              <w:t>1:</w:t>
            </w:r>
            <w:r w:rsidRPr="00F211FB">
              <w:rPr>
                <w:b/>
                <w:spacing w:val="-3"/>
              </w:rPr>
              <w:t xml:space="preserve"> </w:t>
            </w:r>
            <w:r w:rsidRPr="00F211FB">
              <w:rPr>
                <w:b/>
              </w:rPr>
              <w:t>Oregon Coast</w:t>
            </w:r>
            <w:r w:rsidRPr="00F211FB">
              <w:rPr>
                <w:b/>
                <w:spacing w:val="-5"/>
              </w:rPr>
              <w:t xml:space="preserve"> </w:t>
            </w:r>
            <w:r w:rsidRPr="00F211FB">
              <w:rPr>
                <w:b/>
              </w:rPr>
              <w:t>Community</w:t>
            </w:r>
            <w:r w:rsidRPr="00F211FB">
              <w:rPr>
                <w:b/>
                <w:spacing w:val="-1"/>
              </w:rPr>
              <w:t xml:space="preserve"> </w:t>
            </w:r>
            <w:r w:rsidRPr="00F211FB">
              <w:rPr>
                <w:b/>
              </w:rPr>
              <w:t>College</w:t>
            </w:r>
            <w:r w:rsidRPr="00F211FB">
              <w:rPr>
                <w:b/>
                <w:spacing w:val="-3"/>
              </w:rPr>
              <w:t xml:space="preserve"> </w:t>
            </w:r>
            <w:r w:rsidRPr="00F211FB">
              <w:rPr>
                <w:b/>
              </w:rPr>
              <w:t>Nursing</w:t>
            </w:r>
            <w:r w:rsidRPr="00F211FB">
              <w:rPr>
                <w:b/>
                <w:spacing w:val="-2"/>
              </w:rPr>
              <w:t xml:space="preserve"> </w:t>
            </w:r>
            <w:r w:rsidRPr="00F211FB">
              <w:rPr>
                <w:b/>
              </w:rPr>
              <w:t>Program</w:t>
            </w:r>
            <w:r w:rsidRPr="00F211FB">
              <w:rPr>
                <w:b/>
                <w:spacing w:val="-4"/>
              </w:rPr>
              <w:t xml:space="preserve"> </w:t>
            </w:r>
            <w:r w:rsidRPr="00F211FB">
              <w:rPr>
                <w:b/>
                <w:spacing w:val="-2"/>
              </w:rPr>
              <w:t>Information</w:t>
            </w:r>
          </w:p>
        </w:tc>
        <w:tc>
          <w:tcPr>
            <w:tcW w:w="1075" w:type="dxa"/>
            <w:shd w:val="clear" w:color="auto" w:fill="D8E2F2"/>
          </w:tcPr>
          <w:p w14:paraId="2DC6452C" w14:textId="77777777" w:rsidR="00F211FB" w:rsidRPr="00F211FB" w:rsidRDefault="00F211FB" w:rsidP="00F211FB">
            <w:pPr>
              <w:spacing w:line="248" w:lineRule="exact"/>
              <w:ind w:left="108"/>
              <w:rPr>
                <w:bCs/>
              </w:rPr>
            </w:pPr>
          </w:p>
        </w:tc>
      </w:tr>
      <w:tr w:rsidR="00F211FB" w:rsidRPr="00F211FB" w14:paraId="1BFABB9B" w14:textId="77777777" w:rsidTr="003B558D">
        <w:trPr>
          <w:trHeight w:val="268"/>
        </w:trPr>
        <w:tc>
          <w:tcPr>
            <w:tcW w:w="8275" w:type="dxa"/>
          </w:tcPr>
          <w:p w14:paraId="1E8342A4" w14:textId="77777777" w:rsidR="00F211FB" w:rsidRPr="00F211FB" w:rsidRDefault="00F211FB" w:rsidP="00F211FB">
            <w:pPr>
              <w:spacing w:line="248" w:lineRule="exact"/>
              <w:ind w:left="107"/>
            </w:pPr>
            <w:r w:rsidRPr="00F211FB">
              <w:t>Oregon</w:t>
            </w:r>
            <w:r w:rsidRPr="00F211FB">
              <w:rPr>
                <w:spacing w:val="-3"/>
              </w:rPr>
              <w:t xml:space="preserve"> </w:t>
            </w:r>
            <w:r w:rsidRPr="00F211FB">
              <w:t>Coast</w:t>
            </w:r>
            <w:r w:rsidRPr="00F211FB">
              <w:rPr>
                <w:spacing w:val="-4"/>
              </w:rPr>
              <w:t xml:space="preserve"> </w:t>
            </w:r>
            <w:r w:rsidRPr="00F211FB">
              <w:t>Community</w:t>
            </w:r>
            <w:r w:rsidRPr="00F211FB">
              <w:rPr>
                <w:spacing w:val="-4"/>
              </w:rPr>
              <w:t xml:space="preserve"> </w:t>
            </w:r>
            <w:r w:rsidRPr="00F211FB">
              <w:t>College</w:t>
            </w:r>
            <w:r w:rsidRPr="00F211FB">
              <w:rPr>
                <w:spacing w:val="-5"/>
              </w:rPr>
              <w:t xml:space="preserve"> </w:t>
            </w:r>
            <w:r w:rsidRPr="00F211FB">
              <w:t>and</w:t>
            </w:r>
            <w:r w:rsidRPr="00F211FB">
              <w:rPr>
                <w:spacing w:val="-3"/>
              </w:rPr>
              <w:t xml:space="preserve"> </w:t>
            </w:r>
            <w:r w:rsidRPr="00F211FB">
              <w:t>Nursing</w:t>
            </w:r>
            <w:r w:rsidRPr="00F211FB">
              <w:rPr>
                <w:spacing w:val="-2"/>
              </w:rPr>
              <w:t xml:space="preserve"> </w:t>
            </w:r>
            <w:r w:rsidRPr="00F211FB">
              <w:t>Program</w:t>
            </w:r>
            <w:r w:rsidRPr="00F211FB">
              <w:rPr>
                <w:spacing w:val="-1"/>
              </w:rPr>
              <w:t xml:space="preserve"> </w:t>
            </w:r>
            <w:r w:rsidRPr="00F211FB">
              <w:t>Faculty</w:t>
            </w:r>
            <w:r w:rsidRPr="00F211FB">
              <w:rPr>
                <w:spacing w:val="-3"/>
              </w:rPr>
              <w:t xml:space="preserve"> </w:t>
            </w:r>
            <w:r w:rsidRPr="00F211FB">
              <w:t>and</w:t>
            </w:r>
            <w:r w:rsidRPr="00F211FB">
              <w:rPr>
                <w:spacing w:val="-2"/>
              </w:rPr>
              <w:t xml:space="preserve"> Staff</w:t>
            </w:r>
          </w:p>
        </w:tc>
        <w:tc>
          <w:tcPr>
            <w:tcW w:w="1075" w:type="dxa"/>
          </w:tcPr>
          <w:p w14:paraId="2CA04819" w14:textId="77777777" w:rsidR="00F211FB" w:rsidRPr="00F211FB" w:rsidRDefault="00F211FB" w:rsidP="00F211FB">
            <w:pPr>
              <w:spacing w:line="248" w:lineRule="exact"/>
              <w:ind w:left="108"/>
            </w:pPr>
            <w:r w:rsidRPr="00F211FB">
              <w:t>7</w:t>
            </w:r>
          </w:p>
        </w:tc>
      </w:tr>
      <w:tr w:rsidR="00F211FB" w:rsidRPr="00F211FB" w14:paraId="712521F6" w14:textId="77777777" w:rsidTr="003B558D">
        <w:trPr>
          <w:trHeight w:val="268"/>
        </w:trPr>
        <w:tc>
          <w:tcPr>
            <w:tcW w:w="8275" w:type="dxa"/>
          </w:tcPr>
          <w:p w14:paraId="7CFBD896" w14:textId="77777777" w:rsidR="00F211FB" w:rsidRPr="00F211FB" w:rsidRDefault="00F211FB" w:rsidP="00F211FB">
            <w:pPr>
              <w:spacing w:line="248" w:lineRule="exact"/>
              <w:ind w:left="107"/>
            </w:pPr>
            <w:r w:rsidRPr="00F211FB">
              <w:t>OCCC</w:t>
            </w:r>
            <w:r w:rsidRPr="00F211FB">
              <w:rPr>
                <w:spacing w:val="-4"/>
              </w:rPr>
              <w:t xml:space="preserve"> </w:t>
            </w:r>
            <w:r w:rsidRPr="00F211FB">
              <w:t>Nursing</w:t>
            </w:r>
            <w:r w:rsidRPr="00F211FB">
              <w:rPr>
                <w:spacing w:val="-4"/>
              </w:rPr>
              <w:t xml:space="preserve"> </w:t>
            </w:r>
            <w:r w:rsidRPr="00F211FB">
              <w:t>Program</w:t>
            </w:r>
            <w:r w:rsidRPr="00F211FB">
              <w:rPr>
                <w:spacing w:val="-3"/>
              </w:rPr>
              <w:t xml:space="preserve"> </w:t>
            </w:r>
            <w:r w:rsidRPr="00F211FB">
              <w:t>Organization</w:t>
            </w:r>
            <w:r w:rsidRPr="00F211FB">
              <w:rPr>
                <w:spacing w:val="-3"/>
              </w:rPr>
              <w:t xml:space="preserve"> </w:t>
            </w:r>
            <w:r w:rsidRPr="00F211FB">
              <w:rPr>
                <w:spacing w:val="-2"/>
              </w:rPr>
              <w:t>Chart</w:t>
            </w:r>
          </w:p>
        </w:tc>
        <w:tc>
          <w:tcPr>
            <w:tcW w:w="1075" w:type="dxa"/>
          </w:tcPr>
          <w:p w14:paraId="64B0E3EF" w14:textId="77777777" w:rsidR="00F211FB" w:rsidRPr="00F211FB" w:rsidRDefault="00F211FB" w:rsidP="00F211FB">
            <w:pPr>
              <w:spacing w:line="248" w:lineRule="exact"/>
              <w:ind w:left="108"/>
            </w:pPr>
            <w:r w:rsidRPr="00F211FB">
              <w:t>9</w:t>
            </w:r>
          </w:p>
        </w:tc>
      </w:tr>
      <w:tr w:rsidR="00F211FB" w:rsidRPr="00F211FB" w14:paraId="5288B479" w14:textId="77777777" w:rsidTr="003B558D">
        <w:trPr>
          <w:trHeight w:val="268"/>
        </w:trPr>
        <w:tc>
          <w:tcPr>
            <w:tcW w:w="8275" w:type="dxa"/>
          </w:tcPr>
          <w:p w14:paraId="3894C7EA" w14:textId="77777777" w:rsidR="00F211FB" w:rsidRPr="00F211FB" w:rsidRDefault="00F211FB" w:rsidP="00F211FB">
            <w:pPr>
              <w:spacing w:line="248" w:lineRule="exact"/>
              <w:ind w:left="107"/>
            </w:pPr>
            <w:r w:rsidRPr="00F211FB">
              <w:t>College</w:t>
            </w:r>
            <w:r w:rsidRPr="00F211FB">
              <w:rPr>
                <w:spacing w:val="-4"/>
              </w:rPr>
              <w:t xml:space="preserve"> </w:t>
            </w:r>
            <w:r w:rsidRPr="00F211FB">
              <w:t>Vision,</w:t>
            </w:r>
            <w:r w:rsidRPr="00F211FB">
              <w:rPr>
                <w:spacing w:val="-4"/>
              </w:rPr>
              <w:t xml:space="preserve"> </w:t>
            </w:r>
            <w:r w:rsidRPr="00F211FB">
              <w:t>Mission,</w:t>
            </w:r>
            <w:r w:rsidRPr="00F211FB">
              <w:rPr>
                <w:spacing w:val="-2"/>
              </w:rPr>
              <w:t xml:space="preserve"> </w:t>
            </w:r>
            <w:r w:rsidRPr="00F211FB">
              <w:t>Values,</w:t>
            </w:r>
            <w:r w:rsidRPr="00F211FB">
              <w:rPr>
                <w:spacing w:val="-2"/>
              </w:rPr>
              <w:t xml:space="preserve"> </w:t>
            </w:r>
            <w:r w:rsidRPr="00F211FB">
              <w:t>and</w:t>
            </w:r>
            <w:r w:rsidRPr="00F211FB">
              <w:rPr>
                <w:spacing w:val="-2"/>
              </w:rPr>
              <w:t xml:space="preserve"> </w:t>
            </w:r>
            <w:r w:rsidRPr="00F211FB">
              <w:t>Core</w:t>
            </w:r>
            <w:r w:rsidRPr="00F211FB">
              <w:rPr>
                <w:spacing w:val="-3"/>
              </w:rPr>
              <w:t xml:space="preserve"> </w:t>
            </w:r>
            <w:r w:rsidRPr="00F211FB">
              <w:rPr>
                <w:spacing w:val="-2"/>
              </w:rPr>
              <w:t>Themes</w:t>
            </w:r>
          </w:p>
        </w:tc>
        <w:tc>
          <w:tcPr>
            <w:tcW w:w="1075" w:type="dxa"/>
          </w:tcPr>
          <w:p w14:paraId="3EC62510" w14:textId="77777777" w:rsidR="00F211FB" w:rsidRPr="00F211FB" w:rsidRDefault="00F211FB" w:rsidP="00F211FB">
            <w:pPr>
              <w:spacing w:line="248" w:lineRule="exact"/>
              <w:ind w:left="108"/>
            </w:pPr>
            <w:r w:rsidRPr="00F211FB">
              <w:t>10</w:t>
            </w:r>
          </w:p>
        </w:tc>
      </w:tr>
      <w:tr w:rsidR="00F211FB" w:rsidRPr="00F211FB" w14:paraId="52B42134" w14:textId="77777777" w:rsidTr="003B558D">
        <w:trPr>
          <w:trHeight w:val="268"/>
        </w:trPr>
        <w:tc>
          <w:tcPr>
            <w:tcW w:w="8275" w:type="dxa"/>
          </w:tcPr>
          <w:p w14:paraId="618061BE" w14:textId="77777777" w:rsidR="00F211FB" w:rsidRPr="00F211FB" w:rsidRDefault="00F211FB" w:rsidP="00F211FB">
            <w:pPr>
              <w:spacing w:line="248" w:lineRule="exact"/>
              <w:ind w:left="107"/>
            </w:pPr>
            <w:r w:rsidRPr="00F211FB">
              <w:t>OCCC</w:t>
            </w:r>
            <w:r w:rsidRPr="00F211FB">
              <w:rPr>
                <w:spacing w:val="-5"/>
              </w:rPr>
              <w:t xml:space="preserve"> </w:t>
            </w:r>
            <w:r w:rsidRPr="00F211FB">
              <w:t>Nursing</w:t>
            </w:r>
            <w:r w:rsidRPr="00F211FB">
              <w:rPr>
                <w:spacing w:val="-3"/>
              </w:rPr>
              <w:t xml:space="preserve"> </w:t>
            </w:r>
            <w:r w:rsidRPr="00F211FB">
              <w:t>Program</w:t>
            </w:r>
            <w:r w:rsidRPr="00F211FB">
              <w:rPr>
                <w:spacing w:val="-1"/>
              </w:rPr>
              <w:t xml:space="preserve"> </w:t>
            </w:r>
            <w:r w:rsidRPr="00F211FB">
              <w:t>Mission</w:t>
            </w:r>
            <w:r w:rsidRPr="00F211FB">
              <w:rPr>
                <w:spacing w:val="-4"/>
              </w:rPr>
              <w:t xml:space="preserve"> </w:t>
            </w:r>
            <w:r w:rsidRPr="00F211FB">
              <w:t>and</w:t>
            </w:r>
            <w:r w:rsidRPr="00F211FB">
              <w:rPr>
                <w:spacing w:val="-3"/>
              </w:rPr>
              <w:t xml:space="preserve"> </w:t>
            </w:r>
            <w:r w:rsidRPr="00F211FB">
              <w:t>Value</w:t>
            </w:r>
            <w:r w:rsidRPr="00F211FB">
              <w:rPr>
                <w:spacing w:val="-2"/>
              </w:rPr>
              <w:t xml:space="preserve"> Statements</w:t>
            </w:r>
          </w:p>
        </w:tc>
        <w:tc>
          <w:tcPr>
            <w:tcW w:w="1075" w:type="dxa"/>
          </w:tcPr>
          <w:p w14:paraId="1532A36C" w14:textId="77777777" w:rsidR="00F211FB" w:rsidRPr="00F211FB" w:rsidRDefault="00F211FB" w:rsidP="00F211FB">
            <w:pPr>
              <w:spacing w:line="248" w:lineRule="exact"/>
              <w:ind w:left="108"/>
            </w:pPr>
            <w:r w:rsidRPr="00F211FB">
              <w:t>12</w:t>
            </w:r>
          </w:p>
        </w:tc>
      </w:tr>
      <w:tr w:rsidR="00F211FB" w:rsidRPr="00F211FB" w14:paraId="2A99406F" w14:textId="77777777" w:rsidTr="003B558D">
        <w:trPr>
          <w:trHeight w:val="268"/>
        </w:trPr>
        <w:tc>
          <w:tcPr>
            <w:tcW w:w="8275" w:type="dxa"/>
          </w:tcPr>
          <w:p w14:paraId="636A9FDB" w14:textId="77777777" w:rsidR="00F211FB" w:rsidRPr="00F211FB" w:rsidRDefault="00F211FB" w:rsidP="00F211FB">
            <w:pPr>
              <w:spacing w:line="248" w:lineRule="exact"/>
              <w:ind w:left="107"/>
            </w:pPr>
            <w:r w:rsidRPr="00F211FB">
              <w:t>OCCC Nursing Philosophy</w:t>
            </w:r>
          </w:p>
        </w:tc>
        <w:tc>
          <w:tcPr>
            <w:tcW w:w="1075" w:type="dxa"/>
          </w:tcPr>
          <w:p w14:paraId="0C8377D8" w14:textId="77777777" w:rsidR="00F211FB" w:rsidRPr="00F211FB" w:rsidRDefault="00F211FB" w:rsidP="00F211FB">
            <w:pPr>
              <w:spacing w:line="248" w:lineRule="exact"/>
              <w:ind w:left="108"/>
            </w:pPr>
            <w:r w:rsidRPr="00F211FB">
              <w:t>13</w:t>
            </w:r>
          </w:p>
        </w:tc>
      </w:tr>
      <w:tr w:rsidR="00F211FB" w:rsidRPr="00F211FB" w14:paraId="0BF67A78" w14:textId="77777777" w:rsidTr="003B558D">
        <w:trPr>
          <w:trHeight w:val="268"/>
        </w:trPr>
        <w:tc>
          <w:tcPr>
            <w:tcW w:w="8275" w:type="dxa"/>
          </w:tcPr>
          <w:p w14:paraId="5449A72F" w14:textId="77777777" w:rsidR="00F211FB" w:rsidRPr="00F211FB" w:rsidRDefault="00F211FB" w:rsidP="00F211FB">
            <w:pPr>
              <w:spacing w:line="248" w:lineRule="exact"/>
              <w:ind w:left="107"/>
            </w:pPr>
            <w:r w:rsidRPr="00F211FB">
              <w:t>OCCC</w:t>
            </w:r>
            <w:r w:rsidRPr="00F211FB">
              <w:rPr>
                <w:spacing w:val="-5"/>
              </w:rPr>
              <w:t xml:space="preserve"> </w:t>
            </w:r>
            <w:r w:rsidRPr="00F211FB">
              <w:t>Nursing</w:t>
            </w:r>
            <w:r w:rsidRPr="00F211FB">
              <w:rPr>
                <w:spacing w:val="-5"/>
              </w:rPr>
              <w:t xml:space="preserve"> </w:t>
            </w:r>
            <w:r w:rsidRPr="00F211FB">
              <w:t>Program</w:t>
            </w:r>
            <w:r w:rsidRPr="00F211FB">
              <w:rPr>
                <w:spacing w:val="-3"/>
              </w:rPr>
              <w:t xml:space="preserve"> </w:t>
            </w:r>
            <w:r w:rsidRPr="00F211FB">
              <w:t>Curriculum</w:t>
            </w:r>
            <w:r w:rsidRPr="00F211FB">
              <w:rPr>
                <w:spacing w:val="-3"/>
              </w:rPr>
              <w:t xml:space="preserve"> </w:t>
            </w:r>
            <w:r w:rsidRPr="00F211FB">
              <w:t>Organizing</w:t>
            </w:r>
            <w:r w:rsidRPr="00F211FB">
              <w:rPr>
                <w:spacing w:val="-4"/>
              </w:rPr>
              <w:t xml:space="preserve"> </w:t>
            </w:r>
            <w:r w:rsidRPr="00F211FB">
              <w:rPr>
                <w:spacing w:val="-2"/>
              </w:rPr>
              <w:t>Framework</w:t>
            </w:r>
          </w:p>
        </w:tc>
        <w:tc>
          <w:tcPr>
            <w:tcW w:w="1075" w:type="dxa"/>
          </w:tcPr>
          <w:p w14:paraId="289F8D25" w14:textId="77777777" w:rsidR="00F211FB" w:rsidRPr="00F211FB" w:rsidRDefault="00F211FB" w:rsidP="00F211FB">
            <w:pPr>
              <w:spacing w:line="248" w:lineRule="exact"/>
              <w:ind w:left="108"/>
            </w:pPr>
            <w:r w:rsidRPr="00F211FB">
              <w:t>14</w:t>
            </w:r>
          </w:p>
        </w:tc>
      </w:tr>
      <w:tr w:rsidR="00F211FB" w:rsidRPr="00F211FB" w14:paraId="6A80D215" w14:textId="77777777" w:rsidTr="003B558D">
        <w:trPr>
          <w:trHeight w:val="268"/>
        </w:trPr>
        <w:tc>
          <w:tcPr>
            <w:tcW w:w="8275" w:type="dxa"/>
          </w:tcPr>
          <w:p w14:paraId="09C4FFA6" w14:textId="77777777" w:rsidR="00F211FB" w:rsidRPr="00F211FB" w:rsidRDefault="00F211FB" w:rsidP="00F211FB">
            <w:pPr>
              <w:spacing w:line="248" w:lineRule="exact"/>
              <w:ind w:left="107"/>
            </w:pPr>
            <w:r w:rsidRPr="00F211FB">
              <w:t>OCCC</w:t>
            </w:r>
            <w:r w:rsidRPr="00F211FB">
              <w:rPr>
                <w:spacing w:val="-5"/>
              </w:rPr>
              <w:t xml:space="preserve"> </w:t>
            </w:r>
            <w:r w:rsidRPr="00F211FB">
              <w:t>Nursing</w:t>
            </w:r>
            <w:r w:rsidRPr="00F211FB">
              <w:rPr>
                <w:spacing w:val="-3"/>
              </w:rPr>
              <w:t xml:space="preserve"> </w:t>
            </w:r>
            <w:r w:rsidRPr="00F211FB">
              <w:t>Program</w:t>
            </w:r>
            <w:r w:rsidRPr="00F211FB">
              <w:rPr>
                <w:spacing w:val="-1"/>
              </w:rPr>
              <w:t xml:space="preserve"> </w:t>
            </w:r>
            <w:r w:rsidRPr="00F211FB">
              <w:rPr>
                <w:spacing w:val="-2"/>
              </w:rPr>
              <w:t>Outcomes</w:t>
            </w:r>
          </w:p>
        </w:tc>
        <w:tc>
          <w:tcPr>
            <w:tcW w:w="1075" w:type="dxa"/>
          </w:tcPr>
          <w:p w14:paraId="659043AB" w14:textId="77777777" w:rsidR="00F211FB" w:rsidRPr="00F211FB" w:rsidRDefault="00F211FB" w:rsidP="00F211FB">
            <w:pPr>
              <w:spacing w:line="248" w:lineRule="exact"/>
              <w:ind w:left="108"/>
            </w:pPr>
            <w:r w:rsidRPr="00F211FB">
              <w:t>17</w:t>
            </w:r>
          </w:p>
        </w:tc>
      </w:tr>
      <w:tr w:rsidR="00F211FB" w:rsidRPr="00F211FB" w14:paraId="022C3373" w14:textId="77777777" w:rsidTr="003B558D">
        <w:trPr>
          <w:trHeight w:val="268"/>
        </w:trPr>
        <w:tc>
          <w:tcPr>
            <w:tcW w:w="8275" w:type="dxa"/>
          </w:tcPr>
          <w:p w14:paraId="6B085D19" w14:textId="77777777" w:rsidR="00F211FB" w:rsidRPr="00F211FB" w:rsidRDefault="00F211FB" w:rsidP="00F211FB">
            <w:pPr>
              <w:spacing w:line="248" w:lineRule="exact"/>
              <w:ind w:left="107"/>
            </w:pPr>
            <w:r w:rsidRPr="00F211FB">
              <w:t>OCCC Nursing Program Clinical Outcomes</w:t>
            </w:r>
          </w:p>
        </w:tc>
        <w:tc>
          <w:tcPr>
            <w:tcW w:w="1075" w:type="dxa"/>
          </w:tcPr>
          <w:p w14:paraId="3AE87062" w14:textId="77777777" w:rsidR="00F211FB" w:rsidRPr="00F211FB" w:rsidRDefault="00F211FB" w:rsidP="00F211FB">
            <w:pPr>
              <w:spacing w:line="248" w:lineRule="exact"/>
              <w:ind w:left="108"/>
            </w:pPr>
            <w:r w:rsidRPr="00F211FB">
              <w:t>19</w:t>
            </w:r>
          </w:p>
        </w:tc>
      </w:tr>
      <w:tr w:rsidR="00F211FB" w:rsidRPr="00F211FB" w14:paraId="0A34A998" w14:textId="77777777" w:rsidTr="003B558D">
        <w:trPr>
          <w:trHeight w:val="270"/>
        </w:trPr>
        <w:tc>
          <w:tcPr>
            <w:tcW w:w="8275" w:type="dxa"/>
          </w:tcPr>
          <w:p w14:paraId="74BE8011" w14:textId="77777777" w:rsidR="00F211FB" w:rsidRPr="00F211FB" w:rsidRDefault="00F211FB" w:rsidP="00F211FB">
            <w:pPr>
              <w:spacing w:before="1" w:line="249" w:lineRule="exact"/>
              <w:ind w:left="107"/>
            </w:pPr>
            <w:r w:rsidRPr="00F211FB">
              <w:t>OCCC</w:t>
            </w:r>
            <w:r w:rsidRPr="00F211FB">
              <w:rPr>
                <w:spacing w:val="-3"/>
              </w:rPr>
              <w:t xml:space="preserve"> </w:t>
            </w:r>
            <w:r w:rsidRPr="00F211FB">
              <w:t>Nursing</w:t>
            </w:r>
            <w:r w:rsidRPr="00F211FB">
              <w:rPr>
                <w:spacing w:val="-3"/>
              </w:rPr>
              <w:t xml:space="preserve"> </w:t>
            </w:r>
            <w:r w:rsidRPr="00F211FB">
              <w:t>Program</w:t>
            </w:r>
            <w:r w:rsidRPr="00F211FB">
              <w:rPr>
                <w:spacing w:val="-2"/>
              </w:rPr>
              <w:t xml:space="preserve"> </w:t>
            </w:r>
            <w:r w:rsidRPr="00F211FB">
              <w:t>Curriculum</w:t>
            </w:r>
            <w:r w:rsidRPr="00F211FB">
              <w:rPr>
                <w:spacing w:val="-2"/>
              </w:rPr>
              <w:t xml:space="preserve"> </w:t>
            </w:r>
            <w:r w:rsidRPr="00F211FB">
              <w:t>Map</w:t>
            </w:r>
            <w:r w:rsidRPr="00F211FB">
              <w:rPr>
                <w:spacing w:val="-4"/>
              </w:rPr>
              <w:t xml:space="preserve"> </w:t>
            </w:r>
            <w:r w:rsidRPr="00F211FB">
              <w:t>2026-2027</w:t>
            </w:r>
          </w:p>
        </w:tc>
        <w:tc>
          <w:tcPr>
            <w:tcW w:w="1075" w:type="dxa"/>
          </w:tcPr>
          <w:p w14:paraId="4B43FC58" w14:textId="77777777" w:rsidR="00F211FB" w:rsidRPr="00F211FB" w:rsidRDefault="00F211FB" w:rsidP="00F211FB">
            <w:pPr>
              <w:spacing w:before="1" w:line="249" w:lineRule="exact"/>
              <w:ind w:left="108"/>
            </w:pPr>
            <w:r w:rsidRPr="00F211FB">
              <w:t>25</w:t>
            </w:r>
          </w:p>
        </w:tc>
      </w:tr>
      <w:tr w:rsidR="00F211FB" w:rsidRPr="00F211FB" w14:paraId="328D962D" w14:textId="77777777" w:rsidTr="003B558D">
        <w:trPr>
          <w:trHeight w:val="268"/>
        </w:trPr>
        <w:tc>
          <w:tcPr>
            <w:tcW w:w="8275" w:type="dxa"/>
            <w:shd w:val="clear" w:color="auto" w:fill="D8E2F2"/>
          </w:tcPr>
          <w:p w14:paraId="215AD5BB" w14:textId="77777777" w:rsidR="00F211FB" w:rsidRPr="00F211FB" w:rsidRDefault="00F211FB" w:rsidP="00F211FB">
            <w:pPr>
              <w:spacing w:line="248" w:lineRule="exact"/>
              <w:ind w:left="107"/>
              <w:rPr>
                <w:b/>
              </w:rPr>
            </w:pPr>
            <w:r w:rsidRPr="00F211FB">
              <w:rPr>
                <w:b/>
              </w:rPr>
              <w:t>Section</w:t>
            </w:r>
            <w:r w:rsidRPr="00F211FB">
              <w:rPr>
                <w:b/>
                <w:spacing w:val="-3"/>
              </w:rPr>
              <w:t xml:space="preserve"> </w:t>
            </w:r>
            <w:r w:rsidRPr="00F211FB">
              <w:rPr>
                <w:b/>
              </w:rPr>
              <w:t>2:</w:t>
            </w:r>
            <w:r w:rsidRPr="00F211FB">
              <w:rPr>
                <w:b/>
                <w:spacing w:val="-3"/>
              </w:rPr>
              <w:t xml:space="preserve"> </w:t>
            </w:r>
            <w:r w:rsidRPr="00F211FB">
              <w:rPr>
                <w:b/>
              </w:rPr>
              <w:t>Policies</w:t>
            </w:r>
            <w:r w:rsidRPr="00F211FB">
              <w:rPr>
                <w:b/>
                <w:spacing w:val="-3"/>
              </w:rPr>
              <w:t xml:space="preserve"> </w:t>
            </w:r>
            <w:r w:rsidRPr="00F211FB">
              <w:rPr>
                <w:b/>
              </w:rPr>
              <w:t>Related</w:t>
            </w:r>
            <w:r w:rsidRPr="00F211FB">
              <w:rPr>
                <w:b/>
                <w:spacing w:val="-4"/>
              </w:rPr>
              <w:t xml:space="preserve"> </w:t>
            </w:r>
            <w:r w:rsidRPr="00F211FB">
              <w:rPr>
                <w:b/>
              </w:rPr>
              <w:t>to</w:t>
            </w:r>
            <w:r w:rsidRPr="00F211FB">
              <w:rPr>
                <w:b/>
                <w:spacing w:val="-3"/>
              </w:rPr>
              <w:t xml:space="preserve"> </w:t>
            </w:r>
            <w:r w:rsidRPr="00F211FB">
              <w:rPr>
                <w:b/>
              </w:rPr>
              <w:t>Admission</w:t>
            </w:r>
            <w:r w:rsidRPr="00F211FB">
              <w:rPr>
                <w:b/>
                <w:spacing w:val="-1"/>
              </w:rPr>
              <w:t xml:space="preserve"> </w:t>
            </w:r>
            <w:r w:rsidRPr="00F211FB">
              <w:rPr>
                <w:b/>
              </w:rPr>
              <w:t>&amp;</w:t>
            </w:r>
            <w:r w:rsidRPr="00F211FB">
              <w:rPr>
                <w:b/>
                <w:spacing w:val="-3"/>
              </w:rPr>
              <w:t xml:space="preserve"> </w:t>
            </w:r>
            <w:r w:rsidRPr="00F211FB">
              <w:rPr>
                <w:b/>
              </w:rPr>
              <w:t>Clinical</w:t>
            </w:r>
            <w:r w:rsidRPr="00F211FB">
              <w:rPr>
                <w:b/>
                <w:spacing w:val="-2"/>
              </w:rPr>
              <w:t xml:space="preserve"> Requirements</w:t>
            </w:r>
          </w:p>
        </w:tc>
        <w:tc>
          <w:tcPr>
            <w:tcW w:w="1075" w:type="dxa"/>
            <w:shd w:val="clear" w:color="auto" w:fill="D8E2F2"/>
          </w:tcPr>
          <w:p w14:paraId="34C6328A" w14:textId="77777777" w:rsidR="00F211FB" w:rsidRPr="00F211FB" w:rsidRDefault="00F211FB" w:rsidP="00F211FB">
            <w:pPr>
              <w:spacing w:line="248" w:lineRule="exact"/>
              <w:ind w:left="108"/>
              <w:rPr>
                <w:b/>
              </w:rPr>
            </w:pPr>
          </w:p>
        </w:tc>
      </w:tr>
      <w:tr w:rsidR="00F211FB" w:rsidRPr="00F211FB" w14:paraId="1A9F0264" w14:textId="77777777" w:rsidTr="003B558D">
        <w:trPr>
          <w:trHeight w:val="268"/>
        </w:trPr>
        <w:tc>
          <w:tcPr>
            <w:tcW w:w="8275" w:type="dxa"/>
          </w:tcPr>
          <w:p w14:paraId="7CC6FF1B" w14:textId="77777777" w:rsidR="00F211FB" w:rsidRPr="00F211FB" w:rsidRDefault="00F211FB" w:rsidP="00F211FB">
            <w:pPr>
              <w:spacing w:line="248" w:lineRule="exact"/>
              <w:ind w:left="107"/>
            </w:pPr>
            <w:r w:rsidRPr="00F211FB">
              <w:t>OCCC Nursing Admission Process Policy</w:t>
            </w:r>
          </w:p>
        </w:tc>
        <w:tc>
          <w:tcPr>
            <w:tcW w:w="1075" w:type="dxa"/>
          </w:tcPr>
          <w:p w14:paraId="7935A8F0" w14:textId="77777777" w:rsidR="00F211FB" w:rsidRPr="00F211FB" w:rsidRDefault="00F211FB" w:rsidP="00F211FB">
            <w:pPr>
              <w:spacing w:line="248" w:lineRule="exact"/>
              <w:ind w:left="108"/>
            </w:pPr>
            <w:r w:rsidRPr="00F211FB">
              <w:t>28</w:t>
            </w:r>
          </w:p>
        </w:tc>
      </w:tr>
      <w:tr w:rsidR="00F211FB" w:rsidRPr="00F211FB" w14:paraId="346D4A8E" w14:textId="77777777" w:rsidTr="003B558D">
        <w:trPr>
          <w:trHeight w:val="268"/>
        </w:trPr>
        <w:tc>
          <w:tcPr>
            <w:tcW w:w="8275" w:type="dxa"/>
          </w:tcPr>
          <w:p w14:paraId="612B6BE6" w14:textId="77777777" w:rsidR="00F211FB" w:rsidRPr="00F211FB" w:rsidRDefault="00F211FB" w:rsidP="00F211FB">
            <w:pPr>
              <w:spacing w:line="248" w:lineRule="exact"/>
              <w:ind w:left="107"/>
            </w:pPr>
            <w:r w:rsidRPr="00F211FB">
              <w:t>Certificates,</w:t>
            </w:r>
            <w:r w:rsidRPr="00F211FB">
              <w:rPr>
                <w:spacing w:val="-4"/>
              </w:rPr>
              <w:t xml:space="preserve"> </w:t>
            </w:r>
            <w:r w:rsidRPr="00F211FB">
              <w:t>Degrees,</w:t>
            </w:r>
            <w:r w:rsidRPr="00F211FB">
              <w:rPr>
                <w:spacing w:val="-4"/>
              </w:rPr>
              <w:t xml:space="preserve"> </w:t>
            </w:r>
            <w:r w:rsidRPr="00F211FB">
              <w:t>and</w:t>
            </w:r>
            <w:r w:rsidRPr="00F211FB">
              <w:rPr>
                <w:spacing w:val="-3"/>
              </w:rPr>
              <w:t xml:space="preserve"> </w:t>
            </w:r>
            <w:r w:rsidRPr="00F211FB">
              <w:rPr>
                <w:spacing w:val="-2"/>
              </w:rPr>
              <w:t>Licensure</w:t>
            </w:r>
          </w:p>
        </w:tc>
        <w:tc>
          <w:tcPr>
            <w:tcW w:w="1075" w:type="dxa"/>
          </w:tcPr>
          <w:p w14:paraId="59D751E3" w14:textId="77777777" w:rsidR="00F211FB" w:rsidRPr="00F211FB" w:rsidRDefault="00F211FB" w:rsidP="00F211FB">
            <w:pPr>
              <w:spacing w:line="248" w:lineRule="exact"/>
              <w:ind w:left="108"/>
            </w:pPr>
            <w:r w:rsidRPr="00F211FB">
              <w:t>30</w:t>
            </w:r>
          </w:p>
        </w:tc>
      </w:tr>
      <w:tr w:rsidR="00F211FB" w:rsidRPr="00F211FB" w14:paraId="57738218" w14:textId="77777777" w:rsidTr="003B558D">
        <w:trPr>
          <w:trHeight w:val="268"/>
        </w:trPr>
        <w:tc>
          <w:tcPr>
            <w:tcW w:w="8275" w:type="dxa"/>
          </w:tcPr>
          <w:p w14:paraId="5FD2024D" w14:textId="77777777" w:rsidR="00F211FB" w:rsidRPr="00F211FB" w:rsidRDefault="00F211FB" w:rsidP="00F211FB">
            <w:pPr>
              <w:spacing w:line="248" w:lineRule="exact"/>
              <w:ind w:left="107"/>
            </w:pPr>
            <w:r w:rsidRPr="00F211FB">
              <w:t>CPR</w:t>
            </w:r>
            <w:r w:rsidRPr="00F211FB">
              <w:rPr>
                <w:spacing w:val="-1"/>
              </w:rPr>
              <w:t>/BLS Certification for Nursing Students</w:t>
            </w:r>
          </w:p>
        </w:tc>
        <w:tc>
          <w:tcPr>
            <w:tcW w:w="1075" w:type="dxa"/>
          </w:tcPr>
          <w:p w14:paraId="16AF2036" w14:textId="77777777" w:rsidR="00F211FB" w:rsidRPr="00F211FB" w:rsidRDefault="00F211FB" w:rsidP="00F211FB">
            <w:pPr>
              <w:spacing w:line="248" w:lineRule="exact"/>
              <w:ind w:left="108"/>
            </w:pPr>
            <w:r w:rsidRPr="00F211FB">
              <w:t>34</w:t>
            </w:r>
          </w:p>
        </w:tc>
      </w:tr>
      <w:tr w:rsidR="00F211FB" w:rsidRPr="00F211FB" w14:paraId="10654152" w14:textId="77777777" w:rsidTr="003B558D">
        <w:trPr>
          <w:trHeight w:val="268"/>
        </w:trPr>
        <w:tc>
          <w:tcPr>
            <w:tcW w:w="8275" w:type="dxa"/>
          </w:tcPr>
          <w:p w14:paraId="0552C1B1" w14:textId="77777777" w:rsidR="00F211FB" w:rsidRPr="00F211FB" w:rsidRDefault="00F211FB" w:rsidP="00F211FB">
            <w:pPr>
              <w:spacing w:line="248" w:lineRule="exact"/>
              <w:ind w:left="107"/>
            </w:pPr>
            <w:r w:rsidRPr="00F211FB">
              <w:t>Criminal</w:t>
            </w:r>
            <w:r w:rsidRPr="00F211FB">
              <w:rPr>
                <w:spacing w:val="-3"/>
              </w:rPr>
              <w:t xml:space="preserve"> </w:t>
            </w:r>
            <w:r w:rsidRPr="00F211FB">
              <w:t>Background</w:t>
            </w:r>
            <w:r w:rsidRPr="00F211FB">
              <w:rPr>
                <w:spacing w:val="-3"/>
              </w:rPr>
              <w:t xml:space="preserve"> </w:t>
            </w:r>
            <w:r w:rsidRPr="00F211FB">
              <w:rPr>
                <w:spacing w:val="-2"/>
              </w:rPr>
              <w:t>Check</w:t>
            </w:r>
          </w:p>
        </w:tc>
        <w:tc>
          <w:tcPr>
            <w:tcW w:w="1075" w:type="dxa"/>
          </w:tcPr>
          <w:p w14:paraId="52DD5726" w14:textId="77777777" w:rsidR="00F211FB" w:rsidRPr="00F211FB" w:rsidRDefault="00F211FB" w:rsidP="00F211FB">
            <w:pPr>
              <w:spacing w:line="248" w:lineRule="exact"/>
              <w:ind w:left="108"/>
            </w:pPr>
            <w:r w:rsidRPr="00F211FB">
              <w:t>36</w:t>
            </w:r>
          </w:p>
        </w:tc>
      </w:tr>
      <w:tr w:rsidR="00F211FB" w:rsidRPr="00F211FB" w14:paraId="5A766D02" w14:textId="77777777" w:rsidTr="003B558D">
        <w:trPr>
          <w:trHeight w:val="268"/>
        </w:trPr>
        <w:tc>
          <w:tcPr>
            <w:tcW w:w="8275" w:type="dxa"/>
          </w:tcPr>
          <w:p w14:paraId="1787AB93" w14:textId="77777777" w:rsidR="00F211FB" w:rsidRPr="00F211FB" w:rsidRDefault="00F211FB" w:rsidP="00F211FB">
            <w:pPr>
              <w:spacing w:line="248" w:lineRule="exact"/>
              <w:ind w:left="107"/>
            </w:pPr>
            <w:r w:rsidRPr="00F211FB">
              <w:t xml:space="preserve">Drug </w:t>
            </w:r>
            <w:r w:rsidRPr="00F211FB">
              <w:rPr>
                <w:spacing w:val="-2"/>
              </w:rPr>
              <w:t>Screening for Clinical Eligibility</w:t>
            </w:r>
          </w:p>
        </w:tc>
        <w:tc>
          <w:tcPr>
            <w:tcW w:w="1075" w:type="dxa"/>
          </w:tcPr>
          <w:p w14:paraId="4ACDF680" w14:textId="77777777" w:rsidR="00F211FB" w:rsidRPr="00F211FB" w:rsidRDefault="00F211FB" w:rsidP="00F211FB">
            <w:pPr>
              <w:spacing w:line="248" w:lineRule="exact"/>
              <w:ind w:left="108"/>
            </w:pPr>
            <w:r w:rsidRPr="00F211FB">
              <w:t>41</w:t>
            </w:r>
          </w:p>
        </w:tc>
      </w:tr>
      <w:tr w:rsidR="00F211FB" w:rsidRPr="00F211FB" w14:paraId="2DAE1559" w14:textId="77777777" w:rsidTr="003B558D">
        <w:trPr>
          <w:trHeight w:val="268"/>
        </w:trPr>
        <w:tc>
          <w:tcPr>
            <w:tcW w:w="8275" w:type="dxa"/>
          </w:tcPr>
          <w:p w14:paraId="0C40BDC5" w14:textId="77777777" w:rsidR="00F211FB" w:rsidRPr="00F211FB" w:rsidRDefault="00F211FB" w:rsidP="00F211FB">
            <w:pPr>
              <w:spacing w:line="248" w:lineRule="exact"/>
              <w:ind w:left="107"/>
            </w:pPr>
            <w:r w:rsidRPr="00F211FB">
              <w:t>Immunization &amp; Screening</w:t>
            </w:r>
          </w:p>
        </w:tc>
        <w:tc>
          <w:tcPr>
            <w:tcW w:w="1075" w:type="dxa"/>
          </w:tcPr>
          <w:p w14:paraId="2ABCF274" w14:textId="77777777" w:rsidR="00F211FB" w:rsidRPr="00F211FB" w:rsidRDefault="00F211FB" w:rsidP="00F211FB">
            <w:pPr>
              <w:spacing w:line="248" w:lineRule="exact"/>
              <w:ind w:left="108"/>
            </w:pPr>
            <w:r w:rsidRPr="00F211FB">
              <w:t>44</w:t>
            </w:r>
          </w:p>
        </w:tc>
      </w:tr>
      <w:tr w:rsidR="00F211FB" w:rsidRPr="00F211FB" w14:paraId="7DF3847C" w14:textId="77777777" w:rsidTr="003B558D">
        <w:trPr>
          <w:trHeight w:val="268"/>
        </w:trPr>
        <w:tc>
          <w:tcPr>
            <w:tcW w:w="8275" w:type="dxa"/>
            <w:shd w:val="clear" w:color="auto" w:fill="D8E2F2"/>
          </w:tcPr>
          <w:p w14:paraId="0A75BC92" w14:textId="77777777" w:rsidR="00F211FB" w:rsidRPr="00F211FB" w:rsidRDefault="00F211FB" w:rsidP="00F211FB">
            <w:pPr>
              <w:spacing w:line="248" w:lineRule="exact"/>
              <w:ind w:left="107"/>
              <w:rPr>
                <w:b/>
              </w:rPr>
            </w:pPr>
            <w:r w:rsidRPr="00F211FB">
              <w:rPr>
                <w:b/>
              </w:rPr>
              <w:t>Section</w:t>
            </w:r>
            <w:r w:rsidRPr="00F211FB">
              <w:rPr>
                <w:b/>
                <w:spacing w:val="-4"/>
              </w:rPr>
              <w:t xml:space="preserve"> </w:t>
            </w:r>
            <w:r w:rsidRPr="00F211FB">
              <w:rPr>
                <w:b/>
              </w:rPr>
              <w:t>3:</w:t>
            </w:r>
            <w:r w:rsidRPr="00F211FB">
              <w:rPr>
                <w:b/>
                <w:spacing w:val="-4"/>
              </w:rPr>
              <w:t xml:space="preserve"> </w:t>
            </w:r>
            <w:r w:rsidRPr="00F211FB">
              <w:rPr>
                <w:b/>
              </w:rPr>
              <w:t>Professional</w:t>
            </w:r>
            <w:r w:rsidRPr="00F211FB">
              <w:rPr>
                <w:b/>
                <w:spacing w:val="-1"/>
              </w:rPr>
              <w:t xml:space="preserve"> </w:t>
            </w:r>
            <w:r w:rsidRPr="00F211FB">
              <w:rPr>
                <w:b/>
              </w:rPr>
              <w:t>and</w:t>
            </w:r>
            <w:r w:rsidRPr="00F211FB">
              <w:rPr>
                <w:b/>
                <w:spacing w:val="-4"/>
              </w:rPr>
              <w:t xml:space="preserve"> </w:t>
            </w:r>
            <w:r w:rsidRPr="00F211FB">
              <w:rPr>
                <w:b/>
              </w:rPr>
              <w:t>Technical</w:t>
            </w:r>
            <w:r w:rsidRPr="00F211FB">
              <w:rPr>
                <w:b/>
                <w:spacing w:val="-3"/>
              </w:rPr>
              <w:t xml:space="preserve"> </w:t>
            </w:r>
            <w:r w:rsidRPr="00F211FB">
              <w:rPr>
                <w:b/>
                <w:spacing w:val="-2"/>
              </w:rPr>
              <w:t>Standards</w:t>
            </w:r>
          </w:p>
        </w:tc>
        <w:tc>
          <w:tcPr>
            <w:tcW w:w="1075" w:type="dxa"/>
            <w:shd w:val="clear" w:color="auto" w:fill="D8E2F2"/>
          </w:tcPr>
          <w:p w14:paraId="61CFDA38" w14:textId="77777777" w:rsidR="00F211FB" w:rsidRPr="00F211FB" w:rsidRDefault="00F211FB" w:rsidP="00F211FB">
            <w:pPr>
              <w:spacing w:line="248" w:lineRule="exact"/>
              <w:ind w:left="108"/>
              <w:rPr>
                <w:b/>
              </w:rPr>
            </w:pPr>
          </w:p>
        </w:tc>
      </w:tr>
      <w:tr w:rsidR="00F211FB" w:rsidRPr="00F211FB" w14:paraId="241BEB58" w14:textId="77777777" w:rsidTr="003B558D">
        <w:trPr>
          <w:trHeight w:val="268"/>
        </w:trPr>
        <w:tc>
          <w:tcPr>
            <w:tcW w:w="8275" w:type="dxa"/>
          </w:tcPr>
          <w:p w14:paraId="022E89B4" w14:textId="77777777" w:rsidR="00F211FB" w:rsidRPr="00F211FB" w:rsidRDefault="00F211FB" w:rsidP="00F211FB">
            <w:pPr>
              <w:spacing w:line="248" w:lineRule="exact"/>
              <w:ind w:left="107"/>
            </w:pPr>
            <w:r w:rsidRPr="00F211FB">
              <w:t>OCCC</w:t>
            </w:r>
            <w:r w:rsidRPr="00F211FB">
              <w:rPr>
                <w:spacing w:val="-3"/>
              </w:rPr>
              <w:t xml:space="preserve"> </w:t>
            </w:r>
            <w:r w:rsidRPr="00F211FB">
              <w:t>Nursing</w:t>
            </w:r>
            <w:r w:rsidRPr="00F211FB">
              <w:rPr>
                <w:spacing w:val="-2"/>
              </w:rPr>
              <w:t xml:space="preserve"> </w:t>
            </w:r>
            <w:r w:rsidRPr="00F211FB">
              <w:t>Department</w:t>
            </w:r>
            <w:r w:rsidRPr="00F211FB">
              <w:rPr>
                <w:spacing w:val="-4"/>
              </w:rPr>
              <w:t xml:space="preserve"> </w:t>
            </w:r>
            <w:r w:rsidRPr="00F211FB">
              <w:t>Statement</w:t>
            </w:r>
            <w:r w:rsidRPr="00F211FB">
              <w:rPr>
                <w:spacing w:val="-5"/>
              </w:rPr>
              <w:t xml:space="preserve"> </w:t>
            </w:r>
            <w:r w:rsidRPr="00F211FB">
              <w:t>on</w:t>
            </w:r>
            <w:r w:rsidRPr="00F211FB">
              <w:rPr>
                <w:spacing w:val="-5"/>
              </w:rPr>
              <w:t xml:space="preserve"> </w:t>
            </w:r>
            <w:r w:rsidRPr="00F211FB">
              <w:t>Professional</w:t>
            </w:r>
            <w:r w:rsidRPr="00F211FB">
              <w:rPr>
                <w:spacing w:val="-4"/>
              </w:rPr>
              <w:t xml:space="preserve"> </w:t>
            </w:r>
            <w:r w:rsidRPr="00F211FB">
              <w:t>and</w:t>
            </w:r>
            <w:r w:rsidRPr="00F211FB">
              <w:rPr>
                <w:spacing w:val="-4"/>
              </w:rPr>
              <w:t xml:space="preserve"> </w:t>
            </w:r>
            <w:r w:rsidRPr="00F211FB">
              <w:t>Technical</w:t>
            </w:r>
            <w:r w:rsidRPr="00F211FB">
              <w:rPr>
                <w:spacing w:val="-2"/>
              </w:rPr>
              <w:t xml:space="preserve"> Standards</w:t>
            </w:r>
          </w:p>
        </w:tc>
        <w:tc>
          <w:tcPr>
            <w:tcW w:w="1075" w:type="dxa"/>
          </w:tcPr>
          <w:p w14:paraId="4E656D38" w14:textId="77777777" w:rsidR="00F211FB" w:rsidRPr="00F211FB" w:rsidRDefault="00F211FB" w:rsidP="00F211FB">
            <w:pPr>
              <w:spacing w:line="248" w:lineRule="exact"/>
              <w:ind w:left="108"/>
            </w:pPr>
            <w:r w:rsidRPr="00F211FB">
              <w:t>49</w:t>
            </w:r>
          </w:p>
        </w:tc>
      </w:tr>
      <w:tr w:rsidR="00F211FB" w:rsidRPr="00F211FB" w14:paraId="10336A80" w14:textId="77777777" w:rsidTr="003B558D">
        <w:trPr>
          <w:trHeight w:val="268"/>
        </w:trPr>
        <w:tc>
          <w:tcPr>
            <w:tcW w:w="8275" w:type="dxa"/>
          </w:tcPr>
          <w:p w14:paraId="5E204BF5" w14:textId="77777777" w:rsidR="00F211FB" w:rsidRPr="00F211FB" w:rsidRDefault="00F211FB" w:rsidP="00F211FB">
            <w:pPr>
              <w:spacing w:line="248" w:lineRule="exact"/>
              <w:ind w:left="107"/>
            </w:pPr>
            <w:r w:rsidRPr="00F211FB">
              <w:t>Provisions</w:t>
            </w:r>
            <w:r w:rsidRPr="00F211FB">
              <w:rPr>
                <w:spacing w:val="-3"/>
              </w:rPr>
              <w:t xml:space="preserve"> </w:t>
            </w:r>
            <w:r w:rsidRPr="00F211FB">
              <w:t>of</w:t>
            </w:r>
            <w:r w:rsidRPr="00F211FB">
              <w:rPr>
                <w:spacing w:val="-2"/>
              </w:rPr>
              <w:t xml:space="preserve"> </w:t>
            </w:r>
            <w:r w:rsidRPr="00F211FB">
              <w:t>the</w:t>
            </w:r>
            <w:r w:rsidRPr="00F211FB">
              <w:rPr>
                <w:spacing w:val="-3"/>
              </w:rPr>
              <w:t xml:space="preserve"> </w:t>
            </w:r>
            <w:r w:rsidRPr="00F211FB">
              <w:t>Code</w:t>
            </w:r>
            <w:r w:rsidRPr="00F211FB">
              <w:rPr>
                <w:spacing w:val="-3"/>
              </w:rPr>
              <w:t xml:space="preserve"> </w:t>
            </w:r>
            <w:r w:rsidRPr="00F211FB">
              <w:t>of</w:t>
            </w:r>
            <w:r w:rsidRPr="00F211FB">
              <w:rPr>
                <w:spacing w:val="-1"/>
              </w:rPr>
              <w:t xml:space="preserve"> </w:t>
            </w:r>
            <w:r w:rsidRPr="00F211FB">
              <w:t>Ethics</w:t>
            </w:r>
            <w:r w:rsidRPr="00F211FB">
              <w:rPr>
                <w:spacing w:val="-1"/>
              </w:rPr>
              <w:t xml:space="preserve"> </w:t>
            </w:r>
            <w:r w:rsidRPr="00F211FB">
              <w:t>for</w:t>
            </w:r>
            <w:r w:rsidRPr="00F211FB">
              <w:rPr>
                <w:spacing w:val="-5"/>
              </w:rPr>
              <w:t xml:space="preserve"> </w:t>
            </w:r>
            <w:r w:rsidRPr="00F211FB">
              <w:t>Nurses</w:t>
            </w:r>
            <w:r w:rsidRPr="00F211FB">
              <w:rPr>
                <w:spacing w:val="-3"/>
              </w:rPr>
              <w:t xml:space="preserve"> </w:t>
            </w:r>
            <w:r w:rsidRPr="00F211FB">
              <w:rPr>
                <w:spacing w:val="-2"/>
              </w:rPr>
              <w:t>(ANA)</w:t>
            </w:r>
          </w:p>
        </w:tc>
        <w:tc>
          <w:tcPr>
            <w:tcW w:w="1075" w:type="dxa"/>
          </w:tcPr>
          <w:p w14:paraId="180EF0AA" w14:textId="77777777" w:rsidR="00F211FB" w:rsidRPr="00F211FB" w:rsidRDefault="00F211FB" w:rsidP="00F211FB">
            <w:pPr>
              <w:spacing w:line="248" w:lineRule="exact"/>
              <w:ind w:left="108"/>
            </w:pPr>
            <w:r w:rsidRPr="00F211FB">
              <w:t>50</w:t>
            </w:r>
          </w:p>
        </w:tc>
      </w:tr>
      <w:tr w:rsidR="00F211FB" w:rsidRPr="00F211FB" w14:paraId="383C61AA" w14:textId="77777777" w:rsidTr="003B558D">
        <w:trPr>
          <w:trHeight w:val="268"/>
        </w:trPr>
        <w:tc>
          <w:tcPr>
            <w:tcW w:w="8275" w:type="dxa"/>
          </w:tcPr>
          <w:p w14:paraId="1F896195" w14:textId="77777777" w:rsidR="00F211FB" w:rsidRPr="00F211FB" w:rsidRDefault="00F211FB" w:rsidP="00F211FB">
            <w:pPr>
              <w:spacing w:line="248" w:lineRule="exact"/>
              <w:ind w:left="107"/>
            </w:pPr>
            <w:r w:rsidRPr="00F211FB">
              <w:t>Nursing</w:t>
            </w:r>
            <w:r w:rsidRPr="00F211FB">
              <w:rPr>
                <w:spacing w:val="-4"/>
              </w:rPr>
              <w:t xml:space="preserve"> </w:t>
            </w:r>
            <w:r w:rsidRPr="00F211FB">
              <w:t>Program</w:t>
            </w:r>
            <w:r w:rsidRPr="00F211FB">
              <w:rPr>
                <w:spacing w:val="-1"/>
              </w:rPr>
              <w:t xml:space="preserve"> </w:t>
            </w:r>
            <w:r w:rsidRPr="00F211FB">
              <w:t>Technical</w:t>
            </w:r>
            <w:r w:rsidRPr="00F211FB">
              <w:rPr>
                <w:spacing w:val="-5"/>
              </w:rPr>
              <w:t xml:space="preserve"> </w:t>
            </w:r>
            <w:r w:rsidRPr="00F211FB">
              <w:t>Standards</w:t>
            </w:r>
            <w:r w:rsidRPr="00F211FB">
              <w:rPr>
                <w:spacing w:val="-3"/>
              </w:rPr>
              <w:t xml:space="preserve"> </w:t>
            </w:r>
            <w:r w:rsidRPr="00F211FB">
              <w:t>for</w:t>
            </w:r>
            <w:r w:rsidRPr="00F211FB">
              <w:rPr>
                <w:spacing w:val="-4"/>
              </w:rPr>
              <w:t xml:space="preserve"> </w:t>
            </w:r>
            <w:r w:rsidRPr="00F211FB">
              <w:rPr>
                <w:spacing w:val="-2"/>
              </w:rPr>
              <w:t>Nursing</w:t>
            </w:r>
          </w:p>
        </w:tc>
        <w:tc>
          <w:tcPr>
            <w:tcW w:w="1075" w:type="dxa"/>
          </w:tcPr>
          <w:p w14:paraId="747143A1" w14:textId="77777777" w:rsidR="00F211FB" w:rsidRPr="00F211FB" w:rsidRDefault="00F211FB" w:rsidP="00F211FB">
            <w:pPr>
              <w:spacing w:line="248" w:lineRule="exact"/>
              <w:ind w:left="108"/>
            </w:pPr>
            <w:r w:rsidRPr="00F211FB">
              <w:t>51</w:t>
            </w:r>
          </w:p>
        </w:tc>
      </w:tr>
      <w:tr w:rsidR="00F211FB" w:rsidRPr="00F211FB" w14:paraId="44632856" w14:textId="77777777" w:rsidTr="003B558D">
        <w:trPr>
          <w:trHeight w:val="268"/>
        </w:trPr>
        <w:tc>
          <w:tcPr>
            <w:tcW w:w="8275" w:type="dxa"/>
            <w:shd w:val="clear" w:color="auto" w:fill="D8E2F2"/>
          </w:tcPr>
          <w:p w14:paraId="7F7B7911" w14:textId="77777777" w:rsidR="00F211FB" w:rsidRPr="00F211FB" w:rsidRDefault="00F211FB" w:rsidP="00F211FB">
            <w:pPr>
              <w:spacing w:line="248" w:lineRule="exact"/>
              <w:ind w:left="107"/>
              <w:rPr>
                <w:b/>
              </w:rPr>
            </w:pPr>
            <w:r w:rsidRPr="00F211FB">
              <w:rPr>
                <w:b/>
              </w:rPr>
              <w:t>Section</w:t>
            </w:r>
            <w:r w:rsidRPr="00F211FB">
              <w:rPr>
                <w:b/>
                <w:spacing w:val="-6"/>
              </w:rPr>
              <w:t xml:space="preserve"> </w:t>
            </w:r>
            <w:r w:rsidRPr="00F211FB">
              <w:rPr>
                <w:b/>
              </w:rPr>
              <w:t>4:</w:t>
            </w:r>
            <w:r w:rsidRPr="00F211FB">
              <w:rPr>
                <w:b/>
                <w:spacing w:val="-3"/>
              </w:rPr>
              <w:t xml:space="preserve"> </w:t>
            </w:r>
            <w:r w:rsidRPr="00F211FB">
              <w:rPr>
                <w:b/>
              </w:rPr>
              <w:t>Policies</w:t>
            </w:r>
            <w:r w:rsidRPr="00F211FB">
              <w:rPr>
                <w:b/>
                <w:spacing w:val="-3"/>
              </w:rPr>
              <w:t xml:space="preserve"> </w:t>
            </w:r>
            <w:r w:rsidRPr="00F211FB">
              <w:rPr>
                <w:b/>
              </w:rPr>
              <w:t>Related</w:t>
            </w:r>
            <w:r w:rsidRPr="00F211FB">
              <w:rPr>
                <w:b/>
                <w:spacing w:val="-5"/>
              </w:rPr>
              <w:t xml:space="preserve"> </w:t>
            </w:r>
            <w:r w:rsidRPr="00F211FB">
              <w:rPr>
                <w:b/>
              </w:rPr>
              <w:t>to</w:t>
            </w:r>
            <w:r w:rsidRPr="00F211FB">
              <w:rPr>
                <w:b/>
                <w:spacing w:val="-3"/>
              </w:rPr>
              <w:t xml:space="preserve"> </w:t>
            </w:r>
            <w:r w:rsidRPr="00F211FB">
              <w:rPr>
                <w:b/>
              </w:rPr>
              <w:t>Professionalism,</w:t>
            </w:r>
            <w:r w:rsidRPr="00F211FB">
              <w:rPr>
                <w:b/>
                <w:spacing w:val="-3"/>
              </w:rPr>
              <w:t xml:space="preserve"> </w:t>
            </w:r>
            <w:r w:rsidRPr="00F211FB">
              <w:rPr>
                <w:b/>
              </w:rPr>
              <w:t>Civility,</w:t>
            </w:r>
            <w:r w:rsidRPr="00F211FB">
              <w:rPr>
                <w:b/>
                <w:spacing w:val="-2"/>
              </w:rPr>
              <w:t xml:space="preserve"> </w:t>
            </w:r>
            <w:r w:rsidRPr="00F211FB">
              <w:rPr>
                <w:b/>
              </w:rPr>
              <w:t>and</w:t>
            </w:r>
            <w:r w:rsidRPr="00F211FB">
              <w:rPr>
                <w:b/>
                <w:spacing w:val="-3"/>
              </w:rPr>
              <w:t xml:space="preserve"> </w:t>
            </w:r>
            <w:r w:rsidRPr="00F211FB">
              <w:rPr>
                <w:b/>
              </w:rPr>
              <w:t>Student</w:t>
            </w:r>
            <w:r w:rsidRPr="00F211FB">
              <w:rPr>
                <w:b/>
                <w:spacing w:val="-1"/>
              </w:rPr>
              <w:t xml:space="preserve"> </w:t>
            </w:r>
            <w:r w:rsidRPr="00F211FB">
              <w:rPr>
                <w:b/>
                <w:spacing w:val="-2"/>
              </w:rPr>
              <w:t>Conduct</w:t>
            </w:r>
          </w:p>
        </w:tc>
        <w:tc>
          <w:tcPr>
            <w:tcW w:w="1075" w:type="dxa"/>
            <w:shd w:val="clear" w:color="auto" w:fill="D8E2F2"/>
          </w:tcPr>
          <w:p w14:paraId="3EE077DD" w14:textId="77777777" w:rsidR="00F211FB" w:rsidRPr="00F211FB" w:rsidRDefault="00F211FB" w:rsidP="00F211FB">
            <w:pPr>
              <w:spacing w:line="248" w:lineRule="exact"/>
              <w:ind w:left="108"/>
              <w:rPr>
                <w:b/>
              </w:rPr>
            </w:pPr>
          </w:p>
        </w:tc>
      </w:tr>
      <w:tr w:rsidR="00F211FB" w:rsidRPr="00F211FB" w14:paraId="74811E06" w14:textId="77777777" w:rsidTr="003B558D">
        <w:trPr>
          <w:trHeight w:val="268"/>
        </w:trPr>
        <w:tc>
          <w:tcPr>
            <w:tcW w:w="8275" w:type="dxa"/>
          </w:tcPr>
          <w:p w14:paraId="2B0F36EC" w14:textId="77777777" w:rsidR="00F211FB" w:rsidRPr="00F211FB" w:rsidRDefault="00F211FB" w:rsidP="00F211FB">
            <w:pPr>
              <w:spacing w:line="248" w:lineRule="exact"/>
              <w:ind w:left="107"/>
            </w:pPr>
            <w:r w:rsidRPr="00F211FB">
              <w:t>Academic</w:t>
            </w:r>
            <w:r w:rsidRPr="00F211FB">
              <w:rPr>
                <w:spacing w:val="-3"/>
              </w:rPr>
              <w:t xml:space="preserve"> </w:t>
            </w:r>
            <w:r w:rsidRPr="00F211FB">
              <w:rPr>
                <w:spacing w:val="-2"/>
              </w:rPr>
              <w:t>Integrity</w:t>
            </w:r>
          </w:p>
        </w:tc>
        <w:tc>
          <w:tcPr>
            <w:tcW w:w="1075" w:type="dxa"/>
          </w:tcPr>
          <w:p w14:paraId="01BAC0BF" w14:textId="77777777" w:rsidR="00F211FB" w:rsidRPr="00F211FB" w:rsidRDefault="00F211FB" w:rsidP="00F211FB">
            <w:pPr>
              <w:spacing w:line="248" w:lineRule="exact"/>
              <w:ind w:left="108"/>
            </w:pPr>
            <w:r w:rsidRPr="00F211FB">
              <w:t>55</w:t>
            </w:r>
          </w:p>
        </w:tc>
      </w:tr>
      <w:tr w:rsidR="00F211FB" w:rsidRPr="00F211FB" w14:paraId="4A73686D" w14:textId="77777777" w:rsidTr="003B558D">
        <w:trPr>
          <w:trHeight w:val="268"/>
        </w:trPr>
        <w:tc>
          <w:tcPr>
            <w:tcW w:w="8275" w:type="dxa"/>
          </w:tcPr>
          <w:p w14:paraId="1869C6B1" w14:textId="77777777" w:rsidR="00F211FB" w:rsidRPr="00F211FB" w:rsidRDefault="00F211FB" w:rsidP="00F211FB">
            <w:pPr>
              <w:spacing w:line="248" w:lineRule="exact"/>
              <w:ind w:left="107"/>
            </w:pPr>
            <w:r w:rsidRPr="00F211FB">
              <w:t>Use of Artificial Intelligence (AI) for Academic Purposes</w:t>
            </w:r>
          </w:p>
        </w:tc>
        <w:tc>
          <w:tcPr>
            <w:tcW w:w="1075" w:type="dxa"/>
          </w:tcPr>
          <w:p w14:paraId="2CF83E1B" w14:textId="77777777" w:rsidR="00F211FB" w:rsidRPr="00F211FB" w:rsidRDefault="00F211FB" w:rsidP="00F211FB">
            <w:pPr>
              <w:spacing w:line="248" w:lineRule="exact"/>
              <w:ind w:left="108"/>
            </w:pPr>
            <w:r w:rsidRPr="00F211FB">
              <w:t>59</w:t>
            </w:r>
          </w:p>
        </w:tc>
      </w:tr>
      <w:tr w:rsidR="00F211FB" w:rsidRPr="00F211FB" w14:paraId="6A888D1F" w14:textId="77777777" w:rsidTr="003B558D">
        <w:trPr>
          <w:trHeight w:val="270"/>
        </w:trPr>
        <w:tc>
          <w:tcPr>
            <w:tcW w:w="8275" w:type="dxa"/>
          </w:tcPr>
          <w:p w14:paraId="4879F68A" w14:textId="77777777" w:rsidR="00F211FB" w:rsidRPr="00F211FB" w:rsidRDefault="00F211FB" w:rsidP="00F211FB">
            <w:pPr>
              <w:spacing w:before="1" w:line="249" w:lineRule="exact"/>
              <w:ind w:left="107"/>
            </w:pPr>
            <w:r w:rsidRPr="00F211FB">
              <w:t>Professional</w:t>
            </w:r>
            <w:r w:rsidRPr="00F211FB">
              <w:rPr>
                <w:spacing w:val="-4"/>
              </w:rPr>
              <w:t xml:space="preserve"> </w:t>
            </w:r>
            <w:r w:rsidRPr="00F211FB">
              <w:t>Behavior &amp; Civility Policy</w:t>
            </w:r>
          </w:p>
        </w:tc>
        <w:tc>
          <w:tcPr>
            <w:tcW w:w="1075" w:type="dxa"/>
          </w:tcPr>
          <w:p w14:paraId="09F3D6EA" w14:textId="77777777" w:rsidR="00F211FB" w:rsidRPr="00F211FB" w:rsidRDefault="00F211FB" w:rsidP="00F211FB">
            <w:pPr>
              <w:spacing w:before="1" w:line="249" w:lineRule="exact"/>
              <w:ind w:left="108"/>
            </w:pPr>
            <w:r w:rsidRPr="00F211FB">
              <w:t>63</w:t>
            </w:r>
          </w:p>
        </w:tc>
      </w:tr>
      <w:tr w:rsidR="00F211FB" w:rsidRPr="00F211FB" w14:paraId="415124D1" w14:textId="77777777" w:rsidTr="003B558D">
        <w:trPr>
          <w:trHeight w:val="268"/>
        </w:trPr>
        <w:tc>
          <w:tcPr>
            <w:tcW w:w="8275" w:type="dxa"/>
          </w:tcPr>
          <w:p w14:paraId="139ACE5C" w14:textId="77777777" w:rsidR="00F211FB" w:rsidRPr="00F211FB" w:rsidRDefault="00F211FB" w:rsidP="00F211FB">
            <w:pPr>
              <w:spacing w:line="248" w:lineRule="exact"/>
              <w:ind w:left="107"/>
            </w:pPr>
            <w:r w:rsidRPr="00F211FB">
              <w:t>General Program</w:t>
            </w:r>
            <w:r w:rsidRPr="00F211FB">
              <w:rPr>
                <w:spacing w:val="-2"/>
              </w:rPr>
              <w:t xml:space="preserve"> </w:t>
            </w:r>
            <w:r w:rsidRPr="00F211FB">
              <w:t>Standards</w:t>
            </w:r>
            <w:r w:rsidRPr="00F211FB">
              <w:rPr>
                <w:spacing w:val="-3"/>
              </w:rPr>
              <w:t xml:space="preserve"> </w:t>
            </w:r>
            <w:r w:rsidRPr="00F211FB">
              <w:t>and</w:t>
            </w:r>
            <w:r w:rsidRPr="00F211FB">
              <w:rPr>
                <w:spacing w:val="-6"/>
              </w:rPr>
              <w:t xml:space="preserve"> </w:t>
            </w:r>
            <w:r w:rsidRPr="00F211FB">
              <w:t>Student</w:t>
            </w:r>
            <w:r w:rsidRPr="00F211FB">
              <w:rPr>
                <w:spacing w:val="-3"/>
              </w:rPr>
              <w:t xml:space="preserve"> </w:t>
            </w:r>
            <w:r w:rsidRPr="00F211FB">
              <w:rPr>
                <w:spacing w:val="-2"/>
              </w:rPr>
              <w:t>Responsibilities</w:t>
            </w:r>
          </w:p>
        </w:tc>
        <w:tc>
          <w:tcPr>
            <w:tcW w:w="1075" w:type="dxa"/>
          </w:tcPr>
          <w:p w14:paraId="34EB48B5" w14:textId="77777777" w:rsidR="00F211FB" w:rsidRPr="00F211FB" w:rsidRDefault="00F211FB" w:rsidP="00F211FB">
            <w:pPr>
              <w:spacing w:line="248" w:lineRule="exact"/>
              <w:ind w:left="108"/>
            </w:pPr>
            <w:r w:rsidRPr="00F211FB">
              <w:t>67</w:t>
            </w:r>
          </w:p>
        </w:tc>
      </w:tr>
      <w:tr w:rsidR="00F211FB" w:rsidRPr="00F211FB" w14:paraId="5D1B1C49" w14:textId="77777777" w:rsidTr="003B558D">
        <w:trPr>
          <w:trHeight w:val="268"/>
        </w:trPr>
        <w:tc>
          <w:tcPr>
            <w:tcW w:w="8275" w:type="dxa"/>
          </w:tcPr>
          <w:p w14:paraId="60FE3054" w14:textId="77777777" w:rsidR="00F211FB" w:rsidRPr="00F211FB" w:rsidRDefault="00F211FB" w:rsidP="00F211FB">
            <w:pPr>
              <w:spacing w:line="248" w:lineRule="exact"/>
              <w:ind w:left="107"/>
            </w:pPr>
            <w:r w:rsidRPr="00F211FB">
              <w:t>Communication Standards &amp; Professional Boundaries</w:t>
            </w:r>
          </w:p>
        </w:tc>
        <w:tc>
          <w:tcPr>
            <w:tcW w:w="1075" w:type="dxa"/>
          </w:tcPr>
          <w:p w14:paraId="1290EE85" w14:textId="77777777" w:rsidR="00F211FB" w:rsidRPr="00F211FB" w:rsidRDefault="00F211FB" w:rsidP="00F211FB">
            <w:pPr>
              <w:spacing w:line="248" w:lineRule="exact"/>
              <w:ind w:left="108"/>
            </w:pPr>
            <w:r w:rsidRPr="00F211FB">
              <w:t>72</w:t>
            </w:r>
          </w:p>
        </w:tc>
      </w:tr>
      <w:tr w:rsidR="00F211FB" w:rsidRPr="00F211FB" w14:paraId="387F16CF" w14:textId="77777777" w:rsidTr="003B558D">
        <w:trPr>
          <w:trHeight w:val="268"/>
        </w:trPr>
        <w:tc>
          <w:tcPr>
            <w:tcW w:w="8275" w:type="dxa"/>
          </w:tcPr>
          <w:p w14:paraId="741910A8" w14:textId="77777777" w:rsidR="00F211FB" w:rsidRPr="00F211FB" w:rsidRDefault="00F211FB" w:rsidP="00F211FB">
            <w:pPr>
              <w:spacing w:line="248" w:lineRule="exact"/>
              <w:ind w:left="107"/>
            </w:pPr>
            <w:r w:rsidRPr="00F211FB">
              <w:t>Student</w:t>
            </w:r>
            <w:r w:rsidRPr="00F211FB">
              <w:rPr>
                <w:spacing w:val="-3"/>
              </w:rPr>
              <w:t xml:space="preserve"> </w:t>
            </w:r>
            <w:r w:rsidRPr="00F211FB">
              <w:t>Suspected</w:t>
            </w:r>
            <w:r w:rsidRPr="00F211FB">
              <w:rPr>
                <w:spacing w:val="-5"/>
              </w:rPr>
              <w:t xml:space="preserve"> </w:t>
            </w:r>
            <w:r w:rsidRPr="00F211FB">
              <w:t>of</w:t>
            </w:r>
            <w:r w:rsidRPr="00F211FB">
              <w:rPr>
                <w:spacing w:val="-7"/>
              </w:rPr>
              <w:t xml:space="preserve"> </w:t>
            </w:r>
            <w:r w:rsidRPr="00F211FB">
              <w:t>Substance</w:t>
            </w:r>
            <w:r w:rsidRPr="00F211FB">
              <w:rPr>
                <w:spacing w:val="-2"/>
              </w:rPr>
              <w:t xml:space="preserve"> </w:t>
            </w:r>
            <w:r w:rsidRPr="00F211FB">
              <w:rPr>
                <w:spacing w:val="-5"/>
              </w:rPr>
              <w:t>Use</w:t>
            </w:r>
          </w:p>
        </w:tc>
        <w:tc>
          <w:tcPr>
            <w:tcW w:w="1075" w:type="dxa"/>
          </w:tcPr>
          <w:p w14:paraId="00A0EBB4" w14:textId="77777777" w:rsidR="00F211FB" w:rsidRPr="00F211FB" w:rsidRDefault="00F211FB" w:rsidP="00F211FB">
            <w:pPr>
              <w:spacing w:line="248" w:lineRule="exact"/>
              <w:ind w:left="108"/>
            </w:pPr>
            <w:r w:rsidRPr="00F211FB">
              <w:t>76</w:t>
            </w:r>
          </w:p>
        </w:tc>
      </w:tr>
      <w:tr w:rsidR="00F211FB" w:rsidRPr="00F211FB" w14:paraId="452570C1" w14:textId="77777777" w:rsidTr="003B558D">
        <w:trPr>
          <w:trHeight w:val="268"/>
        </w:trPr>
        <w:tc>
          <w:tcPr>
            <w:tcW w:w="8275" w:type="dxa"/>
            <w:shd w:val="clear" w:color="auto" w:fill="D8E2F2"/>
          </w:tcPr>
          <w:p w14:paraId="7E9AC270" w14:textId="77777777" w:rsidR="00F211FB" w:rsidRPr="00F211FB" w:rsidRDefault="00F211FB" w:rsidP="00F211FB">
            <w:pPr>
              <w:spacing w:line="248" w:lineRule="exact"/>
              <w:ind w:left="107"/>
              <w:rPr>
                <w:b/>
              </w:rPr>
            </w:pPr>
            <w:r w:rsidRPr="00F211FB">
              <w:rPr>
                <w:b/>
              </w:rPr>
              <w:t>Section</w:t>
            </w:r>
            <w:r w:rsidRPr="00F211FB">
              <w:rPr>
                <w:b/>
                <w:spacing w:val="-3"/>
              </w:rPr>
              <w:t xml:space="preserve"> </w:t>
            </w:r>
            <w:r w:rsidRPr="00F211FB">
              <w:rPr>
                <w:b/>
              </w:rPr>
              <w:t>5:</w:t>
            </w:r>
            <w:r w:rsidRPr="00F211FB">
              <w:rPr>
                <w:b/>
                <w:spacing w:val="-3"/>
              </w:rPr>
              <w:t xml:space="preserve"> </w:t>
            </w:r>
            <w:r w:rsidRPr="00F211FB">
              <w:rPr>
                <w:b/>
              </w:rPr>
              <w:t>Learning</w:t>
            </w:r>
            <w:r w:rsidRPr="00F211FB">
              <w:rPr>
                <w:b/>
                <w:spacing w:val="-3"/>
              </w:rPr>
              <w:t xml:space="preserve"> </w:t>
            </w:r>
            <w:r w:rsidRPr="00F211FB">
              <w:rPr>
                <w:b/>
                <w:spacing w:val="-2"/>
              </w:rPr>
              <w:t>Environments</w:t>
            </w:r>
          </w:p>
        </w:tc>
        <w:tc>
          <w:tcPr>
            <w:tcW w:w="1075" w:type="dxa"/>
            <w:shd w:val="clear" w:color="auto" w:fill="D8E2F2"/>
          </w:tcPr>
          <w:p w14:paraId="122233AF" w14:textId="77777777" w:rsidR="00F211FB" w:rsidRPr="00F211FB" w:rsidRDefault="00F211FB" w:rsidP="00F211FB">
            <w:pPr>
              <w:spacing w:line="248" w:lineRule="exact"/>
              <w:ind w:left="108"/>
              <w:rPr>
                <w:b/>
              </w:rPr>
            </w:pPr>
          </w:p>
        </w:tc>
      </w:tr>
      <w:tr w:rsidR="00F211FB" w:rsidRPr="00F211FB" w14:paraId="242BDEEF" w14:textId="77777777" w:rsidTr="003B558D">
        <w:trPr>
          <w:trHeight w:val="268"/>
        </w:trPr>
        <w:tc>
          <w:tcPr>
            <w:tcW w:w="8275" w:type="dxa"/>
          </w:tcPr>
          <w:p w14:paraId="48636E16" w14:textId="77777777" w:rsidR="00F211FB" w:rsidRPr="00F211FB" w:rsidRDefault="00F211FB" w:rsidP="00F211FB">
            <w:pPr>
              <w:spacing w:line="248" w:lineRule="exact"/>
              <w:ind w:left="107"/>
            </w:pPr>
            <w:r w:rsidRPr="00F211FB">
              <w:t>Explanation of Learning Environments</w:t>
            </w:r>
          </w:p>
        </w:tc>
        <w:tc>
          <w:tcPr>
            <w:tcW w:w="1075" w:type="dxa"/>
          </w:tcPr>
          <w:p w14:paraId="298310E5" w14:textId="77777777" w:rsidR="00F211FB" w:rsidRPr="00F211FB" w:rsidRDefault="00F211FB" w:rsidP="00F211FB">
            <w:pPr>
              <w:spacing w:line="248" w:lineRule="exact"/>
              <w:ind w:left="108"/>
            </w:pPr>
            <w:r w:rsidRPr="00F211FB">
              <w:t>81</w:t>
            </w:r>
          </w:p>
        </w:tc>
      </w:tr>
      <w:tr w:rsidR="00F211FB" w:rsidRPr="00F211FB" w14:paraId="59F5E6B8" w14:textId="77777777" w:rsidTr="003B558D">
        <w:trPr>
          <w:trHeight w:val="268"/>
        </w:trPr>
        <w:tc>
          <w:tcPr>
            <w:tcW w:w="8275" w:type="dxa"/>
          </w:tcPr>
          <w:p w14:paraId="42144413" w14:textId="77777777" w:rsidR="00F211FB" w:rsidRPr="00F211FB" w:rsidRDefault="00F211FB" w:rsidP="00F211FB">
            <w:pPr>
              <w:numPr>
                <w:ilvl w:val="0"/>
                <w:numId w:val="146"/>
              </w:numPr>
              <w:spacing w:line="248" w:lineRule="exact"/>
            </w:pPr>
            <w:r w:rsidRPr="00F211FB">
              <w:t>Classroom (Theory) Learning Environment</w:t>
            </w:r>
          </w:p>
        </w:tc>
        <w:tc>
          <w:tcPr>
            <w:tcW w:w="1075" w:type="dxa"/>
          </w:tcPr>
          <w:p w14:paraId="1E847129" w14:textId="77777777" w:rsidR="00F211FB" w:rsidRPr="00F211FB" w:rsidRDefault="00F211FB" w:rsidP="00F211FB">
            <w:pPr>
              <w:spacing w:line="248" w:lineRule="exact"/>
              <w:ind w:left="108"/>
            </w:pPr>
            <w:r w:rsidRPr="00F211FB">
              <w:t>81</w:t>
            </w:r>
          </w:p>
        </w:tc>
      </w:tr>
      <w:tr w:rsidR="00F211FB" w:rsidRPr="00F211FB" w14:paraId="6FD7921A" w14:textId="77777777" w:rsidTr="003B558D">
        <w:trPr>
          <w:trHeight w:val="268"/>
        </w:trPr>
        <w:tc>
          <w:tcPr>
            <w:tcW w:w="8275" w:type="dxa"/>
          </w:tcPr>
          <w:p w14:paraId="49A0FCDB" w14:textId="77777777" w:rsidR="00F211FB" w:rsidRPr="00F211FB" w:rsidRDefault="00F211FB" w:rsidP="00F211FB">
            <w:pPr>
              <w:numPr>
                <w:ilvl w:val="0"/>
                <w:numId w:val="146"/>
              </w:numPr>
              <w:spacing w:line="248" w:lineRule="exact"/>
            </w:pPr>
            <w:r w:rsidRPr="00F211FB">
              <w:t>Onsite</w:t>
            </w:r>
            <w:r w:rsidRPr="00F211FB">
              <w:rPr>
                <w:spacing w:val="-1"/>
              </w:rPr>
              <w:t xml:space="preserve"> </w:t>
            </w:r>
            <w:r w:rsidRPr="00F211FB">
              <w:t>Clinical</w:t>
            </w:r>
            <w:r w:rsidRPr="00F211FB">
              <w:rPr>
                <w:spacing w:val="-6"/>
              </w:rPr>
              <w:t xml:space="preserve"> and </w:t>
            </w:r>
            <w:r w:rsidRPr="00F211FB">
              <w:t>Skills</w:t>
            </w:r>
            <w:r w:rsidRPr="00F211FB">
              <w:rPr>
                <w:spacing w:val="-3"/>
              </w:rPr>
              <w:t xml:space="preserve"> </w:t>
            </w:r>
            <w:r w:rsidRPr="00F211FB">
              <w:rPr>
                <w:spacing w:val="-5"/>
              </w:rPr>
              <w:t>Environment</w:t>
            </w:r>
          </w:p>
        </w:tc>
        <w:tc>
          <w:tcPr>
            <w:tcW w:w="1075" w:type="dxa"/>
          </w:tcPr>
          <w:p w14:paraId="4011397F" w14:textId="77777777" w:rsidR="00F211FB" w:rsidRPr="00F211FB" w:rsidRDefault="00F211FB" w:rsidP="00F211FB">
            <w:pPr>
              <w:spacing w:line="248" w:lineRule="exact"/>
              <w:ind w:left="108"/>
            </w:pPr>
            <w:r w:rsidRPr="00F211FB">
              <w:t>84</w:t>
            </w:r>
          </w:p>
        </w:tc>
      </w:tr>
      <w:tr w:rsidR="00F211FB" w:rsidRPr="00F211FB" w14:paraId="4507012C" w14:textId="77777777" w:rsidTr="003B558D">
        <w:trPr>
          <w:trHeight w:val="268"/>
        </w:trPr>
        <w:tc>
          <w:tcPr>
            <w:tcW w:w="8275" w:type="dxa"/>
          </w:tcPr>
          <w:p w14:paraId="3C0CEEE6" w14:textId="77777777" w:rsidR="00F211FB" w:rsidRPr="00F211FB" w:rsidRDefault="00F211FB" w:rsidP="00F211FB">
            <w:pPr>
              <w:numPr>
                <w:ilvl w:val="0"/>
                <w:numId w:val="146"/>
              </w:numPr>
              <w:spacing w:line="248" w:lineRule="exact"/>
            </w:pPr>
            <w:r w:rsidRPr="00F211FB">
              <w:t>Onsite</w:t>
            </w:r>
            <w:r w:rsidRPr="00F211FB">
              <w:rPr>
                <w:spacing w:val="-2"/>
              </w:rPr>
              <w:t xml:space="preserve"> </w:t>
            </w:r>
            <w:r w:rsidRPr="00F211FB">
              <w:t>Clinical</w:t>
            </w:r>
            <w:r w:rsidRPr="00F211FB">
              <w:rPr>
                <w:spacing w:val="-7"/>
              </w:rPr>
              <w:t xml:space="preserve"> </w:t>
            </w:r>
            <w:r w:rsidRPr="00F211FB">
              <w:t>Simulation</w:t>
            </w:r>
            <w:r w:rsidRPr="00F211FB">
              <w:rPr>
                <w:spacing w:val="-5"/>
              </w:rPr>
              <w:t xml:space="preserve"> Environment</w:t>
            </w:r>
          </w:p>
        </w:tc>
        <w:tc>
          <w:tcPr>
            <w:tcW w:w="1075" w:type="dxa"/>
          </w:tcPr>
          <w:p w14:paraId="5735C658" w14:textId="77777777" w:rsidR="00F211FB" w:rsidRPr="00F211FB" w:rsidRDefault="00F211FB" w:rsidP="00F211FB">
            <w:pPr>
              <w:spacing w:line="248" w:lineRule="exact"/>
              <w:ind w:left="108"/>
            </w:pPr>
            <w:r w:rsidRPr="00F211FB">
              <w:t>85</w:t>
            </w:r>
          </w:p>
        </w:tc>
      </w:tr>
      <w:tr w:rsidR="00F211FB" w:rsidRPr="00F211FB" w14:paraId="30C9F3FD" w14:textId="77777777" w:rsidTr="003B558D">
        <w:trPr>
          <w:trHeight w:val="268"/>
        </w:trPr>
        <w:tc>
          <w:tcPr>
            <w:tcW w:w="8275" w:type="dxa"/>
          </w:tcPr>
          <w:p w14:paraId="38C4E1B5" w14:textId="77777777" w:rsidR="00F211FB" w:rsidRPr="00F211FB" w:rsidRDefault="00F211FB" w:rsidP="00F211FB">
            <w:pPr>
              <w:numPr>
                <w:ilvl w:val="0"/>
                <w:numId w:val="146"/>
              </w:numPr>
              <w:spacing w:line="248" w:lineRule="exact"/>
            </w:pPr>
            <w:r w:rsidRPr="00F211FB">
              <w:t>Offsite</w:t>
            </w:r>
            <w:r w:rsidRPr="00F211FB">
              <w:rPr>
                <w:spacing w:val="-3"/>
              </w:rPr>
              <w:t xml:space="preserve"> </w:t>
            </w:r>
            <w:r w:rsidRPr="00F211FB">
              <w:t>Clinical</w:t>
            </w:r>
            <w:r w:rsidRPr="00F211FB">
              <w:rPr>
                <w:spacing w:val="-1"/>
              </w:rPr>
              <w:t xml:space="preserve"> </w:t>
            </w:r>
            <w:r w:rsidRPr="00F211FB">
              <w:rPr>
                <w:spacing w:val="-2"/>
              </w:rPr>
              <w:t>Rotations</w:t>
            </w:r>
          </w:p>
        </w:tc>
        <w:tc>
          <w:tcPr>
            <w:tcW w:w="1075" w:type="dxa"/>
          </w:tcPr>
          <w:p w14:paraId="7413A5BB" w14:textId="77777777" w:rsidR="00F211FB" w:rsidRPr="00F211FB" w:rsidRDefault="00F211FB" w:rsidP="00F211FB">
            <w:pPr>
              <w:spacing w:line="248" w:lineRule="exact"/>
              <w:ind w:left="108"/>
            </w:pPr>
            <w:r w:rsidRPr="00F211FB">
              <w:t>86</w:t>
            </w:r>
          </w:p>
        </w:tc>
      </w:tr>
      <w:tr w:rsidR="00F211FB" w:rsidRPr="00F211FB" w14:paraId="4CCCA8A8" w14:textId="77777777" w:rsidTr="003B558D">
        <w:trPr>
          <w:trHeight w:val="268"/>
        </w:trPr>
        <w:tc>
          <w:tcPr>
            <w:tcW w:w="8275" w:type="dxa"/>
            <w:shd w:val="clear" w:color="auto" w:fill="D8E2F2"/>
          </w:tcPr>
          <w:p w14:paraId="4EA210E5" w14:textId="77777777" w:rsidR="00F211FB" w:rsidRPr="00F211FB" w:rsidRDefault="00F211FB" w:rsidP="00F211FB">
            <w:pPr>
              <w:spacing w:line="248" w:lineRule="exact"/>
              <w:ind w:left="107"/>
              <w:rPr>
                <w:b/>
              </w:rPr>
            </w:pPr>
            <w:r w:rsidRPr="00F211FB">
              <w:rPr>
                <w:b/>
              </w:rPr>
              <w:t>Section</w:t>
            </w:r>
            <w:r w:rsidRPr="00F211FB">
              <w:rPr>
                <w:b/>
                <w:spacing w:val="-6"/>
              </w:rPr>
              <w:t xml:space="preserve"> </w:t>
            </w:r>
            <w:r w:rsidRPr="00F211FB">
              <w:rPr>
                <w:b/>
              </w:rPr>
              <w:t>6:</w:t>
            </w:r>
            <w:r w:rsidRPr="00F211FB">
              <w:rPr>
                <w:b/>
                <w:spacing w:val="-4"/>
              </w:rPr>
              <w:t xml:space="preserve"> </w:t>
            </w:r>
            <w:r w:rsidRPr="00F211FB">
              <w:rPr>
                <w:b/>
              </w:rPr>
              <w:t>Policies</w:t>
            </w:r>
            <w:r w:rsidRPr="00F211FB">
              <w:rPr>
                <w:b/>
                <w:spacing w:val="-3"/>
              </w:rPr>
              <w:t xml:space="preserve"> </w:t>
            </w:r>
            <w:r w:rsidRPr="00F211FB">
              <w:rPr>
                <w:b/>
              </w:rPr>
              <w:t>Related</w:t>
            </w:r>
            <w:r w:rsidRPr="00F211FB">
              <w:rPr>
                <w:b/>
                <w:spacing w:val="-3"/>
              </w:rPr>
              <w:t xml:space="preserve"> </w:t>
            </w:r>
            <w:r w:rsidRPr="00F211FB">
              <w:rPr>
                <w:b/>
              </w:rPr>
              <w:t>to</w:t>
            </w:r>
            <w:r w:rsidRPr="00F211FB">
              <w:rPr>
                <w:b/>
                <w:spacing w:val="-3"/>
              </w:rPr>
              <w:t xml:space="preserve"> </w:t>
            </w:r>
            <w:r w:rsidRPr="00F211FB">
              <w:rPr>
                <w:b/>
              </w:rPr>
              <w:t>Assessment,</w:t>
            </w:r>
            <w:r w:rsidRPr="00F211FB">
              <w:rPr>
                <w:b/>
                <w:spacing w:val="1"/>
              </w:rPr>
              <w:t xml:space="preserve"> </w:t>
            </w:r>
            <w:r w:rsidRPr="00F211FB">
              <w:rPr>
                <w:b/>
              </w:rPr>
              <w:t>Evaluation,</w:t>
            </w:r>
            <w:r w:rsidRPr="00F211FB">
              <w:rPr>
                <w:b/>
                <w:spacing w:val="-2"/>
              </w:rPr>
              <w:t xml:space="preserve"> </w:t>
            </w:r>
            <w:r w:rsidRPr="00F211FB">
              <w:rPr>
                <w:b/>
              </w:rPr>
              <w:t>Grading,</w:t>
            </w:r>
            <w:r w:rsidRPr="00F211FB">
              <w:rPr>
                <w:b/>
                <w:spacing w:val="-1"/>
              </w:rPr>
              <w:t xml:space="preserve"> </w:t>
            </w:r>
            <w:r w:rsidRPr="00F211FB">
              <w:rPr>
                <w:b/>
              </w:rPr>
              <w:t>and</w:t>
            </w:r>
            <w:r w:rsidRPr="00F211FB">
              <w:rPr>
                <w:b/>
                <w:spacing w:val="-4"/>
              </w:rPr>
              <w:t xml:space="preserve"> </w:t>
            </w:r>
            <w:r w:rsidRPr="00F211FB">
              <w:rPr>
                <w:b/>
              </w:rPr>
              <w:t>Course</w:t>
            </w:r>
            <w:r w:rsidRPr="00F211FB">
              <w:rPr>
                <w:b/>
                <w:spacing w:val="-1"/>
              </w:rPr>
              <w:t xml:space="preserve"> </w:t>
            </w:r>
            <w:r w:rsidRPr="00F211FB">
              <w:rPr>
                <w:b/>
                <w:spacing w:val="-2"/>
              </w:rPr>
              <w:t>Progression</w:t>
            </w:r>
          </w:p>
        </w:tc>
        <w:tc>
          <w:tcPr>
            <w:tcW w:w="1075" w:type="dxa"/>
            <w:shd w:val="clear" w:color="auto" w:fill="D8E2F2"/>
          </w:tcPr>
          <w:p w14:paraId="3A6EEED1" w14:textId="77777777" w:rsidR="00F211FB" w:rsidRPr="00F211FB" w:rsidRDefault="00F211FB" w:rsidP="00F211FB">
            <w:pPr>
              <w:spacing w:line="248" w:lineRule="exact"/>
              <w:ind w:left="108"/>
              <w:rPr>
                <w:b/>
              </w:rPr>
            </w:pPr>
          </w:p>
        </w:tc>
      </w:tr>
      <w:tr w:rsidR="00F211FB" w:rsidRPr="00F211FB" w14:paraId="68865715" w14:textId="77777777" w:rsidTr="003B558D">
        <w:trPr>
          <w:trHeight w:val="268"/>
        </w:trPr>
        <w:tc>
          <w:tcPr>
            <w:tcW w:w="8275" w:type="dxa"/>
          </w:tcPr>
          <w:p w14:paraId="626F21FA" w14:textId="77777777" w:rsidR="00F211FB" w:rsidRPr="00F211FB" w:rsidRDefault="00F211FB" w:rsidP="00F211FB">
            <w:pPr>
              <w:spacing w:line="248" w:lineRule="exact"/>
              <w:ind w:left="107"/>
            </w:pPr>
            <w:r w:rsidRPr="00F211FB">
              <w:t>Assessment</w:t>
            </w:r>
            <w:r w:rsidRPr="00F211FB">
              <w:rPr>
                <w:spacing w:val="-5"/>
              </w:rPr>
              <w:t xml:space="preserve"> </w:t>
            </w:r>
            <w:r w:rsidRPr="00F211FB">
              <w:t>and</w:t>
            </w:r>
            <w:r w:rsidRPr="00F211FB">
              <w:rPr>
                <w:spacing w:val="-2"/>
              </w:rPr>
              <w:t xml:space="preserve"> Evaluation</w:t>
            </w:r>
          </w:p>
        </w:tc>
        <w:tc>
          <w:tcPr>
            <w:tcW w:w="1075" w:type="dxa"/>
          </w:tcPr>
          <w:p w14:paraId="5C7751B4" w14:textId="77777777" w:rsidR="00F211FB" w:rsidRPr="00F211FB" w:rsidRDefault="00F211FB" w:rsidP="00F211FB">
            <w:pPr>
              <w:spacing w:line="248" w:lineRule="exact"/>
              <w:ind w:left="108"/>
            </w:pPr>
            <w:r w:rsidRPr="00F211FB">
              <w:t>89</w:t>
            </w:r>
          </w:p>
        </w:tc>
      </w:tr>
      <w:tr w:rsidR="00F211FB" w:rsidRPr="00F211FB" w14:paraId="65872298" w14:textId="77777777" w:rsidTr="003B558D">
        <w:trPr>
          <w:trHeight w:val="268"/>
        </w:trPr>
        <w:tc>
          <w:tcPr>
            <w:tcW w:w="8275" w:type="dxa"/>
          </w:tcPr>
          <w:p w14:paraId="04C7A1AA" w14:textId="77777777" w:rsidR="00F211FB" w:rsidRPr="00F211FB" w:rsidRDefault="00F211FB" w:rsidP="00F211FB">
            <w:pPr>
              <w:spacing w:line="248" w:lineRule="exact"/>
              <w:ind w:left="107"/>
            </w:pPr>
            <w:r w:rsidRPr="00F211FB">
              <w:t>Certification,</w:t>
            </w:r>
            <w:r w:rsidRPr="00F211FB">
              <w:rPr>
                <w:spacing w:val="-5"/>
              </w:rPr>
              <w:t xml:space="preserve"> </w:t>
            </w:r>
            <w:r w:rsidRPr="00F211FB">
              <w:t>Graduation,</w:t>
            </w:r>
            <w:r w:rsidRPr="00F211FB">
              <w:rPr>
                <w:spacing w:val="-6"/>
              </w:rPr>
              <w:t xml:space="preserve"> </w:t>
            </w:r>
            <w:r w:rsidRPr="00F211FB">
              <w:t>and</w:t>
            </w:r>
            <w:r w:rsidRPr="00F211FB">
              <w:rPr>
                <w:spacing w:val="-6"/>
              </w:rPr>
              <w:t xml:space="preserve"> </w:t>
            </w:r>
            <w:r w:rsidRPr="00F211FB">
              <w:rPr>
                <w:spacing w:val="-2"/>
              </w:rPr>
              <w:t>Licensure</w:t>
            </w:r>
          </w:p>
        </w:tc>
        <w:tc>
          <w:tcPr>
            <w:tcW w:w="1075" w:type="dxa"/>
          </w:tcPr>
          <w:p w14:paraId="7991B2D9" w14:textId="77777777" w:rsidR="00F211FB" w:rsidRPr="00F211FB" w:rsidRDefault="00F211FB" w:rsidP="00F211FB">
            <w:pPr>
              <w:spacing w:line="248" w:lineRule="exact"/>
              <w:ind w:left="108"/>
            </w:pPr>
            <w:r w:rsidRPr="00F211FB">
              <w:t>92</w:t>
            </w:r>
          </w:p>
        </w:tc>
      </w:tr>
      <w:tr w:rsidR="00F211FB" w:rsidRPr="00F211FB" w14:paraId="69C59701" w14:textId="77777777" w:rsidTr="003B558D">
        <w:trPr>
          <w:trHeight w:val="268"/>
        </w:trPr>
        <w:tc>
          <w:tcPr>
            <w:tcW w:w="8275" w:type="dxa"/>
          </w:tcPr>
          <w:p w14:paraId="0C47137D" w14:textId="77777777" w:rsidR="00F211FB" w:rsidRPr="00F211FB" w:rsidRDefault="00F211FB" w:rsidP="00F211FB">
            <w:pPr>
              <w:spacing w:line="248" w:lineRule="exact"/>
              <w:ind w:left="107"/>
            </w:pPr>
            <w:r w:rsidRPr="00F211FB">
              <w:t>Course</w:t>
            </w:r>
            <w:r w:rsidRPr="00F211FB">
              <w:rPr>
                <w:spacing w:val="-2"/>
              </w:rPr>
              <w:t xml:space="preserve"> Progression</w:t>
            </w:r>
          </w:p>
        </w:tc>
        <w:tc>
          <w:tcPr>
            <w:tcW w:w="1075" w:type="dxa"/>
          </w:tcPr>
          <w:p w14:paraId="1DC355F7" w14:textId="77777777" w:rsidR="00F211FB" w:rsidRPr="00F211FB" w:rsidRDefault="00F211FB" w:rsidP="00F211FB">
            <w:pPr>
              <w:spacing w:line="248" w:lineRule="exact"/>
              <w:ind w:left="108"/>
            </w:pPr>
            <w:r w:rsidRPr="00F211FB">
              <w:t>93</w:t>
            </w:r>
          </w:p>
        </w:tc>
      </w:tr>
      <w:tr w:rsidR="00F211FB" w:rsidRPr="00F211FB" w14:paraId="00DC9965" w14:textId="77777777" w:rsidTr="003B558D">
        <w:trPr>
          <w:trHeight w:val="268"/>
        </w:trPr>
        <w:tc>
          <w:tcPr>
            <w:tcW w:w="8275" w:type="dxa"/>
          </w:tcPr>
          <w:p w14:paraId="5C3EFCFE" w14:textId="77777777" w:rsidR="00F211FB" w:rsidRPr="00F211FB" w:rsidRDefault="00F211FB" w:rsidP="00F211FB">
            <w:pPr>
              <w:spacing w:line="248" w:lineRule="exact"/>
              <w:ind w:left="107"/>
            </w:pPr>
            <w:r w:rsidRPr="00F211FB">
              <w:rPr>
                <w:spacing w:val="-2"/>
              </w:rPr>
              <w:t xml:space="preserve">Dismissal vs. Non-Progression </w:t>
            </w:r>
          </w:p>
        </w:tc>
        <w:tc>
          <w:tcPr>
            <w:tcW w:w="1075" w:type="dxa"/>
          </w:tcPr>
          <w:p w14:paraId="777C913C" w14:textId="77777777" w:rsidR="00F211FB" w:rsidRPr="00F211FB" w:rsidRDefault="00F211FB" w:rsidP="00F211FB">
            <w:pPr>
              <w:spacing w:line="248" w:lineRule="exact"/>
              <w:ind w:left="108"/>
            </w:pPr>
            <w:r w:rsidRPr="00F211FB">
              <w:t>96</w:t>
            </w:r>
          </w:p>
        </w:tc>
      </w:tr>
      <w:tr w:rsidR="00F211FB" w:rsidRPr="00F211FB" w14:paraId="2A06FE74" w14:textId="77777777" w:rsidTr="003B558D">
        <w:trPr>
          <w:trHeight w:val="270"/>
        </w:trPr>
        <w:tc>
          <w:tcPr>
            <w:tcW w:w="8275" w:type="dxa"/>
          </w:tcPr>
          <w:p w14:paraId="29F56F11" w14:textId="77777777" w:rsidR="00F211FB" w:rsidRPr="00F211FB" w:rsidRDefault="00F211FB" w:rsidP="00F211FB">
            <w:pPr>
              <w:spacing w:before="1" w:line="249" w:lineRule="exact"/>
              <w:ind w:left="107"/>
            </w:pPr>
            <w:r w:rsidRPr="00F211FB">
              <w:rPr>
                <w:spacing w:val="-4"/>
              </w:rPr>
              <w:t>Exam</w:t>
            </w:r>
          </w:p>
        </w:tc>
        <w:tc>
          <w:tcPr>
            <w:tcW w:w="1075" w:type="dxa"/>
          </w:tcPr>
          <w:p w14:paraId="47B29B92" w14:textId="77777777" w:rsidR="00F211FB" w:rsidRPr="00F211FB" w:rsidRDefault="00F211FB" w:rsidP="00F211FB">
            <w:pPr>
              <w:spacing w:before="1" w:line="249" w:lineRule="exact"/>
              <w:ind w:left="108"/>
            </w:pPr>
            <w:r w:rsidRPr="00F211FB">
              <w:t>100</w:t>
            </w:r>
          </w:p>
        </w:tc>
      </w:tr>
      <w:tr w:rsidR="00F211FB" w:rsidRPr="00F211FB" w14:paraId="58A8A304" w14:textId="77777777" w:rsidTr="003B558D">
        <w:trPr>
          <w:trHeight w:val="268"/>
        </w:trPr>
        <w:tc>
          <w:tcPr>
            <w:tcW w:w="8275" w:type="dxa"/>
          </w:tcPr>
          <w:p w14:paraId="695C722B" w14:textId="77777777" w:rsidR="00F211FB" w:rsidRPr="00F211FB" w:rsidRDefault="00F211FB" w:rsidP="00F211FB">
            <w:pPr>
              <w:spacing w:line="248" w:lineRule="exact"/>
              <w:ind w:left="107"/>
            </w:pPr>
            <w:r w:rsidRPr="00F211FB">
              <w:t>Faculty</w:t>
            </w:r>
            <w:r w:rsidRPr="00F211FB">
              <w:rPr>
                <w:spacing w:val="-2"/>
              </w:rPr>
              <w:t xml:space="preserve"> Mentoring</w:t>
            </w:r>
          </w:p>
        </w:tc>
        <w:tc>
          <w:tcPr>
            <w:tcW w:w="1075" w:type="dxa"/>
          </w:tcPr>
          <w:p w14:paraId="1A94C725" w14:textId="77777777" w:rsidR="00F211FB" w:rsidRPr="00F211FB" w:rsidRDefault="00F211FB" w:rsidP="00F211FB">
            <w:pPr>
              <w:spacing w:line="248" w:lineRule="exact"/>
              <w:ind w:left="108"/>
            </w:pPr>
            <w:r w:rsidRPr="00F211FB">
              <w:t>105</w:t>
            </w:r>
          </w:p>
        </w:tc>
      </w:tr>
      <w:tr w:rsidR="00F211FB" w:rsidRPr="00F211FB" w14:paraId="3EC5791E" w14:textId="77777777" w:rsidTr="003B558D">
        <w:trPr>
          <w:trHeight w:val="268"/>
        </w:trPr>
        <w:tc>
          <w:tcPr>
            <w:tcW w:w="8275" w:type="dxa"/>
          </w:tcPr>
          <w:p w14:paraId="5882C2B8" w14:textId="77777777" w:rsidR="00F211FB" w:rsidRPr="00F211FB" w:rsidRDefault="00F211FB" w:rsidP="00F211FB">
            <w:pPr>
              <w:spacing w:line="248" w:lineRule="exact"/>
              <w:ind w:left="107"/>
            </w:pPr>
            <w:r w:rsidRPr="00F211FB">
              <w:rPr>
                <w:spacing w:val="-2"/>
              </w:rPr>
              <w:t>Grading</w:t>
            </w:r>
          </w:p>
        </w:tc>
        <w:tc>
          <w:tcPr>
            <w:tcW w:w="1075" w:type="dxa"/>
          </w:tcPr>
          <w:p w14:paraId="2B74E6C2" w14:textId="77777777" w:rsidR="00F211FB" w:rsidRPr="00F211FB" w:rsidRDefault="00F211FB" w:rsidP="00F211FB">
            <w:pPr>
              <w:spacing w:line="248" w:lineRule="exact"/>
              <w:ind w:left="108"/>
            </w:pPr>
            <w:r w:rsidRPr="00F211FB">
              <w:t>108</w:t>
            </w:r>
          </w:p>
        </w:tc>
      </w:tr>
      <w:tr w:rsidR="00F211FB" w:rsidRPr="00F211FB" w14:paraId="3F95E3F0" w14:textId="77777777" w:rsidTr="003B558D">
        <w:trPr>
          <w:trHeight w:val="268"/>
        </w:trPr>
        <w:tc>
          <w:tcPr>
            <w:tcW w:w="8275" w:type="dxa"/>
          </w:tcPr>
          <w:p w14:paraId="38C4492B" w14:textId="77777777" w:rsidR="00F211FB" w:rsidRPr="00F211FB" w:rsidRDefault="00F211FB" w:rsidP="00F211FB">
            <w:pPr>
              <w:spacing w:line="248" w:lineRule="exact"/>
              <w:ind w:left="107"/>
            </w:pPr>
            <w:r w:rsidRPr="00F211FB">
              <w:rPr>
                <w:spacing w:val="-2"/>
              </w:rPr>
              <w:t>Grievance</w:t>
            </w:r>
          </w:p>
        </w:tc>
        <w:tc>
          <w:tcPr>
            <w:tcW w:w="1075" w:type="dxa"/>
          </w:tcPr>
          <w:p w14:paraId="5D37C538" w14:textId="77777777" w:rsidR="00F211FB" w:rsidRPr="00F211FB" w:rsidRDefault="00F211FB" w:rsidP="00F211FB">
            <w:pPr>
              <w:spacing w:line="248" w:lineRule="exact"/>
              <w:ind w:left="108"/>
            </w:pPr>
            <w:r w:rsidRPr="00F211FB">
              <w:t>110</w:t>
            </w:r>
          </w:p>
        </w:tc>
      </w:tr>
      <w:tr w:rsidR="00F211FB" w:rsidRPr="00F211FB" w14:paraId="2746C7D6" w14:textId="77777777" w:rsidTr="003B558D">
        <w:trPr>
          <w:trHeight w:val="268"/>
        </w:trPr>
        <w:tc>
          <w:tcPr>
            <w:tcW w:w="8275" w:type="dxa"/>
          </w:tcPr>
          <w:p w14:paraId="74564BEC" w14:textId="77777777" w:rsidR="00F211FB" w:rsidRPr="00F211FB" w:rsidRDefault="00F211FB" w:rsidP="00F211FB">
            <w:pPr>
              <w:spacing w:line="248" w:lineRule="exact"/>
              <w:ind w:left="107"/>
            </w:pPr>
            <w:r w:rsidRPr="00F211FB">
              <w:t>Late</w:t>
            </w:r>
            <w:r w:rsidRPr="00F211FB">
              <w:rPr>
                <w:spacing w:val="-4"/>
              </w:rPr>
              <w:t xml:space="preserve"> </w:t>
            </w:r>
            <w:r w:rsidRPr="00F211FB">
              <w:rPr>
                <w:spacing w:val="-2"/>
              </w:rPr>
              <w:t>Assignments</w:t>
            </w:r>
          </w:p>
        </w:tc>
        <w:tc>
          <w:tcPr>
            <w:tcW w:w="1075" w:type="dxa"/>
          </w:tcPr>
          <w:p w14:paraId="2DAB7F7E" w14:textId="77777777" w:rsidR="00F211FB" w:rsidRPr="00F211FB" w:rsidRDefault="00F211FB" w:rsidP="00F211FB">
            <w:pPr>
              <w:spacing w:line="248" w:lineRule="exact"/>
              <w:ind w:left="108"/>
            </w:pPr>
            <w:r w:rsidRPr="00F211FB">
              <w:t>116</w:t>
            </w:r>
          </w:p>
        </w:tc>
      </w:tr>
      <w:tr w:rsidR="00F211FB" w:rsidRPr="00F211FB" w14:paraId="6541FF06" w14:textId="77777777" w:rsidTr="003B558D">
        <w:trPr>
          <w:trHeight w:val="268"/>
        </w:trPr>
        <w:tc>
          <w:tcPr>
            <w:tcW w:w="8275" w:type="dxa"/>
          </w:tcPr>
          <w:p w14:paraId="616D2605" w14:textId="77777777" w:rsidR="00F211FB" w:rsidRPr="00F211FB" w:rsidRDefault="00F211FB" w:rsidP="00F211FB">
            <w:pPr>
              <w:spacing w:line="248" w:lineRule="exact"/>
              <w:ind w:left="107"/>
            </w:pPr>
            <w:r w:rsidRPr="00F211FB">
              <w:lastRenderedPageBreak/>
              <w:t>Mandatory</w:t>
            </w:r>
            <w:r w:rsidRPr="00F211FB">
              <w:rPr>
                <w:spacing w:val="-4"/>
              </w:rPr>
              <w:t xml:space="preserve"> </w:t>
            </w:r>
            <w:r w:rsidRPr="00F211FB">
              <w:rPr>
                <w:spacing w:val="-2"/>
              </w:rPr>
              <w:t>Attendance</w:t>
            </w:r>
          </w:p>
        </w:tc>
        <w:tc>
          <w:tcPr>
            <w:tcW w:w="1075" w:type="dxa"/>
          </w:tcPr>
          <w:p w14:paraId="33588062" w14:textId="77777777" w:rsidR="00F211FB" w:rsidRPr="00F211FB" w:rsidRDefault="00F211FB" w:rsidP="00F211FB">
            <w:pPr>
              <w:spacing w:line="248" w:lineRule="exact"/>
              <w:ind w:left="108"/>
            </w:pPr>
            <w:r w:rsidRPr="00F211FB">
              <w:t>117</w:t>
            </w:r>
          </w:p>
        </w:tc>
      </w:tr>
      <w:tr w:rsidR="00BA6A97" w:rsidRPr="00F211FB" w14:paraId="4CBE142A" w14:textId="77777777" w:rsidTr="003B558D">
        <w:trPr>
          <w:trHeight w:val="268"/>
        </w:trPr>
        <w:tc>
          <w:tcPr>
            <w:tcW w:w="8275" w:type="dxa"/>
          </w:tcPr>
          <w:p w14:paraId="070DABA8" w14:textId="77777777" w:rsidR="00BA6A97" w:rsidRPr="00F211FB" w:rsidRDefault="00BA6A97" w:rsidP="003B558D">
            <w:pPr>
              <w:spacing w:line="248" w:lineRule="exact"/>
              <w:ind w:left="107"/>
            </w:pPr>
            <w:r w:rsidRPr="00F211FB">
              <w:t>Readmission and</w:t>
            </w:r>
            <w:r w:rsidRPr="00F211FB">
              <w:rPr>
                <w:spacing w:val="-5"/>
              </w:rPr>
              <w:t xml:space="preserve"> </w:t>
            </w:r>
            <w:r w:rsidRPr="00F211FB">
              <w:t>Transfer</w:t>
            </w:r>
            <w:r w:rsidRPr="00F211FB">
              <w:rPr>
                <w:spacing w:val="-5"/>
              </w:rPr>
              <w:t xml:space="preserve"> </w:t>
            </w:r>
            <w:r w:rsidRPr="00F211FB">
              <w:rPr>
                <w:spacing w:val="-2"/>
              </w:rPr>
              <w:t>Placement</w:t>
            </w:r>
          </w:p>
        </w:tc>
        <w:tc>
          <w:tcPr>
            <w:tcW w:w="1075" w:type="dxa"/>
          </w:tcPr>
          <w:p w14:paraId="327EFD09" w14:textId="77777777" w:rsidR="00BA6A97" w:rsidRPr="00F211FB" w:rsidRDefault="00BA6A97" w:rsidP="003B558D">
            <w:pPr>
              <w:spacing w:line="248" w:lineRule="exact"/>
              <w:ind w:left="108"/>
            </w:pPr>
            <w:r w:rsidRPr="00F211FB">
              <w:t>121</w:t>
            </w:r>
          </w:p>
        </w:tc>
      </w:tr>
      <w:tr w:rsidR="00BA6A97" w:rsidRPr="00F211FB" w14:paraId="795472A7" w14:textId="77777777" w:rsidTr="003B558D">
        <w:trPr>
          <w:trHeight w:val="268"/>
        </w:trPr>
        <w:tc>
          <w:tcPr>
            <w:tcW w:w="8275" w:type="dxa"/>
          </w:tcPr>
          <w:p w14:paraId="33187D8E" w14:textId="77777777" w:rsidR="00BA6A97" w:rsidRPr="00F211FB" w:rsidRDefault="00BA6A97" w:rsidP="003B558D">
            <w:pPr>
              <w:spacing w:line="248" w:lineRule="exact"/>
              <w:ind w:left="107"/>
            </w:pPr>
            <w:r w:rsidRPr="00F211FB">
              <w:t>Remediation</w:t>
            </w:r>
            <w:r w:rsidRPr="00F211FB">
              <w:rPr>
                <w:spacing w:val="-3"/>
              </w:rPr>
              <w:t xml:space="preserve"> </w:t>
            </w:r>
            <w:r w:rsidRPr="00F211FB">
              <w:t>and</w:t>
            </w:r>
            <w:r w:rsidRPr="00F211FB">
              <w:rPr>
                <w:spacing w:val="-4"/>
              </w:rPr>
              <w:t xml:space="preserve"> </w:t>
            </w:r>
            <w:r w:rsidRPr="00F211FB">
              <w:rPr>
                <w:spacing w:val="-2"/>
              </w:rPr>
              <w:t>Probation</w:t>
            </w:r>
          </w:p>
        </w:tc>
        <w:tc>
          <w:tcPr>
            <w:tcW w:w="1075" w:type="dxa"/>
          </w:tcPr>
          <w:p w14:paraId="4D957273" w14:textId="77777777" w:rsidR="00BA6A97" w:rsidRPr="00F211FB" w:rsidRDefault="00BA6A97" w:rsidP="003B558D">
            <w:pPr>
              <w:spacing w:line="248" w:lineRule="exact"/>
              <w:ind w:left="108"/>
            </w:pPr>
            <w:r w:rsidRPr="00F211FB">
              <w:t>125</w:t>
            </w:r>
          </w:p>
        </w:tc>
      </w:tr>
      <w:tr w:rsidR="00BA6A97" w:rsidRPr="00F211FB" w14:paraId="1531D67B" w14:textId="77777777" w:rsidTr="003B558D">
        <w:trPr>
          <w:trHeight w:val="268"/>
        </w:trPr>
        <w:tc>
          <w:tcPr>
            <w:tcW w:w="8275" w:type="dxa"/>
            <w:shd w:val="clear" w:color="auto" w:fill="D8E2F2"/>
          </w:tcPr>
          <w:p w14:paraId="37BF5872" w14:textId="77777777" w:rsidR="00BA6A97" w:rsidRPr="00F211FB" w:rsidRDefault="00BA6A97" w:rsidP="003B558D">
            <w:pPr>
              <w:spacing w:line="248" w:lineRule="exact"/>
              <w:ind w:left="107"/>
              <w:rPr>
                <w:b/>
              </w:rPr>
            </w:pPr>
            <w:r w:rsidRPr="00F211FB">
              <w:rPr>
                <w:b/>
              </w:rPr>
              <w:t>Section</w:t>
            </w:r>
            <w:r w:rsidRPr="00F211FB">
              <w:rPr>
                <w:b/>
                <w:spacing w:val="-3"/>
              </w:rPr>
              <w:t xml:space="preserve"> </w:t>
            </w:r>
            <w:r w:rsidRPr="00F211FB">
              <w:rPr>
                <w:b/>
              </w:rPr>
              <w:t>7:</w:t>
            </w:r>
            <w:r w:rsidRPr="00F211FB">
              <w:rPr>
                <w:b/>
                <w:spacing w:val="-2"/>
              </w:rPr>
              <w:t xml:space="preserve"> </w:t>
            </w:r>
            <w:r w:rsidRPr="00F211FB">
              <w:rPr>
                <w:b/>
              </w:rPr>
              <w:t>Policies</w:t>
            </w:r>
            <w:r w:rsidRPr="00F211FB">
              <w:rPr>
                <w:b/>
                <w:spacing w:val="-3"/>
              </w:rPr>
              <w:t xml:space="preserve"> </w:t>
            </w:r>
            <w:r w:rsidRPr="00F211FB">
              <w:rPr>
                <w:b/>
              </w:rPr>
              <w:t>Related</w:t>
            </w:r>
            <w:r w:rsidRPr="00F211FB">
              <w:rPr>
                <w:b/>
                <w:spacing w:val="-3"/>
              </w:rPr>
              <w:t xml:space="preserve"> </w:t>
            </w:r>
            <w:r w:rsidRPr="00F211FB">
              <w:rPr>
                <w:b/>
              </w:rPr>
              <w:t>to</w:t>
            </w:r>
            <w:r w:rsidRPr="00F211FB">
              <w:rPr>
                <w:b/>
                <w:spacing w:val="-2"/>
              </w:rPr>
              <w:t xml:space="preserve"> Clinical Rotations</w:t>
            </w:r>
          </w:p>
        </w:tc>
        <w:tc>
          <w:tcPr>
            <w:tcW w:w="1075" w:type="dxa"/>
            <w:shd w:val="clear" w:color="auto" w:fill="D8E2F2"/>
          </w:tcPr>
          <w:p w14:paraId="42B0D6EB" w14:textId="77777777" w:rsidR="00BA6A97" w:rsidRPr="00F211FB" w:rsidRDefault="00BA6A97" w:rsidP="003B558D">
            <w:pPr>
              <w:spacing w:line="248" w:lineRule="exact"/>
              <w:ind w:left="108"/>
              <w:rPr>
                <w:b/>
              </w:rPr>
            </w:pPr>
          </w:p>
        </w:tc>
      </w:tr>
      <w:tr w:rsidR="00BA6A97" w:rsidRPr="00F211FB" w14:paraId="3B74DB53" w14:textId="77777777" w:rsidTr="003B558D">
        <w:trPr>
          <w:trHeight w:val="268"/>
        </w:trPr>
        <w:tc>
          <w:tcPr>
            <w:tcW w:w="8275" w:type="dxa"/>
          </w:tcPr>
          <w:p w14:paraId="33FDEFBF" w14:textId="77777777" w:rsidR="00BA6A97" w:rsidRPr="00F211FB" w:rsidRDefault="00BA6A97" w:rsidP="003B558D">
            <w:pPr>
              <w:spacing w:line="248" w:lineRule="exact"/>
              <w:ind w:left="107"/>
            </w:pPr>
            <w:r w:rsidRPr="00F211FB">
              <w:t xml:space="preserve">Clinical Attendance </w:t>
            </w:r>
          </w:p>
        </w:tc>
        <w:tc>
          <w:tcPr>
            <w:tcW w:w="1075" w:type="dxa"/>
          </w:tcPr>
          <w:p w14:paraId="2FE33BAB" w14:textId="77777777" w:rsidR="00BA6A97" w:rsidRPr="00F211FB" w:rsidRDefault="00BA6A97" w:rsidP="003B558D">
            <w:pPr>
              <w:spacing w:line="248" w:lineRule="exact"/>
              <w:ind w:left="108"/>
            </w:pPr>
            <w:r w:rsidRPr="00F211FB">
              <w:t>131</w:t>
            </w:r>
          </w:p>
        </w:tc>
      </w:tr>
      <w:tr w:rsidR="00BA6A97" w:rsidRPr="00F211FB" w14:paraId="07F6F381" w14:textId="77777777" w:rsidTr="003B558D">
        <w:trPr>
          <w:trHeight w:val="268"/>
        </w:trPr>
        <w:tc>
          <w:tcPr>
            <w:tcW w:w="8275" w:type="dxa"/>
          </w:tcPr>
          <w:p w14:paraId="0D0ECE94" w14:textId="77777777" w:rsidR="00BA6A97" w:rsidRPr="00F211FB" w:rsidRDefault="00BA6A97" w:rsidP="003B558D">
            <w:pPr>
              <w:spacing w:line="248" w:lineRule="exact"/>
              <w:ind w:left="107"/>
            </w:pPr>
            <w:r w:rsidRPr="00F211FB">
              <w:t xml:space="preserve">Expectations for Academic and Clinical Conduct </w:t>
            </w:r>
          </w:p>
        </w:tc>
        <w:tc>
          <w:tcPr>
            <w:tcW w:w="1075" w:type="dxa"/>
          </w:tcPr>
          <w:p w14:paraId="0C17CBED" w14:textId="77777777" w:rsidR="00BA6A97" w:rsidRPr="00F211FB" w:rsidRDefault="00BA6A97" w:rsidP="003B558D">
            <w:pPr>
              <w:spacing w:line="248" w:lineRule="exact"/>
              <w:ind w:left="108"/>
            </w:pPr>
            <w:r w:rsidRPr="00F211FB">
              <w:t>131</w:t>
            </w:r>
          </w:p>
        </w:tc>
      </w:tr>
      <w:tr w:rsidR="00BA6A97" w:rsidRPr="00F211FB" w14:paraId="06930C29" w14:textId="77777777" w:rsidTr="003B558D">
        <w:trPr>
          <w:trHeight w:val="268"/>
        </w:trPr>
        <w:tc>
          <w:tcPr>
            <w:tcW w:w="8275" w:type="dxa"/>
          </w:tcPr>
          <w:p w14:paraId="27E85C61" w14:textId="77777777" w:rsidR="00BA6A97" w:rsidRPr="00F211FB" w:rsidRDefault="00BA6A97" w:rsidP="003B558D">
            <w:pPr>
              <w:spacing w:line="248" w:lineRule="exact"/>
              <w:ind w:left="107"/>
            </w:pPr>
            <w:r w:rsidRPr="00F211FB">
              <w:t>Clinical Patient Assignments</w:t>
            </w:r>
          </w:p>
        </w:tc>
        <w:tc>
          <w:tcPr>
            <w:tcW w:w="1075" w:type="dxa"/>
          </w:tcPr>
          <w:p w14:paraId="182CB7C7" w14:textId="77777777" w:rsidR="00BA6A97" w:rsidRPr="00F211FB" w:rsidRDefault="00BA6A97" w:rsidP="003B558D">
            <w:pPr>
              <w:spacing w:line="248" w:lineRule="exact"/>
              <w:ind w:left="108"/>
            </w:pPr>
            <w:r w:rsidRPr="00F211FB">
              <w:t>132</w:t>
            </w:r>
          </w:p>
        </w:tc>
      </w:tr>
      <w:tr w:rsidR="00BA6A97" w:rsidRPr="00F211FB" w14:paraId="2354C645" w14:textId="77777777" w:rsidTr="003B558D">
        <w:trPr>
          <w:trHeight w:val="268"/>
        </w:trPr>
        <w:tc>
          <w:tcPr>
            <w:tcW w:w="8275" w:type="dxa"/>
          </w:tcPr>
          <w:p w14:paraId="52464394" w14:textId="77777777" w:rsidR="00BA6A97" w:rsidRPr="00F211FB" w:rsidRDefault="00BA6A97" w:rsidP="003B558D">
            <w:pPr>
              <w:spacing w:line="248" w:lineRule="exact"/>
              <w:ind w:left="107"/>
            </w:pPr>
            <w:r w:rsidRPr="00F211FB">
              <w:t>Clinical Schedules</w:t>
            </w:r>
          </w:p>
        </w:tc>
        <w:tc>
          <w:tcPr>
            <w:tcW w:w="1075" w:type="dxa"/>
          </w:tcPr>
          <w:p w14:paraId="6C9B77EE" w14:textId="77777777" w:rsidR="00BA6A97" w:rsidRPr="00F211FB" w:rsidRDefault="00BA6A97" w:rsidP="003B558D">
            <w:pPr>
              <w:spacing w:line="248" w:lineRule="exact"/>
              <w:ind w:left="108"/>
            </w:pPr>
            <w:r w:rsidRPr="00F211FB">
              <w:t>132</w:t>
            </w:r>
          </w:p>
        </w:tc>
      </w:tr>
      <w:tr w:rsidR="00BA6A97" w:rsidRPr="00F211FB" w14:paraId="377942F6" w14:textId="77777777" w:rsidTr="003B558D">
        <w:trPr>
          <w:trHeight w:val="268"/>
        </w:trPr>
        <w:tc>
          <w:tcPr>
            <w:tcW w:w="8275" w:type="dxa"/>
          </w:tcPr>
          <w:p w14:paraId="0647129F" w14:textId="77777777" w:rsidR="00BA6A97" w:rsidRPr="00F211FB" w:rsidRDefault="00BA6A97" w:rsidP="003B558D">
            <w:pPr>
              <w:spacing w:line="248" w:lineRule="exact"/>
              <w:ind w:left="107"/>
            </w:pPr>
            <w:r w:rsidRPr="00F211FB">
              <w:t xml:space="preserve">Clinical Preparation and Patient Safety </w:t>
            </w:r>
          </w:p>
        </w:tc>
        <w:tc>
          <w:tcPr>
            <w:tcW w:w="1075" w:type="dxa"/>
          </w:tcPr>
          <w:p w14:paraId="6FA21129" w14:textId="77777777" w:rsidR="00BA6A97" w:rsidRPr="00F211FB" w:rsidRDefault="00BA6A97" w:rsidP="003B558D">
            <w:pPr>
              <w:spacing w:line="248" w:lineRule="exact"/>
              <w:ind w:left="108"/>
            </w:pPr>
            <w:r w:rsidRPr="00F211FB">
              <w:t>133</w:t>
            </w:r>
          </w:p>
        </w:tc>
      </w:tr>
      <w:tr w:rsidR="00BA6A97" w:rsidRPr="00F211FB" w14:paraId="5E597F05" w14:textId="77777777" w:rsidTr="003B558D">
        <w:trPr>
          <w:trHeight w:val="268"/>
        </w:trPr>
        <w:tc>
          <w:tcPr>
            <w:tcW w:w="8275" w:type="dxa"/>
          </w:tcPr>
          <w:p w14:paraId="420AB4F4" w14:textId="77777777" w:rsidR="00BA6A97" w:rsidRPr="00F211FB" w:rsidRDefault="00BA6A97" w:rsidP="003B558D">
            <w:pPr>
              <w:spacing w:line="248" w:lineRule="exact"/>
              <w:ind w:left="107"/>
            </w:pPr>
            <w:r w:rsidRPr="00F211FB">
              <w:t>Unsafe Clinical Behavior</w:t>
            </w:r>
          </w:p>
        </w:tc>
        <w:tc>
          <w:tcPr>
            <w:tcW w:w="1075" w:type="dxa"/>
          </w:tcPr>
          <w:p w14:paraId="2FCCC976" w14:textId="77777777" w:rsidR="00BA6A97" w:rsidRPr="00F211FB" w:rsidRDefault="00BA6A97" w:rsidP="003B558D">
            <w:pPr>
              <w:spacing w:line="248" w:lineRule="exact"/>
              <w:ind w:left="108"/>
            </w:pPr>
            <w:r w:rsidRPr="00F211FB">
              <w:t>134</w:t>
            </w:r>
          </w:p>
        </w:tc>
      </w:tr>
      <w:tr w:rsidR="00BA6A97" w:rsidRPr="00F211FB" w14:paraId="66640064" w14:textId="77777777" w:rsidTr="003B558D">
        <w:trPr>
          <w:trHeight w:val="268"/>
        </w:trPr>
        <w:tc>
          <w:tcPr>
            <w:tcW w:w="8275" w:type="dxa"/>
          </w:tcPr>
          <w:p w14:paraId="2A6AC3C6" w14:textId="77777777" w:rsidR="00BA6A97" w:rsidRPr="00F211FB" w:rsidRDefault="00BA6A97" w:rsidP="003B558D">
            <w:pPr>
              <w:spacing w:line="248" w:lineRule="exact"/>
              <w:ind w:left="107"/>
            </w:pPr>
            <w:r w:rsidRPr="00F211FB">
              <w:t xml:space="preserve">Professional Behavior in the Clinical Setting </w:t>
            </w:r>
          </w:p>
        </w:tc>
        <w:tc>
          <w:tcPr>
            <w:tcW w:w="1075" w:type="dxa"/>
          </w:tcPr>
          <w:p w14:paraId="5CE55E6A" w14:textId="77777777" w:rsidR="00BA6A97" w:rsidRPr="00F211FB" w:rsidRDefault="00BA6A97" w:rsidP="003B558D">
            <w:pPr>
              <w:spacing w:line="248" w:lineRule="exact"/>
              <w:ind w:left="108"/>
            </w:pPr>
            <w:r w:rsidRPr="00F211FB">
              <w:t>136</w:t>
            </w:r>
          </w:p>
        </w:tc>
      </w:tr>
      <w:tr w:rsidR="00BA6A97" w:rsidRPr="00F211FB" w14:paraId="44DAD0A6" w14:textId="77777777" w:rsidTr="003B558D">
        <w:trPr>
          <w:trHeight w:val="268"/>
        </w:trPr>
        <w:tc>
          <w:tcPr>
            <w:tcW w:w="8275" w:type="dxa"/>
          </w:tcPr>
          <w:p w14:paraId="256FEE25" w14:textId="77777777" w:rsidR="00BA6A97" w:rsidRPr="00F211FB" w:rsidRDefault="00BA6A97" w:rsidP="003B558D">
            <w:pPr>
              <w:spacing w:line="248" w:lineRule="exact"/>
              <w:ind w:left="107"/>
            </w:pPr>
            <w:r w:rsidRPr="00F211FB">
              <w:t>Clinical Must and Must Nots</w:t>
            </w:r>
          </w:p>
        </w:tc>
        <w:tc>
          <w:tcPr>
            <w:tcW w:w="1075" w:type="dxa"/>
          </w:tcPr>
          <w:p w14:paraId="520FD7E8" w14:textId="77777777" w:rsidR="00BA6A97" w:rsidRPr="00F211FB" w:rsidRDefault="00BA6A97" w:rsidP="003B558D">
            <w:pPr>
              <w:spacing w:line="248" w:lineRule="exact"/>
              <w:ind w:left="108"/>
            </w:pPr>
            <w:r w:rsidRPr="00F211FB">
              <w:t>138</w:t>
            </w:r>
          </w:p>
        </w:tc>
      </w:tr>
      <w:tr w:rsidR="00BA6A97" w:rsidRPr="00F211FB" w14:paraId="233A70E0" w14:textId="77777777" w:rsidTr="003B558D">
        <w:trPr>
          <w:trHeight w:val="268"/>
        </w:trPr>
        <w:tc>
          <w:tcPr>
            <w:tcW w:w="8275" w:type="dxa"/>
          </w:tcPr>
          <w:p w14:paraId="19834354" w14:textId="77777777" w:rsidR="00BA6A97" w:rsidRPr="00F211FB" w:rsidRDefault="00BA6A97" w:rsidP="003B558D">
            <w:pPr>
              <w:spacing w:line="248" w:lineRule="exact"/>
              <w:ind w:left="107"/>
            </w:pPr>
            <w:r w:rsidRPr="00F211FB">
              <w:t xml:space="preserve">Clinical Documentation </w:t>
            </w:r>
          </w:p>
        </w:tc>
        <w:tc>
          <w:tcPr>
            <w:tcW w:w="1075" w:type="dxa"/>
          </w:tcPr>
          <w:p w14:paraId="5BBAAAE1" w14:textId="77777777" w:rsidR="00BA6A97" w:rsidRPr="00F211FB" w:rsidRDefault="00BA6A97" w:rsidP="003B558D">
            <w:pPr>
              <w:spacing w:line="248" w:lineRule="exact"/>
              <w:ind w:left="108"/>
            </w:pPr>
            <w:r w:rsidRPr="00F211FB">
              <w:t>140</w:t>
            </w:r>
          </w:p>
        </w:tc>
      </w:tr>
      <w:tr w:rsidR="00BA6A97" w:rsidRPr="00F211FB" w14:paraId="7426FCC5" w14:textId="77777777" w:rsidTr="003B558D">
        <w:trPr>
          <w:trHeight w:val="268"/>
        </w:trPr>
        <w:tc>
          <w:tcPr>
            <w:tcW w:w="8275" w:type="dxa"/>
          </w:tcPr>
          <w:p w14:paraId="140913E0" w14:textId="77777777" w:rsidR="00BA6A97" w:rsidRPr="00F211FB" w:rsidRDefault="00BA6A97" w:rsidP="003B558D">
            <w:pPr>
              <w:spacing w:line="248" w:lineRule="exact"/>
              <w:ind w:left="107"/>
            </w:pPr>
            <w:r w:rsidRPr="00F211FB">
              <w:t>Clinical</w:t>
            </w:r>
            <w:r w:rsidRPr="00F211FB">
              <w:rPr>
                <w:spacing w:val="-4"/>
              </w:rPr>
              <w:t xml:space="preserve"> </w:t>
            </w:r>
            <w:r w:rsidRPr="00F211FB">
              <w:t>Dress</w:t>
            </w:r>
            <w:r w:rsidRPr="00F211FB">
              <w:rPr>
                <w:spacing w:val="-3"/>
              </w:rPr>
              <w:t xml:space="preserve"> </w:t>
            </w:r>
            <w:r w:rsidRPr="00F211FB">
              <w:rPr>
                <w:spacing w:val="-4"/>
              </w:rPr>
              <w:t xml:space="preserve">Code and Professional Presentation </w:t>
            </w:r>
          </w:p>
        </w:tc>
        <w:tc>
          <w:tcPr>
            <w:tcW w:w="1075" w:type="dxa"/>
          </w:tcPr>
          <w:p w14:paraId="3B4C2B54" w14:textId="77777777" w:rsidR="00BA6A97" w:rsidRPr="00F211FB" w:rsidRDefault="00BA6A97" w:rsidP="003B558D">
            <w:pPr>
              <w:spacing w:line="248" w:lineRule="exact"/>
              <w:ind w:left="108"/>
            </w:pPr>
            <w:r w:rsidRPr="00F211FB">
              <w:t>148</w:t>
            </w:r>
          </w:p>
        </w:tc>
      </w:tr>
      <w:tr w:rsidR="00BA6A97" w:rsidRPr="00F211FB" w14:paraId="5908ADD5" w14:textId="77777777" w:rsidTr="003B558D">
        <w:trPr>
          <w:trHeight w:val="268"/>
        </w:trPr>
        <w:tc>
          <w:tcPr>
            <w:tcW w:w="8275" w:type="dxa"/>
          </w:tcPr>
          <w:p w14:paraId="16BC07CE" w14:textId="77777777" w:rsidR="00BA6A97" w:rsidRPr="00F211FB" w:rsidRDefault="00BA6A97" w:rsidP="003B558D">
            <w:pPr>
              <w:spacing w:line="248" w:lineRule="exact"/>
              <w:ind w:left="107"/>
            </w:pPr>
            <w:r w:rsidRPr="00F211FB">
              <w:t>Clinical</w:t>
            </w:r>
            <w:r w:rsidRPr="00F211FB">
              <w:rPr>
                <w:spacing w:val="-3"/>
              </w:rPr>
              <w:t xml:space="preserve"> </w:t>
            </w:r>
            <w:r w:rsidRPr="00F211FB">
              <w:t>Grading</w:t>
            </w:r>
            <w:r w:rsidRPr="00F211FB">
              <w:rPr>
                <w:spacing w:val="-3"/>
              </w:rPr>
              <w:t xml:space="preserve"> </w:t>
            </w:r>
            <w:r w:rsidRPr="00F211FB">
              <w:t>and</w:t>
            </w:r>
            <w:r w:rsidRPr="00F211FB">
              <w:rPr>
                <w:spacing w:val="-2"/>
              </w:rPr>
              <w:t xml:space="preserve"> </w:t>
            </w:r>
            <w:r w:rsidRPr="00F211FB">
              <w:t>Clinical</w:t>
            </w:r>
            <w:r w:rsidRPr="00F211FB">
              <w:rPr>
                <w:spacing w:val="-2"/>
              </w:rPr>
              <w:t xml:space="preserve"> Progression</w:t>
            </w:r>
          </w:p>
        </w:tc>
        <w:tc>
          <w:tcPr>
            <w:tcW w:w="1075" w:type="dxa"/>
          </w:tcPr>
          <w:p w14:paraId="46843597" w14:textId="77777777" w:rsidR="00BA6A97" w:rsidRPr="00F211FB" w:rsidRDefault="00BA6A97" w:rsidP="003B558D">
            <w:pPr>
              <w:spacing w:line="248" w:lineRule="exact"/>
              <w:ind w:left="108"/>
            </w:pPr>
            <w:r w:rsidRPr="00F211FB">
              <w:t>153</w:t>
            </w:r>
          </w:p>
        </w:tc>
      </w:tr>
      <w:tr w:rsidR="00BA6A97" w:rsidRPr="00F211FB" w14:paraId="0F8C0091" w14:textId="77777777" w:rsidTr="003B558D">
        <w:trPr>
          <w:trHeight w:val="268"/>
        </w:trPr>
        <w:tc>
          <w:tcPr>
            <w:tcW w:w="8275" w:type="dxa"/>
          </w:tcPr>
          <w:p w14:paraId="3D01A543" w14:textId="77777777" w:rsidR="00BA6A97" w:rsidRPr="00F211FB" w:rsidRDefault="00BA6A97" w:rsidP="003B558D">
            <w:pPr>
              <w:spacing w:line="248" w:lineRule="exact"/>
              <w:ind w:left="107"/>
            </w:pPr>
            <w:r w:rsidRPr="00F211FB">
              <w:t>Confidentiality</w:t>
            </w:r>
            <w:r w:rsidRPr="00F211FB">
              <w:rPr>
                <w:spacing w:val="-3"/>
              </w:rPr>
              <w:t xml:space="preserve"> </w:t>
            </w:r>
            <w:r w:rsidRPr="00F211FB">
              <w:t>of</w:t>
            </w:r>
            <w:r w:rsidRPr="00F211FB">
              <w:rPr>
                <w:spacing w:val="-3"/>
              </w:rPr>
              <w:t xml:space="preserve"> </w:t>
            </w:r>
            <w:r w:rsidRPr="00F211FB">
              <w:t>Information,</w:t>
            </w:r>
            <w:r w:rsidRPr="00F211FB">
              <w:rPr>
                <w:spacing w:val="-3"/>
              </w:rPr>
              <w:t xml:space="preserve"> </w:t>
            </w:r>
            <w:r w:rsidRPr="00F211FB">
              <w:t>Social</w:t>
            </w:r>
            <w:r w:rsidRPr="00F211FB">
              <w:rPr>
                <w:spacing w:val="-7"/>
              </w:rPr>
              <w:t xml:space="preserve"> </w:t>
            </w:r>
            <w:r w:rsidRPr="00F211FB">
              <w:t>Media,</w:t>
            </w:r>
            <w:r w:rsidRPr="00F211FB">
              <w:rPr>
                <w:spacing w:val="-3"/>
              </w:rPr>
              <w:t xml:space="preserve"> </w:t>
            </w:r>
            <w:r w:rsidRPr="00F211FB">
              <w:t>and</w:t>
            </w:r>
            <w:r w:rsidRPr="00F211FB">
              <w:rPr>
                <w:spacing w:val="-4"/>
              </w:rPr>
              <w:t xml:space="preserve"> </w:t>
            </w:r>
            <w:r w:rsidRPr="00F211FB">
              <w:rPr>
                <w:spacing w:val="-2"/>
              </w:rPr>
              <w:t>Publication</w:t>
            </w:r>
          </w:p>
        </w:tc>
        <w:tc>
          <w:tcPr>
            <w:tcW w:w="1075" w:type="dxa"/>
          </w:tcPr>
          <w:p w14:paraId="032DCFDD" w14:textId="77777777" w:rsidR="00BA6A97" w:rsidRPr="00F211FB" w:rsidRDefault="00BA6A97" w:rsidP="003B558D">
            <w:pPr>
              <w:spacing w:line="248" w:lineRule="exact"/>
              <w:ind w:left="108"/>
            </w:pPr>
            <w:r w:rsidRPr="00F211FB">
              <w:t>157</w:t>
            </w:r>
          </w:p>
        </w:tc>
      </w:tr>
      <w:tr w:rsidR="00BA6A97" w:rsidRPr="00F211FB" w14:paraId="631B9859" w14:textId="77777777" w:rsidTr="003B558D">
        <w:trPr>
          <w:trHeight w:val="268"/>
        </w:trPr>
        <w:tc>
          <w:tcPr>
            <w:tcW w:w="8275" w:type="dxa"/>
          </w:tcPr>
          <w:p w14:paraId="08FE85C3" w14:textId="77777777" w:rsidR="00BA6A97" w:rsidRPr="00F211FB" w:rsidRDefault="00BA6A97" w:rsidP="003B558D">
            <w:pPr>
              <w:spacing w:line="248" w:lineRule="exact"/>
              <w:ind w:left="107"/>
            </w:pPr>
            <w:r w:rsidRPr="00F211FB">
              <w:rPr>
                <w:spacing w:val="-2"/>
              </w:rPr>
              <w:t>Insurance</w:t>
            </w:r>
          </w:p>
        </w:tc>
        <w:tc>
          <w:tcPr>
            <w:tcW w:w="1075" w:type="dxa"/>
          </w:tcPr>
          <w:p w14:paraId="275E2E1B" w14:textId="77777777" w:rsidR="00BA6A97" w:rsidRPr="00F211FB" w:rsidRDefault="00BA6A97" w:rsidP="003B558D">
            <w:pPr>
              <w:spacing w:line="248" w:lineRule="exact"/>
              <w:ind w:left="108"/>
            </w:pPr>
            <w:r w:rsidRPr="00F211FB">
              <w:t>160</w:t>
            </w:r>
          </w:p>
        </w:tc>
      </w:tr>
      <w:tr w:rsidR="00BA6A97" w:rsidRPr="00F211FB" w14:paraId="58052CEB" w14:textId="77777777" w:rsidTr="003B558D">
        <w:trPr>
          <w:trHeight w:val="270"/>
        </w:trPr>
        <w:tc>
          <w:tcPr>
            <w:tcW w:w="8275" w:type="dxa"/>
          </w:tcPr>
          <w:p w14:paraId="34B086AB" w14:textId="77777777" w:rsidR="00BA6A97" w:rsidRPr="00F211FB" w:rsidRDefault="00BA6A97" w:rsidP="003B558D">
            <w:pPr>
              <w:spacing w:before="1" w:line="249" w:lineRule="exact"/>
              <w:ind w:left="107"/>
            </w:pPr>
            <w:r w:rsidRPr="00F211FB">
              <w:t>Medication</w:t>
            </w:r>
            <w:r w:rsidRPr="00F211FB">
              <w:rPr>
                <w:spacing w:val="-4"/>
              </w:rPr>
              <w:t xml:space="preserve"> </w:t>
            </w:r>
            <w:r w:rsidRPr="00F211FB">
              <w:rPr>
                <w:spacing w:val="-2"/>
              </w:rPr>
              <w:t>Administration</w:t>
            </w:r>
          </w:p>
        </w:tc>
        <w:tc>
          <w:tcPr>
            <w:tcW w:w="1075" w:type="dxa"/>
          </w:tcPr>
          <w:p w14:paraId="732B1D05" w14:textId="77777777" w:rsidR="00BA6A97" w:rsidRPr="00F211FB" w:rsidRDefault="00BA6A97" w:rsidP="003B558D">
            <w:pPr>
              <w:spacing w:before="1" w:line="249" w:lineRule="exact"/>
              <w:ind w:left="108"/>
            </w:pPr>
            <w:r w:rsidRPr="00F211FB">
              <w:t>161</w:t>
            </w:r>
          </w:p>
        </w:tc>
      </w:tr>
      <w:tr w:rsidR="00BA6A97" w:rsidRPr="00F211FB" w14:paraId="45A914A9" w14:textId="77777777" w:rsidTr="003B558D">
        <w:trPr>
          <w:trHeight w:val="268"/>
        </w:trPr>
        <w:tc>
          <w:tcPr>
            <w:tcW w:w="8275" w:type="dxa"/>
          </w:tcPr>
          <w:p w14:paraId="599926FC" w14:textId="77777777" w:rsidR="00BA6A97" w:rsidRPr="00F211FB" w:rsidRDefault="00BA6A97" w:rsidP="003B558D">
            <w:pPr>
              <w:spacing w:line="248" w:lineRule="exact"/>
              <w:ind w:left="107"/>
            </w:pPr>
            <w:r w:rsidRPr="00F211FB">
              <w:t>Occupational</w:t>
            </w:r>
            <w:r w:rsidRPr="00F211FB">
              <w:rPr>
                <w:spacing w:val="-7"/>
              </w:rPr>
              <w:t xml:space="preserve"> </w:t>
            </w:r>
            <w:r w:rsidRPr="00F211FB">
              <w:t>Injury</w:t>
            </w:r>
            <w:r w:rsidRPr="00F211FB">
              <w:rPr>
                <w:spacing w:val="-3"/>
              </w:rPr>
              <w:t xml:space="preserve"> </w:t>
            </w:r>
            <w:r w:rsidRPr="00F211FB">
              <w:t>or</w:t>
            </w:r>
            <w:r w:rsidRPr="00F211FB">
              <w:rPr>
                <w:spacing w:val="-3"/>
              </w:rPr>
              <w:t xml:space="preserve"> </w:t>
            </w:r>
            <w:r w:rsidRPr="00F211FB">
              <w:t>Bloodborne</w:t>
            </w:r>
            <w:r w:rsidRPr="00F211FB">
              <w:rPr>
                <w:spacing w:val="-5"/>
              </w:rPr>
              <w:t xml:space="preserve"> </w:t>
            </w:r>
            <w:r w:rsidRPr="00F211FB">
              <w:t>Pathogen</w:t>
            </w:r>
            <w:r w:rsidRPr="00F211FB">
              <w:rPr>
                <w:spacing w:val="-2"/>
              </w:rPr>
              <w:t xml:space="preserve"> Exposure</w:t>
            </w:r>
          </w:p>
        </w:tc>
        <w:tc>
          <w:tcPr>
            <w:tcW w:w="1075" w:type="dxa"/>
          </w:tcPr>
          <w:p w14:paraId="637975CD" w14:textId="77777777" w:rsidR="00BA6A97" w:rsidRPr="00F211FB" w:rsidRDefault="00BA6A97" w:rsidP="003B558D">
            <w:pPr>
              <w:spacing w:line="248" w:lineRule="exact"/>
              <w:ind w:left="108"/>
            </w:pPr>
            <w:r w:rsidRPr="00F211FB">
              <w:t>163</w:t>
            </w:r>
          </w:p>
        </w:tc>
      </w:tr>
      <w:tr w:rsidR="00BA6A97" w:rsidRPr="00F211FB" w14:paraId="2FDEBFD1" w14:textId="77777777" w:rsidTr="003B558D">
        <w:trPr>
          <w:trHeight w:val="268"/>
        </w:trPr>
        <w:tc>
          <w:tcPr>
            <w:tcW w:w="8275" w:type="dxa"/>
          </w:tcPr>
          <w:p w14:paraId="028A7369" w14:textId="77777777" w:rsidR="00BA6A97" w:rsidRPr="00F211FB" w:rsidRDefault="00BA6A97" w:rsidP="003B558D">
            <w:pPr>
              <w:spacing w:line="248" w:lineRule="exact"/>
              <w:ind w:left="107"/>
            </w:pPr>
            <w:r w:rsidRPr="00F211FB">
              <w:t>Personal Protective Equipment (PPE) Use in Clinical Settings</w:t>
            </w:r>
          </w:p>
        </w:tc>
        <w:tc>
          <w:tcPr>
            <w:tcW w:w="1075" w:type="dxa"/>
          </w:tcPr>
          <w:p w14:paraId="147A38B9" w14:textId="77777777" w:rsidR="00BA6A97" w:rsidRPr="00F211FB" w:rsidRDefault="00BA6A97" w:rsidP="003B558D">
            <w:pPr>
              <w:spacing w:line="248" w:lineRule="exact"/>
              <w:ind w:left="108"/>
            </w:pPr>
            <w:r w:rsidRPr="00F211FB">
              <w:t>166</w:t>
            </w:r>
          </w:p>
        </w:tc>
      </w:tr>
      <w:tr w:rsidR="00BA6A97" w:rsidRPr="00F211FB" w14:paraId="077D6A47" w14:textId="77777777" w:rsidTr="003B558D">
        <w:trPr>
          <w:trHeight w:val="268"/>
        </w:trPr>
        <w:tc>
          <w:tcPr>
            <w:tcW w:w="8275" w:type="dxa"/>
          </w:tcPr>
          <w:p w14:paraId="0F717EA9" w14:textId="77777777" w:rsidR="00BA6A97" w:rsidRPr="00F211FB" w:rsidRDefault="00BA6A97" w:rsidP="003B558D">
            <w:pPr>
              <w:spacing w:line="248" w:lineRule="exact"/>
              <w:ind w:left="107"/>
            </w:pPr>
            <w:r w:rsidRPr="00F211FB">
              <w:t xml:space="preserve">Clinical Expectations and Standards of Care </w:t>
            </w:r>
          </w:p>
        </w:tc>
        <w:tc>
          <w:tcPr>
            <w:tcW w:w="1075" w:type="dxa"/>
          </w:tcPr>
          <w:p w14:paraId="1014C2AF" w14:textId="77777777" w:rsidR="00BA6A97" w:rsidRPr="00F211FB" w:rsidRDefault="00BA6A97" w:rsidP="003B558D">
            <w:pPr>
              <w:spacing w:line="248" w:lineRule="exact"/>
              <w:ind w:left="108"/>
            </w:pPr>
            <w:r w:rsidRPr="00F211FB">
              <w:t>169</w:t>
            </w:r>
          </w:p>
        </w:tc>
      </w:tr>
      <w:tr w:rsidR="00BA6A97" w:rsidRPr="00F211FB" w14:paraId="0DAADF94" w14:textId="77777777" w:rsidTr="003B558D">
        <w:trPr>
          <w:trHeight w:val="268"/>
        </w:trPr>
        <w:tc>
          <w:tcPr>
            <w:tcW w:w="8275" w:type="dxa"/>
          </w:tcPr>
          <w:p w14:paraId="7162C9D5" w14:textId="77777777" w:rsidR="00BA6A97" w:rsidRPr="00F211FB" w:rsidRDefault="00BA6A97" w:rsidP="003B558D">
            <w:pPr>
              <w:spacing w:line="248" w:lineRule="exact"/>
              <w:ind w:left="107"/>
            </w:pPr>
            <w:r w:rsidRPr="00F211FB">
              <w:t>Clinical Skills Master List</w:t>
            </w:r>
          </w:p>
        </w:tc>
        <w:tc>
          <w:tcPr>
            <w:tcW w:w="1075" w:type="dxa"/>
          </w:tcPr>
          <w:p w14:paraId="75E5D860" w14:textId="77777777" w:rsidR="00BA6A97" w:rsidRPr="00F211FB" w:rsidRDefault="00BA6A97" w:rsidP="003B558D">
            <w:pPr>
              <w:spacing w:line="248" w:lineRule="exact"/>
              <w:ind w:left="108"/>
            </w:pPr>
            <w:r w:rsidRPr="00F211FB">
              <w:t>170</w:t>
            </w:r>
          </w:p>
        </w:tc>
      </w:tr>
      <w:tr w:rsidR="00BA6A97" w:rsidRPr="00F211FB" w14:paraId="4B505932" w14:textId="77777777" w:rsidTr="003B558D">
        <w:trPr>
          <w:trHeight w:val="268"/>
        </w:trPr>
        <w:tc>
          <w:tcPr>
            <w:tcW w:w="8275" w:type="dxa"/>
            <w:shd w:val="clear" w:color="auto" w:fill="D8E2F2"/>
          </w:tcPr>
          <w:p w14:paraId="6F4FD840" w14:textId="77777777" w:rsidR="00BA6A97" w:rsidRPr="00F211FB" w:rsidRDefault="00BA6A97" w:rsidP="003B558D">
            <w:pPr>
              <w:spacing w:line="248" w:lineRule="exact"/>
              <w:ind w:left="107"/>
              <w:rPr>
                <w:b/>
              </w:rPr>
            </w:pPr>
            <w:r w:rsidRPr="00F211FB">
              <w:rPr>
                <w:b/>
              </w:rPr>
              <w:t>Section</w:t>
            </w:r>
            <w:r w:rsidRPr="00F211FB">
              <w:rPr>
                <w:b/>
                <w:spacing w:val="-4"/>
              </w:rPr>
              <w:t xml:space="preserve"> </w:t>
            </w:r>
            <w:r w:rsidRPr="00F211FB">
              <w:rPr>
                <w:b/>
              </w:rPr>
              <w:t>8:</w:t>
            </w:r>
            <w:r w:rsidRPr="00F211FB">
              <w:rPr>
                <w:b/>
                <w:spacing w:val="-4"/>
              </w:rPr>
              <w:t xml:space="preserve"> </w:t>
            </w:r>
            <w:r w:rsidRPr="00F211FB">
              <w:rPr>
                <w:b/>
              </w:rPr>
              <w:t>General</w:t>
            </w:r>
            <w:r w:rsidRPr="00F211FB">
              <w:rPr>
                <w:b/>
                <w:spacing w:val="-2"/>
              </w:rPr>
              <w:t xml:space="preserve"> </w:t>
            </w:r>
            <w:r w:rsidRPr="00F211FB">
              <w:rPr>
                <w:b/>
              </w:rPr>
              <w:t>and</w:t>
            </w:r>
            <w:r w:rsidRPr="00F211FB">
              <w:rPr>
                <w:b/>
                <w:spacing w:val="-3"/>
              </w:rPr>
              <w:t xml:space="preserve"> </w:t>
            </w:r>
            <w:r w:rsidRPr="00F211FB">
              <w:rPr>
                <w:b/>
              </w:rPr>
              <w:t>College</w:t>
            </w:r>
            <w:r w:rsidRPr="00F211FB">
              <w:rPr>
                <w:b/>
                <w:spacing w:val="-1"/>
              </w:rPr>
              <w:t xml:space="preserve"> </w:t>
            </w:r>
            <w:r w:rsidRPr="00F211FB">
              <w:rPr>
                <w:b/>
                <w:spacing w:val="-2"/>
              </w:rPr>
              <w:t>Policies</w:t>
            </w:r>
          </w:p>
        </w:tc>
        <w:tc>
          <w:tcPr>
            <w:tcW w:w="1075" w:type="dxa"/>
            <w:shd w:val="clear" w:color="auto" w:fill="D8E2F2"/>
          </w:tcPr>
          <w:p w14:paraId="652804E3" w14:textId="77777777" w:rsidR="00BA6A97" w:rsidRPr="00F211FB" w:rsidRDefault="00BA6A97" w:rsidP="003B558D">
            <w:pPr>
              <w:spacing w:line="248" w:lineRule="exact"/>
              <w:ind w:left="108"/>
              <w:rPr>
                <w:b/>
              </w:rPr>
            </w:pPr>
          </w:p>
        </w:tc>
      </w:tr>
      <w:tr w:rsidR="00BA6A97" w:rsidRPr="00F211FB" w14:paraId="3CC299C7" w14:textId="77777777" w:rsidTr="003B558D">
        <w:trPr>
          <w:trHeight w:val="268"/>
        </w:trPr>
        <w:tc>
          <w:tcPr>
            <w:tcW w:w="8275" w:type="dxa"/>
          </w:tcPr>
          <w:p w14:paraId="647AC01C" w14:textId="77777777" w:rsidR="00BA6A97" w:rsidRPr="00F211FB" w:rsidRDefault="00BA6A97" w:rsidP="003B558D">
            <w:pPr>
              <w:spacing w:line="248" w:lineRule="exact"/>
              <w:ind w:left="107"/>
            </w:pPr>
            <w:r w:rsidRPr="00F211FB">
              <w:t>Photography, Video and Media Release</w:t>
            </w:r>
          </w:p>
        </w:tc>
        <w:tc>
          <w:tcPr>
            <w:tcW w:w="1075" w:type="dxa"/>
          </w:tcPr>
          <w:p w14:paraId="5428D00E" w14:textId="77777777" w:rsidR="00BA6A97" w:rsidRPr="00F211FB" w:rsidRDefault="00BA6A97" w:rsidP="003B558D">
            <w:pPr>
              <w:spacing w:line="248" w:lineRule="exact"/>
              <w:ind w:left="108"/>
            </w:pPr>
            <w:r w:rsidRPr="00F211FB">
              <w:t>173</w:t>
            </w:r>
          </w:p>
        </w:tc>
      </w:tr>
      <w:tr w:rsidR="00BA6A97" w:rsidRPr="00F211FB" w14:paraId="6F858012" w14:textId="77777777" w:rsidTr="003B558D">
        <w:trPr>
          <w:trHeight w:val="268"/>
        </w:trPr>
        <w:tc>
          <w:tcPr>
            <w:tcW w:w="8275" w:type="dxa"/>
          </w:tcPr>
          <w:p w14:paraId="10924854" w14:textId="77777777" w:rsidR="00BA6A97" w:rsidRPr="00F211FB" w:rsidRDefault="00BA6A97" w:rsidP="003B558D">
            <w:pPr>
              <w:spacing w:line="248" w:lineRule="exact"/>
              <w:ind w:left="107"/>
            </w:pPr>
            <w:r w:rsidRPr="00F211FB">
              <w:t>Inclement</w:t>
            </w:r>
            <w:r w:rsidRPr="00F211FB">
              <w:rPr>
                <w:spacing w:val="-3"/>
              </w:rPr>
              <w:t xml:space="preserve"> </w:t>
            </w:r>
            <w:r w:rsidRPr="00F211FB">
              <w:rPr>
                <w:spacing w:val="-2"/>
              </w:rPr>
              <w:t>Weather</w:t>
            </w:r>
          </w:p>
        </w:tc>
        <w:tc>
          <w:tcPr>
            <w:tcW w:w="1075" w:type="dxa"/>
          </w:tcPr>
          <w:p w14:paraId="56ED7A9B" w14:textId="77777777" w:rsidR="00BA6A97" w:rsidRPr="00F211FB" w:rsidRDefault="00BA6A97" w:rsidP="003B558D">
            <w:pPr>
              <w:spacing w:line="248" w:lineRule="exact"/>
              <w:ind w:left="108"/>
            </w:pPr>
            <w:r w:rsidRPr="00F211FB">
              <w:t>175</w:t>
            </w:r>
          </w:p>
        </w:tc>
      </w:tr>
      <w:tr w:rsidR="00BA6A97" w:rsidRPr="00F211FB" w14:paraId="2A0C5093" w14:textId="77777777" w:rsidTr="003B558D">
        <w:trPr>
          <w:trHeight w:val="268"/>
        </w:trPr>
        <w:tc>
          <w:tcPr>
            <w:tcW w:w="8275" w:type="dxa"/>
          </w:tcPr>
          <w:p w14:paraId="6F8F24BA" w14:textId="77777777" w:rsidR="00BA6A97" w:rsidRPr="00F211FB" w:rsidRDefault="00BA6A97" w:rsidP="003B558D">
            <w:pPr>
              <w:spacing w:line="248" w:lineRule="exact"/>
              <w:ind w:left="107"/>
            </w:pPr>
            <w:r w:rsidRPr="00F211FB">
              <w:t>Emergency</w:t>
            </w:r>
            <w:r w:rsidRPr="00F211FB">
              <w:rPr>
                <w:spacing w:val="-4"/>
              </w:rPr>
              <w:t xml:space="preserve"> </w:t>
            </w:r>
            <w:r w:rsidRPr="00F211FB">
              <w:t>First</w:t>
            </w:r>
            <w:r w:rsidRPr="00F211FB">
              <w:rPr>
                <w:spacing w:val="-1"/>
              </w:rPr>
              <w:t xml:space="preserve"> </w:t>
            </w:r>
            <w:r w:rsidRPr="00F211FB">
              <w:rPr>
                <w:spacing w:val="-5"/>
              </w:rPr>
              <w:t>Aid</w:t>
            </w:r>
          </w:p>
        </w:tc>
        <w:tc>
          <w:tcPr>
            <w:tcW w:w="1075" w:type="dxa"/>
          </w:tcPr>
          <w:p w14:paraId="6180ECE1" w14:textId="77777777" w:rsidR="00BA6A97" w:rsidRPr="00F211FB" w:rsidRDefault="00BA6A97" w:rsidP="003B558D">
            <w:pPr>
              <w:spacing w:line="248" w:lineRule="exact"/>
              <w:ind w:left="108"/>
            </w:pPr>
            <w:r w:rsidRPr="00F211FB">
              <w:t>177</w:t>
            </w:r>
          </w:p>
        </w:tc>
      </w:tr>
      <w:tr w:rsidR="00BA6A97" w:rsidRPr="00F211FB" w14:paraId="29EEE79A" w14:textId="77777777" w:rsidTr="003B558D">
        <w:trPr>
          <w:trHeight w:val="268"/>
        </w:trPr>
        <w:tc>
          <w:tcPr>
            <w:tcW w:w="8275" w:type="dxa"/>
          </w:tcPr>
          <w:p w14:paraId="357BF344" w14:textId="77777777" w:rsidR="00BA6A97" w:rsidRPr="00F211FB" w:rsidRDefault="00BA6A97" w:rsidP="003B558D">
            <w:pPr>
              <w:spacing w:line="248" w:lineRule="exact"/>
              <w:ind w:left="107"/>
            </w:pPr>
            <w:r w:rsidRPr="00F211FB">
              <w:t>FERPA</w:t>
            </w:r>
            <w:r w:rsidRPr="00F211FB">
              <w:rPr>
                <w:spacing w:val="-1"/>
              </w:rPr>
              <w:t xml:space="preserve"> </w:t>
            </w:r>
            <w:r w:rsidRPr="00F211FB">
              <w:t>and</w:t>
            </w:r>
            <w:r w:rsidRPr="00F211FB">
              <w:rPr>
                <w:spacing w:val="-3"/>
              </w:rPr>
              <w:t xml:space="preserve"> </w:t>
            </w:r>
            <w:r w:rsidRPr="00F211FB">
              <w:t>Release</w:t>
            </w:r>
            <w:r w:rsidRPr="00F211FB">
              <w:rPr>
                <w:spacing w:val="-5"/>
              </w:rPr>
              <w:t xml:space="preserve"> </w:t>
            </w:r>
            <w:r w:rsidRPr="00F211FB">
              <w:t>of</w:t>
            </w:r>
            <w:r w:rsidRPr="00F211FB">
              <w:rPr>
                <w:spacing w:val="-3"/>
              </w:rPr>
              <w:t xml:space="preserve"> </w:t>
            </w:r>
            <w:r w:rsidRPr="00F211FB">
              <w:t xml:space="preserve">Student </w:t>
            </w:r>
            <w:r w:rsidRPr="00F211FB">
              <w:rPr>
                <w:spacing w:val="-2"/>
              </w:rPr>
              <w:t>Information</w:t>
            </w:r>
          </w:p>
        </w:tc>
        <w:tc>
          <w:tcPr>
            <w:tcW w:w="1075" w:type="dxa"/>
          </w:tcPr>
          <w:p w14:paraId="6F3045B3" w14:textId="77777777" w:rsidR="00BA6A97" w:rsidRPr="00F211FB" w:rsidRDefault="00BA6A97" w:rsidP="003B558D">
            <w:pPr>
              <w:spacing w:line="248" w:lineRule="exact"/>
              <w:ind w:left="108"/>
            </w:pPr>
            <w:r w:rsidRPr="00F211FB">
              <w:t>178</w:t>
            </w:r>
          </w:p>
        </w:tc>
      </w:tr>
      <w:tr w:rsidR="00BA6A97" w:rsidRPr="00F211FB" w14:paraId="3F30E1E1" w14:textId="77777777" w:rsidTr="003B558D">
        <w:trPr>
          <w:trHeight w:val="268"/>
        </w:trPr>
        <w:tc>
          <w:tcPr>
            <w:tcW w:w="8275" w:type="dxa"/>
          </w:tcPr>
          <w:p w14:paraId="4D37D749" w14:textId="77777777" w:rsidR="00BA6A97" w:rsidRPr="00F211FB" w:rsidRDefault="00BA6A97" w:rsidP="003B558D">
            <w:pPr>
              <w:spacing w:line="248" w:lineRule="exact"/>
              <w:ind w:left="107"/>
            </w:pPr>
            <w:r w:rsidRPr="00F211FB">
              <w:rPr>
                <w:spacing w:val="-2"/>
              </w:rPr>
              <w:t>Illness/Injury</w:t>
            </w:r>
          </w:p>
        </w:tc>
        <w:tc>
          <w:tcPr>
            <w:tcW w:w="1075" w:type="dxa"/>
          </w:tcPr>
          <w:p w14:paraId="724AEB46" w14:textId="77777777" w:rsidR="00BA6A97" w:rsidRPr="00F211FB" w:rsidRDefault="00BA6A97" w:rsidP="003B558D">
            <w:pPr>
              <w:spacing w:line="248" w:lineRule="exact"/>
              <w:ind w:left="108"/>
            </w:pPr>
            <w:r w:rsidRPr="00F211FB">
              <w:t>179</w:t>
            </w:r>
          </w:p>
        </w:tc>
      </w:tr>
      <w:tr w:rsidR="00BA6A97" w:rsidRPr="00F211FB" w14:paraId="052A72DA" w14:textId="77777777" w:rsidTr="003B558D">
        <w:trPr>
          <w:trHeight w:val="268"/>
        </w:trPr>
        <w:tc>
          <w:tcPr>
            <w:tcW w:w="8275" w:type="dxa"/>
          </w:tcPr>
          <w:p w14:paraId="51563B8B" w14:textId="77777777" w:rsidR="00BA6A97" w:rsidRPr="00F211FB" w:rsidRDefault="00BA6A97" w:rsidP="003B558D">
            <w:pPr>
              <w:spacing w:line="248" w:lineRule="exact"/>
              <w:ind w:left="107"/>
            </w:pPr>
            <w:r w:rsidRPr="00F211FB">
              <w:rPr>
                <w:spacing w:val="-2"/>
              </w:rPr>
              <w:t>Non-Discrimination/Non-Harassment</w:t>
            </w:r>
          </w:p>
        </w:tc>
        <w:tc>
          <w:tcPr>
            <w:tcW w:w="1075" w:type="dxa"/>
          </w:tcPr>
          <w:p w14:paraId="74373649" w14:textId="77777777" w:rsidR="00BA6A97" w:rsidRPr="00F211FB" w:rsidRDefault="00BA6A97" w:rsidP="003B558D">
            <w:pPr>
              <w:spacing w:line="248" w:lineRule="exact"/>
              <w:ind w:left="108"/>
            </w:pPr>
            <w:r w:rsidRPr="00F211FB">
              <w:t>180</w:t>
            </w:r>
          </w:p>
        </w:tc>
      </w:tr>
      <w:tr w:rsidR="00BA6A97" w:rsidRPr="00F211FB" w14:paraId="215F6BAD" w14:textId="77777777" w:rsidTr="003B558D">
        <w:trPr>
          <w:trHeight w:val="268"/>
        </w:trPr>
        <w:tc>
          <w:tcPr>
            <w:tcW w:w="8275" w:type="dxa"/>
          </w:tcPr>
          <w:p w14:paraId="4884D110" w14:textId="77777777" w:rsidR="00BA6A97" w:rsidRPr="00F211FB" w:rsidRDefault="00BA6A97" w:rsidP="003B558D">
            <w:pPr>
              <w:spacing w:line="248" w:lineRule="exact"/>
              <w:ind w:left="107"/>
            </w:pPr>
            <w:r w:rsidRPr="00F211FB">
              <w:rPr>
                <w:spacing w:val="-2"/>
              </w:rPr>
              <w:t>No-Show/Drop</w:t>
            </w:r>
          </w:p>
        </w:tc>
        <w:tc>
          <w:tcPr>
            <w:tcW w:w="1075" w:type="dxa"/>
          </w:tcPr>
          <w:p w14:paraId="2A5531AC" w14:textId="77777777" w:rsidR="00BA6A97" w:rsidRPr="00F211FB" w:rsidRDefault="00BA6A97" w:rsidP="003B558D">
            <w:pPr>
              <w:spacing w:line="248" w:lineRule="exact"/>
              <w:ind w:left="108"/>
            </w:pPr>
            <w:r w:rsidRPr="00F211FB">
              <w:t>181</w:t>
            </w:r>
          </w:p>
        </w:tc>
      </w:tr>
      <w:tr w:rsidR="00BA6A97" w:rsidRPr="00F211FB" w14:paraId="414D51C3" w14:textId="77777777" w:rsidTr="003B558D">
        <w:trPr>
          <w:trHeight w:val="268"/>
        </w:trPr>
        <w:tc>
          <w:tcPr>
            <w:tcW w:w="8275" w:type="dxa"/>
          </w:tcPr>
          <w:p w14:paraId="64B29DAB" w14:textId="77777777" w:rsidR="00BA6A97" w:rsidRPr="00F211FB" w:rsidRDefault="00BA6A97" w:rsidP="003B558D">
            <w:pPr>
              <w:spacing w:line="248" w:lineRule="exact"/>
              <w:ind w:left="107"/>
            </w:pPr>
            <w:r w:rsidRPr="00F211FB">
              <w:rPr>
                <w:spacing w:val="-2"/>
              </w:rPr>
              <w:t>Pregnancy</w:t>
            </w:r>
          </w:p>
        </w:tc>
        <w:tc>
          <w:tcPr>
            <w:tcW w:w="1075" w:type="dxa"/>
          </w:tcPr>
          <w:p w14:paraId="33579073" w14:textId="77777777" w:rsidR="00BA6A97" w:rsidRPr="00F211FB" w:rsidRDefault="00BA6A97" w:rsidP="003B558D">
            <w:pPr>
              <w:spacing w:line="248" w:lineRule="exact"/>
              <w:ind w:left="108"/>
            </w:pPr>
            <w:r w:rsidRPr="00F211FB">
              <w:t>182</w:t>
            </w:r>
          </w:p>
        </w:tc>
      </w:tr>
      <w:tr w:rsidR="00BA6A97" w:rsidRPr="00F211FB" w14:paraId="534EA1F4" w14:textId="77777777" w:rsidTr="003B558D">
        <w:trPr>
          <w:trHeight w:val="268"/>
        </w:trPr>
        <w:tc>
          <w:tcPr>
            <w:tcW w:w="8275" w:type="dxa"/>
          </w:tcPr>
          <w:p w14:paraId="4E467257" w14:textId="77777777" w:rsidR="00BA6A97" w:rsidRPr="00F211FB" w:rsidRDefault="00BA6A97" w:rsidP="003B558D">
            <w:pPr>
              <w:spacing w:line="248" w:lineRule="exact"/>
              <w:ind w:left="107"/>
            </w:pPr>
            <w:r w:rsidRPr="00F211FB">
              <w:rPr>
                <w:spacing w:val="-2"/>
              </w:rPr>
              <w:t>Transportation</w:t>
            </w:r>
          </w:p>
        </w:tc>
        <w:tc>
          <w:tcPr>
            <w:tcW w:w="1075" w:type="dxa"/>
          </w:tcPr>
          <w:p w14:paraId="7F9D5EE6" w14:textId="77777777" w:rsidR="00BA6A97" w:rsidRPr="00F211FB" w:rsidRDefault="00BA6A97" w:rsidP="003B558D">
            <w:pPr>
              <w:spacing w:line="248" w:lineRule="exact"/>
              <w:ind w:left="108"/>
            </w:pPr>
            <w:r w:rsidRPr="00F211FB">
              <w:t>183</w:t>
            </w:r>
          </w:p>
        </w:tc>
      </w:tr>
    </w:tbl>
    <w:p w14:paraId="2FE177B3" w14:textId="77777777" w:rsidR="00F211FB" w:rsidRPr="00F211FB" w:rsidRDefault="00F211FB" w:rsidP="00F211FB">
      <w:pPr>
        <w:spacing w:line="248" w:lineRule="exact"/>
        <w:ind w:left="108"/>
        <w:sectPr w:rsidR="00F211FB" w:rsidRPr="00F211FB" w:rsidSect="00F211FB">
          <w:pgSz w:w="12240" w:h="15840"/>
          <w:pgMar w:top="1340" w:right="360" w:bottom="1200" w:left="1080" w:header="764" w:footer="1014" w:gutter="0"/>
          <w:cols w:space="720"/>
        </w:sectPr>
      </w:pPr>
    </w:p>
    <w:p w14:paraId="2FACD999" w14:textId="77777777" w:rsidR="00F87A47" w:rsidRDefault="00F87A47">
      <w:pPr>
        <w:pStyle w:val="BodyText"/>
        <w:rPr>
          <w:sz w:val="20"/>
        </w:rPr>
      </w:pPr>
    </w:p>
    <w:p w14:paraId="2FACD99A" w14:textId="77777777" w:rsidR="00F87A47" w:rsidRDefault="00F87A47">
      <w:pPr>
        <w:pStyle w:val="BodyText"/>
        <w:rPr>
          <w:sz w:val="20"/>
        </w:rPr>
      </w:pPr>
    </w:p>
    <w:p w14:paraId="2FACD99B" w14:textId="77777777" w:rsidR="00F87A47" w:rsidRDefault="00F87A47">
      <w:pPr>
        <w:pStyle w:val="BodyText"/>
        <w:rPr>
          <w:sz w:val="20"/>
        </w:rPr>
      </w:pPr>
    </w:p>
    <w:p w14:paraId="2FACD99C" w14:textId="77777777" w:rsidR="00F87A47" w:rsidRDefault="00F87A47">
      <w:pPr>
        <w:pStyle w:val="BodyText"/>
        <w:rPr>
          <w:sz w:val="20"/>
        </w:rPr>
      </w:pPr>
    </w:p>
    <w:p w14:paraId="2FACD99D" w14:textId="77777777" w:rsidR="00F87A47" w:rsidRDefault="00F87A47">
      <w:pPr>
        <w:pStyle w:val="BodyText"/>
        <w:rPr>
          <w:sz w:val="20"/>
        </w:rPr>
      </w:pPr>
    </w:p>
    <w:p w14:paraId="2FACD99E" w14:textId="77777777" w:rsidR="00F87A47" w:rsidRDefault="00F87A47">
      <w:pPr>
        <w:pStyle w:val="BodyText"/>
        <w:rPr>
          <w:sz w:val="20"/>
        </w:rPr>
      </w:pPr>
    </w:p>
    <w:p w14:paraId="2FACD99F" w14:textId="77777777" w:rsidR="00F87A47" w:rsidRDefault="00F87A47">
      <w:pPr>
        <w:pStyle w:val="BodyText"/>
        <w:rPr>
          <w:sz w:val="20"/>
        </w:rPr>
      </w:pPr>
    </w:p>
    <w:p w14:paraId="2FACD9A0" w14:textId="77777777" w:rsidR="00F87A47" w:rsidRDefault="00F87A47">
      <w:pPr>
        <w:pStyle w:val="BodyText"/>
        <w:rPr>
          <w:sz w:val="20"/>
        </w:rPr>
      </w:pPr>
    </w:p>
    <w:p w14:paraId="2FACD9A1" w14:textId="77777777" w:rsidR="00F87A47" w:rsidRDefault="00F87A47">
      <w:pPr>
        <w:pStyle w:val="BodyText"/>
        <w:rPr>
          <w:sz w:val="20"/>
        </w:rPr>
      </w:pPr>
    </w:p>
    <w:p w14:paraId="2FACD9A2" w14:textId="77777777" w:rsidR="00F87A47" w:rsidRDefault="00F87A47">
      <w:pPr>
        <w:pStyle w:val="BodyText"/>
        <w:rPr>
          <w:sz w:val="20"/>
        </w:rPr>
      </w:pPr>
    </w:p>
    <w:p w14:paraId="2FACD9A3" w14:textId="77777777" w:rsidR="00F87A47" w:rsidRDefault="00F87A47">
      <w:pPr>
        <w:pStyle w:val="BodyText"/>
        <w:rPr>
          <w:sz w:val="20"/>
        </w:rPr>
      </w:pPr>
    </w:p>
    <w:p w14:paraId="2FACD9A4" w14:textId="77777777" w:rsidR="00F87A47" w:rsidRDefault="00F87A47">
      <w:pPr>
        <w:pStyle w:val="BodyText"/>
        <w:rPr>
          <w:sz w:val="20"/>
        </w:rPr>
      </w:pPr>
    </w:p>
    <w:p w14:paraId="2FACD9A5" w14:textId="77777777" w:rsidR="00F87A47" w:rsidRDefault="00F87A47">
      <w:pPr>
        <w:pStyle w:val="BodyText"/>
        <w:rPr>
          <w:sz w:val="20"/>
        </w:rPr>
      </w:pPr>
    </w:p>
    <w:p w14:paraId="2FACD9A6" w14:textId="77777777" w:rsidR="00F87A47" w:rsidRDefault="00F87A47">
      <w:pPr>
        <w:pStyle w:val="BodyText"/>
        <w:rPr>
          <w:sz w:val="20"/>
        </w:rPr>
      </w:pPr>
    </w:p>
    <w:p w14:paraId="2FACD9A7" w14:textId="77777777" w:rsidR="00F87A47" w:rsidRDefault="00F87A47">
      <w:pPr>
        <w:pStyle w:val="BodyText"/>
        <w:rPr>
          <w:sz w:val="20"/>
        </w:rPr>
      </w:pPr>
    </w:p>
    <w:p w14:paraId="2FACD9A8" w14:textId="77777777" w:rsidR="00F87A47" w:rsidRDefault="00F87A47">
      <w:pPr>
        <w:pStyle w:val="BodyText"/>
        <w:spacing w:before="216"/>
        <w:rPr>
          <w:sz w:val="20"/>
        </w:rPr>
      </w:pPr>
    </w:p>
    <w:p w14:paraId="2FACD9A9" w14:textId="77777777" w:rsidR="00F87A47" w:rsidRDefault="00A167FB">
      <w:pPr>
        <w:pStyle w:val="BodyText"/>
        <w:ind w:left="3945"/>
        <w:rPr>
          <w:sz w:val="20"/>
        </w:rPr>
      </w:pPr>
      <w:r>
        <w:rPr>
          <w:noProof/>
          <w:sz w:val="20"/>
        </w:rPr>
        <w:drawing>
          <wp:inline distT="0" distB="0" distL="0" distR="0" wp14:anchorId="2FACE421" wp14:editId="2FACE422">
            <wp:extent cx="1389887" cy="97536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89887" cy="975360"/>
                    </a:xfrm>
                    <a:prstGeom prst="rect">
                      <a:avLst/>
                    </a:prstGeom>
                  </pic:spPr>
                </pic:pic>
              </a:graphicData>
            </a:graphic>
          </wp:inline>
        </w:drawing>
      </w:r>
    </w:p>
    <w:p w14:paraId="2FACD9AA" w14:textId="77777777" w:rsidR="00F87A47" w:rsidRDefault="00F87A47">
      <w:pPr>
        <w:pStyle w:val="BodyText"/>
        <w:rPr>
          <w:sz w:val="36"/>
        </w:rPr>
      </w:pPr>
    </w:p>
    <w:p w14:paraId="2FACD9AB" w14:textId="77777777" w:rsidR="00F87A47" w:rsidRDefault="00F87A47">
      <w:pPr>
        <w:pStyle w:val="BodyText"/>
        <w:rPr>
          <w:sz w:val="36"/>
        </w:rPr>
      </w:pPr>
    </w:p>
    <w:p w14:paraId="2FACD9AC" w14:textId="77777777" w:rsidR="00F87A47" w:rsidRDefault="00F87A47">
      <w:pPr>
        <w:pStyle w:val="BodyText"/>
        <w:spacing w:before="134"/>
        <w:rPr>
          <w:sz w:val="36"/>
        </w:rPr>
      </w:pPr>
    </w:p>
    <w:p w14:paraId="2FACD9AD" w14:textId="77777777" w:rsidR="00F87A47" w:rsidRDefault="00A167FB">
      <w:pPr>
        <w:ind w:left="388" w:right="1110"/>
        <w:jc w:val="center"/>
        <w:rPr>
          <w:b/>
          <w:sz w:val="36"/>
        </w:rPr>
      </w:pPr>
      <w:r>
        <w:rPr>
          <w:b/>
          <w:sz w:val="36"/>
        </w:rPr>
        <w:t>Section</w:t>
      </w:r>
      <w:r>
        <w:rPr>
          <w:b/>
          <w:spacing w:val="-11"/>
          <w:sz w:val="36"/>
        </w:rPr>
        <w:t xml:space="preserve"> </w:t>
      </w:r>
      <w:r>
        <w:rPr>
          <w:b/>
          <w:spacing w:val="-5"/>
          <w:sz w:val="36"/>
        </w:rPr>
        <w:t>1:</w:t>
      </w:r>
    </w:p>
    <w:p w14:paraId="2FACD9AE" w14:textId="77777777" w:rsidR="00F87A47" w:rsidRDefault="00A167FB">
      <w:pPr>
        <w:spacing w:before="196" w:line="259" w:lineRule="auto"/>
        <w:ind w:left="385" w:right="1110"/>
        <w:jc w:val="center"/>
        <w:rPr>
          <w:b/>
          <w:sz w:val="36"/>
        </w:rPr>
      </w:pPr>
      <w:r>
        <w:rPr>
          <w:b/>
          <w:sz w:val="36"/>
        </w:rPr>
        <w:t>Oregon</w:t>
      </w:r>
      <w:r>
        <w:rPr>
          <w:b/>
          <w:spacing w:val="-9"/>
          <w:sz w:val="36"/>
        </w:rPr>
        <w:t xml:space="preserve"> </w:t>
      </w:r>
      <w:r>
        <w:rPr>
          <w:b/>
          <w:sz w:val="36"/>
        </w:rPr>
        <w:t>Coast</w:t>
      </w:r>
      <w:r>
        <w:rPr>
          <w:b/>
          <w:spacing w:val="-9"/>
          <w:sz w:val="36"/>
        </w:rPr>
        <w:t xml:space="preserve"> </w:t>
      </w:r>
      <w:r>
        <w:rPr>
          <w:b/>
          <w:sz w:val="36"/>
        </w:rPr>
        <w:t>Community</w:t>
      </w:r>
      <w:r>
        <w:rPr>
          <w:b/>
          <w:spacing w:val="-9"/>
          <w:sz w:val="36"/>
        </w:rPr>
        <w:t xml:space="preserve"> </w:t>
      </w:r>
      <w:r>
        <w:rPr>
          <w:b/>
          <w:sz w:val="36"/>
        </w:rPr>
        <w:t>College</w:t>
      </w:r>
      <w:r>
        <w:rPr>
          <w:b/>
          <w:spacing w:val="-9"/>
          <w:sz w:val="36"/>
        </w:rPr>
        <w:t xml:space="preserve"> </w:t>
      </w:r>
      <w:r>
        <w:rPr>
          <w:b/>
          <w:sz w:val="36"/>
        </w:rPr>
        <w:t>Nursing</w:t>
      </w:r>
      <w:r>
        <w:rPr>
          <w:b/>
          <w:spacing w:val="-10"/>
          <w:sz w:val="36"/>
        </w:rPr>
        <w:t xml:space="preserve"> </w:t>
      </w:r>
      <w:r>
        <w:rPr>
          <w:b/>
          <w:sz w:val="36"/>
        </w:rPr>
        <w:t xml:space="preserve">Program </w:t>
      </w:r>
      <w:r>
        <w:rPr>
          <w:b/>
          <w:spacing w:val="-2"/>
          <w:sz w:val="36"/>
        </w:rPr>
        <w:t>Information</w:t>
      </w:r>
    </w:p>
    <w:p w14:paraId="2FACD9AF" w14:textId="77777777" w:rsidR="00F87A47" w:rsidRDefault="00F87A47" w:rsidP="006639FC">
      <w:pPr>
        <w:spacing w:line="259" w:lineRule="auto"/>
        <w:rPr>
          <w:b/>
          <w:sz w:val="36"/>
        </w:rPr>
        <w:sectPr w:rsidR="00F87A47">
          <w:pgSz w:w="12240" w:h="15840"/>
          <w:pgMar w:top="1340" w:right="360" w:bottom="1200" w:left="1080" w:header="764" w:footer="1014" w:gutter="0"/>
          <w:cols w:space="720"/>
        </w:sectPr>
      </w:pPr>
    </w:p>
    <w:p w14:paraId="2FACD9B0" w14:textId="77777777" w:rsidR="00F87A47" w:rsidRDefault="00F87A47">
      <w:pPr>
        <w:pStyle w:val="BodyText"/>
        <w:spacing w:before="43"/>
        <w:rPr>
          <w:b/>
          <w:sz w:val="28"/>
        </w:rPr>
      </w:pPr>
    </w:p>
    <w:p w14:paraId="2FACD9B1" w14:textId="77777777" w:rsidR="00F87A47" w:rsidRPr="00A37F61" w:rsidRDefault="00A167FB">
      <w:pPr>
        <w:pStyle w:val="Heading1"/>
        <w:spacing w:before="1"/>
        <w:ind w:left="820" w:right="0"/>
        <w:jc w:val="left"/>
      </w:pPr>
      <w:r w:rsidRPr="00A37F61">
        <w:rPr>
          <w:u w:val="single" w:color="0000FF"/>
        </w:rPr>
        <w:t>Oregon</w:t>
      </w:r>
      <w:r w:rsidRPr="00A37F61">
        <w:rPr>
          <w:spacing w:val="-4"/>
          <w:u w:val="single" w:color="0000FF"/>
        </w:rPr>
        <w:t xml:space="preserve"> </w:t>
      </w:r>
      <w:r w:rsidRPr="00A37F61">
        <w:rPr>
          <w:u w:val="single" w:color="0000FF"/>
        </w:rPr>
        <w:t>Coast</w:t>
      </w:r>
      <w:r w:rsidRPr="00A37F61">
        <w:rPr>
          <w:spacing w:val="-4"/>
          <w:u w:val="single" w:color="0000FF"/>
        </w:rPr>
        <w:t xml:space="preserve"> </w:t>
      </w:r>
      <w:r w:rsidRPr="00A37F61">
        <w:rPr>
          <w:u w:val="single" w:color="0000FF"/>
        </w:rPr>
        <w:t>Community</w:t>
      </w:r>
      <w:r w:rsidRPr="00A37F61">
        <w:rPr>
          <w:spacing w:val="-2"/>
          <w:u w:val="single" w:color="0000FF"/>
        </w:rPr>
        <w:t xml:space="preserve"> </w:t>
      </w:r>
      <w:r w:rsidRPr="00A37F61">
        <w:rPr>
          <w:u w:val="single" w:color="0000FF"/>
        </w:rPr>
        <w:t>College</w:t>
      </w:r>
      <w:r w:rsidRPr="00A37F61">
        <w:rPr>
          <w:spacing w:val="-2"/>
          <w:u w:val="single" w:color="0000FF"/>
        </w:rPr>
        <w:t xml:space="preserve"> </w:t>
      </w:r>
      <w:r w:rsidRPr="00A37F61">
        <w:rPr>
          <w:u w:val="single" w:color="0000FF"/>
        </w:rPr>
        <w:t>and</w:t>
      </w:r>
      <w:r w:rsidRPr="00A37F61">
        <w:rPr>
          <w:spacing w:val="-1"/>
          <w:u w:val="single" w:color="0000FF"/>
        </w:rPr>
        <w:t xml:space="preserve"> </w:t>
      </w:r>
      <w:r w:rsidRPr="00A37F61">
        <w:rPr>
          <w:u w:val="single" w:color="0000FF"/>
        </w:rPr>
        <w:t>Nursing</w:t>
      </w:r>
      <w:r w:rsidRPr="00A37F61">
        <w:rPr>
          <w:spacing w:val="-4"/>
          <w:u w:val="single" w:color="0000FF"/>
        </w:rPr>
        <w:t xml:space="preserve"> </w:t>
      </w:r>
      <w:r w:rsidRPr="00A37F61">
        <w:rPr>
          <w:u w:val="single" w:color="0000FF"/>
        </w:rPr>
        <w:t>Program</w:t>
      </w:r>
      <w:r w:rsidRPr="00A37F61">
        <w:rPr>
          <w:spacing w:val="-3"/>
          <w:u w:val="single" w:color="0000FF"/>
        </w:rPr>
        <w:t xml:space="preserve"> </w:t>
      </w:r>
      <w:r w:rsidRPr="00A37F61">
        <w:rPr>
          <w:u w:val="single" w:color="0000FF"/>
        </w:rPr>
        <w:t>Faculty</w:t>
      </w:r>
      <w:r w:rsidRPr="00A37F61">
        <w:rPr>
          <w:spacing w:val="-4"/>
          <w:u w:val="single" w:color="0000FF"/>
        </w:rPr>
        <w:t xml:space="preserve"> </w:t>
      </w:r>
      <w:r w:rsidRPr="00A37F61">
        <w:rPr>
          <w:u w:val="single" w:color="0000FF"/>
        </w:rPr>
        <w:t>and</w:t>
      </w:r>
      <w:r w:rsidRPr="00A37F61">
        <w:rPr>
          <w:spacing w:val="-1"/>
          <w:u w:val="single" w:color="0000FF"/>
        </w:rPr>
        <w:t xml:space="preserve"> </w:t>
      </w:r>
      <w:r w:rsidRPr="00A37F61">
        <w:rPr>
          <w:spacing w:val="-2"/>
          <w:u w:val="single" w:color="0000FF"/>
        </w:rPr>
        <w:t>Staff</w:t>
      </w:r>
    </w:p>
    <w:p w14:paraId="2FACD9B2" w14:textId="77777777" w:rsidR="00F87A47" w:rsidRDefault="00F87A47">
      <w:pPr>
        <w:pStyle w:val="BodyText"/>
        <w:spacing w:before="71"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1906"/>
        <w:gridCol w:w="4388"/>
      </w:tblGrid>
      <w:tr w:rsidR="00F87A47" w14:paraId="2FACD9B6" w14:textId="77777777">
        <w:trPr>
          <w:trHeight w:val="585"/>
        </w:trPr>
        <w:tc>
          <w:tcPr>
            <w:tcW w:w="3334" w:type="dxa"/>
            <w:shd w:val="clear" w:color="auto" w:fill="D8E2F2"/>
          </w:tcPr>
          <w:p w14:paraId="2FACD9B3" w14:textId="77777777" w:rsidR="00F87A47" w:rsidRDefault="00A167FB">
            <w:pPr>
              <w:pStyle w:val="TableParagraph"/>
              <w:spacing w:line="292" w:lineRule="exact"/>
              <w:ind w:left="1010"/>
              <w:rPr>
                <w:b/>
                <w:sz w:val="24"/>
              </w:rPr>
            </w:pPr>
            <w:r>
              <w:rPr>
                <w:b/>
                <w:sz w:val="24"/>
              </w:rPr>
              <w:t>Title</w:t>
            </w:r>
            <w:r>
              <w:rPr>
                <w:b/>
                <w:spacing w:val="-4"/>
                <w:sz w:val="24"/>
              </w:rPr>
              <w:t xml:space="preserve"> </w:t>
            </w:r>
            <w:r>
              <w:rPr>
                <w:b/>
                <w:sz w:val="24"/>
              </w:rPr>
              <w:t>&amp;</w:t>
            </w:r>
            <w:r>
              <w:rPr>
                <w:b/>
                <w:spacing w:val="-5"/>
                <w:sz w:val="24"/>
              </w:rPr>
              <w:t xml:space="preserve"> </w:t>
            </w:r>
            <w:r>
              <w:rPr>
                <w:b/>
                <w:spacing w:val="-4"/>
                <w:sz w:val="24"/>
              </w:rPr>
              <w:t>Name</w:t>
            </w:r>
          </w:p>
        </w:tc>
        <w:tc>
          <w:tcPr>
            <w:tcW w:w="1906" w:type="dxa"/>
            <w:shd w:val="clear" w:color="auto" w:fill="D8E2F2"/>
          </w:tcPr>
          <w:p w14:paraId="2FACD9B4" w14:textId="77777777" w:rsidR="00F87A47" w:rsidRDefault="00A167FB">
            <w:pPr>
              <w:pStyle w:val="TableParagraph"/>
              <w:spacing w:line="292" w:lineRule="exact"/>
              <w:ind w:left="12" w:right="4"/>
              <w:jc w:val="center"/>
              <w:rPr>
                <w:b/>
                <w:sz w:val="24"/>
              </w:rPr>
            </w:pPr>
            <w:r>
              <w:rPr>
                <w:b/>
                <w:spacing w:val="-2"/>
                <w:sz w:val="24"/>
              </w:rPr>
              <w:t>Phone</w:t>
            </w:r>
          </w:p>
        </w:tc>
        <w:tc>
          <w:tcPr>
            <w:tcW w:w="4388" w:type="dxa"/>
            <w:shd w:val="clear" w:color="auto" w:fill="D8E2F2"/>
          </w:tcPr>
          <w:p w14:paraId="2FACD9B5" w14:textId="77777777" w:rsidR="00F87A47" w:rsidRDefault="00A167FB">
            <w:pPr>
              <w:pStyle w:val="TableParagraph"/>
              <w:spacing w:line="292" w:lineRule="exact"/>
              <w:ind w:left="2"/>
              <w:jc w:val="center"/>
              <w:rPr>
                <w:b/>
                <w:sz w:val="24"/>
              </w:rPr>
            </w:pPr>
            <w:r>
              <w:rPr>
                <w:b/>
                <w:spacing w:val="-2"/>
                <w:sz w:val="24"/>
              </w:rPr>
              <w:t>Email</w:t>
            </w:r>
          </w:p>
        </w:tc>
      </w:tr>
      <w:tr w:rsidR="00F87A47" w14:paraId="2FACD9B8" w14:textId="77777777">
        <w:trPr>
          <w:trHeight w:val="585"/>
        </w:trPr>
        <w:tc>
          <w:tcPr>
            <w:tcW w:w="9628" w:type="dxa"/>
            <w:gridSpan w:val="3"/>
            <w:shd w:val="clear" w:color="auto" w:fill="D8E2F2"/>
          </w:tcPr>
          <w:p w14:paraId="2FACD9B7" w14:textId="77777777" w:rsidR="00F87A47" w:rsidRDefault="00A167FB">
            <w:pPr>
              <w:pStyle w:val="TableParagraph"/>
              <w:spacing w:line="292" w:lineRule="exact"/>
              <w:ind w:left="3"/>
              <w:jc w:val="center"/>
              <w:rPr>
                <w:b/>
                <w:sz w:val="24"/>
              </w:rPr>
            </w:pPr>
            <w:r>
              <w:rPr>
                <w:b/>
                <w:sz w:val="24"/>
              </w:rPr>
              <w:t>College</w:t>
            </w:r>
            <w:r>
              <w:rPr>
                <w:b/>
                <w:spacing w:val="-12"/>
                <w:sz w:val="24"/>
              </w:rPr>
              <w:t xml:space="preserve"> </w:t>
            </w:r>
            <w:r>
              <w:rPr>
                <w:b/>
                <w:sz w:val="24"/>
              </w:rPr>
              <w:t>Administration</w:t>
            </w:r>
            <w:r>
              <w:rPr>
                <w:b/>
                <w:spacing w:val="-7"/>
                <w:sz w:val="24"/>
              </w:rPr>
              <w:t xml:space="preserve"> </w:t>
            </w:r>
            <w:r>
              <w:rPr>
                <w:b/>
                <w:sz w:val="24"/>
              </w:rPr>
              <w:t>and</w:t>
            </w:r>
            <w:r>
              <w:rPr>
                <w:b/>
                <w:spacing w:val="-8"/>
                <w:sz w:val="24"/>
              </w:rPr>
              <w:t xml:space="preserve"> </w:t>
            </w:r>
            <w:r>
              <w:rPr>
                <w:b/>
                <w:spacing w:val="-2"/>
                <w:sz w:val="24"/>
              </w:rPr>
              <w:t>Staff</w:t>
            </w:r>
          </w:p>
        </w:tc>
      </w:tr>
      <w:tr w:rsidR="00F87A47" w14:paraId="2FACD9BD" w14:textId="77777777">
        <w:trPr>
          <w:trHeight w:val="806"/>
        </w:trPr>
        <w:tc>
          <w:tcPr>
            <w:tcW w:w="3334" w:type="dxa"/>
          </w:tcPr>
          <w:p w14:paraId="2FACD9B9" w14:textId="77777777" w:rsidR="00F87A47" w:rsidRDefault="00A167FB">
            <w:pPr>
              <w:pStyle w:val="TableParagraph"/>
              <w:spacing w:line="268" w:lineRule="exact"/>
              <w:ind w:left="107"/>
              <w:rPr>
                <w:b/>
              </w:rPr>
            </w:pPr>
            <w:r>
              <w:rPr>
                <w:b/>
                <w:spacing w:val="-2"/>
                <w:u w:val="single"/>
              </w:rPr>
              <w:t>President</w:t>
            </w:r>
          </w:p>
          <w:p w14:paraId="2FACD9BA" w14:textId="343B4414" w:rsidR="00F87A47" w:rsidRDefault="00A167FB">
            <w:pPr>
              <w:pStyle w:val="TableParagraph"/>
              <w:ind w:left="107"/>
            </w:pPr>
            <w:r>
              <w:t>Dr.</w:t>
            </w:r>
            <w:r>
              <w:rPr>
                <w:spacing w:val="-2"/>
              </w:rPr>
              <w:t xml:space="preserve"> </w:t>
            </w:r>
            <w:r w:rsidR="00246AC6">
              <w:t>Marshall Mease Roache</w:t>
            </w:r>
          </w:p>
        </w:tc>
        <w:tc>
          <w:tcPr>
            <w:tcW w:w="1906" w:type="dxa"/>
          </w:tcPr>
          <w:p w14:paraId="2FACD9BB" w14:textId="77777777" w:rsidR="00F87A47" w:rsidRDefault="00A167FB">
            <w:pPr>
              <w:pStyle w:val="TableParagraph"/>
              <w:spacing w:line="268" w:lineRule="exact"/>
              <w:ind w:left="12"/>
              <w:jc w:val="center"/>
            </w:pPr>
            <w:r>
              <w:rPr>
                <w:spacing w:val="-2"/>
              </w:rPr>
              <w:t>541-867-</w:t>
            </w:r>
            <w:r>
              <w:rPr>
                <w:spacing w:val="-4"/>
              </w:rPr>
              <w:t>8532</w:t>
            </w:r>
          </w:p>
        </w:tc>
        <w:tc>
          <w:tcPr>
            <w:tcW w:w="4388" w:type="dxa"/>
          </w:tcPr>
          <w:p w14:paraId="2FACD9BC" w14:textId="69E0A9A4" w:rsidR="00F87A47" w:rsidRDefault="00246AC6">
            <w:pPr>
              <w:pStyle w:val="TableParagraph"/>
              <w:spacing w:line="268" w:lineRule="exact"/>
              <w:ind w:left="106"/>
            </w:pPr>
            <w:hyperlink r:id="rId12" w:history="1">
              <w:r w:rsidRPr="002336A1">
                <w:rPr>
                  <w:rStyle w:val="Hyperlink"/>
                  <w:spacing w:val="-2"/>
                </w:rPr>
                <w:t>ea@oregoncoast.edu</w:t>
              </w:r>
            </w:hyperlink>
            <w:r>
              <w:t xml:space="preserve"> </w:t>
            </w:r>
          </w:p>
        </w:tc>
      </w:tr>
      <w:tr w:rsidR="00F87A47" w14:paraId="2FACD9C2" w14:textId="77777777">
        <w:trPr>
          <w:trHeight w:val="1074"/>
        </w:trPr>
        <w:tc>
          <w:tcPr>
            <w:tcW w:w="3334" w:type="dxa"/>
          </w:tcPr>
          <w:p w14:paraId="2FACD9BE" w14:textId="39E17331" w:rsidR="00F87A47" w:rsidRDefault="00A167FB">
            <w:pPr>
              <w:pStyle w:val="TableParagraph"/>
              <w:ind w:left="107" w:right="205"/>
              <w:rPr>
                <w:b/>
              </w:rPr>
            </w:pPr>
            <w:r>
              <w:rPr>
                <w:b/>
                <w:u w:val="single"/>
              </w:rPr>
              <w:t>Vice</w:t>
            </w:r>
            <w:r>
              <w:rPr>
                <w:b/>
                <w:spacing w:val="-13"/>
                <w:u w:val="single"/>
              </w:rPr>
              <w:t xml:space="preserve"> </w:t>
            </w:r>
            <w:r>
              <w:rPr>
                <w:b/>
                <w:u w:val="single"/>
              </w:rPr>
              <w:t>President</w:t>
            </w:r>
            <w:r>
              <w:rPr>
                <w:b/>
                <w:spacing w:val="-12"/>
                <w:u w:val="single"/>
              </w:rPr>
              <w:t xml:space="preserve"> </w:t>
            </w:r>
            <w:r>
              <w:rPr>
                <w:b/>
                <w:u w:val="single"/>
              </w:rPr>
              <w:t>of</w:t>
            </w:r>
            <w:r>
              <w:rPr>
                <w:b/>
                <w:spacing w:val="-13"/>
                <w:u w:val="single"/>
              </w:rPr>
              <w:t xml:space="preserve"> </w:t>
            </w:r>
            <w:r>
              <w:rPr>
                <w:b/>
                <w:u w:val="single"/>
              </w:rPr>
              <w:t>Academic</w:t>
            </w:r>
            <w:r>
              <w:rPr>
                <w:b/>
              </w:rPr>
              <w:t xml:space="preserve"> </w:t>
            </w:r>
            <w:r w:rsidR="00246AC6">
              <w:rPr>
                <w:b/>
              </w:rPr>
              <w:t xml:space="preserve">&amp; </w:t>
            </w:r>
            <w:r w:rsidR="00246AC6" w:rsidRPr="00246AC6">
              <w:rPr>
                <w:b/>
                <w:u w:val="single"/>
              </w:rPr>
              <w:t xml:space="preserve">Student </w:t>
            </w:r>
            <w:r>
              <w:rPr>
                <w:b/>
                <w:spacing w:val="-2"/>
                <w:u w:val="single"/>
              </w:rPr>
              <w:t>Affairs</w:t>
            </w:r>
          </w:p>
          <w:p w14:paraId="2FACD9BF" w14:textId="470047A8" w:rsidR="00F87A47" w:rsidRDefault="00246AC6">
            <w:pPr>
              <w:pStyle w:val="TableParagraph"/>
              <w:ind w:left="107"/>
            </w:pPr>
            <w:r>
              <w:t>Dr. Bruce Clemetsen</w:t>
            </w:r>
          </w:p>
        </w:tc>
        <w:tc>
          <w:tcPr>
            <w:tcW w:w="1906" w:type="dxa"/>
          </w:tcPr>
          <w:p w14:paraId="2FACD9C0" w14:textId="1845A52C" w:rsidR="00F87A47" w:rsidRDefault="00A167FB">
            <w:pPr>
              <w:pStyle w:val="TableParagraph"/>
              <w:spacing w:line="268" w:lineRule="exact"/>
              <w:ind w:left="12"/>
              <w:jc w:val="center"/>
            </w:pPr>
            <w:r>
              <w:rPr>
                <w:spacing w:val="-2"/>
              </w:rPr>
              <w:t>541-867-</w:t>
            </w:r>
            <w:r>
              <w:rPr>
                <w:spacing w:val="-4"/>
              </w:rPr>
              <w:t>85</w:t>
            </w:r>
            <w:r w:rsidR="00246AC6">
              <w:rPr>
                <w:spacing w:val="-4"/>
              </w:rPr>
              <w:t>11</w:t>
            </w:r>
          </w:p>
        </w:tc>
        <w:tc>
          <w:tcPr>
            <w:tcW w:w="4388" w:type="dxa"/>
          </w:tcPr>
          <w:p w14:paraId="2FACD9C1" w14:textId="4B08D6C7" w:rsidR="00F87A47" w:rsidRDefault="00246AC6">
            <w:pPr>
              <w:pStyle w:val="TableParagraph"/>
              <w:spacing w:line="268" w:lineRule="exact"/>
              <w:ind w:left="106"/>
            </w:pPr>
            <w:r>
              <w:rPr>
                <w:color w:val="0000FF"/>
                <w:spacing w:val="-2"/>
                <w:u w:val="single" w:color="0000FF"/>
              </w:rPr>
              <w:t>Bruce.Clemetson@oregoncoast.edu</w:t>
            </w:r>
          </w:p>
        </w:tc>
      </w:tr>
      <w:tr w:rsidR="00F87A47" w14:paraId="2FACD9C7" w14:textId="77777777">
        <w:trPr>
          <w:trHeight w:val="1074"/>
        </w:trPr>
        <w:tc>
          <w:tcPr>
            <w:tcW w:w="3334" w:type="dxa"/>
          </w:tcPr>
          <w:p w14:paraId="2FACD9C3" w14:textId="59BEF836" w:rsidR="00F87A47" w:rsidRPr="00701D02" w:rsidRDefault="00A167FB">
            <w:pPr>
              <w:pStyle w:val="TableParagraph"/>
              <w:ind w:left="107" w:right="205"/>
              <w:rPr>
                <w:b/>
                <w:u w:val="single"/>
              </w:rPr>
            </w:pPr>
            <w:r>
              <w:rPr>
                <w:b/>
                <w:u w:val="single"/>
              </w:rPr>
              <w:t>Dean</w:t>
            </w:r>
            <w:r>
              <w:rPr>
                <w:b/>
                <w:spacing w:val="-12"/>
                <w:u w:val="single"/>
              </w:rPr>
              <w:t xml:space="preserve"> </w:t>
            </w:r>
            <w:r>
              <w:rPr>
                <w:b/>
                <w:u w:val="single"/>
              </w:rPr>
              <w:t>of</w:t>
            </w:r>
            <w:r>
              <w:rPr>
                <w:b/>
                <w:spacing w:val="-13"/>
                <w:u w:val="single"/>
              </w:rPr>
              <w:t xml:space="preserve"> </w:t>
            </w:r>
            <w:r>
              <w:rPr>
                <w:b/>
                <w:u w:val="single"/>
              </w:rPr>
              <w:t>Academic</w:t>
            </w:r>
            <w:r w:rsidR="00701D02">
              <w:rPr>
                <w:b/>
              </w:rPr>
              <w:t xml:space="preserve"> </w:t>
            </w:r>
            <w:r w:rsidR="00701D02" w:rsidRPr="00701D02">
              <w:rPr>
                <w:b/>
                <w:u w:val="single"/>
              </w:rPr>
              <w:t>Foundation &amp; Student Success</w:t>
            </w:r>
          </w:p>
          <w:p w14:paraId="2FACD9C4" w14:textId="6B2E85D4" w:rsidR="00F87A47" w:rsidRDefault="00701D02">
            <w:pPr>
              <w:pStyle w:val="TableParagraph"/>
              <w:ind w:left="107"/>
            </w:pPr>
            <w:r>
              <w:t>Ben Kaufmann</w:t>
            </w:r>
          </w:p>
        </w:tc>
        <w:tc>
          <w:tcPr>
            <w:tcW w:w="1906" w:type="dxa"/>
          </w:tcPr>
          <w:p w14:paraId="2FACD9C5" w14:textId="72D10A27" w:rsidR="00F87A47" w:rsidRDefault="00F87A47">
            <w:pPr>
              <w:pStyle w:val="TableParagraph"/>
              <w:spacing w:line="268" w:lineRule="exact"/>
              <w:ind w:left="12"/>
              <w:jc w:val="center"/>
            </w:pPr>
          </w:p>
        </w:tc>
        <w:tc>
          <w:tcPr>
            <w:tcW w:w="4388" w:type="dxa"/>
          </w:tcPr>
          <w:p w14:paraId="2FACD9C6" w14:textId="0B789C18" w:rsidR="00F87A47" w:rsidRDefault="00701D02">
            <w:pPr>
              <w:pStyle w:val="TableParagraph"/>
              <w:spacing w:line="268" w:lineRule="exact"/>
              <w:ind w:left="106"/>
            </w:pPr>
            <w:hyperlink r:id="rId13" w:history="1">
              <w:r w:rsidRPr="002336A1">
                <w:rPr>
                  <w:rStyle w:val="Hyperlink"/>
                  <w:spacing w:val="-2"/>
                </w:rPr>
                <w:t>Ben.Kaufmann@oregoncoast.edu</w:t>
              </w:r>
            </w:hyperlink>
          </w:p>
        </w:tc>
      </w:tr>
      <w:tr w:rsidR="00F87A47" w14:paraId="2FACD9CC" w14:textId="77777777">
        <w:trPr>
          <w:trHeight w:val="1072"/>
        </w:trPr>
        <w:tc>
          <w:tcPr>
            <w:tcW w:w="3334" w:type="dxa"/>
          </w:tcPr>
          <w:p w14:paraId="2FACD9C8" w14:textId="13D7576B" w:rsidR="00F87A47" w:rsidRDefault="00A167FB">
            <w:pPr>
              <w:pStyle w:val="TableParagraph"/>
              <w:spacing w:before="1" w:line="237" w:lineRule="auto"/>
              <w:ind w:left="107" w:right="205"/>
              <w:rPr>
                <w:b/>
              </w:rPr>
            </w:pPr>
            <w:r>
              <w:rPr>
                <w:b/>
                <w:u w:val="single"/>
              </w:rPr>
              <w:t>Dean</w:t>
            </w:r>
            <w:r>
              <w:rPr>
                <w:b/>
                <w:spacing w:val="-12"/>
                <w:u w:val="single"/>
              </w:rPr>
              <w:t xml:space="preserve"> </w:t>
            </w:r>
            <w:r>
              <w:rPr>
                <w:b/>
                <w:u w:val="single"/>
              </w:rPr>
              <w:t>of</w:t>
            </w:r>
            <w:r>
              <w:rPr>
                <w:b/>
                <w:spacing w:val="-13"/>
                <w:u w:val="single"/>
              </w:rPr>
              <w:t xml:space="preserve"> </w:t>
            </w:r>
            <w:r>
              <w:rPr>
                <w:b/>
                <w:u w:val="single"/>
              </w:rPr>
              <w:t>Academic</w:t>
            </w:r>
            <w:r w:rsidR="00701D02">
              <w:rPr>
                <w:b/>
              </w:rPr>
              <w:t xml:space="preserve"> Pathways &amp; CTE</w:t>
            </w:r>
          </w:p>
          <w:p w14:paraId="2FACD9C9" w14:textId="787F1B4A" w:rsidR="00F87A47" w:rsidRDefault="00701D02">
            <w:pPr>
              <w:pStyle w:val="TableParagraph"/>
              <w:spacing w:before="1"/>
              <w:ind w:left="107"/>
            </w:pPr>
            <w:r>
              <w:t>Dr. Sarah Whiteford</w:t>
            </w:r>
          </w:p>
        </w:tc>
        <w:tc>
          <w:tcPr>
            <w:tcW w:w="1906" w:type="dxa"/>
          </w:tcPr>
          <w:p w14:paraId="2FACD9CA" w14:textId="3F46D035" w:rsidR="00F87A47" w:rsidRDefault="00F87A47">
            <w:pPr>
              <w:pStyle w:val="TableParagraph"/>
              <w:spacing w:line="268" w:lineRule="exact"/>
              <w:ind w:left="12"/>
              <w:jc w:val="center"/>
            </w:pPr>
          </w:p>
        </w:tc>
        <w:tc>
          <w:tcPr>
            <w:tcW w:w="4388" w:type="dxa"/>
          </w:tcPr>
          <w:p w14:paraId="2FACD9CB" w14:textId="1437347D" w:rsidR="00F87A47" w:rsidRDefault="00701D02">
            <w:pPr>
              <w:pStyle w:val="TableParagraph"/>
              <w:spacing w:line="268" w:lineRule="exact"/>
              <w:ind w:left="106"/>
            </w:pPr>
            <w:hyperlink r:id="rId14" w:history="1">
              <w:r w:rsidRPr="002336A1">
                <w:rPr>
                  <w:rStyle w:val="Hyperlink"/>
                  <w:spacing w:val="-2"/>
                </w:rPr>
                <w:t>Sarah.Whiteford@oregoncoast.edu</w:t>
              </w:r>
            </w:hyperlink>
          </w:p>
        </w:tc>
      </w:tr>
      <w:tr w:rsidR="00F87A47" w14:paraId="2FACD9D6" w14:textId="77777777">
        <w:trPr>
          <w:trHeight w:val="806"/>
        </w:trPr>
        <w:tc>
          <w:tcPr>
            <w:tcW w:w="3334" w:type="dxa"/>
          </w:tcPr>
          <w:p w14:paraId="2FACD9D2" w14:textId="77777777" w:rsidR="00F87A47" w:rsidRDefault="00A167FB">
            <w:pPr>
              <w:pStyle w:val="TableParagraph"/>
              <w:spacing w:line="268" w:lineRule="exact"/>
              <w:ind w:left="107"/>
              <w:rPr>
                <w:b/>
              </w:rPr>
            </w:pPr>
            <w:r>
              <w:rPr>
                <w:b/>
                <w:u w:val="single"/>
              </w:rPr>
              <w:t>Student</w:t>
            </w:r>
            <w:r>
              <w:rPr>
                <w:b/>
                <w:spacing w:val="-3"/>
                <w:u w:val="single"/>
              </w:rPr>
              <w:t xml:space="preserve"> </w:t>
            </w:r>
            <w:r>
              <w:rPr>
                <w:b/>
                <w:u w:val="single"/>
              </w:rPr>
              <w:t>Success</w:t>
            </w:r>
            <w:r>
              <w:rPr>
                <w:b/>
                <w:spacing w:val="-4"/>
                <w:u w:val="single"/>
              </w:rPr>
              <w:t xml:space="preserve"> </w:t>
            </w:r>
            <w:r>
              <w:rPr>
                <w:b/>
                <w:spacing w:val="-2"/>
                <w:u w:val="single"/>
              </w:rPr>
              <w:t>Coach</w:t>
            </w:r>
          </w:p>
          <w:p w14:paraId="2FACD9D3" w14:textId="2838097F" w:rsidR="00F87A47" w:rsidRDefault="00701D02">
            <w:pPr>
              <w:pStyle w:val="TableParagraph"/>
              <w:ind w:left="107"/>
            </w:pPr>
            <w:r>
              <w:t>Blake Hagan</w:t>
            </w:r>
          </w:p>
        </w:tc>
        <w:tc>
          <w:tcPr>
            <w:tcW w:w="1906" w:type="dxa"/>
          </w:tcPr>
          <w:p w14:paraId="2FACD9D4" w14:textId="5D0C24E9" w:rsidR="00F87A47" w:rsidRDefault="00A167FB">
            <w:pPr>
              <w:pStyle w:val="TableParagraph"/>
              <w:spacing w:line="268" w:lineRule="exact"/>
              <w:ind w:left="12"/>
              <w:jc w:val="center"/>
            </w:pPr>
            <w:r>
              <w:rPr>
                <w:spacing w:val="-2"/>
              </w:rPr>
              <w:t>541-</w:t>
            </w:r>
            <w:r w:rsidR="00701D02">
              <w:rPr>
                <w:spacing w:val="-2"/>
              </w:rPr>
              <w:t>961-2612</w:t>
            </w:r>
          </w:p>
        </w:tc>
        <w:tc>
          <w:tcPr>
            <w:tcW w:w="4388" w:type="dxa"/>
          </w:tcPr>
          <w:p w14:paraId="2FACD9D5" w14:textId="7B50B2F0" w:rsidR="00F87A47" w:rsidRDefault="00701D02">
            <w:pPr>
              <w:pStyle w:val="TableParagraph"/>
              <w:spacing w:line="268" w:lineRule="exact"/>
              <w:ind w:left="106"/>
            </w:pPr>
            <w:hyperlink r:id="rId15" w:history="1">
              <w:r w:rsidRPr="002336A1">
                <w:rPr>
                  <w:rStyle w:val="Hyperlink"/>
                  <w:spacing w:val="-2"/>
                </w:rPr>
                <w:t>Blake.Hagan@oregoncoast.edu</w:t>
              </w:r>
            </w:hyperlink>
          </w:p>
        </w:tc>
      </w:tr>
      <w:tr w:rsidR="00F87A47" w14:paraId="2FACD9D8" w14:textId="77777777">
        <w:trPr>
          <w:trHeight w:val="561"/>
        </w:trPr>
        <w:tc>
          <w:tcPr>
            <w:tcW w:w="9628" w:type="dxa"/>
            <w:gridSpan w:val="3"/>
            <w:shd w:val="clear" w:color="auto" w:fill="D8E2F2"/>
          </w:tcPr>
          <w:p w14:paraId="2FACD9D7" w14:textId="77777777" w:rsidR="00F87A47" w:rsidRDefault="00A167FB">
            <w:pPr>
              <w:pStyle w:val="TableParagraph"/>
              <w:spacing w:line="292" w:lineRule="exact"/>
              <w:ind w:left="3" w:right="3"/>
              <w:jc w:val="center"/>
              <w:rPr>
                <w:b/>
                <w:sz w:val="24"/>
              </w:rPr>
            </w:pPr>
            <w:r>
              <w:rPr>
                <w:b/>
                <w:sz w:val="24"/>
              </w:rPr>
              <w:t>Nursing</w:t>
            </w:r>
            <w:r>
              <w:rPr>
                <w:b/>
                <w:spacing w:val="-10"/>
                <w:sz w:val="24"/>
              </w:rPr>
              <w:t xml:space="preserve"> </w:t>
            </w:r>
            <w:r>
              <w:rPr>
                <w:b/>
                <w:sz w:val="24"/>
              </w:rPr>
              <w:t>Department</w:t>
            </w:r>
            <w:r>
              <w:rPr>
                <w:b/>
                <w:spacing w:val="-7"/>
                <w:sz w:val="24"/>
              </w:rPr>
              <w:t xml:space="preserve"> </w:t>
            </w:r>
            <w:r>
              <w:rPr>
                <w:b/>
                <w:sz w:val="24"/>
              </w:rPr>
              <w:t>Faculty</w:t>
            </w:r>
            <w:r>
              <w:rPr>
                <w:b/>
                <w:spacing w:val="-8"/>
                <w:sz w:val="24"/>
              </w:rPr>
              <w:t xml:space="preserve"> </w:t>
            </w:r>
            <w:r>
              <w:rPr>
                <w:b/>
                <w:sz w:val="24"/>
              </w:rPr>
              <w:t>and</w:t>
            </w:r>
            <w:r>
              <w:rPr>
                <w:b/>
                <w:spacing w:val="-9"/>
                <w:sz w:val="24"/>
              </w:rPr>
              <w:t xml:space="preserve"> </w:t>
            </w:r>
            <w:r>
              <w:rPr>
                <w:b/>
                <w:spacing w:val="-2"/>
                <w:sz w:val="24"/>
              </w:rPr>
              <w:t>Staff</w:t>
            </w:r>
          </w:p>
        </w:tc>
      </w:tr>
      <w:tr w:rsidR="00F87A47" w14:paraId="2FACD9DD" w14:textId="77777777" w:rsidTr="009A63D7">
        <w:trPr>
          <w:trHeight w:val="576"/>
        </w:trPr>
        <w:tc>
          <w:tcPr>
            <w:tcW w:w="3334" w:type="dxa"/>
          </w:tcPr>
          <w:p w14:paraId="2FACD9D9" w14:textId="77777777" w:rsidR="00F87A47" w:rsidRDefault="00A167FB">
            <w:pPr>
              <w:pStyle w:val="TableParagraph"/>
              <w:spacing w:line="268" w:lineRule="exact"/>
              <w:ind w:left="107"/>
              <w:rPr>
                <w:b/>
              </w:rPr>
            </w:pPr>
            <w:r>
              <w:rPr>
                <w:b/>
                <w:u w:val="single"/>
              </w:rPr>
              <w:t>Dean</w:t>
            </w:r>
            <w:r>
              <w:rPr>
                <w:b/>
                <w:spacing w:val="-4"/>
                <w:u w:val="single"/>
              </w:rPr>
              <w:t xml:space="preserve"> </w:t>
            </w:r>
            <w:r>
              <w:rPr>
                <w:b/>
                <w:u w:val="single"/>
              </w:rPr>
              <w:t>of</w:t>
            </w:r>
            <w:r>
              <w:rPr>
                <w:b/>
                <w:spacing w:val="-1"/>
                <w:u w:val="single"/>
              </w:rPr>
              <w:t xml:space="preserve"> </w:t>
            </w:r>
            <w:r>
              <w:rPr>
                <w:b/>
                <w:u w:val="single"/>
              </w:rPr>
              <w:t>Nursing</w:t>
            </w:r>
            <w:r>
              <w:rPr>
                <w:b/>
                <w:spacing w:val="-1"/>
                <w:u w:val="single"/>
              </w:rPr>
              <w:t xml:space="preserve"> </w:t>
            </w:r>
            <w:r>
              <w:rPr>
                <w:b/>
                <w:u w:val="single"/>
              </w:rPr>
              <w:t>and</w:t>
            </w:r>
            <w:r>
              <w:rPr>
                <w:b/>
                <w:spacing w:val="-1"/>
                <w:u w:val="single"/>
              </w:rPr>
              <w:t xml:space="preserve"> </w:t>
            </w:r>
            <w:r>
              <w:rPr>
                <w:b/>
                <w:u w:val="single"/>
              </w:rPr>
              <w:t>Allied</w:t>
            </w:r>
            <w:r>
              <w:rPr>
                <w:b/>
                <w:spacing w:val="-3"/>
                <w:u w:val="single"/>
              </w:rPr>
              <w:t xml:space="preserve"> </w:t>
            </w:r>
            <w:r>
              <w:rPr>
                <w:b/>
                <w:spacing w:val="-2"/>
                <w:u w:val="single"/>
              </w:rPr>
              <w:t>Health</w:t>
            </w:r>
          </w:p>
          <w:p w14:paraId="2FACD9DA" w14:textId="77777777" w:rsidR="00F87A47" w:rsidRDefault="00A167FB">
            <w:pPr>
              <w:pStyle w:val="TableParagraph"/>
              <w:ind w:left="107"/>
            </w:pPr>
            <w:r>
              <w:t>Dr.</w:t>
            </w:r>
            <w:r>
              <w:rPr>
                <w:spacing w:val="-1"/>
              </w:rPr>
              <w:t xml:space="preserve"> </w:t>
            </w:r>
            <w:r>
              <w:t>Crystal</w:t>
            </w:r>
            <w:r>
              <w:rPr>
                <w:spacing w:val="-1"/>
              </w:rPr>
              <w:t xml:space="preserve"> </w:t>
            </w:r>
            <w:r>
              <w:rPr>
                <w:spacing w:val="-2"/>
              </w:rPr>
              <w:t>Bowman</w:t>
            </w:r>
          </w:p>
        </w:tc>
        <w:tc>
          <w:tcPr>
            <w:tcW w:w="1906" w:type="dxa"/>
          </w:tcPr>
          <w:p w14:paraId="5E6B2137" w14:textId="591D0933" w:rsidR="00F87A47" w:rsidRDefault="00A167FB">
            <w:pPr>
              <w:pStyle w:val="TableParagraph"/>
              <w:spacing w:line="268" w:lineRule="exact"/>
              <w:ind w:left="12"/>
              <w:jc w:val="center"/>
              <w:rPr>
                <w:spacing w:val="-4"/>
              </w:rPr>
            </w:pPr>
            <w:r>
              <w:rPr>
                <w:spacing w:val="-2"/>
              </w:rPr>
              <w:t>541-867-</w:t>
            </w:r>
            <w:r>
              <w:rPr>
                <w:spacing w:val="-4"/>
              </w:rPr>
              <w:t>8520</w:t>
            </w:r>
            <w:r w:rsidR="00701D02">
              <w:rPr>
                <w:spacing w:val="-4"/>
              </w:rPr>
              <w:t xml:space="preserve"> (O)</w:t>
            </w:r>
          </w:p>
          <w:p w14:paraId="2FACD9DB" w14:textId="7FD81AFA" w:rsidR="00701D02" w:rsidRDefault="00701D02">
            <w:pPr>
              <w:pStyle w:val="TableParagraph"/>
              <w:spacing w:line="268" w:lineRule="exact"/>
              <w:ind w:left="12"/>
              <w:jc w:val="center"/>
            </w:pPr>
            <w:r>
              <w:rPr>
                <w:spacing w:val="-4"/>
              </w:rPr>
              <w:t xml:space="preserve">623-764-5825 (C) </w:t>
            </w:r>
          </w:p>
        </w:tc>
        <w:tc>
          <w:tcPr>
            <w:tcW w:w="4388" w:type="dxa"/>
          </w:tcPr>
          <w:p w14:paraId="2FACD9DC" w14:textId="77777777" w:rsidR="00F87A47" w:rsidRDefault="00A167FB">
            <w:pPr>
              <w:pStyle w:val="TableParagraph"/>
              <w:spacing w:line="268" w:lineRule="exact"/>
              <w:ind w:left="106"/>
            </w:pPr>
            <w:hyperlink r:id="rId16">
              <w:r>
                <w:rPr>
                  <w:color w:val="0000FF"/>
                  <w:spacing w:val="-2"/>
                  <w:u w:val="single" w:color="0000FF"/>
                </w:rPr>
                <w:t>crystal.bowman@oregoncoast.edu</w:t>
              </w:r>
            </w:hyperlink>
          </w:p>
        </w:tc>
      </w:tr>
      <w:tr w:rsidR="00F87A47" w14:paraId="2FACD9E2" w14:textId="77777777" w:rsidTr="009A63D7">
        <w:trPr>
          <w:trHeight w:val="837"/>
        </w:trPr>
        <w:tc>
          <w:tcPr>
            <w:tcW w:w="3334" w:type="dxa"/>
          </w:tcPr>
          <w:p w14:paraId="2FACD9DE" w14:textId="3089F6B8" w:rsidR="00F87A47" w:rsidRDefault="009146C4">
            <w:pPr>
              <w:pStyle w:val="TableParagraph"/>
              <w:ind w:left="107"/>
              <w:rPr>
                <w:b/>
                <w:u w:val="single"/>
              </w:rPr>
            </w:pPr>
            <w:r>
              <w:rPr>
                <w:b/>
                <w:u w:val="single"/>
              </w:rPr>
              <w:t>Full-Time Nursing Faculty</w:t>
            </w:r>
          </w:p>
          <w:p w14:paraId="7548015D" w14:textId="061637B2" w:rsidR="009146C4" w:rsidRDefault="009146C4">
            <w:pPr>
              <w:pStyle w:val="TableParagraph"/>
              <w:ind w:left="107"/>
              <w:rPr>
                <w:b/>
              </w:rPr>
            </w:pPr>
            <w:r>
              <w:rPr>
                <w:b/>
                <w:u w:val="single"/>
              </w:rPr>
              <w:t>First Year Faculty Lead</w:t>
            </w:r>
          </w:p>
          <w:p w14:paraId="2FACD9DF" w14:textId="2D306C8D" w:rsidR="00F87A47" w:rsidRDefault="00701D02">
            <w:pPr>
              <w:pStyle w:val="TableParagraph"/>
              <w:ind w:left="107"/>
            </w:pPr>
            <w:r>
              <w:t>Willow Skye</w:t>
            </w:r>
          </w:p>
        </w:tc>
        <w:tc>
          <w:tcPr>
            <w:tcW w:w="1906" w:type="dxa"/>
          </w:tcPr>
          <w:p w14:paraId="2FACD9E0" w14:textId="35C1278D" w:rsidR="00F87A47" w:rsidRDefault="00F87A47">
            <w:pPr>
              <w:pStyle w:val="TableParagraph"/>
              <w:spacing w:line="268" w:lineRule="exact"/>
              <w:ind w:left="12"/>
              <w:jc w:val="center"/>
            </w:pPr>
          </w:p>
        </w:tc>
        <w:tc>
          <w:tcPr>
            <w:tcW w:w="4388" w:type="dxa"/>
          </w:tcPr>
          <w:p w14:paraId="2FACD9E1" w14:textId="289192C4" w:rsidR="00F87A47" w:rsidRDefault="00701D02">
            <w:pPr>
              <w:pStyle w:val="TableParagraph"/>
              <w:spacing w:line="268" w:lineRule="exact"/>
              <w:ind w:left="106"/>
            </w:pPr>
            <w:hyperlink r:id="rId17" w:history="1">
              <w:r w:rsidRPr="002336A1">
                <w:rPr>
                  <w:rStyle w:val="Hyperlink"/>
                  <w:spacing w:val="-2"/>
                </w:rPr>
                <w:t>Willow.Skye@oregoncoast.edu</w:t>
              </w:r>
            </w:hyperlink>
          </w:p>
        </w:tc>
      </w:tr>
      <w:tr w:rsidR="0038511D" w14:paraId="34E41D13" w14:textId="77777777" w:rsidTr="009A63D7">
        <w:trPr>
          <w:trHeight w:val="837"/>
        </w:trPr>
        <w:tc>
          <w:tcPr>
            <w:tcW w:w="3334" w:type="dxa"/>
          </w:tcPr>
          <w:p w14:paraId="303E869E" w14:textId="77777777" w:rsidR="0038511D" w:rsidRDefault="0038511D" w:rsidP="0038511D">
            <w:pPr>
              <w:pStyle w:val="TableParagraph"/>
              <w:ind w:left="107"/>
              <w:rPr>
                <w:b/>
                <w:u w:val="single"/>
              </w:rPr>
            </w:pPr>
            <w:r>
              <w:rPr>
                <w:b/>
                <w:u w:val="single"/>
              </w:rPr>
              <w:t>Full-Time Nursing Faculty</w:t>
            </w:r>
          </w:p>
          <w:p w14:paraId="69BF1EE8" w14:textId="21C994C1" w:rsidR="0038511D" w:rsidRDefault="0038511D" w:rsidP="0038511D">
            <w:pPr>
              <w:pStyle w:val="TableParagraph"/>
              <w:ind w:left="107"/>
              <w:rPr>
                <w:b/>
              </w:rPr>
            </w:pPr>
            <w:r>
              <w:rPr>
                <w:b/>
                <w:u w:val="single"/>
              </w:rPr>
              <w:t>Second</w:t>
            </w:r>
            <w:r>
              <w:rPr>
                <w:b/>
                <w:u w:val="single"/>
              </w:rPr>
              <w:t xml:space="preserve"> Year Faculty Lead</w:t>
            </w:r>
          </w:p>
          <w:p w14:paraId="31A2A748" w14:textId="4B5C7E33" w:rsidR="0038511D" w:rsidRDefault="0038511D" w:rsidP="0038511D">
            <w:pPr>
              <w:pStyle w:val="TableParagraph"/>
              <w:ind w:left="107"/>
              <w:rPr>
                <w:b/>
                <w:u w:val="single"/>
              </w:rPr>
            </w:pPr>
            <w:r>
              <w:t>Pierce Moon</w:t>
            </w:r>
          </w:p>
        </w:tc>
        <w:tc>
          <w:tcPr>
            <w:tcW w:w="1906" w:type="dxa"/>
          </w:tcPr>
          <w:p w14:paraId="47F84E52" w14:textId="77777777" w:rsidR="0038511D" w:rsidRDefault="0038511D">
            <w:pPr>
              <w:pStyle w:val="TableParagraph"/>
              <w:spacing w:line="268" w:lineRule="exact"/>
              <w:ind w:left="12"/>
              <w:jc w:val="center"/>
            </w:pPr>
          </w:p>
        </w:tc>
        <w:tc>
          <w:tcPr>
            <w:tcW w:w="4388" w:type="dxa"/>
          </w:tcPr>
          <w:p w14:paraId="1BE17F7A" w14:textId="45E0591E" w:rsidR="0038511D" w:rsidRDefault="0038511D">
            <w:pPr>
              <w:pStyle w:val="TableParagraph"/>
              <w:spacing w:line="268" w:lineRule="exact"/>
              <w:ind w:left="106"/>
            </w:pPr>
            <w:hyperlink r:id="rId18" w:history="1">
              <w:r w:rsidRPr="001D4F1A">
                <w:rPr>
                  <w:rStyle w:val="Hyperlink"/>
                </w:rPr>
                <w:t>Pierce.Moon@oregoncoast.edu</w:t>
              </w:r>
            </w:hyperlink>
            <w:r>
              <w:t xml:space="preserve"> </w:t>
            </w:r>
          </w:p>
        </w:tc>
      </w:tr>
      <w:tr w:rsidR="00F87A47" w14:paraId="2FACD9E7" w14:textId="77777777" w:rsidTr="009A63D7">
        <w:trPr>
          <w:trHeight w:val="765"/>
        </w:trPr>
        <w:tc>
          <w:tcPr>
            <w:tcW w:w="3334" w:type="dxa"/>
          </w:tcPr>
          <w:p w14:paraId="2FACD9E3" w14:textId="6AB0247E" w:rsidR="00F87A47" w:rsidRDefault="00701D02">
            <w:pPr>
              <w:pStyle w:val="TableParagraph"/>
              <w:spacing w:line="268" w:lineRule="exact"/>
              <w:ind w:left="107"/>
              <w:rPr>
                <w:b/>
              </w:rPr>
            </w:pPr>
            <w:r>
              <w:rPr>
                <w:b/>
                <w:u w:val="single"/>
              </w:rPr>
              <w:t xml:space="preserve">Full-Time Nursing Faculty &amp; Nursing Advisor </w:t>
            </w:r>
          </w:p>
          <w:p w14:paraId="57D47A1E" w14:textId="6E95C13B" w:rsidR="00F87A47" w:rsidRDefault="00701D02">
            <w:pPr>
              <w:pStyle w:val="TableParagraph"/>
              <w:ind w:left="107"/>
              <w:rPr>
                <w:spacing w:val="-2"/>
              </w:rPr>
            </w:pPr>
            <w:r>
              <w:t xml:space="preserve">Angela Siler </w:t>
            </w:r>
          </w:p>
          <w:p w14:paraId="2FACD9E4" w14:textId="77777777" w:rsidR="00701D02" w:rsidRDefault="00701D02">
            <w:pPr>
              <w:pStyle w:val="TableParagraph"/>
              <w:ind w:left="107"/>
            </w:pPr>
          </w:p>
        </w:tc>
        <w:tc>
          <w:tcPr>
            <w:tcW w:w="1906" w:type="dxa"/>
          </w:tcPr>
          <w:p w14:paraId="2FACD9E5" w14:textId="0222DBD7" w:rsidR="00F87A47" w:rsidRDefault="00F87A47">
            <w:pPr>
              <w:pStyle w:val="TableParagraph"/>
              <w:spacing w:line="268" w:lineRule="exact"/>
              <w:ind w:left="12"/>
              <w:jc w:val="center"/>
            </w:pPr>
          </w:p>
        </w:tc>
        <w:tc>
          <w:tcPr>
            <w:tcW w:w="4388" w:type="dxa"/>
          </w:tcPr>
          <w:p w14:paraId="2FACD9E6" w14:textId="3C1B41A6" w:rsidR="00F87A47" w:rsidRDefault="00701D02">
            <w:pPr>
              <w:pStyle w:val="TableParagraph"/>
              <w:spacing w:line="268" w:lineRule="exact"/>
              <w:ind w:left="106"/>
            </w:pPr>
            <w:r>
              <w:rPr>
                <w:color w:val="0000FF"/>
                <w:spacing w:val="-2"/>
                <w:u w:val="single" w:color="0000FF"/>
              </w:rPr>
              <w:t>Angela.Siler@oregoncoast.edu</w:t>
            </w:r>
          </w:p>
        </w:tc>
      </w:tr>
      <w:tr w:rsidR="00F87A47" w14:paraId="2FACD9EE" w14:textId="77777777" w:rsidTr="009A63D7">
        <w:trPr>
          <w:trHeight w:val="855"/>
        </w:trPr>
        <w:tc>
          <w:tcPr>
            <w:tcW w:w="3334" w:type="dxa"/>
          </w:tcPr>
          <w:p w14:paraId="2FACD9E8" w14:textId="55C95E4F" w:rsidR="00F87A47" w:rsidRDefault="00A167FB">
            <w:pPr>
              <w:pStyle w:val="TableParagraph"/>
              <w:spacing w:line="268" w:lineRule="exact"/>
              <w:ind w:left="107"/>
              <w:rPr>
                <w:b/>
              </w:rPr>
            </w:pPr>
            <w:r>
              <w:rPr>
                <w:b/>
                <w:u w:val="single"/>
              </w:rPr>
              <w:t>Full</w:t>
            </w:r>
            <w:r>
              <w:rPr>
                <w:b/>
                <w:spacing w:val="-2"/>
                <w:u w:val="single"/>
              </w:rPr>
              <w:t xml:space="preserve"> </w:t>
            </w:r>
            <w:r>
              <w:rPr>
                <w:b/>
                <w:u w:val="single"/>
              </w:rPr>
              <w:t>Time</w:t>
            </w:r>
            <w:r>
              <w:rPr>
                <w:b/>
                <w:spacing w:val="-4"/>
                <w:u w:val="single"/>
              </w:rPr>
              <w:t xml:space="preserve"> </w:t>
            </w:r>
            <w:r>
              <w:rPr>
                <w:b/>
                <w:u w:val="single"/>
              </w:rPr>
              <w:t>Nursing</w:t>
            </w:r>
            <w:r>
              <w:rPr>
                <w:b/>
                <w:spacing w:val="-1"/>
                <w:u w:val="single"/>
              </w:rPr>
              <w:t xml:space="preserve"> </w:t>
            </w:r>
            <w:r>
              <w:rPr>
                <w:b/>
                <w:spacing w:val="-2"/>
                <w:u w:val="single"/>
              </w:rPr>
              <w:t>Faculty</w:t>
            </w:r>
            <w:r w:rsidR="00701D02">
              <w:rPr>
                <w:b/>
                <w:spacing w:val="-2"/>
                <w:u w:val="single"/>
              </w:rPr>
              <w:t xml:space="preserve"> – Lab/Simulation Lead</w:t>
            </w:r>
          </w:p>
          <w:p w14:paraId="2FACD9E9" w14:textId="3B9022BD" w:rsidR="00F87A47" w:rsidRDefault="00701D02">
            <w:pPr>
              <w:pStyle w:val="TableParagraph"/>
              <w:spacing w:before="2" w:line="237" w:lineRule="auto"/>
              <w:ind w:left="107" w:right="1898"/>
            </w:pPr>
            <w:r>
              <w:t>Joy Thayer</w:t>
            </w:r>
          </w:p>
        </w:tc>
        <w:tc>
          <w:tcPr>
            <w:tcW w:w="1906" w:type="dxa"/>
          </w:tcPr>
          <w:p w14:paraId="2FACD9EB" w14:textId="3BFE6631" w:rsidR="00F87A47" w:rsidRDefault="00F87A47">
            <w:pPr>
              <w:pStyle w:val="TableParagraph"/>
              <w:spacing w:line="267" w:lineRule="exact"/>
              <w:ind w:left="328"/>
            </w:pPr>
          </w:p>
        </w:tc>
        <w:tc>
          <w:tcPr>
            <w:tcW w:w="4388" w:type="dxa"/>
          </w:tcPr>
          <w:p w14:paraId="2FACD9EC" w14:textId="77777777" w:rsidR="00F87A47" w:rsidRDefault="00F87A47">
            <w:pPr>
              <w:pStyle w:val="TableParagraph"/>
              <w:spacing w:before="1"/>
              <w:ind w:left="0"/>
              <w:rPr>
                <w:b/>
              </w:rPr>
            </w:pPr>
          </w:p>
          <w:p w14:paraId="2FACD9ED" w14:textId="10FD892F" w:rsidR="00F87A47" w:rsidRDefault="00701D02">
            <w:pPr>
              <w:pStyle w:val="TableParagraph"/>
              <w:spacing w:line="237" w:lineRule="auto"/>
              <w:ind w:left="106"/>
            </w:pPr>
            <w:hyperlink r:id="rId19" w:history="1">
              <w:r w:rsidRPr="002336A1">
                <w:rPr>
                  <w:rStyle w:val="Hyperlink"/>
                </w:rPr>
                <w:t>Joy.Thayer@oregoncoast.edu</w:t>
              </w:r>
            </w:hyperlink>
            <w:r>
              <w:t xml:space="preserve"> </w:t>
            </w:r>
          </w:p>
        </w:tc>
      </w:tr>
      <w:tr w:rsidR="009A63D7" w14:paraId="04F2457D" w14:textId="77777777" w:rsidTr="009A63D7">
        <w:trPr>
          <w:trHeight w:val="2061"/>
        </w:trPr>
        <w:tc>
          <w:tcPr>
            <w:tcW w:w="5240" w:type="dxa"/>
            <w:gridSpan w:val="2"/>
          </w:tcPr>
          <w:p w14:paraId="131382BD" w14:textId="77777777" w:rsidR="009A63D7" w:rsidRDefault="009A63D7">
            <w:pPr>
              <w:pStyle w:val="TableParagraph"/>
              <w:spacing w:line="268" w:lineRule="exact"/>
              <w:ind w:left="107"/>
              <w:rPr>
                <w:b/>
                <w:u w:val="single"/>
              </w:rPr>
            </w:pPr>
            <w:r>
              <w:rPr>
                <w:b/>
                <w:u w:val="single"/>
              </w:rPr>
              <w:lastRenderedPageBreak/>
              <w:t>Part-Time Nursing Faculty</w:t>
            </w:r>
          </w:p>
          <w:p w14:paraId="51E6F5E9" w14:textId="1D0297DE" w:rsidR="009A63D7" w:rsidRDefault="009A63D7" w:rsidP="002B4975">
            <w:pPr>
              <w:pStyle w:val="TableParagraph"/>
              <w:numPr>
                <w:ilvl w:val="0"/>
                <w:numId w:val="53"/>
              </w:numPr>
              <w:spacing w:line="268" w:lineRule="exact"/>
              <w:rPr>
                <w:bCs/>
              </w:rPr>
            </w:pPr>
            <w:r>
              <w:rPr>
                <w:bCs/>
              </w:rPr>
              <w:t>Lynn Barton</w:t>
            </w:r>
          </w:p>
          <w:p w14:paraId="6E8B3B6A" w14:textId="58E4859E" w:rsidR="009A63D7" w:rsidRDefault="009A63D7" w:rsidP="002B4975">
            <w:pPr>
              <w:pStyle w:val="TableParagraph"/>
              <w:numPr>
                <w:ilvl w:val="0"/>
                <w:numId w:val="53"/>
              </w:numPr>
              <w:spacing w:line="268" w:lineRule="exact"/>
              <w:rPr>
                <w:bCs/>
              </w:rPr>
            </w:pPr>
            <w:r w:rsidRPr="009A63D7">
              <w:rPr>
                <w:bCs/>
              </w:rPr>
              <w:t>Nancy Zavacki</w:t>
            </w:r>
          </w:p>
          <w:p w14:paraId="2C293AEC" w14:textId="0491B868" w:rsidR="00444EAF" w:rsidRPr="009A63D7" w:rsidRDefault="00444EAF" w:rsidP="002B4975">
            <w:pPr>
              <w:pStyle w:val="TableParagraph"/>
              <w:numPr>
                <w:ilvl w:val="0"/>
                <w:numId w:val="53"/>
              </w:numPr>
              <w:spacing w:line="268" w:lineRule="exact"/>
              <w:rPr>
                <w:bCs/>
              </w:rPr>
            </w:pPr>
            <w:r>
              <w:rPr>
                <w:bCs/>
              </w:rPr>
              <w:t>Justin Mackey</w:t>
            </w:r>
          </w:p>
          <w:p w14:paraId="6E733888" w14:textId="77777777" w:rsidR="009A63D7" w:rsidRDefault="009A63D7" w:rsidP="002B4975">
            <w:pPr>
              <w:pStyle w:val="TableParagraph"/>
              <w:numPr>
                <w:ilvl w:val="0"/>
                <w:numId w:val="53"/>
              </w:numPr>
              <w:spacing w:line="268" w:lineRule="exact"/>
              <w:rPr>
                <w:bCs/>
              </w:rPr>
            </w:pPr>
            <w:r w:rsidRPr="009A63D7">
              <w:rPr>
                <w:bCs/>
              </w:rPr>
              <w:t>Casi Lamp</w:t>
            </w:r>
          </w:p>
          <w:p w14:paraId="23F7388C" w14:textId="6A29DFE9" w:rsidR="009A63D7" w:rsidRDefault="009A63D7" w:rsidP="0038511D">
            <w:pPr>
              <w:pStyle w:val="TableParagraph"/>
              <w:spacing w:line="268" w:lineRule="exact"/>
            </w:pPr>
          </w:p>
        </w:tc>
        <w:tc>
          <w:tcPr>
            <w:tcW w:w="4388" w:type="dxa"/>
          </w:tcPr>
          <w:p w14:paraId="73C4B58D" w14:textId="77777777" w:rsidR="009A63D7" w:rsidRDefault="009A63D7" w:rsidP="009A63D7">
            <w:pPr>
              <w:pStyle w:val="TableParagraph"/>
              <w:spacing w:line="268" w:lineRule="exact"/>
              <w:ind w:left="720"/>
              <w:rPr>
                <w:bCs/>
              </w:rPr>
            </w:pPr>
          </w:p>
          <w:p w14:paraId="3D981238" w14:textId="77777777" w:rsidR="009A63D7" w:rsidRDefault="009A63D7" w:rsidP="002B4975">
            <w:pPr>
              <w:pStyle w:val="TableParagraph"/>
              <w:numPr>
                <w:ilvl w:val="0"/>
                <w:numId w:val="54"/>
              </w:numPr>
              <w:spacing w:line="267" w:lineRule="exact"/>
              <w:rPr>
                <w:bCs/>
              </w:rPr>
            </w:pPr>
            <w:r>
              <w:rPr>
                <w:bCs/>
              </w:rPr>
              <w:t>Brook Clark</w:t>
            </w:r>
          </w:p>
          <w:p w14:paraId="2A16D495" w14:textId="77777777" w:rsidR="009A63D7" w:rsidRDefault="009A63D7" w:rsidP="002B4975">
            <w:pPr>
              <w:pStyle w:val="TableParagraph"/>
              <w:numPr>
                <w:ilvl w:val="0"/>
                <w:numId w:val="54"/>
              </w:numPr>
              <w:spacing w:line="267" w:lineRule="exact"/>
              <w:rPr>
                <w:bCs/>
              </w:rPr>
            </w:pPr>
            <w:r>
              <w:rPr>
                <w:bCs/>
              </w:rPr>
              <w:t>Angela Lehrman</w:t>
            </w:r>
          </w:p>
          <w:p w14:paraId="2195C0E3" w14:textId="77777777" w:rsidR="009A63D7" w:rsidRPr="004755F5" w:rsidRDefault="009A63D7" w:rsidP="002B4975">
            <w:pPr>
              <w:pStyle w:val="TableParagraph"/>
              <w:numPr>
                <w:ilvl w:val="0"/>
                <w:numId w:val="54"/>
              </w:numPr>
              <w:spacing w:before="1"/>
              <w:rPr>
                <w:b/>
              </w:rPr>
            </w:pPr>
            <w:r>
              <w:rPr>
                <w:bCs/>
              </w:rPr>
              <w:t>Am</w:t>
            </w:r>
            <w:r w:rsidRPr="009A63D7">
              <w:rPr>
                <w:bCs/>
              </w:rPr>
              <w:t>anda Whitescarver</w:t>
            </w:r>
          </w:p>
          <w:p w14:paraId="5E4129ED" w14:textId="0A60657F" w:rsidR="004755F5" w:rsidRPr="009A63D7" w:rsidRDefault="004755F5" w:rsidP="002B4975">
            <w:pPr>
              <w:pStyle w:val="TableParagraph"/>
              <w:numPr>
                <w:ilvl w:val="0"/>
                <w:numId w:val="54"/>
              </w:numPr>
              <w:spacing w:before="1"/>
              <w:rPr>
                <w:b/>
              </w:rPr>
            </w:pPr>
            <w:r>
              <w:rPr>
                <w:bCs/>
              </w:rPr>
              <w:t>Cherity Bloom-Miller</w:t>
            </w:r>
          </w:p>
        </w:tc>
      </w:tr>
    </w:tbl>
    <w:p w14:paraId="2FACD9EF" w14:textId="77777777" w:rsidR="00F87A47" w:rsidRDefault="00F87A47">
      <w:pPr>
        <w:pStyle w:val="TableParagraph"/>
        <w:spacing w:line="237" w:lineRule="auto"/>
        <w:sectPr w:rsidR="00F87A47">
          <w:pgSz w:w="12240" w:h="15840"/>
          <w:pgMar w:top="1340" w:right="360" w:bottom="1200" w:left="1080" w:header="764" w:footer="1014" w:gutter="0"/>
          <w:cols w:space="720"/>
        </w:sectPr>
      </w:pPr>
    </w:p>
    <w:p w14:paraId="2FACD9F0" w14:textId="77777777" w:rsidR="00F87A47" w:rsidRDefault="00A167FB">
      <w:pPr>
        <w:spacing w:before="90"/>
        <w:ind w:left="2618"/>
        <w:rPr>
          <w:b/>
          <w:sz w:val="28"/>
        </w:rPr>
      </w:pPr>
      <w:r>
        <w:rPr>
          <w:b/>
          <w:sz w:val="28"/>
          <w:u w:val="single"/>
        </w:rPr>
        <w:lastRenderedPageBreak/>
        <w:t>Nursing</w:t>
      </w:r>
      <w:r>
        <w:rPr>
          <w:b/>
          <w:spacing w:val="-4"/>
          <w:sz w:val="28"/>
          <w:u w:val="single"/>
        </w:rPr>
        <w:t xml:space="preserve"> </w:t>
      </w:r>
      <w:r>
        <w:rPr>
          <w:b/>
          <w:sz w:val="28"/>
          <w:u w:val="single"/>
        </w:rPr>
        <w:t>Department</w:t>
      </w:r>
      <w:r>
        <w:rPr>
          <w:b/>
          <w:spacing w:val="-5"/>
          <w:sz w:val="28"/>
          <w:u w:val="single"/>
        </w:rPr>
        <w:t xml:space="preserve"> </w:t>
      </w:r>
      <w:r>
        <w:rPr>
          <w:b/>
          <w:sz w:val="28"/>
          <w:u w:val="single"/>
        </w:rPr>
        <w:t>Organizational</w:t>
      </w:r>
      <w:r>
        <w:rPr>
          <w:b/>
          <w:spacing w:val="-5"/>
          <w:sz w:val="28"/>
          <w:u w:val="single"/>
        </w:rPr>
        <w:t xml:space="preserve"> </w:t>
      </w:r>
      <w:r>
        <w:rPr>
          <w:b/>
          <w:spacing w:val="-2"/>
          <w:sz w:val="28"/>
          <w:u w:val="single"/>
        </w:rPr>
        <w:t>Chart</w:t>
      </w:r>
    </w:p>
    <w:p w14:paraId="2FACD9F1" w14:textId="77777777" w:rsidR="00F87A47" w:rsidRDefault="00A167FB">
      <w:pPr>
        <w:pStyle w:val="BodyText"/>
        <w:spacing w:before="186" w:line="259" w:lineRule="auto"/>
        <w:ind w:left="360" w:right="1188"/>
      </w:pPr>
      <w:r>
        <w:rPr>
          <w:b/>
        </w:rPr>
        <w:t>Purpose:</w:t>
      </w:r>
      <w:r>
        <w:rPr>
          <w:b/>
          <w:spacing w:val="-3"/>
        </w:rPr>
        <w:t xml:space="preserve"> </w:t>
      </w:r>
      <w:r>
        <w:t>the</w:t>
      </w:r>
      <w:r>
        <w:rPr>
          <w:spacing w:val="-3"/>
        </w:rPr>
        <w:t xml:space="preserve"> </w:t>
      </w:r>
      <w:r>
        <w:t>purpose</w:t>
      </w:r>
      <w:r>
        <w:rPr>
          <w:spacing w:val="-7"/>
        </w:rPr>
        <w:t xml:space="preserve"> </w:t>
      </w:r>
      <w:r>
        <w:t>of</w:t>
      </w:r>
      <w:r>
        <w:rPr>
          <w:spacing w:val="-5"/>
        </w:rPr>
        <w:t xml:space="preserve"> </w:t>
      </w:r>
      <w:r>
        <w:t>this</w:t>
      </w:r>
      <w:r>
        <w:rPr>
          <w:spacing w:val="-3"/>
        </w:rPr>
        <w:t xml:space="preserve"> </w:t>
      </w:r>
      <w:r>
        <w:t>organizational</w:t>
      </w:r>
      <w:r>
        <w:rPr>
          <w:spacing w:val="-3"/>
        </w:rPr>
        <w:t xml:space="preserve"> </w:t>
      </w:r>
      <w:r>
        <w:t>chart</w:t>
      </w:r>
      <w:r>
        <w:rPr>
          <w:spacing w:val="-4"/>
        </w:rPr>
        <w:t xml:space="preserve"> </w:t>
      </w:r>
      <w:r>
        <w:t>is</w:t>
      </w:r>
      <w:r>
        <w:rPr>
          <w:spacing w:val="-3"/>
        </w:rPr>
        <w:t xml:space="preserve"> </w:t>
      </w:r>
      <w:r>
        <w:t>to</w:t>
      </w:r>
      <w:r>
        <w:rPr>
          <w:spacing w:val="-5"/>
        </w:rPr>
        <w:t xml:space="preserve"> </w:t>
      </w:r>
      <w:r>
        <w:t>describe</w:t>
      </w:r>
      <w:r>
        <w:rPr>
          <w:spacing w:val="-3"/>
        </w:rPr>
        <w:t xml:space="preserve"> </w:t>
      </w:r>
      <w:r>
        <w:t>communication</w:t>
      </w:r>
      <w:r>
        <w:rPr>
          <w:spacing w:val="-6"/>
        </w:rPr>
        <w:t xml:space="preserve"> </w:t>
      </w:r>
      <w:r>
        <w:t>and</w:t>
      </w:r>
      <w:r>
        <w:rPr>
          <w:spacing w:val="-5"/>
        </w:rPr>
        <w:t xml:space="preserve"> </w:t>
      </w:r>
      <w:r>
        <w:t>decision-making processes within the OCCC nursing department</w:t>
      </w:r>
    </w:p>
    <w:p w14:paraId="2FACD9F2" w14:textId="77777777" w:rsidR="00F87A47" w:rsidRDefault="00A167FB">
      <w:pPr>
        <w:pStyle w:val="BodyText"/>
        <w:spacing w:before="3"/>
        <w:rPr>
          <w:sz w:val="11"/>
        </w:rPr>
      </w:pPr>
      <w:r>
        <w:rPr>
          <w:noProof/>
          <w:sz w:val="11"/>
        </w:rPr>
        <mc:AlternateContent>
          <mc:Choice Requires="wpg">
            <w:drawing>
              <wp:anchor distT="0" distB="0" distL="0" distR="0" simplePos="0" relativeHeight="487588864" behindDoc="1" locked="0" layoutInCell="1" allowOverlap="1" wp14:anchorId="2FACE423" wp14:editId="5BE23B2D">
                <wp:simplePos x="0" y="0"/>
                <wp:positionH relativeFrom="page">
                  <wp:posOffset>1043940</wp:posOffset>
                </wp:positionH>
                <wp:positionV relativeFrom="paragraph">
                  <wp:posOffset>103505</wp:posOffset>
                </wp:positionV>
                <wp:extent cx="5273040" cy="6635750"/>
                <wp:effectExtent l="0" t="0" r="22860" b="1270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3040" cy="6635750"/>
                          <a:chOff x="4572" y="6095"/>
                          <a:chExt cx="5273293" cy="6635877"/>
                        </a:xfrm>
                      </wpg:grpSpPr>
                      <wps:wsp>
                        <wps:cNvPr id="9" name="Graphic 9"/>
                        <wps:cNvSpPr/>
                        <wps:spPr>
                          <a:xfrm>
                            <a:off x="126491" y="92964"/>
                            <a:ext cx="2277110" cy="2057400"/>
                          </a:xfrm>
                          <a:custGeom>
                            <a:avLst/>
                            <a:gdLst/>
                            <a:ahLst/>
                            <a:cxnLst/>
                            <a:rect l="l" t="t" r="r" b="b"/>
                            <a:pathLst>
                              <a:path w="2277110" h="2057400">
                                <a:moveTo>
                                  <a:pt x="2071116" y="2057399"/>
                                </a:moveTo>
                                <a:lnTo>
                                  <a:pt x="205740" y="2057399"/>
                                </a:lnTo>
                                <a:lnTo>
                                  <a:pt x="158353" y="2051921"/>
                                </a:lnTo>
                                <a:lnTo>
                                  <a:pt x="114966" y="2036339"/>
                                </a:lnTo>
                                <a:lnTo>
                                  <a:pt x="76777" y="2011933"/>
                                </a:lnTo>
                                <a:lnTo>
                                  <a:pt x="44986" y="1979982"/>
                                </a:lnTo>
                                <a:lnTo>
                                  <a:pt x="20793" y="1941767"/>
                                </a:lnTo>
                                <a:lnTo>
                                  <a:pt x="5398" y="1898566"/>
                                </a:lnTo>
                                <a:lnTo>
                                  <a:pt x="0" y="1851660"/>
                                </a:lnTo>
                                <a:lnTo>
                                  <a:pt x="0" y="205740"/>
                                </a:lnTo>
                                <a:lnTo>
                                  <a:pt x="5398" y="158353"/>
                                </a:lnTo>
                                <a:lnTo>
                                  <a:pt x="20793" y="114966"/>
                                </a:lnTo>
                                <a:lnTo>
                                  <a:pt x="44986" y="76777"/>
                                </a:lnTo>
                                <a:lnTo>
                                  <a:pt x="76777" y="44986"/>
                                </a:lnTo>
                                <a:lnTo>
                                  <a:pt x="114966" y="20793"/>
                                </a:lnTo>
                                <a:lnTo>
                                  <a:pt x="158353" y="5398"/>
                                </a:lnTo>
                                <a:lnTo>
                                  <a:pt x="205740" y="0"/>
                                </a:lnTo>
                                <a:lnTo>
                                  <a:pt x="2071116" y="0"/>
                                </a:lnTo>
                                <a:lnTo>
                                  <a:pt x="2118502" y="5398"/>
                                </a:lnTo>
                                <a:lnTo>
                                  <a:pt x="2161889" y="20793"/>
                                </a:lnTo>
                                <a:lnTo>
                                  <a:pt x="2200078" y="44986"/>
                                </a:lnTo>
                                <a:lnTo>
                                  <a:pt x="2231869" y="76777"/>
                                </a:lnTo>
                                <a:lnTo>
                                  <a:pt x="2256062" y="114966"/>
                                </a:lnTo>
                                <a:lnTo>
                                  <a:pt x="2271457" y="158353"/>
                                </a:lnTo>
                                <a:lnTo>
                                  <a:pt x="2276855" y="205740"/>
                                </a:lnTo>
                                <a:lnTo>
                                  <a:pt x="2276855" y="1851660"/>
                                </a:lnTo>
                                <a:lnTo>
                                  <a:pt x="2271457" y="1898566"/>
                                </a:lnTo>
                                <a:lnTo>
                                  <a:pt x="2256062" y="1941767"/>
                                </a:lnTo>
                                <a:lnTo>
                                  <a:pt x="2231869" y="1979982"/>
                                </a:lnTo>
                                <a:lnTo>
                                  <a:pt x="2200078" y="2011933"/>
                                </a:lnTo>
                                <a:lnTo>
                                  <a:pt x="2161889" y="2036339"/>
                                </a:lnTo>
                                <a:lnTo>
                                  <a:pt x="2118502" y="2051921"/>
                                </a:lnTo>
                                <a:lnTo>
                                  <a:pt x="2071116" y="2057399"/>
                                </a:lnTo>
                                <a:close/>
                              </a:path>
                            </a:pathLst>
                          </a:custGeom>
                          <a:solidFill>
                            <a:srgbClr val="4472C3"/>
                          </a:solidFill>
                        </wps:spPr>
                        <wps:bodyPr wrap="square" lIns="0" tIns="0" rIns="0" bIns="0" rtlCol="0">
                          <a:prstTxWarp prst="textNoShape">
                            <a:avLst/>
                          </a:prstTxWarp>
                          <a:noAutofit/>
                        </wps:bodyPr>
                      </wps:wsp>
                      <wps:wsp>
                        <wps:cNvPr id="10" name="Graphic 10"/>
                        <wps:cNvSpPr/>
                        <wps:spPr>
                          <a:xfrm>
                            <a:off x="2404872" y="490728"/>
                            <a:ext cx="1112520" cy="631190"/>
                          </a:xfrm>
                          <a:custGeom>
                            <a:avLst/>
                            <a:gdLst/>
                            <a:ahLst/>
                            <a:cxnLst/>
                            <a:rect l="l" t="t" r="r" b="b"/>
                            <a:pathLst>
                              <a:path w="1112520" h="631190">
                                <a:moveTo>
                                  <a:pt x="0" y="630935"/>
                                </a:moveTo>
                                <a:lnTo>
                                  <a:pt x="1112520" y="0"/>
                                </a:lnTo>
                              </a:path>
                            </a:pathLst>
                          </a:custGeom>
                          <a:ln w="12191">
                            <a:solidFill>
                              <a:srgbClr val="34599C"/>
                            </a:solidFill>
                            <a:prstDash val="solid"/>
                          </a:ln>
                        </wps:spPr>
                        <wps:bodyPr wrap="square" lIns="0" tIns="0" rIns="0" bIns="0" rtlCol="0">
                          <a:prstTxWarp prst="textNoShape">
                            <a:avLst/>
                          </a:prstTxWarp>
                          <a:noAutofit/>
                        </wps:bodyPr>
                      </wps:wsp>
                      <wps:wsp>
                        <wps:cNvPr id="11" name="Graphic 11"/>
                        <wps:cNvSpPr/>
                        <wps:spPr>
                          <a:xfrm>
                            <a:off x="3419855" y="6095"/>
                            <a:ext cx="1858010" cy="1080770"/>
                          </a:xfrm>
                          <a:custGeom>
                            <a:avLst/>
                            <a:gdLst/>
                            <a:ahLst/>
                            <a:cxnLst/>
                            <a:rect l="l" t="t" r="r" b="b"/>
                            <a:pathLst>
                              <a:path w="1858010" h="1080770">
                                <a:moveTo>
                                  <a:pt x="1749551" y="1080516"/>
                                </a:moveTo>
                                <a:lnTo>
                                  <a:pt x="106679" y="1080516"/>
                                </a:lnTo>
                                <a:lnTo>
                                  <a:pt x="64936" y="1071967"/>
                                </a:lnTo>
                                <a:lnTo>
                                  <a:pt x="31051" y="1048702"/>
                                </a:lnTo>
                                <a:lnTo>
                                  <a:pt x="8310" y="1014293"/>
                                </a:lnTo>
                                <a:lnTo>
                                  <a:pt x="0" y="972312"/>
                                </a:lnTo>
                                <a:lnTo>
                                  <a:pt x="0" y="108203"/>
                                </a:lnTo>
                                <a:lnTo>
                                  <a:pt x="8310" y="66222"/>
                                </a:lnTo>
                                <a:lnTo>
                                  <a:pt x="31051" y="31813"/>
                                </a:lnTo>
                                <a:lnTo>
                                  <a:pt x="64936" y="8548"/>
                                </a:lnTo>
                                <a:lnTo>
                                  <a:pt x="106679" y="0"/>
                                </a:lnTo>
                                <a:lnTo>
                                  <a:pt x="1749551" y="0"/>
                                </a:lnTo>
                                <a:lnTo>
                                  <a:pt x="1792176" y="8548"/>
                                </a:lnTo>
                                <a:lnTo>
                                  <a:pt x="1826513" y="31813"/>
                                </a:lnTo>
                                <a:lnTo>
                                  <a:pt x="1849421" y="66222"/>
                                </a:lnTo>
                                <a:lnTo>
                                  <a:pt x="1857755" y="108203"/>
                                </a:lnTo>
                                <a:lnTo>
                                  <a:pt x="1857755" y="972312"/>
                                </a:lnTo>
                                <a:lnTo>
                                  <a:pt x="1849421" y="1014293"/>
                                </a:lnTo>
                                <a:lnTo>
                                  <a:pt x="1826513" y="1048702"/>
                                </a:lnTo>
                                <a:lnTo>
                                  <a:pt x="1792176" y="1071967"/>
                                </a:lnTo>
                                <a:lnTo>
                                  <a:pt x="1749551" y="1080516"/>
                                </a:lnTo>
                                <a:close/>
                              </a:path>
                            </a:pathLst>
                          </a:custGeom>
                          <a:solidFill>
                            <a:srgbClr val="4472C3"/>
                          </a:solidFill>
                        </wps:spPr>
                        <wps:bodyPr wrap="square" lIns="0" tIns="0" rIns="0" bIns="0" rtlCol="0">
                          <a:prstTxWarp prst="textNoShape">
                            <a:avLst/>
                          </a:prstTxWarp>
                          <a:noAutofit/>
                        </wps:bodyPr>
                      </wps:wsp>
                      <wps:wsp>
                        <wps:cNvPr id="12" name="Graphic 12"/>
                        <wps:cNvSpPr/>
                        <wps:spPr>
                          <a:xfrm>
                            <a:off x="3419855" y="6095"/>
                            <a:ext cx="1858010" cy="1080770"/>
                          </a:xfrm>
                          <a:custGeom>
                            <a:avLst/>
                            <a:gdLst/>
                            <a:ahLst/>
                            <a:cxnLst/>
                            <a:rect l="l" t="t" r="r" b="b"/>
                            <a:pathLst>
                              <a:path w="1858010" h="1080770">
                                <a:moveTo>
                                  <a:pt x="0" y="108203"/>
                                </a:moveTo>
                                <a:lnTo>
                                  <a:pt x="8310" y="66222"/>
                                </a:lnTo>
                                <a:lnTo>
                                  <a:pt x="31051" y="31813"/>
                                </a:lnTo>
                                <a:lnTo>
                                  <a:pt x="64936" y="8548"/>
                                </a:lnTo>
                                <a:lnTo>
                                  <a:pt x="106679" y="0"/>
                                </a:lnTo>
                                <a:lnTo>
                                  <a:pt x="1749551" y="0"/>
                                </a:lnTo>
                                <a:lnTo>
                                  <a:pt x="1792176" y="8548"/>
                                </a:lnTo>
                                <a:lnTo>
                                  <a:pt x="1826513" y="31813"/>
                                </a:lnTo>
                                <a:lnTo>
                                  <a:pt x="1849421" y="66222"/>
                                </a:lnTo>
                                <a:lnTo>
                                  <a:pt x="1857755" y="108203"/>
                                </a:lnTo>
                                <a:lnTo>
                                  <a:pt x="1857755" y="972312"/>
                                </a:lnTo>
                                <a:lnTo>
                                  <a:pt x="1849421" y="1014293"/>
                                </a:lnTo>
                                <a:lnTo>
                                  <a:pt x="1826513" y="1048702"/>
                                </a:lnTo>
                                <a:lnTo>
                                  <a:pt x="1792176" y="1071967"/>
                                </a:lnTo>
                                <a:lnTo>
                                  <a:pt x="1749551" y="1080516"/>
                                </a:lnTo>
                                <a:lnTo>
                                  <a:pt x="106679" y="1080516"/>
                                </a:lnTo>
                                <a:lnTo>
                                  <a:pt x="64936" y="1071967"/>
                                </a:lnTo>
                                <a:lnTo>
                                  <a:pt x="31051" y="1048702"/>
                                </a:lnTo>
                                <a:lnTo>
                                  <a:pt x="8310" y="1014293"/>
                                </a:lnTo>
                                <a:lnTo>
                                  <a:pt x="0" y="972312"/>
                                </a:lnTo>
                                <a:lnTo>
                                  <a:pt x="0" y="108203"/>
                                </a:lnTo>
                                <a:close/>
                              </a:path>
                            </a:pathLst>
                          </a:custGeom>
                          <a:ln w="12192">
                            <a:solidFill>
                              <a:srgbClr val="FFFFFF"/>
                            </a:solidFill>
                            <a:prstDash val="solid"/>
                          </a:ln>
                        </wps:spPr>
                        <wps:bodyPr wrap="square" lIns="0" tIns="0" rIns="0" bIns="0" rtlCol="0">
                          <a:prstTxWarp prst="textNoShape">
                            <a:avLst/>
                          </a:prstTxWarp>
                          <a:noAutofit/>
                        </wps:bodyPr>
                      </wps:wsp>
                      <wps:wsp>
                        <wps:cNvPr id="13" name="Graphic 13"/>
                        <wps:cNvSpPr/>
                        <wps:spPr>
                          <a:xfrm>
                            <a:off x="2403347" y="1121663"/>
                            <a:ext cx="1074420" cy="577850"/>
                          </a:xfrm>
                          <a:custGeom>
                            <a:avLst/>
                            <a:gdLst/>
                            <a:ahLst/>
                            <a:cxnLst/>
                            <a:rect l="l" t="t" r="r" b="b"/>
                            <a:pathLst>
                              <a:path w="1074420" h="577850">
                                <a:moveTo>
                                  <a:pt x="0" y="0"/>
                                </a:moveTo>
                                <a:lnTo>
                                  <a:pt x="1074420" y="577596"/>
                                </a:lnTo>
                              </a:path>
                            </a:pathLst>
                          </a:custGeom>
                          <a:ln w="12192">
                            <a:solidFill>
                              <a:srgbClr val="34599C"/>
                            </a:solidFill>
                            <a:prstDash val="solid"/>
                          </a:ln>
                        </wps:spPr>
                        <wps:bodyPr wrap="square" lIns="0" tIns="0" rIns="0" bIns="0" rtlCol="0">
                          <a:prstTxWarp prst="textNoShape">
                            <a:avLst/>
                          </a:prstTxWarp>
                          <a:noAutofit/>
                        </wps:bodyPr>
                      </wps:wsp>
                      <wps:wsp>
                        <wps:cNvPr id="14" name="Graphic 14"/>
                        <wps:cNvSpPr/>
                        <wps:spPr>
                          <a:xfrm>
                            <a:off x="3419855" y="1220723"/>
                            <a:ext cx="1788160" cy="894715"/>
                          </a:xfrm>
                          <a:custGeom>
                            <a:avLst/>
                            <a:gdLst/>
                            <a:ahLst/>
                            <a:cxnLst/>
                            <a:rect l="l" t="t" r="r" b="b"/>
                            <a:pathLst>
                              <a:path w="1788160" h="894715">
                                <a:moveTo>
                                  <a:pt x="1697736" y="894588"/>
                                </a:moveTo>
                                <a:lnTo>
                                  <a:pt x="88391" y="894588"/>
                                </a:lnTo>
                                <a:lnTo>
                                  <a:pt x="54006" y="887396"/>
                                </a:lnTo>
                                <a:lnTo>
                                  <a:pt x="25908" y="867918"/>
                                </a:lnTo>
                                <a:lnTo>
                                  <a:pt x="6953" y="839295"/>
                                </a:lnTo>
                                <a:lnTo>
                                  <a:pt x="0" y="804672"/>
                                </a:lnTo>
                                <a:lnTo>
                                  <a:pt x="0" y="89916"/>
                                </a:lnTo>
                                <a:lnTo>
                                  <a:pt x="6953" y="54649"/>
                                </a:lnTo>
                                <a:lnTo>
                                  <a:pt x="25907" y="26098"/>
                                </a:lnTo>
                                <a:lnTo>
                                  <a:pt x="54006" y="6977"/>
                                </a:lnTo>
                                <a:lnTo>
                                  <a:pt x="88391" y="0"/>
                                </a:lnTo>
                                <a:lnTo>
                                  <a:pt x="1697736" y="0"/>
                                </a:lnTo>
                                <a:lnTo>
                                  <a:pt x="1732359" y="6977"/>
                                </a:lnTo>
                                <a:lnTo>
                                  <a:pt x="1760981" y="26098"/>
                                </a:lnTo>
                                <a:lnTo>
                                  <a:pt x="1780460" y="54649"/>
                                </a:lnTo>
                                <a:lnTo>
                                  <a:pt x="1787651" y="89916"/>
                                </a:lnTo>
                                <a:lnTo>
                                  <a:pt x="1787651" y="804672"/>
                                </a:lnTo>
                                <a:lnTo>
                                  <a:pt x="1780460" y="839295"/>
                                </a:lnTo>
                                <a:lnTo>
                                  <a:pt x="1760981" y="867918"/>
                                </a:lnTo>
                                <a:lnTo>
                                  <a:pt x="1732359" y="887396"/>
                                </a:lnTo>
                                <a:lnTo>
                                  <a:pt x="1697736" y="894588"/>
                                </a:lnTo>
                                <a:close/>
                              </a:path>
                            </a:pathLst>
                          </a:custGeom>
                          <a:solidFill>
                            <a:srgbClr val="4472C3"/>
                          </a:solidFill>
                        </wps:spPr>
                        <wps:bodyPr wrap="square" lIns="0" tIns="0" rIns="0" bIns="0" rtlCol="0">
                          <a:prstTxWarp prst="textNoShape">
                            <a:avLst/>
                          </a:prstTxWarp>
                          <a:noAutofit/>
                        </wps:bodyPr>
                      </wps:wsp>
                      <wps:wsp>
                        <wps:cNvPr id="15" name="Graphic 15"/>
                        <wps:cNvSpPr/>
                        <wps:spPr>
                          <a:xfrm>
                            <a:off x="3419855" y="1220723"/>
                            <a:ext cx="1788160" cy="894715"/>
                          </a:xfrm>
                          <a:custGeom>
                            <a:avLst/>
                            <a:gdLst/>
                            <a:ahLst/>
                            <a:cxnLst/>
                            <a:rect l="l" t="t" r="r" b="b"/>
                            <a:pathLst>
                              <a:path w="1788160" h="894715">
                                <a:moveTo>
                                  <a:pt x="0" y="89916"/>
                                </a:moveTo>
                                <a:lnTo>
                                  <a:pt x="6953" y="54649"/>
                                </a:lnTo>
                                <a:lnTo>
                                  <a:pt x="25907" y="26098"/>
                                </a:lnTo>
                                <a:lnTo>
                                  <a:pt x="54006" y="6977"/>
                                </a:lnTo>
                                <a:lnTo>
                                  <a:pt x="88391" y="0"/>
                                </a:lnTo>
                                <a:lnTo>
                                  <a:pt x="1697736" y="0"/>
                                </a:lnTo>
                                <a:lnTo>
                                  <a:pt x="1732359" y="6977"/>
                                </a:lnTo>
                                <a:lnTo>
                                  <a:pt x="1760981" y="26098"/>
                                </a:lnTo>
                                <a:lnTo>
                                  <a:pt x="1780460" y="54649"/>
                                </a:lnTo>
                                <a:lnTo>
                                  <a:pt x="1787651" y="89916"/>
                                </a:lnTo>
                                <a:lnTo>
                                  <a:pt x="1787651" y="804672"/>
                                </a:lnTo>
                                <a:lnTo>
                                  <a:pt x="1780460" y="839295"/>
                                </a:lnTo>
                                <a:lnTo>
                                  <a:pt x="1760981" y="867918"/>
                                </a:lnTo>
                                <a:lnTo>
                                  <a:pt x="1732359" y="887396"/>
                                </a:lnTo>
                                <a:lnTo>
                                  <a:pt x="1697736" y="894588"/>
                                </a:lnTo>
                                <a:lnTo>
                                  <a:pt x="88391" y="894588"/>
                                </a:lnTo>
                                <a:lnTo>
                                  <a:pt x="54006" y="887396"/>
                                </a:lnTo>
                                <a:lnTo>
                                  <a:pt x="25908" y="867918"/>
                                </a:lnTo>
                                <a:lnTo>
                                  <a:pt x="6953" y="839295"/>
                                </a:lnTo>
                                <a:lnTo>
                                  <a:pt x="0" y="804672"/>
                                </a:lnTo>
                                <a:lnTo>
                                  <a:pt x="0" y="89916"/>
                                </a:lnTo>
                                <a:close/>
                              </a:path>
                            </a:pathLst>
                          </a:custGeom>
                          <a:ln w="12192">
                            <a:solidFill>
                              <a:srgbClr val="FFFFFF"/>
                            </a:solidFill>
                            <a:prstDash val="solid"/>
                          </a:ln>
                        </wps:spPr>
                        <wps:bodyPr wrap="square" lIns="0" tIns="0" rIns="0" bIns="0" rtlCol="0">
                          <a:prstTxWarp prst="textNoShape">
                            <a:avLst/>
                          </a:prstTxWarp>
                          <a:noAutofit/>
                        </wps:bodyPr>
                      </wps:wsp>
                      <wps:wsp>
                        <wps:cNvPr id="16" name="Graphic 16"/>
                        <wps:cNvSpPr/>
                        <wps:spPr>
                          <a:xfrm>
                            <a:off x="2403347" y="1121663"/>
                            <a:ext cx="1068705" cy="1655445"/>
                          </a:xfrm>
                          <a:custGeom>
                            <a:avLst/>
                            <a:gdLst/>
                            <a:ahLst/>
                            <a:cxnLst/>
                            <a:rect l="l" t="t" r="r" b="b"/>
                            <a:pathLst>
                              <a:path w="1068705" h="1655445">
                                <a:moveTo>
                                  <a:pt x="0" y="0"/>
                                </a:moveTo>
                                <a:lnTo>
                                  <a:pt x="1068324" y="1655064"/>
                                </a:lnTo>
                              </a:path>
                            </a:pathLst>
                          </a:custGeom>
                          <a:ln w="12192">
                            <a:solidFill>
                              <a:srgbClr val="34599C"/>
                            </a:solidFill>
                            <a:prstDash val="solid"/>
                          </a:ln>
                        </wps:spPr>
                        <wps:bodyPr wrap="square" lIns="0" tIns="0" rIns="0" bIns="0" rtlCol="0">
                          <a:prstTxWarp prst="textNoShape">
                            <a:avLst/>
                          </a:prstTxWarp>
                          <a:noAutofit/>
                        </wps:bodyPr>
                      </wps:wsp>
                      <wps:wsp>
                        <wps:cNvPr id="17" name="Graphic 17"/>
                        <wps:cNvSpPr/>
                        <wps:spPr>
                          <a:xfrm>
                            <a:off x="3419855" y="2247899"/>
                            <a:ext cx="1788160" cy="894715"/>
                          </a:xfrm>
                          <a:custGeom>
                            <a:avLst/>
                            <a:gdLst/>
                            <a:ahLst/>
                            <a:cxnLst/>
                            <a:rect l="l" t="t" r="r" b="b"/>
                            <a:pathLst>
                              <a:path w="1788160" h="894715">
                                <a:moveTo>
                                  <a:pt x="1697736" y="894588"/>
                                </a:moveTo>
                                <a:lnTo>
                                  <a:pt x="88391" y="894588"/>
                                </a:lnTo>
                                <a:lnTo>
                                  <a:pt x="54006" y="887610"/>
                                </a:lnTo>
                                <a:lnTo>
                                  <a:pt x="25908" y="868489"/>
                                </a:lnTo>
                                <a:lnTo>
                                  <a:pt x="6953" y="839938"/>
                                </a:lnTo>
                                <a:lnTo>
                                  <a:pt x="0" y="804672"/>
                                </a:lnTo>
                                <a:lnTo>
                                  <a:pt x="0" y="89915"/>
                                </a:lnTo>
                                <a:lnTo>
                                  <a:pt x="6953" y="55292"/>
                                </a:lnTo>
                                <a:lnTo>
                                  <a:pt x="25907" y="26669"/>
                                </a:lnTo>
                                <a:lnTo>
                                  <a:pt x="54006" y="7191"/>
                                </a:lnTo>
                                <a:lnTo>
                                  <a:pt x="88391" y="0"/>
                                </a:lnTo>
                                <a:lnTo>
                                  <a:pt x="1697736" y="0"/>
                                </a:lnTo>
                                <a:lnTo>
                                  <a:pt x="1732359" y="7191"/>
                                </a:lnTo>
                                <a:lnTo>
                                  <a:pt x="1760981" y="26669"/>
                                </a:lnTo>
                                <a:lnTo>
                                  <a:pt x="1780460" y="55292"/>
                                </a:lnTo>
                                <a:lnTo>
                                  <a:pt x="1787651" y="89915"/>
                                </a:lnTo>
                                <a:lnTo>
                                  <a:pt x="1787651" y="804672"/>
                                </a:lnTo>
                                <a:lnTo>
                                  <a:pt x="1780460" y="839938"/>
                                </a:lnTo>
                                <a:lnTo>
                                  <a:pt x="1760981" y="868489"/>
                                </a:lnTo>
                                <a:lnTo>
                                  <a:pt x="1732359" y="887610"/>
                                </a:lnTo>
                                <a:lnTo>
                                  <a:pt x="1697736" y="894588"/>
                                </a:lnTo>
                                <a:close/>
                              </a:path>
                            </a:pathLst>
                          </a:custGeom>
                          <a:solidFill>
                            <a:srgbClr val="4472C3"/>
                          </a:solidFill>
                        </wps:spPr>
                        <wps:bodyPr wrap="square" lIns="0" tIns="0" rIns="0" bIns="0" rtlCol="0">
                          <a:prstTxWarp prst="textNoShape">
                            <a:avLst/>
                          </a:prstTxWarp>
                          <a:noAutofit/>
                        </wps:bodyPr>
                      </wps:wsp>
                      <wps:wsp>
                        <wps:cNvPr id="18" name="Graphic 18"/>
                        <wps:cNvSpPr/>
                        <wps:spPr>
                          <a:xfrm>
                            <a:off x="3419855" y="2247899"/>
                            <a:ext cx="1788160" cy="894715"/>
                          </a:xfrm>
                          <a:custGeom>
                            <a:avLst/>
                            <a:gdLst/>
                            <a:ahLst/>
                            <a:cxnLst/>
                            <a:rect l="l" t="t" r="r" b="b"/>
                            <a:pathLst>
                              <a:path w="1788160" h="894715">
                                <a:moveTo>
                                  <a:pt x="0" y="89915"/>
                                </a:moveTo>
                                <a:lnTo>
                                  <a:pt x="6953" y="55292"/>
                                </a:lnTo>
                                <a:lnTo>
                                  <a:pt x="25907" y="26669"/>
                                </a:lnTo>
                                <a:lnTo>
                                  <a:pt x="54006" y="7191"/>
                                </a:lnTo>
                                <a:lnTo>
                                  <a:pt x="88391" y="0"/>
                                </a:lnTo>
                                <a:lnTo>
                                  <a:pt x="1697736" y="0"/>
                                </a:lnTo>
                                <a:lnTo>
                                  <a:pt x="1732359" y="7191"/>
                                </a:lnTo>
                                <a:lnTo>
                                  <a:pt x="1760981" y="26669"/>
                                </a:lnTo>
                                <a:lnTo>
                                  <a:pt x="1780460" y="55292"/>
                                </a:lnTo>
                                <a:lnTo>
                                  <a:pt x="1787651" y="89915"/>
                                </a:lnTo>
                                <a:lnTo>
                                  <a:pt x="1787651" y="804672"/>
                                </a:lnTo>
                                <a:lnTo>
                                  <a:pt x="1780460" y="839938"/>
                                </a:lnTo>
                                <a:lnTo>
                                  <a:pt x="1760981" y="868489"/>
                                </a:lnTo>
                                <a:lnTo>
                                  <a:pt x="1732359" y="887610"/>
                                </a:lnTo>
                                <a:lnTo>
                                  <a:pt x="1697736" y="894588"/>
                                </a:lnTo>
                                <a:lnTo>
                                  <a:pt x="88391" y="894588"/>
                                </a:lnTo>
                                <a:lnTo>
                                  <a:pt x="54006" y="887610"/>
                                </a:lnTo>
                                <a:lnTo>
                                  <a:pt x="25908" y="868489"/>
                                </a:lnTo>
                                <a:lnTo>
                                  <a:pt x="6953" y="839938"/>
                                </a:lnTo>
                                <a:lnTo>
                                  <a:pt x="0" y="804672"/>
                                </a:lnTo>
                                <a:lnTo>
                                  <a:pt x="0" y="89915"/>
                                </a:lnTo>
                                <a:close/>
                              </a:path>
                            </a:pathLst>
                          </a:custGeom>
                          <a:ln w="12192">
                            <a:solidFill>
                              <a:srgbClr val="FFFFFF"/>
                            </a:solidFill>
                            <a:prstDash val="solid"/>
                          </a:ln>
                        </wps:spPr>
                        <wps:bodyPr wrap="square" lIns="0" tIns="0" rIns="0" bIns="0" rtlCol="0">
                          <a:prstTxWarp prst="textNoShape">
                            <a:avLst/>
                          </a:prstTxWarp>
                          <a:noAutofit/>
                        </wps:bodyPr>
                      </wps:wsp>
                      <wps:wsp>
                        <wps:cNvPr id="19" name="Graphic 19"/>
                        <wps:cNvSpPr/>
                        <wps:spPr>
                          <a:xfrm>
                            <a:off x="2403347" y="1121663"/>
                            <a:ext cx="1079500" cy="2766060"/>
                          </a:xfrm>
                          <a:custGeom>
                            <a:avLst/>
                            <a:gdLst/>
                            <a:ahLst/>
                            <a:cxnLst/>
                            <a:rect l="l" t="t" r="r" b="b"/>
                            <a:pathLst>
                              <a:path w="1079500" h="2766060">
                                <a:moveTo>
                                  <a:pt x="0" y="0"/>
                                </a:moveTo>
                                <a:lnTo>
                                  <a:pt x="1078991" y="2766059"/>
                                </a:lnTo>
                              </a:path>
                            </a:pathLst>
                          </a:custGeom>
                          <a:ln w="12192">
                            <a:solidFill>
                              <a:srgbClr val="34599C"/>
                            </a:solidFill>
                            <a:prstDash val="solid"/>
                          </a:ln>
                        </wps:spPr>
                        <wps:bodyPr wrap="square" lIns="0" tIns="0" rIns="0" bIns="0" rtlCol="0">
                          <a:prstTxWarp prst="textNoShape">
                            <a:avLst/>
                          </a:prstTxWarp>
                          <a:noAutofit/>
                        </wps:bodyPr>
                      </wps:wsp>
                      <wps:wsp>
                        <wps:cNvPr id="20" name="Graphic 20"/>
                        <wps:cNvSpPr/>
                        <wps:spPr>
                          <a:xfrm>
                            <a:off x="3419855" y="3276600"/>
                            <a:ext cx="1788160" cy="893444"/>
                          </a:xfrm>
                          <a:custGeom>
                            <a:avLst/>
                            <a:gdLst/>
                            <a:ahLst/>
                            <a:cxnLst/>
                            <a:rect l="l" t="t" r="r" b="b"/>
                            <a:pathLst>
                              <a:path w="1788160" h="893444">
                                <a:moveTo>
                                  <a:pt x="1697736" y="893063"/>
                                </a:moveTo>
                                <a:lnTo>
                                  <a:pt x="88391" y="893063"/>
                                </a:lnTo>
                                <a:lnTo>
                                  <a:pt x="54006" y="886110"/>
                                </a:lnTo>
                                <a:lnTo>
                                  <a:pt x="25908" y="867156"/>
                                </a:lnTo>
                                <a:lnTo>
                                  <a:pt x="6953" y="839057"/>
                                </a:lnTo>
                                <a:lnTo>
                                  <a:pt x="0" y="804672"/>
                                </a:lnTo>
                                <a:lnTo>
                                  <a:pt x="0" y="89915"/>
                                </a:lnTo>
                                <a:lnTo>
                                  <a:pt x="6953" y="54649"/>
                                </a:lnTo>
                                <a:lnTo>
                                  <a:pt x="25907" y="26098"/>
                                </a:lnTo>
                                <a:lnTo>
                                  <a:pt x="54006" y="6977"/>
                                </a:lnTo>
                                <a:lnTo>
                                  <a:pt x="88391" y="0"/>
                                </a:lnTo>
                                <a:lnTo>
                                  <a:pt x="1697736" y="0"/>
                                </a:lnTo>
                                <a:lnTo>
                                  <a:pt x="1732359" y="6977"/>
                                </a:lnTo>
                                <a:lnTo>
                                  <a:pt x="1760981" y="26098"/>
                                </a:lnTo>
                                <a:lnTo>
                                  <a:pt x="1780460" y="54649"/>
                                </a:lnTo>
                                <a:lnTo>
                                  <a:pt x="1787651" y="89915"/>
                                </a:lnTo>
                                <a:lnTo>
                                  <a:pt x="1787651" y="804672"/>
                                </a:lnTo>
                                <a:lnTo>
                                  <a:pt x="1780460" y="839057"/>
                                </a:lnTo>
                                <a:lnTo>
                                  <a:pt x="1760981" y="867156"/>
                                </a:lnTo>
                                <a:lnTo>
                                  <a:pt x="1732359" y="886110"/>
                                </a:lnTo>
                                <a:lnTo>
                                  <a:pt x="1697736" y="893063"/>
                                </a:lnTo>
                                <a:close/>
                              </a:path>
                            </a:pathLst>
                          </a:custGeom>
                          <a:solidFill>
                            <a:srgbClr val="4472C3"/>
                          </a:solidFill>
                        </wps:spPr>
                        <wps:bodyPr wrap="square" lIns="0" tIns="0" rIns="0" bIns="0" rtlCol="0">
                          <a:prstTxWarp prst="textNoShape">
                            <a:avLst/>
                          </a:prstTxWarp>
                          <a:noAutofit/>
                        </wps:bodyPr>
                      </wps:wsp>
                      <wps:wsp>
                        <wps:cNvPr id="21" name="Graphic 21"/>
                        <wps:cNvSpPr/>
                        <wps:spPr>
                          <a:xfrm>
                            <a:off x="3419855" y="3276600"/>
                            <a:ext cx="1788160" cy="893444"/>
                          </a:xfrm>
                          <a:custGeom>
                            <a:avLst/>
                            <a:gdLst/>
                            <a:ahLst/>
                            <a:cxnLst/>
                            <a:rect l="l" t="t" r="r" b="b"/>
                            <a:pathLst>
                              <a:path w="1788160" h="893444">
                                <a:moveTo>
                                  <a:pt x="0" y="89915"/>
                                </a:moveTo>
                                <a:lnTo>
                                  <a:pt x="6953" y="54649"/>
                                </a:lnTo>
                                <a:lnTo>
                                  <a:pt x="25907" y="26098"/>
                                </a:lnTo>
                                <a:lnTo>
                                  <a:pt x="54006" y="6977"/>
                                </a:lnTo>
                                <a:lnTo>
                                  <a:pt x="88391" y="0"/>
                                </a:lnTo>
                                <a:lnTo>
                                  <a:pt x="1697736" y="0"/>
                                </a:lnTo>
                                <a:lnTo>
                                  <a:pt x="1732359" y="6977"/>
                                </a:lnTo>
                                <a:lnTo>
                                  <a:pt x="1760981" y="26098"/>
                                </a:lnTo>
                                <a:lnTo>
                                  <a:pt x="1780460" y="54649"/>
                                </a:lnTo>
                                <a:lnTo>
                                  <a:pt x="1787651" y="89915"/>
                                </a:lnTo>
                                <a:lnTo>
                                  <a:pt x="1787651" y="804672"/>
                                </a:lnTo>
                                <a:lnTo>
                                  <a:pt x="1780460" y="839057"/>
                                </a:lnTo>
                                <a:lnTo>
                                  <a:pt x="1760981" y="867156"/>
                                </a:lnTo>
                                <a:lnTo>
                                  <a:pt x="1732359" y="886110"/>
                                </a:lnTo>
                                <a:lnTo>
                                  <a:pt x="1697736" y="893063"/>
                                </a:lnTo>
                                <a:lnTo>
                                  <a:pt x="88391" y="893063"/>
                                </a:lnTo>
                                <a:lnTo>
                                  <a:pt x="54006" y="886110"/>
                                </a:lnTo>
                                <a:lnTo>
                                  <a:pt x="25908" y="867156"/>
                                </a:lnTo>
                                <a:lnTo>
                                  <a:pt x="6953" y="839057"/>
                                </a:lnTo>
                                <a:lnTo>
                                  <a:pt x="0" y="804672"/>
                                </a:lnTo>
                                <a:lnTo>
                                  <a:pt x="0" y="89915"/>
                                </a:lnTo>
                                <a:close/>
                              </a:path>
                            </a:pathLst>
                          </a:custGeom>
                          <a:ln w="12192">
                            <a:solidFill>
                              <a:srgbClr val="FFFFFF"/>
                            </a:solidFill>
                            <a:prstDash val="solid"/>
                          </a:ln>
                        </wps:spPr>
                        <wps:bodyPr wrap="square" lIns="0" tIns="0" rIns="0" bIns="0" rtlCol="0">
                          <a:prstTxWarp prst="textNoShape">
                            <a:avLst/>
                          </a:prstTxWarp>
                          <a:noAutofit/>
                        </wps:bodyPr>
                      </wps:wsp>
                      <wps:wsp>
                        <wps:cNvPr id="22" name="Graphic 22"/>
                        <wps:cNvSpPr/>
                        <wps:spPr>
                          <a:xfrm>
                            <a:off x="2403347" y="1121663"/>
                            <a:ext cx="1088390" cy="3888104"/>
                          </a:xfrm>
                          <a:custGeom>
                            <a:avLst/>
                            <a:gdLst/>
                            <a:ahLst/>
                            <a:cxnLst/>
                            <a:rect l="l" t="t" r="r" b="b"/>
                            <a:pathLst>
                              <a:path w="1088390" h="3888104">
                                <a:moveTo>
                                  <a:pt x="0" y="0"/>
                                </a:moveTo>
                                <a:lnTo>
                                  <a:pt x="1088136" y="3887724"/>
                                </a:lnTo>
                              </a:path>
                            </a:pathLst>
                          </a:custGeom>
                          <a:ln w="12192">
                            <a:solidFill>
                              <a:srgbClr val="34599C"/>
                            </a:solidFill>
                            <a:prstDash val="solid"/>
                          </a:ln>
                        </wps:spPr>
                        <wps:bodyPr wrap="square" lIns="0" tIns="0" rIns="0" bIns="0" rtlCol="0">
                          <a:prstTxWarp prst="textNoShape">
                            <a:avLst/>
                          </a:prstTxWarp>
                          <a:noAutofit/>
                        </wps:bodyPr>
                      </wps:wsp>
                      <wps:wsp>
                        <wps:cNvPr id="23" name="Graphic 23"/>
                        <wps:cNvSpPr/>
                        <wps:spPr>
                          <a:xfrm>
                            <a:off x="3419855" y="4303775"/>
                            <a:ext cx="1788160" cy="894715"/>
                          </a:xfrm>
                          <a:custGeom>
                            <a:avLst/>
                            <a:gdLst/>
                            <a:ahLst/>
                            <a:cxnLst/>
                            <a:rect l="l" t="t" r="r" b="b"/>
                            <a:pathLst>
                              <a:path w="1788160" h="894715">
                                <a:moveTo>
                                  <a:pt x="1697736" y="894588"/>
                                </a:moveTo>
                                <a:lnTo>
                                  <a:pt x="88391" y="894588"/>
                                </a:lnTo>
                                <a:lnTo>
                                  <a:pt x="54006" y="887610"/>
                                </a:lnTo>
                                <a:lnTo>
                                  <a:pt x="25908" y="868489"/>
                                </a:lnTo>
                                <a:lnTo>
                                  <a:pt x="6953" y="839938"/>
                                </a:lnTo>
                                <a:lnTo>
                                  <a:pt x="0" y="804672"/>
                                </a:lnTo>
                                <a:lnTo>
                                  <a:pt x="0" y="89915"/>
                                </a:lnTo>
                                <a:lnTo>
                                  <a:pt x="6953" y="55292"/>
                                </a:lnTo>
                                <a:lnTo>
                                  <a:pt x="25907" y="26669"/>
                                </a:lnTo>
                                <a:lnTo>
                                  <a:pt x="54006" y="7191"/>
                                </a:lnTo>
                                <a:lnTo>
                                  <a:pt x="88391" y="0"/>
                                </a:lnTo>
                                <a:lnTo>
                                  <a:pt x="1697736" y="0"/>
                                </a:lnTo>
                                <a:lnTo>
                                  <a:pt x="1732359" y="7191"/>
                                </a:lnTo>
                                <a:lnTo>
                                  <a:pt x="1760981" y="26669"/>
                                </a:lnTo>
                                <a:lnTo>
                                  <a:pt x="1780460" y="55292"/>
                                </a:lnTo>
                                <a:lnTo>
                                  <a:pt x="1787651" y="89915"/>
                                </a:lnTo>
                                <a:lnTo>
                                  <a:pt x="1787651" y="804672"/>
                                </a:lnTo>
                                <a:lnTo>
                                  <a:pt x="1780460" y="839938"/>
                                </a:lnTo>
                                <a:lnTo>
                                  <a:pt x="1760981" y="868489"/>
                                </a:lnTo>
                                <a:lnTo>
                                  <a:pt x="1732359" y="887610"/>
                                </a:lnTo>
                                <a:lnTo>
                                  <a:pt x="1697736" y="894588"/>
                                </a:lnTo>
                                <a:close/>
                              </a:path>
                            </a:pathLst>
                          </a:custGeom>
                          <a:solidFill>
                            <a:srgbClr val="4472C3"/>
                          </a:solidFill>
                        </wps:spPr>
                        <wps:bodyPr wrap="square" lIns="0" tIns="0" rIns="0" bIns="0" rtlCol="0">
                          <a:prstTxWarp prst="textNoShape">
                            <a:avLst/>
                          </a:prstTxWarp>
                          <a:noAutofit/>
                        </wps:bodyPr>
                      </wps:wsp>
                      <wps:wsp>
                        <wps:cNvPr id="24" name="Graphic 24"/>
                        <wps:cNvSpPr/>
                        <wps:spPr>
                          <a:xfrm>
                            <a:off x="3419855" y="4303775"/>
                            <a:ext cx="1788160" cy="894715"/>
                          </a:xfrm>
                          <a:custGeom>
                            <a:avLst/>
                            <a:gdLst/>
                            <a:ahLst/>
                            <a:cxnLst/>
                            <a:rect l="l" t="t" r="r" b="b"/>
                            <a:pathLst>
                              <a:path w="1788160" h="894715">
                                <a:moveTo>
                                  <a:pt x="0" y="89915"/>
                                </a:moveTo>
                                <a:lnTo>
                                  <a:pt x="6953" y="55292"/>
                                </a:lnTo>
                                <a:lnTo>
                                  <a:pt x="25907" y="26669"/>
                                </a:lnTo>
                                <a:lnTo>
                                  <a:pt x="54006" y="7191"/>
                                </a:lnTo>
                                <a:lnTo>
                                  <a:pt x="88391" y="0"/>
                                </a:lnTo>
                                <a:lnTo>
                                  <a:pt x="1697736" y="0"/>
                                </a:lnTo>
                                <a:lnTo>
                                  <a:pt x="1732359" y="7191"/>
                                </a:lnTo>
                                <a:lnTo>
                                  <a:pt x="1760981" y="26669"/>
                                </a:lnTo>
                                <a:lnTo>
                                  <a:pt x="1780460" y="55292"/>
                                </a:lnTo>
                                <a:lnTo>
                                  <a:pt x="1787651" y="89915"/>
                                </a:lnTo>
                                <a:lnTo>
                                  <a:pt x="1787651" y="804672"/>
                                </a:lnTo>
                                <a:lnTo>
                                  <a:pt x="1780460" y="839938"/>
                                </a:lnTo>
                                <a:lnTo>
                                  <a:pt x="1760981" y="868489"/>
                                </a:lnTo>
                                <a:lnTo>
                                  <a:pt x="1732359" y="887610"/>
                                </a:lnTo>
                                <a:lnTo>
                                  <a:pt x="1697736" y="894588"/>
                                </a:lnTo>
                                <a:lnTo>
                                  <a:pt x="88391" y="894588"/>
                                </a:lnTo>
                                <a:lnTo>
                                  <a:pt x="54006" y="887610"/>
                                </a:lnTo>
                                <a:lnTo>
                                  <a:pt x="25908" y="868489"/>
                                </a:lnTo>
                                <a:lnTo>
                                  <a:pt x="6953" y="839938"/>
                                </a:lnTo>
                                <a:lnTo>
                                  <a:pt x="0" y="804672"/>
                                </a:lnTo>
                                <a:lnTo>
                                  <a:pt x="0" y="89915"/>
                                </a:lnTo>
                                <a:close/>
                              </a:path>
                            </a:pathLst>
                          </a:custGeom>
                          <a:ln w="12192">
                            <a:solidFill>
                              <a:srgbClr val="FFFFFF"/>
                            </a:solidFill>
                            <a:prstDash val="solid"/>
                          </a:ln>
                        </wps:spPr>
                        <wps:bodyPr wrap="square" lIns="0" tIns="0" rIns="0" bIns="0" rtlCol="0">
                          <a:prstTxWarp prst="textNoShape">
                            <a:avLst/>
                          </a:prstTxWarp>
                          <a:noAutofit/>
                        </wps:bodyPr>
                      </wps:wsp>
                      <wps:wsp>
                        <wps:cNvPr id="25" name="Graphic 25"/>
                        <wps:cNvSpPr/>
                        <wps:spPr>
                          <a:xfrm>
                            <a:off x="2403347" y="1121663"/>
                            <a:ext cx="1092835" cy="5012690"/>
                          </a:xfrm>
                          <a:custGeom>
                            <a:avLst/>
                            <a:gdLst/>
                            <a:ahLst/>
                            <a:cxnLst/>
                            <a:rect l="l" t="t" r="r" b="b"/>
                            <a:pathLst>
                              <a:path w="1092835" h="5012690">
                                <a:moveTo>
                                  <a:pt x="0" y="0"/>
                                </a:moveTo>
                                <a:lnTo>
                                  <a:pt x="1092708" y="5012436"/>
                                </a:lnTo>
                              </a:path>
                            </a:pathLst>
                          </a:custGeom>
                          <a:ln w="12192">
                            <a:solidFill>
                              <a:srgbClr val="34599C"/>
                            </a:solidFill>
                            <a:prstDash val="solid"/>
                          </a:ln>
                        </wps:spPr>
                        <wps:bodyPr wrap="square" lIns="0" tIns="0" rIns="0" bIns="0" rtlCol="0">
                          <a:prstTxWarp prst="textNoShape">
                            <a:avLst/>
                          </a:prstTxWarp>
                          <a:noAutofit/>
                        </wps:bodyPr>
                      </wps:wsp>
                      <wps:wsp>
                        <wps:cNvPr id="26" name="Graphic 26"/>
                        <wps:cNvSpPr/>
                        <wps:spPr>
                          <a:xfrm>
                            <a:off x="3419855" y="5332475"/>
                            <a:ext cx="1788160" cy="893444"/>
                          </a:xfrm>
                          <a:custGeom>
                            <a:avLst/>
                            <a:gdLst/>
                            <a:ahLst/>
                            <a:cxnLst/>
                            <a:rect l="l" t="t" r="r" b="b"/>
                            <a:pathLst>
                              <a:path w="1788160" h="893444">
                                <a:moveTo>
                                  <a:pt x="1697736" y="893064"/>
                                </a:moveTo>
                                <a:lnTo>
                                  <a:pt x="88391" y="893064"/>
                                </a:lnTo>
                                <a:lnTo>
                                  <a:pt x="54006" y="886110"/>
                                </a:lnTo>
                                <a:lnTo>
                                  <a:pt x="25908" y="867156"/>
                                </a:lnTo>
                                <a:lnTo>
                                  <a:pt x="6953" y="839057"/>
                                </a:lnTo>
                                <a:lnTo>
                                  <a:pt x="0" y="804672"/>
                                </a:lnTo>
                                <a:lnTo>
                                  <a:pt x="0" y="89916"/>
                                </a:lnTo>
                                <a:lnTo>
                                  <a:pt x="6953" y="54649"/>
                                </a:lnTo>
                                <a:lnTo>
                                  <a:pt x="25907" y="26098"/>
                                </a:lnTo>
                                <a:lnTo>
                                  <a:pt x="54006" y="6977"/>
                                </a:lnTo>
                                <a:lnTo>
                                  <a:pt x="88391" y="0"/>
                                </a:lnTo>
                                <a:lnTo>
                                  <a:pt x="1697736" y="0"/>
                                </a:lnTo>
                                <a:lnTo>
                                  <a:pt x="1732359" y="6977"/>
                                </a:lnTo>
                                <a:lnTo>
                                  <a:pt x="1760981" y="26098"/>
                                </a:lnTo>
                                <a:lnTo>
                                  <a:pt x="1780460" y="54649"/>
                                </a:lnTo>
                                <a:lnTo>
                                  <a:pt x="1787651" y="89916"/>
                                </a:lnTo>
                                <a:lnTo>
                                  <a:pt x="1787651" y="804672"/>
                                </a:lnTo>
                                <a:lnTo>
                                  <a:pt x="1780460" y="839057"/>
                                </a:lnTo>
                                <a:lnTo>
                                  <a:pt x="1760981" y="867156"/>
                                </a:lnTo>
                                <a:lnTo>
                                  <a:pt x="1732359" y="886110"/>
                                </a:lnTo>
                                <a:lnTo>
                                  <a:pt x="1697736" y="893064"/>
                                </a:lnTo>
                                <a:close/>
                              </a:path>
                            </a:pathLst>
                          </a:custGeom>
                          <a:solidFill>
                            <a:srgbClr val="4472C3"/>
                          </a:solidFill>
                        </wps:spPr>
                        <wps:bodyPr wrap="square" lIns="0" tIns="0" rIns="0" bIns="0" rtlCol="0">
                          <a:prstTxWarp prst="textNoShape">
                            <a:avLst/>
                          </a:prstTxWarp>
                          <a:noAutofit/>
                        </wps:bodyPr>
                      </wps:wsp>
                      <wps:wsp>
                        <wps:cNvPr id="27" name="Graphic 27"/>
                        <wps:cNvSpPr/>
                        <wps:spPr>
                          <a:xfrm>
                            <a:off x="3419855" y="5332475"/>
                            <a:ext cx="1788160" cy="893444"/>
                          </a:xfrm>
                          <a:custGeom>
                            <a:avLst/>
                            <a:gdLst/>
                            <a:ahLst/>
                            <a:cxnLst/>
                            <a:rect l="l" t="t" r="r" b="b"/>
                            <a:pathLst>
                              <a:path w="1788160" h="893444">
                                <a:moveTo>
                                  <a:pt x="0" y="89916"/>
                                </a:moveTo>
                                <a:lnTo>
                                  <a:pt x="6953" y="54649"/>
                                </a:lnTo>
                                <a:lnTo>
                                  <a:pt x="25907" y="26098"/>
                                </a:lnTo>
                                <a:lnTo>
                                  <a:pt x="54006" y="6977"/>
                                </a:lnTo>
                                <a:lnTo>
                                  <a:pt x="88391" y="0"/>
                                </a:lnTo>
                                <a:lnTo>
                                  <a:pt x="1697736" y="0"/>
                                </a:lnTo>
                                <a:lnTo>
                                  <a:pt x="1732359" y="6977"/>
                                </a:lnTo>
                                <a:lnTo>
                                  <a:pt x="1760981" y="26098"/>
                                </a:lnTo>
                                <a:lnTo>
                                  <a:pt x="1780460" y="54649"/>
                                </a:lnTo>
                                <a:lnTo>
                                  <a:pt x="1787651" y="89916"/>
                                </a:lnTo>
                                <a:lnTo>
                                  <a:pt x="1787651" y="804672"/>
                                </a:lnTo>
                                <a:lnTo>
                                  <a:pt x="1780460" y="839057"/>
                                </a:lnTo>
                                <a:lnTo>
                                  <a:pt x="1760981" y="867156"/>
                                </a:lnTo>
                                <a:lnTo>
                                  <a:pt x="1732359" y="886110"/>
                                </a:lnTo>
                                <a:lnTo>
                                  <a:pt x="1697736" y="893064"/>
                                </a:lnTo>
                                <a:lnTo>
                                  <a:pt x="88391" y="893064"/>
                                </a:lnTo>
                                <a:lnTo>
                                  <a:pt x="54006" y="886110"/>
                                </a:lnTo>
                                <a:lnTo>
                                  <a:pt x="25908" y="867156"/>
                                </a:lnTo>
                                <a:lnTo>
                                  <a:pt x="6953" y="839057"/>
                                </a:lnTo>
                                <a:lnTo>
                                  <a:pt x="0" y="804672"/>
                                </a:lnTo>
                                <a:lnTo>
                                  <a:pt x="0" y="89916"/>
                                </a:lnTo>
                                <a:close/>
                              </a:path>
                            </a:pathLst>
                          </a:custGeom>
                          <a:ln w="12192">
                            <a:solidFill>
                              <a:srgbClr val="FFFFFF"/>
                            </a:solidFill>
                            <a:prstDash val="solid"/>
                          </a:ln>
                        </wps:spPr>
                        <wps:bodyPr wrap="square" lIns="0" tIns="0" rIns="0" bIns="0" rtlCol="0">
                          <a:prstTxWarp prst="textNoShape">
                            <a:avLst/>
                          </a:prstTxWarp>
                          <a:noAutofit/>
                        </wps:bodyPr>
                      </wps:wsp>
                      <wps:wsp>
                        <wps:cNvPr id="28" name="Graphic 28"/>
                        <wps:cNvSpPr/>
                        <wps:spPr>
                          <a:xfrm>
                            <a:off x="4572" y="2289047"/>
                            <a:ext cx="2545080" cy="4352925"/>
                          </a:xfrm>
                          <a:custGeom>
                            <a:avLst/>
                            <a:gdLst/>
                            <a:ahLst/>
                            <a:cxnLst/>
                            <a:rect l="l" t="t" r="r" b="b"/>
                            <a:pathLst>
                              <a:path w="2545080" h="4352925">
                                <a:moveTo>
                                  <a:pt x="2545080" y="4352543"/>
                                </a:moveTo>
                                <a:lnTo>
                                  <a:pt x="0" y="4352543"/>
                                </a:lnTo>
                                <a:lnTo>
                                  <a:pt x="0" y="0"/>
                                </a:lnTo>
                                <a:lnTo>
                                  <a:pt x="2545080" y="0"/>
                                </a:lnTo>
                                <a:lnTo>
                                  <a:pt x="2545080" y="4352543"/>
                                </a:lnTo>
                                <a:close/>
                              </a:path>
                            </a:pathLst>
                          </a:custGeom>
                          <a:solidFill>
                            <a:srgbClr val="FFFFFF"/>
                          </a:solidFill>
                        </wps:spPr>
                        <wps:bodyPr wrap="square" lIns="0" tIns="0" rIns="0" bIns="0" rtlCol="0">
                          <a:prstTxWarp prst="textNoShape">
                            <a:avLst/>
                          </a:prstTxWarp>
                          <a:noAutofit/>
                        </wps:bodyPr>
                      </wps:wsp>
                      <wps:wsp>
                        <wps:cNvPr id="29" name="Textbox 29"/>
                        <wps:cNvSpPr txBox="1"/>
                        <wps:spPr>
                          <a:xfrm>
                            <a:off x="224017" y="737636"/>
                            <a:ext cx="2092325" cy="280670"/>
                          </a:xfrm>
                          <a:prstGeom prst="rect">
                            <a:avLst/>
                          </a:prstGeom>
                        </wps:spPr>
                        <wps:txbx>
                          <w:txbxContent>
                            <w:p w14:paraId="2FACE4EB" w14:textId="77777777" w:rsidR="00F87A47" w:rsidRDefault="00A167FB">
                              <w:pPr>
                                <w:spacing w:line="202" w:lineRule="exact"/>
                                <w:ind w:right="18"/>
                                <w:jc w:val="center"/>
                                <w:rPr>
                                  <w:sz w:val="21"/>
                                </w:rPr>
                              </w:pPr>
                              <w:r>
                                <w:rPr>
                                  <w:color w:val="FFFFFF"/>
                                  <w:sz w:val="21"/>
                                </w:rPr>
                                <w:t>Dr.</w:t>
                              </w:r>
                              <w:r>
                                <w:rPr>
                                  <w:color w:val="FFFFFF"/>
                                  <w:spacing w:val="-7"/>
                                  <w:sz w:val="21"/>
                                </w:rPr>
                                <w:t xml:space="preserve"> </w:t>
                              </w:r>
                              <w:r>
                                <w:rPr>
                                  <w:color w:val="FFFFFF"/>
                                  <w:sz w:val="21"/>
                                </w:rPr>
                                <w:t>Crystal</w:t>
                              </w:r>
                              <w:r>
                                <w:rPr>
                                  <w:color w:val="FFFFFF"/>
                                  <w:spacing w:val="-7"/>
                                  <w:sz w:val="21"/>
                                </w:rPr>
                                <w:t xml:space="preserve"> </w:t>
                              </w:r>
                              <w:r>
                                <w:rPr>
                                  <w:color w:val="FFFFFF"/>
                                  <w:sz w:val="21"/>
                                </w:rPr>
                                <w:t>Bowman</w:t>
                              </w:r>
                              <w:r>
                                <w:rPr>
                                  <w:color w:val="FFFFFF"/>
                                  <w:spacing w:val="-8"/>
                                  <w:sz w:val="21"/>
                                </w:rPr>
                                <w:t xml:space="preserve"> </w:t>
                              </w:r>
                              <w:r>
                                <w:rPr>
                                  <w:color w:val="FFFFFF"/>
                                  <w:sz w:val="21"/>
                                </w:rPr>
                                <w:t>PhD,</w:t>
                              </w:r>
                              <w:r>
                                <w:rPr>
                                  <w:color w:val="FFFFFF"/>
                                  <w:spacing w:val="-3"/>
                                  <w:sz w:val="21"/>
                                </w:rPr>
                                <w:t xml:space="preserve"> </w:t>
                              </w:r>
                              <w:r>
                                <w:rPr>
                                  <w:color w:val="FFFFFF"/>
                                  <w:sz w:val="21"/>
                                </w:rPr>
                                <w:t>RN,</w:t>
                              </w:r>
                              <w:r>
                                <w:rPr>
                                  <w:color w:val="FFFFFF"/>
                                  <w:spacing w:val="-6"/>
                                  <w:sz w:val="21"/>
                                </w:rPr>
                                <w:t xml:space="preserve"> </w:t>
                              </w:r>
                              <w:r>
                                <w:rPr>
                                  <w:color w:val="FFFFFF"/>
                                  <w:sz w:val="21"/>
                                </w:rPr>
                                <w:t>MSN-</w:t>
                              </w:r>
                              <w:r>
                                <w:rPr>
                                  <w:color w:val="FFFFFF"/>
                                  <w:spacing w:val="-5"/>
                                  <w:sz w:val="21"/>
                                </w:rPr>
                                <w:t>Ed.</w:t>
                              </w:r>
                            </w:p>
                            <w:p w14:paraId="2FACE4EC" w14:textId="12B3A05A" w:rsidR="00F87A47" w:rsidRDefault="009A63D7">
                              <w:pPr>
                                <w:spacing w:line="240" w:lineRule="exact"/>
                                <w:ind w:right="18"/>
                                <w:jc w:val="center"/>
                                <w:rPr>
                                  <w:sz w:val="21"/>
                                </w:rPr>
                              </w:pPr>
                              <w:r>
                                <w:rPr>
                                  <w:color w:val="FFFFFF"/>
                                  <w:sz w:val="21"/>
                                </w:rPr>
                                <w:t xml:space="preserve">MSN, </w:t>
                              </w:r>
                              <w:r w:rsidR="00A167FB">
                                <w:rPr>
                                  <w:color w:val="FFFFFF"/>
                                  <w:sz w:val="21"/>
                                </w:rPr>
                                <w:t>CHSE,</w:t>
                              </w:r>
                              <w:r w:rsidR="00A167FB">
                                <w:rPr>
                                  <w:color w:val="FFFFFF"/>
                                  <w:spacing w:val="-4"/>
                                  <w:sz w:val="21"/>
                                </w:rPr>
                                <w:t xml:space="preserve"> </w:t>
                              </w:r>
                              <w:r w:rsidR="00A167FB">
                                <w:rPr>
                                  <w:color w:val="FFFFFF"/>
                                  <w:sz w:val="21"/>
                                </w:rPr>
                                <w:t>CNE,</w:t>
                              </w:r>
                              <w:r w:rsidR="00A167FB">
                                <w:rPr>
                                  <w:color w:val="FFFFFF"/>
                                  <w:spacing w:val="-7"/>
                                  <w:sz w:val="21"/>
                                </w:rPr>
                                <w:t xml:space="preserve"> </w:t>
                              </w:r>
                              <w:r w:rsidR="00A167FB">
                                <w:rPr>
                                  <w:color w:val="FFFFFF"/>
                                  <w:sz w:val="21"/>
                                </w:rPr>
                                <w:t>CNE-</w:t>
                              </w:r>
                              <w:r w:rsidR="00A167FB">
                                <w:rPr>
                                  <w:color w:val="FFFFFF"/>
                                  <w:spacing w:val="-5"/>
                                  <w:sz w:val="21"/>
                                </w:rPr>
                                <w:t>Cl.</w:t>
                              </w:r>
                            </w:p>
                          </w:txbxContent>
                        </wps:txbx>
                        <wps:bodyPr wrap="square" lIns="0" tIns="0" rIns="0" bIns="0" rtlCol="0">
                          <a:noAutofit/>
                        </wps:bodyPr>
                      </wps:wsp>
                      <wps:wsp>
                        <wps:cNvPr id="30" name="Textbox 30"/>
                        <wps:cNvSpPr txBox="1"/>
                        <wps:spPr>
                          <a:xfrm>
                            <a:off x="3601218" y="78872"/>
                            <a:ext cx="1506855" cy="962663"/>
                          </a:xfrm>
                          <a:prstGeom prst="rect">
                            <a:avLst/>
                          </a:prstGeom>
                        </wps:spPr>
                        <wps:txbx>
                          <w:txbxContent>
                            <w:p w14:paraId="438994B5" w14:textId="77777777" w:rsidR="009A63D7" w:rsidRDefault="009A63D7" w:rsidP="009A63D7">
                              <w:pPr>
                                <w:spacing w:line="191" w:lineRule="exact"/>
                                <w:ind w:right="18"/>
                                <w:jc w:val="center"/>
                                <w:rPr>
                                  <w:sz w:val="20"/>
                                </w:rPr>
                              </w:pPr>
                              <w:r>
                                <w:rPr>
                                  <w:color w:val="FFFFFF"/>
                                  <w:sz w:val="20"/>
                                </w:rPr>
                                <w:t>Willow</w:t>
                              </w:r>
                              <w:r>
                                <w:rPr>
                                  <w:color w:val="FFFFFF"/>
                                  <w:spacing w:val="-6"/>
                                  <w:sz w:val="20"/>
                                </w:rPr>
                                <w:t xml:space="preserve"> </w:t>
                              </w:r>
                              <w:r>
                                <w:rPr>
                                  <w:color w:val="FFFFFF"/>
                                  <w:sz w:val="20"/>
                                </w:rPr>
                                <w:t>Skye,</w:t>
                              </w:r>
                              <w:r>
                                <w:rPr>
                                  <w:color w:val="FFFFFF"/>
                                  <w:spacing w:val="-6"/>
                                  <w:sz w:val="20"/>
                                </w:rPr>
                                <w:t xml:space="preserve"> </w:t>
                              </w:r>
                              <w:r>
                                <w:rPr>
                                  <w:color w:val="FFFFFF"/>
                                  <w:sz w:val="20"/>
                                </w:rPr>
                                <w:t>MSN-Ed.,</w:t>
                              </w:r>
                              <w:r>
                                <w:rPr>
                                  <w:color w:val="FFFFFF"/>
                                  <w:spacing w:val="-7"/>
                                  <w:sz w:val="20"/>
                                </w:rPr>
                                <w:t xml:space="preserve"> </w:t>
                              </w:r>
                              <w:r>
                                <w:rPr>
                                  <w:color w:val="FFFFFF"/>
                                  <w:spacing w:val="-5"/>
                                  <w:sz w:val="20"/>
                                </w:rPr>
                                <w:t>RN,</w:t>
                              </w:r>
                            </w:p>
                            <w:p w14:paraId="101AAA31" w14:textId="77777777" w:rsidR="009A63D7" w:rsidRDefault="009A63D7" w:rsidP="009A63D7">
                              <w:pPr>
                                <w:spacing w:line="233" w:lineRule="exact"/>
                                <w:ind w:right="15"/>
                                <w:jc w:val="center"/>
                                <w:rPr>
                                  <w:sz w:val="20"/>
                                </w:rPr>
                              </w:pPr>
                              <w:r>
                                <w:rPr>
                                  <w:color w:val="FFFFFF"/>
                                  <w:spacing w:val="-2"/>
                                  <w:sz w:val="20"/>
                                </w:rPr>
                                <w:t>CMSRN</w:t>
                              </w:r>
                            </w:p>
                            <w:p w14:paraId="15966AD1" w14:textId="1708598B" w:rsidR="009E16FC" w:rsidRDefault="009E16FC" w:rsidP="009A63D7">
                              <w:pPr>
                                <w:spacing w:before="20" w:line="240" w:lineRule="atLeast"/>
                                <w:ind w:left="362" w:right="379"/>
                                <w:jc w:val="center"/>
                                <w:rPr>
                                  <w:color w:val="FFFFFF"/>
                                  <w:sz w:val="16"/>
                                </w:rPr>
                              </w:pPr>
                              <w:r>
                                <w:rPr>
                                  <w:color w:val="FFFFFF"/>
                                  <w:sz w:val="16"/>
                                </w:rPr>
                                <w:t xml:space="preserve">Full-Time Faculty </w:t>
                              </w:r>
                            </w:p>
                            <w:p w14:paraId="69FFC362" w14:textId="5D7967F8" w:rsidR="009A63D7" w:rsidRDefault="009A63D7" w:rsidP="009A63D7">
                              <w:pPr>
                                <w:spacing w:before="20" w:line="240" w:lineRule="atLeast"/>
                                <w:ind w:left="362" w:right="379"/>
                                <w:jc w:val="center"/>
                                <w:rPr>
                                  <w:sz w:val="16"/>
                                </w:rPr>
                              </w:pPr>
                              <w:r>
                                <w:rPr>
                                  <w:color w:val="FFFFFF"/>
                                  <w:sz w:val="16"/>
                                </w:rPr>
                                <w:t>First</w:t>
                              </w:r>
                              <w:r>
                                <w:rPr>
                                  <w:color w:val="FFFFFF"/>
                                  <w:spacing w:val="-10"/>
                                  <w:sz w:val="16"/>
                                </w:rPr>
                                <w:t xml:space="preserve"> </w:t>
                              </w:r>
                              <w:r>
                                <w:rPr>
                                  <w:color w:val="FFFFFF"/>
                                  <w:sz w:val="16"/>
                                </w:rPr>
                                <w:t>Year</w:t>
                              </w:r>
                              <w:r>
                                <w:rPr>
                                  <w:color w:val="FFFFFF"/>
                                  <w:spacing w:val="-9"/>
                                  <w:sz w:val="16"/>
                                </w:rPr>
                                <w:t xml:space="preserve"> </w:t>
                              </w:r>
                              <w:r>
                                <w:rPr>
                                  <w:color w:val="FFFFFF"/>
                                  <w:sz w:val="16"/>
                                </w:rPr>
                                <w:t>Theory</w:t>
                              </w:r>
                              <w:r>
                                <w:rPr>
                                  <w:color w:val="FFFFFF"/>
                                  <w:spacing w:val="-9"/>
                                  <w:sz w:val="16"/>
                                </w:rPr>
                                <w:t xml:space="preserve"> </w:t>
                              </w:r>
                              <w:r>
                                <w:rPr>
                                  <w:color w:val="FFFFFF"/>
                                  <w:sz w:val="16"/>
                                </w:rPr>
                                <w:t>Lead</w:t>
                              </w:r>
                              <w:r>
                                <w:rPr>
                                  <w:color w:val="FFFFFF"/>
                                  <w:spacing w:val="40"/>
                                  <w:sz w:val="16"/>
                                </w:rPr>
                                <w:t xml:space="preserve"> </w:t>
                              </w:r>
                              <w:r>
                                <w:rPr>
                                  <w:color w:val="FFFFFF"/>
                                  <w:spacing w:val="-2"/>
                                  <w:sz w:val="16"/>
                                </w:rPr>
                                <w:t>Mentor</w:t>
                              </w:r>
                            </w:p>
                            <w:p w14:paraId="2FACE4EF" w14:textId="1E29D119" w:rsidR="00F87A47" w:rsidRDefault="00F87A47">
                              <w:pPr>
                                <w:spacing w:before="2" w:line="193" w:lineRule="exact"/>
                                <w:ind w:right="18"/>
                                <w:jc w:val="center"/>
                                <w:rPr>
                                  <w:sz w:val="16"/>
                                </w:rPr>
                              </w:pPr>
                            </w:p>
                          </w:txbxContent>
                        </wps:txbx>
                        <wps:bodyPr wrap="square" lIns="0" tIns="0" rIns="0" bIns="0" rtlCol="0">
                          <a:noAutofit/>
                        </wps:bodyPr>
                      </wps:wsp>
                      <wps:wsp>
                        <wps:cNvPr id="31" name="Textbox 31"/>
                        <wps:cNvSpPr txBox="1"/>
                        <wps:spPr>
                          <a:xfrm>
                            <a:off x="347456" y="1222289"/>
                            <a:ext cx="1845945" cy="134620"/>
                          </a:xfrm>
                          <a:prstGeom prst="rect">
                            <a:avLst/>
                          </a:prstGeom>
                        </wps:spPr>
                        <wps:txbx>
                          <w:txbxContent>
                            <w:p w14:paraId="2FACE4F0" w14:textId="77777777" w:rsidR="00F87A47" w:rsidRDefault="00A167FB">
                              <w:pPr>
                                <w:spacing w:line="211" w:lineRule="exact"/>
                                <w:rPr>
                                  <w:sz w:val="21"/>
                                </w:rPr>
                              </w:pPr>
                              <w:r>
                                <w:rPr>
                                  <w:color w:val="FFFFFF"/>
                                  <w:sz w:val="21"/>
                                </w:rPr>
                                <w:t>Dean</w:t>
                              </w:r>
                              <w:r>
                                <w:rPr>
                                  <w:color w:val="FFFFFF"/>
                                  <w:spacing w:val="-6"/>
                                  <w:sz w:val="21"/>
                                </w:rPr>
                                <w:t xml:space="preserve"> </w:t>
                              </w:r>
                              <w:r>
                                <w:rPr>
                                  <w:color w:val="FFFFFF"/>
                                  <w:sz w:val="21"/>
                                </w:rPr>
                                <w:t>of</w:t>
                              </w:r>
                              <w:r>
                                <w:rPr>
                                  <w:color w:val="FFFFFF"/>
                                  <w:spacing w:val="-1"/>
                                  <w:sz w:val="21"/>
                                </w:rPr>
                                <w:t xml:space="preserve"> </w:t>
                              </w:r>
                              <w:r>
                                <w:rPr>
                                  <w:color w:val="FFFFFF"/>
                                  <w:sz w:val="21"/>
                                </w:rPr>
                                <w:t>Nursing</w:t>
                              </w:r>
                              <w:r>
                                <w:rPr>
                                  <w:color w:val="FFFFFF"/>
                                  <w:spacing w:val="-6"/>
                                  <w:sz w:val="21"/>
                                </w:rPr>
                                <w:t xml:space="preserve"> </w:t>
                              </w:r>
                              <w:r>
                                <w:rPr>
                                  <w:color w:val="FFFFFF"/>
                                  <w:sz w:val="21"/>
                                </w:rPr>
                                <w:t>and</w:t>
                              </w:r>
                              <w:r>
                                <w:rPr>
                                  <w:color w:val="FFFFFF"/>
                                  <w:spacing w:val="-6"/>
                                  <w:sz w:val="21"/>
                                </w:rPr>
                                <w:t xml:space="preserve"> </w:t>
                              </w:r>
                              <w:r>
                                <w:rPr>
                                  <w:color w:val="FFFFFF"/>
                                  <w:sz w:val="21"/>
                                </w:rPr>
                                <w:t>Allied</w:t>
                              </w:r>
                              <w:r>
                                <w:rPr>
                                  <w:color w:val="FFFFFF"/>
                                  <w:spacing w:val="-3"/>
                                  <w:sz w:val="21"/>
                                </w:rPr>
                                <w:t xml:space="preserve"> </w:t>
                              </w:r>
                              <w:r>
                                <w:rPr>
                                  <w:color w:val="FFFFFF"/>
                                  <w:spacing w:val="-2"/>
                                  <w:sz w:val="21"/>
                                </w:rPr>
                                <w:t>Health</w:t>
                              </w:r>
                            </w:p>
                          </w:txbxContent>
                        </wps:txbx>
                        <wps:bodyPr wrap="square" lIns="0" tIns="0" rIns="0" bIns="0" rtlCol="0">
                          <a:noAutofit/>
                        </wps:bodyPr>
                      </wps:wsp>
                      <wps:wsp>
                        <wps:cNvPr id="32" name="Textbox 32"/>
                        <wps:cNvSpPr txBox="1"/>
                        <wps:spPr>
                          <a:xfrm>
                            <a:off x="3622357" y="1272587"/>
                            <a:ext cx="1389380" cy="811689"/>
                          </a:xfrm>
                          <a:prstGeom prst="rect">
                            <a:avLst/>
                          </a:prstGeom>
                        </wps:spPr>
                        <wps:txbx>
                          <w:txbxContent>
                            <w:p w14:paraId="22502467" w14:textId="072758BE" w:rsidR="009A63D7" w:rsidRDefault="009A63D7" w:rsidP="009A63D7">
                              <w:pPr>
                                <w:spacing w:line="203" w:lineRule="exact"/>
                                <w:ind w:right="18"/>
                                <w:jc w:val="center"/>
                                <w:rPr>
                                  <w:sz w:val="20"/>
                                </w:rPr>
                              </w:pPr>
                              <w:r>
                                <w:rPr>
                                  <w:color w:val="FFFFFF"/>
                                  <w:sz w:val="20"/>
                                </w:rPr>
                                <w:t>Angela Siler,</w:t>
                              </w:r>
                              <w:r>
                                <w:rPr>
                                  <w:color w:val="FFFFFF"/>
                                  <w:spacing w:val="-5"/>
                                  <w:sz w:val="20"/>
                                </w:rPr>
                                <w:t xml:space="preserve"> </w:t>
                              </w:r>
                              <w:r>
                                <w:rPr>
                                  <w:color w:val="FFFFFF"/>
                                  <w:sz w:val="20"/>
                                </w:rPr>
                                <w:t>MSN-ED</w:t>
                              </w:r>
                            </w:p>
                            <w:p w14:paraId="77B3E7D9" w14:textId="77777777" w:rsidR="00444EAF" w:rsidRDefault="00444EAF" w:rsidP="009A63D7">
                              <w:pPr>
                                <w:spacing w:before="20" w:line="240" w:lineRule="atLeast"/>
                                <w:ind w:left="129" w:right="142" w:hanging="1"/>
                                <w:jc w:val="center"/>
                                <w:rPr>
                                  <w:color w:val="FFFFFF"/>
                                  <w:sz w:val="16"/>
                                </w:rPr>
                              </w:pPr>
                              <w:r>
                                <w:rPr>
                                  <w:color w:val="FFFFFF"/>
                                  <w:sz w:val="16"/>
                                </w:rPr>
                                <w:t>Full Time Nursing Faculty</w:t>
                              </w:r>
                            </w:p>
                            <w:p w14:paraId="61DD218D" w14:textId="48D03CA8" w:rsidR="009A63D7" w:rsidRDefault="009A63D7" w:rsidP="009A63D7">
                              <w:pPr>
                                <w:spacing w:before="20" w:line="240" w:lineRule="atLeast"/>
                                <w:ind w:left="129" w:right="142" w:hanging="1"/>
                                <w:jc w:val="center"/>
                                <w:rPr>
                                  <w:color w:val="FFFFFF"/>
                                  <w:sz w:val="16"/>
                                </w:rPr>
                              </w:pPr>
                              <w:r>
                                <w:rPr>
                                  <w:color w:val="FFFFFF"/>
                                  <w:sz w:val="16"/>
                                </w:rPr>
                                <w:t>Nursing Student Advisor</w:t>
                              </w:r>
                            </w:p>
                            <w:p w14:paraId="77913C49" w14:textId="4E00021F" w:rsidR="009A63D7" w:rsidRDefault="009A63D7" w:rsidP="009A63D7">
                              <w:pPr>
                                <w:spacing w:before="20" w:line="240" w:lineRule="atLeast"/>
                                <w:ind w:left="129" w:right="142" w:hanging="1"/>
                                <w:jc w:val="center"/>
                                <w:rPr>
                                  <w:sz w:val="16"/>
                                </w:rPr>
                              </w:pPr>
                              <w:r>
                                <w:rPr>
                                  <w:color w:val="FFFFFF"/>
                                  <w:sz w:val="16"/>
                                </w:rPr>
                                <w:t>First Year Theory</w:t>
                              </w:r>
                              <w:r>
                                <w:rPr>
                                  <w:color w:val="FFFFFF"/>
                                  <w:spacing w:val="40"/>
                                  <w:sz w:val="16"/>
                                </w:rPr>
                                <w:t xml:space="preserve"> </w:t>
                              </w:r>
                            </w:p>
                            <w:p w14:paraId="2FACE4F3" w14:textId="093B5070" w:rsidR="00F87A47" w:rsidRDefault="00F87A47">
                              <w:pPr>
                                <w:spacing w:before="20" w:line="240" w:lineRule="atLeast"/>
                                <w:ind w:left="362" w:right="379"/>
                                <w:jc w:val="center"/>
                                <w:rPr>
                                  <w:sz w:val="16"/>
                                </w:rPr>
                              </w:pPr>
                            </w:p>
                          </w:txbxContent>
                        </wps:txbx>
                        <wps:bodyPr wrap="square" lIns="0" tIns="0" rIns="0" bIns="0" rtlCol="0">
                          <a:noAutofit/>
                        </wps:bodyPr>
                      </wps:wsp>
                      <wps:wsp>
                        <wps:cNvPr id="33" name="Textbox 33"/>
                        <wps:cNvSpPr txBox="1"/>
                        <wps:spPr>
                          <a:xfrm>
                            <a:off x="3604233" y="2334324"/>
                            <a:ext cx="1425575" cy="747539"/>
                          </a:xfrm>
                          <a:prstGeom prst="rect">
                            <a:avLst/>
                          </a:prstGeom>
                        </wps:spPr>
                        <wps:txbx>
                          <w:txbxContent>
                            <w:p w14:paraId="2FACE4F5" w14:textId="1F5352AA" w:rsidR="00F87A47" w:rsidRPr="00444EAF" w:rsidRDefault="009A63D7">
                              <w:pPr>
                                <w:spacing w:before="20" w:line="240" w:lineRule="atLeast"/>
                                <w:ind w:left="129" w:right="142" w:hanging="1"/>
                                <w:jc w:val="center"/>
                                <w:rPr>
                                  <w:color w:val="FFFFFF" w:themeColor="background1"/>
                                  <w:sz w:val="20"/>
                                  <w:szCs w:val="20"/>
                                </w:rPr>
                              </w:pPr>
                              <w:r w:rsidRPr="00444EAF">
                                <w:rPr>
                                  <w:color w:val="FFFFFF" w:themeColor="background1"/>
                                  <w:sz w:val="20"/>
                                  <w:szCs w:val="20"/>
                                </w:rPr>
                                <w:t>Joy Thayer, RN</w:t>
                              </w:r>
                            </w:p>
                            <w:p w14:paraId="20B5E2F5" w14:textId="2A0D087C" w:rsidR="009A63D7" w:rsidRDefault="009A63D7">
                              <w:pPr>
                                <w:spacing w:before="20" w:line="240" w:lineRule="atLeast"/>
                                <w:ind w:left="129" w:right="142" w:hanging="1"/>
                                <w:jc w:val="center"/>
                                <w:rPr>
                                  <w:color w:val="FFFFFF" w:themeColor="background1"/>
                                  <w:sz w:val="16"/>
                                </w:rPr>
                              </w:pPr>
                              <w:r>
                                <w:rPr>
                                  <w:color w:val="FFFFFF" w:themeColor="background1"/>
                                  <w:sz w:val="16"/>
                                </w:rPr>
                                <w:t>Full-Time Nursing Faculty</w:t>
                              </w:r>
                            </w:p>
                            <w:p w14:paraId="38E92CF8" w14:textId="4AACF4BB" w:rsidR="009A63D7" w:rsidRDefault="009A63D7">
                              <w:pPr>
                                <w:spacing w:before="20" w:line="240" w:lineRule="atLeast"/>
                                <w:ind w:left="129" w:right="142" w:hanging="1"/>
                                <w:jc w:val="center"/>
                                <w:rPr>
                                  <w:color w:val="FFFFFF" w:themeColor="background1"/>
                                  <w:sz w:val="16"/>
                                </w:rPr>
                              </w:pPr>
                              <w:r>
                                <w:rPr>
                                  <w:color w:val="FFFFFF" w:themeColor="background1"/>
                                  <w:sz w:val="16"/>
                                </w:rPr>
                                <w:t>Lab/Simulation Lead Faculty</w:t>
                              </w:r>
                            </w:p>
                            <w:p w14:paraId="6586AA02" w14:textId="11826372" w:rsidR="00444EAF" w:rsidRPr="009A63D7" w:rsidRDefault="00444EAF">
                              <w:pPr>
                                <w:spacing w:before="20" w:line="240" w:lineRule="atLeast"/>
                                <w:ind w:left="129" w:right="142" w:hanging="1"/>
                                <w:jc w:val="center"/>
                                <w:rPr>
                                  <w:color w:val="FFFFFF" w:themeColor="background1"/>
                                  <w:sz w:val="16"/>
                                </w:rPr>
                              </w:pPr>
                              <w:r>
                                <w:rPr>
                                  <w:color w:val="FFFFFF" w:themeColor="background1"/>
                                  <w:sz w:val="16"/>
                                </w:rPr>
                                <w:t>Mentor</w:t>
                              </w:r>
                            </w:p>
                          </w:txbxContent>
                        </wps:txbx>
                        <wps:bodyPr wrap="square" lIns="0" tIns="0" rIns="0" bIns="0" rtlCol="0">
                          <a:noAutofit/>
                        </wps:bodyPr>
                      </wps:wsp>
                      <wps:wsp>
                        <wps:cNvPr id="34" name="Textbox 34"/>
                        <wps:cNvSpPr txBox="1"/>
                        <wps:spPr>
                          <a:xfrm>
                            <a:off x="3649983" y="3328479"/>
                            <a:ext cx="1336040" cy="777255"/>
                          </a:xfrm>
                          <a:prstGeom prst="rect">
                            <a:avLst/>
                          </a:prstGeom>
                        </wps:spPr>
                        <wps:txbx>
                          <w:txbxContent>
                            <w:p w14:paraId="4D838887" w14:textId="76AE52AB" w:rsidR="009E16FC" w:rsidRPr="00444EAF" w:rsidRDefault="009E16FC" w:rsidP="009E16FC">
                              <w:pPr>
                                <w:spacing w:before="20" w:line="240" w:lineRule="atLeast"/>
                                <w:ind w:left="129" w:right="142" w:hanging="1"/>
                                <w:jc w:val="center"/>
                                <w:rPr>
                                  <w:color w:val="FFFFFF" w:themeColor="background1"/>
                                  <w:sz w:val="20"/>
                                  <w:szCs w:val="20"/>
                                </w:rPr>
                              </w:pPr>
                              <w:r>
                                <w:rPr>
                                  <w:color w:val="FFFFFF" w:themeColor="background1"/>
                                  <w:sz w:val="20"/>
                                  <w:szCs w:val="20"/>
                                </w:rPr>
                                <w:t>Pierce Moon, MSN</w:t>
                              </w:r>
                            </w:p>
                            <w:p w14:paraId="4A197072" w14:textId="77777777" w:rsidR="009E16FC" w:rsidRDefault="009E16FC" w:rsidP="009E16FC">
                              <w:pPr>
                                <w:spacing w:before="20" w:line="240" w:lineRule="atLeast"/>
                                <w:ind w:left="129" w:right="142" w:hanging="1"/>
                                <w:jc w:val="center"/>
                                <w:rPr>
                                  <w:color w:val="FFFFFF" w:themeColor="background1"/>
                                  <w:sz w:val="16"/>
                                </w:rPr>
                              </w:pPr>
                              <w:r>
                                <w:rPr>
                                  <w:color w:val="FFFFFF" w:themeColor="background1"/>
                                  <w:sz w:val="16"/>
                                </w:rPr>
                                <w:t>Full-Time Nursing Faculty</w:t>
                              </w:r>
                            </w:p>
                            <w:p w14:paraId="4CFB913E" w14:textId="0CE20855" w:rsidR="009E16FC" w:rsidRDefault="009E16FC" w:rsidP="009E16FC">
                              <w:pPr>
                                <w:spacing w:before="20" w:line="240" w:lineRule="atLeast"/>
                                <w:ind w:left="129" w:right="142" w:hanging="1"/>
                                <w:jc w:val="center"/>
                                <w:rPr>
                                  <w:color w:val="FFFFFF" w:themeColor="background1"/>
                                  <w:sz w:val="16"/>
                                </w:rPr>
                              </w:pPr>
                              <w:r>
                                <w:rPr>
                                  <w:color w:val="FFFFFF" w:themeColor="background1"/>
                                  <w:sz w:val="16"/>
                                </w:rPr>
                                <w:t>Second Year Faculty lead</w:t>
                              </w:r>
                            </w:p>
                            <w:p w14:paraId="69FFCA78" w14:textId="77777777" w:rsidR="009E16FC" w:rsidRPr="009A63D7" w:rsidRDefault="009E16FC" w:rsidP="009E16FC">
                              <w:pPr>
                                <w:spacing w:before="20" w:line="240" w:lineRule="atLeast"/>
                                <w:ind w:left="129" w:right="142" w:hanging="1"/>
                                <w:jc w:val="center"/>
                                <w:rPr>
                                  <w:color w:val="FFFFFF" w:themeColor="background1"/>
                                  <w:sz w:val="16"/>
                                </w:rPr>
                              </w:pPr>
                              <w:r>
                                <w:rPr>
                                  <w:color w:val="FFFFFF" w:themeColor="background1"/>
                                  <w:sz w:val="16"/>
                                </w:rPr>
                                <w:t>Mentor</w:t>
                              </w:r>
                            </w:p>
                            <w:p w14:paraId="2A61CE65" w14:textId="489D4833" w:rsidR="00444EAF" w:rsidRDefault="00444EAF">
                              <w:pPr>
                                <w:spacing w:before="25" w:line="240" w:lineRule="atLeast"/>
                                <w:ind w:left="285" w:right="303" w:firstLine="1"/>
                                <w:jc w:val="center"/>
                                <w:rPr>
                                  <w:sz w:val="16"/>
                                </w:rPr>
                              </w:pPr>
                            </w:p>
                          </w:txbxContent>
                        </wps:txbx>
                        <wps:bodyPr wrap="square" lIns="0" tIns="0" rIns="0" bIns="0" rtlCol="0">
                          <a:noAutofit/>
                        </wps:bodyPr>
                      </wps:wsp>
                      <wps:wsp>
                        <wps:cNvPr id="35" name="Textbox 35"/>
                        <wps:cNvSpPr txBox="1"/>
                        <wps:spPr>
                          <a:xfrm>
                            <a:off x="3796341" y="4604061"/>
                            <a:ext cx="1043940" cy="302895"/>
                          </a:xfrm>
                          <a:prstGeom prst="rect">
                            <a:avLst/>
                          </a:prstGeom>
                        </wps:spPr>
                        <wps:txbx>
                          <w:txbxContent>
                            <w:p w14:paraId="2FACE4F8" w14:textId="49DE994A" w:rsidR="00F87A47" w:rsidRDefault="00444EAF">
                              <w:pPr>
                                <w:spacing w:line="215" w:lineRule="exact"/>
                                <w:ind w:right="18"/>
                                <w:jc w:val="center"/>
                                <w:rPr>
                                  <w:sz w:val="21"/>
                                </w:rPr>
                              </w:pPr>
                              <w:r>
                                <w:rPr>
                                  <w:color w:val="FFFFFF"/>
                                  <w:sz w:val="21"/>
                                </w:rPr>
                                <w:t>Vacant</w:t>
                              </w:r>
                            </w:p>
                            <w:p w14:paraId="2FACE4F9" w14:textId="77777777" w:rsidR="00F87A47" w:rsidRDefault="00A167FB">
                              <w:pPr>
                                <w:spacing w:before="69" w:line="193" w:lineRule="exact"/>
                                <w:ind w:right="16"/>
                                <w:jc w:val="center"/>
                                <w:rPr>
                                  <w:sz w:val="16"/>
                                </w:rPr>
                              </w:pPr>
                              <w:r>
                                <w:rPr>
                                  <w:color w:val="FFFFFF"/>
                                  <w:sz w:val="16"/>
                                </w:rPr>
                                <w:t>Office</w:t>
                              </w:r>
                              <w:r>
                                <w:rPr>
                                  <w:color w:val="FFFFFF"/>
                                  <w:spacing w:val="-4"/>
                                  <w:sz w:val="16"/>
                                </w:rPr>
                                <w:t xml:space="preserve"> </w:t>
                              </w:r>
                              <w:r>
                                <w:rPr>
                                  <w:color w:val="FFFFFF"/>
                                  <w:spacing w:val="-2"/>
                                  <w:sz w:val="16"/>
                                </w:rPr>
                                <w:t>Specialist</w:t>
                              </w:r>
                            </w:p>
                          </w:txbxContent>
                        </wps:txbx>
                        <wps:bodyPr wrap="square" lIns="0" tIns="0" rIns="0" bIns="0" rtlCol="0">
                          <a:noAutofit/>
                        </wps:bodyPr>
                      </wps:wsp>
                      <wps:wsp>
                        <wps:cNvPr id="36" name="Textbox 36"/>
                        <wps:cNvSpPr txBox="1"/>
                        <wps:spPr>
                          <a:xfrm>
                            <a:off x="3563139" y="5524043"/>
                            <a:ext cx="1508125" cy="516890"/>
                          </a:xfrm>
                          <a:prstGeom prst="rect">
                            <a:avLst/>
                          </a:prstGeom>
                        </wps:spPr>
                        <wps:txbx>
                          <w:txbxContent>
                            <w:p w14:paraId="2FACE4FA" w14:textId="74DC2AA4" w:rsidR="00F87A47" w:rsidRDefault="00444EAF">
                              <w:pPr>
                                <w:spacing w:line="203" w:lineRule="exact"/>
                                <w:ind w:right="19"/>
                                <w:jc w:val="center"/>
                                <w:rPr>
                                  <w:sz w:val="20"/>
                                </w:rPr>
                              </w:pPr>
                              <w:r>
                                <w:rPr>
                                  <w:color w:val="FFFFFF"/>
                                  <w:sz w:val="20"/>
                                </w:rPr>
                                <w:t xml:space="preserve">Part-Time Nursing </w:t>
                              </w:r>
                              <w:r w:rsidR="00A167FB">
                                <w:rPr>
                                  <w:color w:val="FFFFFF"/>
                                  <w:spacing w:val="-2"/>
                                  <w:sz w:val="20"/>
                                </w:rPr>
                                <w:t>Faculty</w:t>
                              </w:r>
                            </w:p>
                            <w:p w14:paraId="2FACE4FB" w14:textId="77777777" w:rsidR="00F87A47" w:rsidRDefault="00A167FB">
                              <w:pPr>
                                <w:spacing w:before="80" w:line="216" w:lineRule="auto"/>
                                <w:ind w:left="-1" w:right="18"/>
                                <w:jc w:val="center"/>
                                <w:rPr>
                                  <w:i/>
                                  <w:sz w:val="16"/>
                                </w:rPr>
                              </w:pPr>
                              <w:r>
                                <w:rPr>
                                  <w:i/>
                                  <w:color w:val="FFFFFF"/>
                                  <w:sz w:val="16"/>
                                </w:rPr>
                                <w:t>See</w:t>
                              </w:r>
                              <w:r>
                                <w:rPr>
                                  <w:i/>
                                  <w:color w:val="FFFFFF"/>
                                  <w:spacing w:val="-10"/>
                                  <w:sz w:val="16"/>
                                </w:rPr>
                                <w:t xml:space="preserve"> </w:t>
                              </w:r>
                              <w:r>
                                <w:rPr>
                                  <w:i/>
                                  <w:color w:val="FFFFFF"/>
                                  <w:sz w:val="16"/>
                                </w:rPr>
                                <w:t>quarterly</w:t>
                              </w:r>
                              <w:r>
                                <w:rPr>
                                  <w:i/>
                                  <w:color w:val="FFFFFF"/>
                                  <w:spacing w:val="-9"/>
                                  <w:sz w:val="16"/>
                                </w:rPr>
                                <w:t xml:space="preserve"> </w:t>
                              </w:r>
                              <w:r>
                                <w:rPr>
                                  <w:i/>
                                  <w:color w:val="FFFFFF"/>
                                  <w:sz w:val="16"/>
                                </w:rPr>
                                <w:t>clincial</w:t>
                              </w:r>
                              <w:r>
                                <w:rPr>
                                  <w:i/>
                                  <w:color w:val="FFFFFF"/>
                                  <w:spacing w:val="-9"/>
                                  <w:sz w:val="16"/>
                                </w:rPr>
                                <w:t xml:space="preserve"> </w:t>
                              </w:r>
                              <w:r>
                                <w:rPr>
                                  <w:i/>
                                  <w:color w:val="FFFFFF"/>
                                  <w:sz w:val="16"/>
                                </w:rPr>
                                <w:t>supplement</w:t>
                              </w:r>
                              <w:r>
                                <w:rPr>
                                  <w:i/>
                                  <w:color w:val="FFFFFF"/>
                                  <w:spacing w:val="-9"/>
                                  <w:sz w:val="16"/>
                                </w:rPr>
                                <w:t xml:space="preserve"> </w:t>
                              </w:r>
                              <w:r>
                                <w:rPr>
                                  <w:i/>
                                  <w:color w:val="FFFFFF"/>
                                  <w:sz w:val="16"/>
                                </w:rPr>
                                <w:t>for</w:t>
                              </w:r>
                              <w:r>
                                <w:rPr>
                                  <w:i/>
                                  <w:color w:val="FFFFFF"/>
                                  <w:spacing w:val="40"/>
                                  <w:sz w:val="16"/>
                                </w:rPr>
                                <w:t xml:space="preserve"> </w:t>
                              </w:r>
                              <w:r>
                                <w:rPr>
                                  <w:i/>
                                  <w:color w:val="FFFFFF"/>
                                  <w:sz w:val="16"/>
                                </w:rPr>
                                <w:t>clinical faculty roles and</w:t>
                              </w:r>
                              <w:r>
                                <w:rPr>
                                  <w:i/>
                                  <w:color w:val="FFFFFF"/>
                                  <w:spacing w:val="40"/>
                                  <w:sz w:val="16"/>
                                </w:rPr>
                                <w:t xml:space="preserve"> </w:t>
                              </w:r>
                              <w:r>
                                <w:rPr>
                                  <w:i/>
                                  <w:color w:val="FFFFFF"/>
                                  <w:spacing w:val="-2"/>
                                  <w:sz w:val="16"/>
                                </w:rPr>
                                <w:t>contactinformaiton</w:t>
                              </w:r>
                            </w:p>
                          </w:txbxContent>
                        </wps:txbx>
                        <wps:bodyPr wrap="square" lIns="0" tIns="0" rIns="0" bIns="0" rtlCol="0">
                          <a:noAutofit/>
                        </wps:bodyPr>
                      </wps:wsp>
                      <wps:wsp>
                        <wps:cNvPr id="37" name="Textbox 37"/>
                        <wps:cNvSpPr txBox="1"/>
                        <wps:spPr>
                          <a:xfrm>
                            <a:off x="4572" y="2289047"/>
                            <a:ext cx="2545080" cy="4352925"/>
                          </a:xfrm>
                          <a:prstGeom prst="rect">
                            <a:avLst/>
                          </a:prstGeom>
                          <a:ln w="9144">
                            <a:solidFill>
                              <a:srgbClr val="000000"/>
                            </a:solidFill>
                            <a:prstDash val="solid"/>
                          </a:ln>
                        </wps:spPr>
                        <wps:txbx>
                          <w:txbxContent>
                            <w:p w14:paraId="2FACE4FC" w14:textId="77777777" w:rsidR="00F87A47" w:rsidRDefault="00A167FB">
                              <w:pPr>
                                <w:spacing w:before="71" w:line="259" w:lineRule="auto"/>
                                <w:ind w:left="141" w:right="719"/>
                                <w:jc w:val="both"/>
                                <w:rPr>
                                  <w:b/>
                                  <w:sz w:val="20"/>
                                </w:rPr>
                              </w:pPr>
                              <w:r>
                                <w:rPr>
                                  <w:b/>
                                  <w:sz w:val="20"/>
                                  <w:u w:val="single"/>
                                </w:rPr>
                                <w:t>Communication</w:t>
                              </w:r>
                              <w:r>
                                <w:rPr>
                                  <w:b/>
                                  <w:spacing w:val="-11"/>
                                  <w:sz w:val="20"/>
                                  <w:u w:val="single"/>
                                </w:rPr>
                                <w:t xml:space="preserve"> </w:t>
                              </w:r>
                              <w:r>
                                <w:rPr>
                                  <w:b/>
                                  <w:sz w:val="20"/>
                                  <w:u w:val="single"/>
                                </w:rPr>
                                <w:t>should</w:t>
                              </w:r>
                              <w:r>
                                <w:rPr>
                                  <w:b/>
                                  <w:spacing w:val="-11"/>
                                  <w:sz w:val="20"/>
                                  <w:u w:val="single"/>
                                </w:rPr>
                                <w:t xml:space="preserve"> </w:t>
                              </w:r>
                              <w:r>
                                <w:rPr>
                                  <w:b/>
                                  <w:sz w:val="20"/>
                                  <w:u w:val="single"/>
                                </w:rPr>
                                <w:t>be</w:t>
                              </w:r>
                              <w:r>
                                <w:rPr>
                                  <w:b/>
                                  <w:spacing w:val="-9"/>
                                  <w:sz w:val="20"/>
                                  <w:u w:val="single"/>
                                </w:rPr>
                                <w:t xml:space="preserve"> </w:t>
                              </w:r>
                              <w:r>
                                <w:rPr>
                                  <w:b/>
                                  <w:sz w:val="20"/>
                                  <w:u w:val="single"/>
                                </w:rPr>
                                <w:t>directed</w:t>
                              </w:r>
                              <w:r>
                                <w:rPr>
                                  <w:b/>
                                  <w:spacing w:val="-11"/>
                                  <w:sz w:val="20"/>
                                  <w:u w:val="single"/>
                                </w:rPr>
                                <w:t xml:space="preserve"> </w:t>
                              </w:r>
                              <w:r>
                                <w:rPr>
                                  <w:b/>
                                  <w:sz w:val="20"/>
                                  <w:u w:val="single"/>
                                </w:rPr>
                                <w:t>as</w:t>
                              </w:r>
                              <w:r>
                                <w:rPr>
                                  <w:b/>
                                  <w:sz w:val="20"/>
                                </w:rPr>
                                <w:t xml:space="preserve"> </w:t>
                              </w:r>
                              <w:r>
                                <w:rPr>
                                  <w:b/>
                                  <w:spacing w:val="-2"/>
                                  <w:sz w:val="20"/>
                                  <w:u w:val="single"/>
                                </w:rPr>
                                <w:t>follows:</w:t>
                              </w:r>
                            </w:p>
                            <w:p w14:paraId="2FACE4FD" w14:textId="77777777" w:rsidR="00F87A47" w:rsidRDefault="00A167FB">
                              <w:pPr>
                                <w:spacing w:line="259" w:lineRule="auto"/>
                                <w:ind w:left="141" w:right="426"/>
                                <w:jc w:val="both"/>
                                <w:rPr>
                                  <w:sz w:val="20"/>
                                </w:rPr>
                              </w:pPr>
                              <w:r>
                                <w:rPr>
                                  <w:sz w:val="20"/>
                                </w:rPr>
                                <w:t>Begin</w:t>
                              </w:r>
                              <w:r>
                                <w:rPr>
                                  <w:spacing w:val="-5"/>
                                  <w:sz w:val="20"/>
                                </w:rPr>
                                <w:t xml:space="preserve"> </w:t>
                              </w:r>
                              <w:r>
                                <w:rPr>
                                  <w:sz w:val="20"/>
                                </w:rPr>
                                <w:t>with</w:t>
                              </w:r>
                              <w:r>
                                <w:rPr>
                                  <w:spacing w:val="-7"/>
                                  <w:sz w:val="20"/>
                                </w:rPr>
                                <w:t xml:space="preserve"> </w:t>
                              </w:r>
                              <w:r>
                                <w:rPr>
                                  <w:sz w:val="20"/>
                                </w:rPr>
                                <w:t>the</w:t>
                              </w:r>
                              <w:r>
                                <w:rPr>
                                  <w:spacing w:val="-7"/>
                                  <w:sz w:val="20"/>
                                </w:rPr>
                                <w:t xml:space="preserve"> </w:t>
                              </w:r>
                              <w:r>
                                <w:rPr>
                                  <w:sz w:val="20"/>
                                </w:rPr>
                                <w:t>person</w:t>
                              </w:r>
                              <w:r>
                                <w:rPr>
                                  <w:spacing w:val="-5"/>
                                  <w:sz w:val="20"/>
                                </w:rPr>
                                <w:t xml:space="preserve"> </w:t>
                              </w:r>
                              <w:r>
                                <w:rPr>
                                  <w:sz w:val="20"/>
                                </w:rPr>
                                <w:t>closest</w:t>
                              </w:r>
                              <w:r>
                                <w:rPr>
                                  <w:spacing w:val="-7"/>
                                  <w:sz w:val="20"/>
                                </w:rPr>
                                <w:t xml:space="preserve"> </w:t>
                              </w:r>
                              <w:r>
                                <w:rPr>
                                  <w:sz w:val="20"/>
                                </w:rPr>
                                <w:t>to</w:t>
                              </w:r>
                              <w:r>
                                <w:rPr>
                                  <w:spacing w:val="-5"/>
                                  <w:sz w:val="20"/>
                                </w:rPr>
                                <w:t xml:space="preserve"> </w:t>
                              </w:r>
                              <w:r>
                                <w:rPr>
                                  <w:sz w:val="20"/>
                                </w:rPr>
                                <w:t>the</w:t>
                              </w:r>
                              <w:r>
                                <w:rPr>
                                  <w:spacing w:val="-7"/>
                                  <w:sz w:val="20"/>
                                </w:rPr>
                                <w:t xml:space="preserve"> </w:t>
                              </w:r>
                              <w:r>
                                <w:rPr>
                                  <w:sz w:val="20"/>
                                </w:rPr>
                                <w:t>issue. After</w:t>
                              </w:r>
                              <w:r>
                                <w:rPr>
                                  <w:spacing w:val="-7"/>
                                  <w:sz w:val="20"/>
                                </w:rPr>
                                <w:t xml:space="preserve"> </w:t>
                              </w:r>
                              <w:r>
                                <w:rPr>
                                  <w:sz w:val="20"/>
                                </w:rPr>
                                <w:t>you</w:t>
                              </w:r>
                              <w:r>
                                <w:rPr>
                                  <w:spacing w:val="-5"/>
                                  <w:sz w:val="20"/>
                                </w:rPr>
                                <w:t xml:space="preserve"> </w:t>
                              </w:r>
                              <w:r>
                                <w:rPr>
                                  <w:sz w:val="20"/>
                                </w:rPr>
                                <w:t>speak</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person</w:t>
                              </w:r>
                              <w:r>
                                <w:rPr>
                                  <w:spacing w:val="-6"/>
                                  <w:sz w:val="20"/>
                                </w:rPr>
                                <w:t xml:space="preserve"> </w:t>
                              </w:r>
                              <w:r>
                                <w:rPr>
                                  <w:sz w:val="20"/>
                                </w:rPr>
                                <w:t>closest</w:t>
                              </w:r>
                              <w:r>
                                <w:rPr>
                                  <w:spacing w:val="-7"/>
                                  <w:sz w:val="20"/>
                                </w:rPr>
                                <w:t xml:space="preserve"> </w:t>
                              </w:r>
                              <w:r>
                                <w:rPr>
                                  <w:sz w:val="20"/>
                                </w:rPr>
                                <w:t>to the issue:</w:t>
                              </w:r>
                            </w:p>
                            <w:p w14:paraId="2FACE4FE" w14:textId="77777777" w:rsidR="00F87A47" w:rsidRDefault="00A167FB" w:rsidP="002B4975">
                              <w:pPr>
                                <w:numPr>
                                  <w:ilvl w:val="0"/>
                                  <w:numId w:val="52"/>
                                </w:numPr>
                                <w:tabs>
                                  <w:tab w:val="left" w:pos="861"/>
                                </w:tabs>
                                <w:rPr>
                                  <w:b/>
                                  <w:sz w:val="20"/>
                                </w:rPr>
                              </w:pPr>
                              <w:r>
                                <w:rPr>
                                  <w:sz w:val="20"/>
                                </w:rPr>
                                <w:t>Direct</w:t>
                              </w:r>
                              <w:r>
                                <w:rPr>
                                  <w:spacing w:val="-5"/>
                                  <w:sz w:val="20"/>
                                </w:rPr>
                                <w:t xml:space="preserve"> </w:t>
                              </w:r>
                              <w:r>
                                <w:rPr>
                                  <w:b/>
                                  <w:sz w:val="20"/>
                                </w:rPr>
                                <w:t>general</w:t>
                              </w:r>
                              <w:r>
                                <w:rPr>
                                  <w:b/>
                                  <w:spacing w:val="-5"/>
                                  <w:sz w:val="20"/>
                                </w:rPr>
                                <w:t xml:space="preserve"> </w:t>
                              </w:r>
                              <w:r>
                                <w:rPr>
                                  <w:b/>
                                  <w:spacing w:val="-2"/>
                                  <w:sz w:val="20"/>
                                </w:rPr>
                                <w:t>information</w:t>
                              </w:r>
                            </w:p>
                            <w:p w14:paraId="2FACE4FF" w14:textId="34AA6814" w:rsidR="00F87A47" w:rsidRDefault="00A167FB">
                              <w:pPr>
                                <w:spacing w:before="18"/>
                                <w:ind w:left="861"/>
                                <w:rPr>
                                  <w:sz w:val="20"/>
                                </w:rPr>
                              </w:pPr>
                              <w:r>
                                <w:rPr>
                                  <w:sz w:val="20"/>
                                </w:rPr>
                                <w:t>questions</w:t>
                              </w:r>
                              <w:r>
                                <w:rPr>
                                  <w:spacing w:val="-2"/>
                                  <w:sz w:val="20"/>
                                </w:rPr>
                                <w:t xml:space="preserve"> </w:t>
                              </w:r>
                              <w:r>
                                <w:rPr>
                                  <w:sz w:val="20"/>
                                </w:rPr>
                                <w:t>to</w:t>
                              </w:r>
                              <w:r>
                                <w:rPr>
                                  <w:spacing w:val="-4"/>
                                  <w:sz w:val="20"/>
                                </w:rPr>
                                <w:t xml:space="preserve"> </w:t>
                              </w:r>
                              <w:r w:rsidR="00444EAF" w:rsidRPr="00444EAF">
                                <w:rPr>
                                  <w:b/>
                                  <w:bCs/>
                                  <w:color w:val="EE0000"/>
                                  <w:sz w:val="20"/>
                                </w:rPr>
                                <w:t>Dr. Bowman</w:t>
                              </w:r>
                            </w:p>
                            <w:p w14:paraId="2FACE500" w14:textId="77777777" w:rsidR="00F87A47" w:rsidRPr="00444EAF" w:rsidRDefault="00A167FB" w:rsidP="002B4975">
                              <w:pPr>
                                <w:numPr>
                                  <w:ilvl w:val="0"/>
                                  <w:numId w:val="52"/>
                                </w:numPr>
                                <w:tabs>
                                  <w:tab w:val="left" w:pos="861"/>
                                </w:tabs>
                                <w:spacing w:before="19" w:line="259" w:lineRule="auto"/>
                                <w:ind w:right="307"/>
                                <w:rPr>
                                  <w:b/>
                                  <w:bCs/>
                                  <w:color w:val="EE0000"/>
                                  <w:sz w:val="20"/>
                                </w:rPr>
                              </w:pPr>
                              <w:r>
                                <w:rPr>
                                  <w:sz w:val="20"/>
                                </w:rPr>
                                <w:t>Direct</w:t>
                              </w:r>
                              <w:r>
                                <w:rPr>
                                  <w:spacing w:val="-11"/>
                                  <w:sz w:val="20"/>
                                </w:rPr>
                                <w:t xml:space="preserve"> </w:t>
                              </w:r>
                              <w:r>
                                <w:rPr>
                                  <w:b/>
                                  <w:sz w:val="20"/>
                                </w:rPr>
                                <w:t>compliance</w:t>
                              </w:r>
                              <w:r>
                                <w:rPr>
                                  <w:b/>
                                  <w:spacing w:val="-11"/>
                                  <w:sz w:val="20"/>
                                </w:rPr>
                                <w:t xml:space="preserve"> </w:t>
                              </w:r>
                              <w:r>
                                <w:rPr>
                                  <w:sz w:val="20"/>
                                </w:rPr>
                                <w:t>questions</w:t>
                              </w:r>
                              <w:r>
                                <w:rPr>
                                  <w:spacing w:val="-10"/>
                                  <w:sz w:val="20"/>
                                </w:rPr>
                                <w:t xml:space="preserve"> </w:t>
                              </w:r>
                              <w:r>
                                <w:rPr>
                                  <w:sz w:val="20"/>
                                </w:rPr>
                                <w:t>to</w:t>
                              </w:r>
                              <w:r>
                                <w:rPr>
                                  <w:spacing w:val="-10"/>
                                  <w:sz w:val="20"/>
                                </w:rPr>
                                <w:t xml:space="preserve"> </w:t>
                              </w:r>
                              <w:r w:rsidRPr="00444EAF">
                                <w:rPr>
                                  <w:b/>
                                  <w:bCs/>
                                  <w:color w:val="EE0000"/>
                                  <w:sz w:val="20"/>
                                </w:rPr>
                                <w:t xml:space="preserve">Dr. </w:t>
                              </w:r>
                              <w:r w:rsidRPr="00444EAF">
                                <w:rPr>
                                  <w:b/>
                                  <w:bCs/>
                                  <w:color w:val="EE0000"/>
                                  <w:spacing w:val="-2"/>
                                  <w:sz w:val="20"/>
                                </w:rPr>
                                <w:t>Bowman</w:t>
                              </w:r>
                            </w:p>
                            <w:p w14:paraId="2FACE501" w14:textId="77777777" w:rsidR="00F87A47" w:rsidRDefault="00A167FB" w:rsidP="002B4975">
                              <w:pPr>
                                <w:numPr>
                                  <w:ilvl w:val="0"/>
                                  <w:numId w:val="52"/>
                                </w:numPr>
                                <w:tabs>
                                  <w:tab w:val="left" w:pos="861"/>
                                </w:tabs>
                                <w:spacing w:line="259" w:lineRule="auto"/>
                                <w:ind w:right="188"/>
                                <w:rPr>
                                  <w:sz w:val="20"/>
                                </w:rPr>
                              </w:pPr>
                              <w:r>
                                <w:rPr>
                                  <w:sz w:val="20"/>
                                </w:rPr>
                                <w:t>Direct</w:t>
                              </w:r>
                              <w:r>
                                <w:rPr>
                                  <w:spacing w:val="-9"/>
                                  <w:sz w:val="20"/>
                                </w:rPr>
                                <w:t xml:space="preserve"> </w:t>
                              </w:r>
                              <w:r>
                                <w:rPr>
                                  <w:b/>
                                  <w:sz w:val="20"/>
                                </w:rPr>
                                <w:t>first-year</w:t>
                              </w:r>
                              <w:r>
                                <w:rPr>
                                  <w:b/>
                                  <w:spacing w:val="-10"/>
                                  <w:sz w:val="20"/>
                                </w:rPr>
                                <w:t xml:space="preserve"> </w:t>
                              </w:r>
                              <w:r>
                                <w:rPr>
                                  <w:b/>
                                  <w:sz w:val="20"/>
                                </w:rPr>
                                <w:t>theory</w:t>
                              </w:r>
                              <w:r>
                                <w:rPr>
                                  <w:b/>
                                  <w:spacing w:val="-10"/>
                                  <w:sz w:val="20"/>
                                </w:rPr>
                                <w:t xml:space="preserve"> </w:t>
                              </w:r>
                              <w:r>
                                <w:rPr>
                                  <w:sz w:val="20"/>
                                </w:rPr>
                                <w:t>questions</w:t>
                              </w:r>
                              <w:r>
                                <w:rPr>
                                  <w:spacing w:val="-10"/>
                                  <w:sz w:val="20"/>
                                </w:rPr>
                                <w:t xml:space="preserve"> </w:t>
                              </w:r>
                              <w:r>
                                <w:rPr>
                                  <w:sz w:val="20"/>
                                </w:rPr>
                                <w:t xml:space="preserve">to </w:t>
                              </w:r>
                              <w:r w:rsidRPr="00444EAF">
                                <w:rPr>
                                  <w:b/>
                                  <w:bCs/>
                                  <w:color w:val="EE0000"/>
                                  <w:sz w:val="20"/>
                                </w:rPr>
                                <w:t>Professor Skye</w:t>
                              </w:r>
                            </w:p>
                            <w:p w14:paraId="2FACE502" w14:textId="567F263F" w:rsidR="00F87A47" w:rsidRDefault="00A167FB" w:rsidP="002B4975">
                              <w:pPr>
                                <w:numPr>
                                  <w:ilvl w:val="0"/>
                                  <w:numId w:val="52"/>
                                </w:numPr>
                                <w:tabs>
                                  <w:tab w:val="left" w:pos="861"/>
                                </w:tabs>
                                <w:spacing w:line="259" w:lineRule="auto"/>
                                <w:ind w:right="150"/>
                                <w:rPr>
                                  <w:sz w:val="20"/>
                                </w:rPr>
                              </w:pPr>
                              <w:r>
                                <w:rPr>
                                  <w:sz w:val="20"/>
                                </w:rPr>
                                <w:t>Direct</w:t>
                              </w:r>
                              <w:r>
                                <w:rPr>
                                  <w:spacing w:val="-12"/>
                                  <w:sz w:val="20"/>
                                </w:rPr>
                                <w:t xml:space="preserve"> </w:t>
                              </w:r>
                              <w:r>
                                <w:rPr>
                                  <w:b/>
                                  <w:sz w:val="20"/>
                                </w:rPr>
                                <w:t>second-year</w:t>
                              </w:r>
                              <w:r>
                                <w:rPr>
                                  <w:b/>
                                  <w:spacing w:val="-11"/>
                                  <w:sz w:val="20"/>
                                </w:rPr>
                                <w:t xml:space="preserve"> </w:t>
                              </w:r>
                              <w:r>
                                <w:rPr>
                                  <w:b/>
                                  <w:sz w:val="20"/>
                                </w:rPr>
                                <w:t>theory</w:t>
                              </w:r>
                              <w:r>
                                <w:rPr>
                                  <w:b/>
                                  <w:spacing w:val="-11"/>
                                  <w:sz w:val="20"/>
                                </w:rPr>
                                <w:t xml:space="preserve"> </w:t>
                              </w:r>
                              <w:r>
                                <w:rPr>
                                  <w:sz w:val="20"/>
                                </w:rPr>
                                <w:t xml:space="preserve">questions to </w:t>
                              </w:r>
                              <w:r w:rsidR="00812847">
                                <w:rPr>
                                  <w:b/>
                                  <w:bCs/>
                                  <w:color w:val="EE0000"/>
                                  <w:sz w:val="20"/>
                                </w:rPr>
                                <w:t>faculty instructing the course</w:t>
                              </w:r>
                            </w:p>
                            <w:p w14:paraId="2FACE503" w14:textId="1214692A" w:rsidR="00F87A47" w:rsidRPr="00444EAF" w:rsidRDefault="00A167FB" w:rsidP="002B4975">
                              <w:pPr>
                                <w:numPr>
                                  <w:ilvl w:val="0"/>
                                  <w:numId w:val="52"/>
                                </w:numPr>
                                <w:tabs>
                                  <w:tab w:val="left" w:pos="861"/>
                                </w:tabs>
                                <w:spacing w:line="259" w:lineRule="auto"/>
                                <w:ind w:right="383"/>
                                <w:rPr>
                                  <w:color w:val="EE0000"/>
                                  <w:sz w:val="20"/>
                                </w:rPr>
                              </w:pPr>
                              <w:r>
                                <w:rPr>
                                  <w:sz w:val="20"/>
                                </w:rPr>
                                <w:t xml:space="preserve">Direct </w:t>
                              </w:r>
                              <w:r>
                                <w:rPr>
                                  <w:b/>
                                  <w:sz w:val="20"/>
                                </w:rPr>
                                <w:t>on-site clinical or simulation</w:t>
                              </w:r>
                              <w:r>
                                <w:rPr>
                                  <w:b/>
                                  <w:spacing w:val="-12"/>
                                  <w:sz w:val="20"/>
                                </w:rPr>
                                <w:t xml:space="preserve"> </w:t>
                              </w:r>
                              <w:r>
                                <w:rPr>
                                  <w:sz w:val="20"/>
                                </w:rPr>
                                <w:t>questions</w:t>
                              </w:r>
                              <w:r>
                                <w:rPr>
                                  <w:spacing w:val="-11"/>
                                  <w:sz w:val="20"/>
                                </w:rPr>
                                <w:t xml:space="preserve"> </w:t>
                              </w:r>
                              <w:r>
                                <w:rPr>
                                  <w:sz w:val="20"/>
                                </w:rPr>
                                <w:t>to</w:t>
                              </w:r>
                              <w:r>
                                <w:rPr>
                                  <w:spacing w:val="-11"/>
                                  <w:sz w:val="20"/>
                                </w:rPr>
                                <w:t xml:space="preserve"> </w:t>
                              </w:r>
                              <w:r w:rsidR="00444EAF" w:rsidRPr="00444EAF">
                                <w:rPr>
                                  <w:color w:val="EE0000"/>
                                  <w:sz w:val="20"/>
                                </w:rPr>
                                <w:t>Professor Thayer</w:t>
                              </w:r>
                            </w:p>
                            <w:p w14:paraId="2FACE504" w14:textId="7ABBEA89" w:rsidR="00F87A47" w:rsidRDefault="00A167FB" w:rsidP="002B4975">
                              <w:pPr>
                                <w:numPr>
                                  <w:ilvl w:val="0"/>
                                  <w:numId w:val="52"/>
                                </w:numPr>
                                <w:tabs>
                                  <w:tab w:val="left" w:pos="861"/>
                                </w:tabs>
                                <w:spacing w:line="259" w:lineRule="auto"/>
                                <w:ind w:right="333"/>
                                <w:rPr>
                                  <w:sz w:val="20"/>
                                </w:rPr>
                              </w:pPr>
                              <w:r>
                                <w:rPr>
                                  <w:sz w:val="20"/>
                                </w:rPr>
                                <w:t>Direct</w:t>
                              </w:r>
                              <w:r>
                                <w:rPr>
                                  <w:spacing w:val="-10"/>
                                  <w:sz w:val="20"/>
                                </w:rPr>
                                <w:t xml:space="preserve"> </w:t>
                              </w:r>
                              <w:r>
                                <w:rPr>
                                  <w:b/>
                                  <w:sz w:val="20"/>
                                </w:rPr>
                                <w:t>off-site</w:t>
                              </w:r>
                              <w:r>
                                <w:rPr>
                                  <w:b/>
                                  <w:spacing w:val="-9"/>
                                  <w:sz w:val="20"/>
                                </w:rPr>
                                <w:t xml:space="preserve"> </w:t>
                              </w:r>
                              <w:r>
                                <w:rPr>
                                  <w:b/>
                                  <w:sz w:val="20"/>
                                </w:rPr>
                                <w:t>clinical</w:t>
                              </w:r>
                              <w:r>
                                <w:rPr>
                                  <w:b/>
                                  <w:spacing w:val="-11"/>
                                  <w:sz w:val="20"/>
                                </w:rPr>
                                <w:t xml:space="preserve"> </w:t>
                              </w:r>
                              <w:r>
                                <w:rPr>
                                  <w:sz w:val="20"/>
                                </w:rPr>
                                <w:t>questions</w:t>
                              </w:r>
                              <w:r>
                                <w:rPr>
                                  <w:spacing w:val="-9"/>
                                  <w:sz w:val="20"/>
                                </w:rPr>
                                <w:t xml:space="preserve"> </w:t>
                              </w:r>
                              <w:r>
                                <w:rPr>
                                  <w:sz w:val="20"/>
                                </w:rPr>
                                <w:t xml:space="preserve">to </w:t>
                              </w:r>
                              <w:r w:rsidR="00444EAF" w:rsidRPr="00444EAF">
                                <w:rPr>
                                  <w:b/>
                                  <w:bCs/>
                                  <w:sz w:val="20"/>
                                </w:rPr>
                                <w:t>Dr. Bowman</w:t>
                              </w:r>
                            </w:p>
                            <w:p w14:paraId="2FACE505" w14:textId="5A9D29C3" w:rsidR="00F87A47" w:rsidRPr="00444EAF" w:rsidRDefault="00A167FB" w:rsidP="002B4975">
                              <w:pPr>
                                <w:numPr>
                                  <w:ilvl w:val="0"/>
                                  <w:numId w:val="52"/>
                                </w:numPr>
                                <w:tabs>
                                  <w:tab w:val="left" w:pos="861"/>
                                </w:tabs>
                                <w:spacing w:line="259" w:lineRule="auto"/>
                                <w:ind w:right="861"/>
                                <w:rPr>
                                  <w:b/>
                                  <w:bCs/>
                                  <w:color w:val="EE0000"/>
                                  <w:sz w:val="20"/>
                                </w:rPr>
                              </w:pPr>
                              <w:r>
                                <w:rPr>
                                  <w:sz w:val="20"/>
                                </w:rPr>
                                <w:t>Direct</w:t>
                              </w:r>
                              <w:r>
                                <w:rPr>
                                  <w:spacing w:val="-12"/>
                                  <w:sz w:val="20"/>
                                </w:rPr>
                                <w:t xml:space="preserve"> </w:t>
                              </w:r>
                              <w:r>
                                <w:rPr>
                                  <w:b/>
                                  <w:sz w:val="20"/>
                                </w:rPr>
                                <w:t>advising</w:t>
                              </w:r>
                              <w:r>
                                <w:rPr>
                                  <w:b/>
                                  <w:spacing w:val="-11"/>
                                  <w:sz w:val="20"/>
                                </w:rPr>
                                <w:t xml:space="preserve"> </w:t>
                              </w:r>
                              <w:r>
                                <w:rPr>
                                  <w:sz w:val="20"/>
                                </w:rPr>
                                <w:t>questions</w:t>
                              </w:r>
                              <w:r>
                                <w:rPr>
                                  <w:spacing w:val="-11"/>
                                  <w:sz w:val="20"/>
                                </w:rPr>
                                <w:t xml:space="preserve"> </w:t>
                              </w:r>
                              <w:r>
                                <w:rPr>
                                  <w:sz w:val="20"/>
                                </w:rPr>
                                <w:t xml:space="preserve">to </w:t>
                              </w:r>
                              <w:r w:rsidRPr="00444EAF">
                                <w:rPr>
                                  <w:b/>
                                  <w:bCs/>
                                  <w:color w:val="EE0000"/>
                                  <w:sz w:val="20"/>
                                </w:rPr>
                                <w:t xml:space="preserve">Professor </w:t>
                              </w:r>
                              <w:r w:rsidR="00444EAF" w:rsidRPr="00444EAF">
                                <w:rPr>
                                  <w:b/>
                                  <w:bCs/>
                                  <w:color w:val="EE0000"/>
                                  <w:sz w:val="20"/>
                                </w:rPr>
                                <w:t>Siler</w:t>
                              </w:r>
                            </w:p>
                            <w:p w14:paraId="2FACE506" w14:textId="77777777" w:rsidR="00F87A47" w:rsidRDefault="00A167FB" w:rsidP="002B4975">
                              <w:pPr>
                                <w:numPr>
                                  <w:ilvl w:val="0"/>
                                  <w:numId w:val="52"/>
                                </w:numPr>
                                <w:tabs>
                                  <w:tab w:val="left" w:pos="861"/>
                                </w:tabs>
                                <w:spacing w:line="259" w:lineRule="auto"/>
                                <w:ind w:right="239"/>
                                <w:rPr>
                                  <w:sz w:val="20"/>
                                </w:rPr>
                              </w:pPr>
                              <w:r>
                                <w:rPr>
                                  <w:sz w:val="20"/>
                                </w:rPr>
                                <w:t>Direct</w:t>
                              </w:r>
                              <w:r>
                                <w:rPr>
                                  <w:spacing w:val="-9"/>
                                  <w:sz w:val="20"/>
                                </w:rPr>
                                <w:t xml:space="preserve"> </w:t>
                              </w:r>
                              <w:r>
                                <w:rPr>
                                  <w:b/>
                                  <w:sz w:val="20"/>
                                </w:rPr>
                                <w:t>student</w:t>
                              </w:r>
                              <w:r>
                                <w:rPr>
                                  <w:b/>
                                  <w:spacing w:val="-10"/>
                                  <w:sz w:val="20"/>
                                </w:rPr>
                                <w:t xml:space="preserve"> </w:t>
                              </w:r>
                              <w:r>
                                <w:rPr>
                                  <w:b/>
                                  <w:sz w:val="20"/>
                                </w:rPr>
                                <w:t>success</w:t>
                              </w:r>
                              <w:r>
                                <w:rPr>
                                  <w:b/>
                                  <w:spacing w:val="-9"/>
                                  <w:sz w:val="20"/>
                                </w:rPr>
                                <w:t xml:space="preserve"> </w:t>
                              </w:r>
                              <w:r>
                                <w:rPr>
                                  <w:sz w:val="20"/>
                                </w:rPr>
                                <w:t>questions</w:t>
                              </w:r>
                              <w:r>
                                <w:rPr>
                                  <w:spacing w:val="-9"/>
                                  <w:sz w:val="20"/>
                                </w:rPr>
                                <w:t xml:space="preserve"> </w:t>
                              </w:r>
                              <w:r>
                                <w:rPr>
                                  <w:sz w:val="20"/>
                                </w:rPr>
                                <w:t>to the Assigned Faculty Mentor</w:t>
                              </w:r>
                            </w:p>
                            <w:p w14:paraId="2FACE507" w14:textId="77777777" w:rsidR="00F87A47" w:rsidRDefault="00A167FB">
                              <w:pPr>
                                <w:spacing w:line="259" w:lineRule="auto"/>
                                <w:ind w:left="141"/>
                                <w:rPr>
                                  <w:sz w:val="20"/>
                                </w:rPr>
                              </w:pPr>
                              <w:r>
                                <w:rPr>
                                  <w:sz w:val="20"/>
                                </w:rPr>
                                <w:t>The</w:t>
                              </w:r>
                              <w:r>
                                <w:rPr>
                                  <w:spacing w:val="-7"/>
                                  <w:sz w:val="20"/>
                                </w:rPr>
                                <w:t xml:space="preserve"> </w:t>
                              </w:r>
                              <w:r>
                                <w:rPr>
                                  <w:sz w:val="20"/>
                                </w:rPr>
                                <w:t>Dean</w:t>
                              </w:r>
                              <w:r>
                                <w:rPr>
                                  <w:spacing w:val="-7"/>
                                  <w:sz w:val="20"/>
                                </w:rPr>
                                <w:t xml:space="preserve"> </w:t>
                              </w:r>
                              <w:r>
                                <w:rPr>
                                  <w:sz w:val="20"/>
                                </w:rPr>
                                <w:t>of</w:t>
                              </w:r>
                              <w:r>
                                <w:rPr>
                                  <w:spacing w:val="-7"/>
                                  <w:sz w:val="20"/>
                                </w:rPr>
                                <w:t xml:space="preserve"> </w:t>
                              </w:r>
                              <w:r>
                                <w:rPr>
                                  <w:sz w:val="20"/>
                                </w:rPr>
                                <w:t>Nursing</w:t>
                              </w:r>
                              <w:r>
                                <w:rPr>
                                  <w:spacing w:val="-6"/>
                                  <w:sz w:val="20"/>
                                </w:rPr>
                                <w:t xml:space="preserve"> </w:t>
                              </w:r>
                              <w:r>
                                <w:rPr>
                                  <w:sz w:val="20"/>
                                </w:rPr>
                                <w:t>and</w:t>
                              </w:r>
                              <w:r>
                                <w:rPr>
                                  <w:spacing w:val="-5"/>
                                  <w:sz w:val="20"/>
                                </w:rPr>
                                <w:t xml:space="preserve"> </w:t>
                              </w:r>
                              <w:r>
                                <w:rPr>
                                  <w:sz w:val="20"/>
                                </w:rPr>
                                <w:t>Allied</w:t>
                              </w:r>
                              <w:r>
                                <w:rPr>
                                  <w:spacing w:val="-5"/>
                                  <w:sz w:val="20"/>
                                </w:rPr>
                                <w:t xml:space="preserve"> </w:t>
                              </w:r>
                              <w:r>
                                <w:rPr>
                                  <w:sz w:val="20"/>
                                </w:rPr>
                                <w:t>Health</w:t>
                              </w:r>
                              <w:r>
                                <w:rPr>
                                  <w:spacing w:val="-5"/>
                                  <w:sz w:val="20"/>
                                </w:rPr>
                                <w:t xml:space="preserve"> </w:t>
                              </w:r>
                              <w:r>
                                <w:rPr>
                                  <w:sz w:val="20"/>
                                </w:rPr>
                                <w:t>should only be contacted after questions have been addressed to the appropriate person.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ACE423" id="Group 8" o:spid="_x0000_s1026" style="position:absolute;margin-left:82.2pt;margin-top:8.15pt;width:415.2pt;height:522.5pt;z-index:-15727616;mso-wrap-distance-left:0;mso-wrap-distance-right:0;mso-position-horizontal-relative:page;mso-width-relative:margin;mso-height-relative:margin" coordorigin="45,60" coordsize="52732,6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">
                <v:shape id="Graphic 9" o:spid="_x0000_s1027" style="position:absolute;left:1264;top:929;width:22772;height:20574;visibility:visible;mso-wrap-style:square;v-text-anchor:top" coordsize="227711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" path="m2071116,2057399r-1865376,l158353,2051921r-43387,-15582l76777,2011933,44986,1979982,20793,1941767,5398,1898566,,1851660,,205740,5398,158353,20793,114966,44986,76777,76777,44986,114966,20793,158353,5398,205740,,2071116,r47386,5398l2161889,20793r38189,24193l2231869,76777r24193,38189l2271457,158353r5398,47387l2276855,1851660r-5398,46906l2256062,1941767r-24193,38215l2200078,2011933r-38189,24406l2118502,2051921r-47386,5478xe" fillcolor="#4472c3" stroked="f">
                  <v:path arrowok="t"/>
                </v:shape>
                <v:shape id="Graphic 10" o:spid="_x0000_s1028" style="position:absolute;left:24048;top:4907;width:11125;height:6312;visibility:visible;mso-wrap-style:square;v-text-anchor:top" coordsize="111252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" path="m,630935l1112520,e" filled="f" strokecolor="#34599c" strokeweight=".33864mm">
                  <v:path arrowok="t"/>
                </v:shape>
                <v:shape id="Graphic 11" o:spid="_x0000_s1029" style="position:absolute;left:34198;top:60;width:18580;height:10808;visibility:visible;mso-wrap-style:square;v-text-anchor:top" coordsize="1858010,10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" path="m1749551,1080516r-1642872,l64936,1071967,31051,1048702,8310,1014293,,972312,,108203,8310,66222,31051,31813,64936,8548,106679,,1749551,r42625,8548l1826513,31813r22908,34409l1857755,108203r,864109l1849421,1014293r-22908,34409l1792176,1071967r-42625,8549xe" fillcolor="#4472c3" stroked="f">
                  <v:path arrowok="t"/>
                </v:shape>
                <v:shape id="Graphic 12" o:spid="_x0000_s1030" style="position:absolute;left:34198;top:60;width:18580;height:10808;visibility:visible;mso-wrap-style:square;v-text-anchor:top" coordsize="1858010,10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" path="m,108203l8310,66222,31051,31813,64936,8548,106679,,1749551,r42625,8548l1826513,31813r22908,34409l1857755,108203r,864109l1849421,1014293r-22908,34409l1792176,1071967r-42625,8549l106679,1080516r-41743,-8549l31051,1048702,8310,1014293,,972312,,108203xe" filled="f" strokecolor="white" strokeweight=".96pt">
                  <v:path arrowok="t"/>
                </v:shape>
                <v:shape id="Graphic 13" o:spid="_x0000_s1031" style="position:absolute;left:24033;top:11216;width:10744;height:5779;visibility:visible;mso-wrap-style:square;v-text-anchor:top" coordsize="107442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" path="m,l1074420,577596e" filled="f" strokecolor="#34599c" strokeweight=".96pt">
                  <v:path arrowok="t"/>
                </v:shape>
                <v:shape id="Graphic 14" o:spid="_x0000_s1032" style="position:absolute;left:34198;top:12207;width:17882;height:8947;visibility:visible;mso-wrap-style:square;v-text-anchor:top" coordsize="178816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" path="m1697736,894588r-1609345,l54006,887396,25908,867918,6953,839295,,804672,,89916,6953,54649,25907,26098,54006,6977,88391,,1697736,r34623,6977l1760981,26098r19479,28551l1787651,89916r,714756l1780460,839295r-19479,28623l1732359,887396r-34623,7192xe" fillcolor="#4472c3" stroked="f">
                  <v:path arrowok="t"/>
                </v:shape>
                <v:shape id="Graphic 15" o:spid="_x0000_s1033" style="position:absolute;left:34198;top:12207;width:17882;height:8947;visibility:visible;mso-wrap-style:square;v-text-anchor:top" coordsize="178816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" path="m,89916l6953,54649,25907,26098,54006,6977,88391,,1697736,r34623,6977l1760981,26098r19479,28551l1787651,89916r,714756l1780460,839295r-19479,28623l1732359,887396r-34623,7192l88391,894588,54006,887396,25908,867918,6953,839295,,804672,,89916xe" filled="f" strokecolor="white" strokeweight=".96pt">
                  <v:path arrowok="t"/>
                </v:shape>
                <v:shape id="Graphic 16" o:spid="_x0000_s1034" style="position:absolute;left:24033;top:11216;width:10687;height:16555;visibility:visible;mso-wrap-style:square;v-text-anchor:top" coordsize="106870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" path="m,l1068324,1655064e" filled="f" strokecolor="#34599c" strokeweight=".96pt">
                  <v:path arrowok="t"/>
                </v:shape>
                <v:shape id="Graphic 17" o:spid="_x0000_s1035" style="position:absolute;left:34198;top:22478;width:17882;height:8948;visibility:visible;mso-wrap-style:square;v-text-anchor:top" coordsize="178816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" path="m1697736,894588r-1609345,l54006,887610,25908,868489,6953,839938,,804672,,89915,6953,55292,25907,26669,54006,7191,88391,,1697736,r34623,7191l1760981,26669r19479,28623l1787651,89915r,714757l1780460,839938r-19479,28551l1732359,887610r-34623,6978xe" fillcolor="#4472c3" stroked="f">
                  <v:path arrowok="t"/>
                </v:shape>
                <v:shape id="Graphic 18" o:spid="_x0000_s1036" style="position:absolute;left:34198;top:22478;width:17882;height:8948;visibility:visible;mso-wrap-style:square;v-text-anchor:top" coordsize="178816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" path="m,89915l6953,55292,25907,26669,54006,7191,88391,,1697736,r34623,7191l1760981,26669r19479,28623l1787651,89915r,714757l1780460,839938r-19479,28551l1732359,887610r-34623,6978l88391,894588,54006,887610,25908,868489,6953,839938,,804672,,89915xe" filled="f" strokecolor="white" strokeweight=".96pt">
                  <v:path arrowok="t"/>
                </v:shape>
                <v:shape id="Graphic 19" o:spid="_x0000_s1037" style="position:absolute;left:24033;top:11216;width:10795;height:27661;visibility:visible;mso-wrap-style:square;v-text-anchor:top" coordsize="1079500,276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" path="m,l1078991,2766059e" filled="f" strokecolor="#34599c" strokeweight=".96pt">
                  <v:path arrowok="t"/>
                </v:shape>
                <v:shape id="Graphic 20" o:spid="_x0000_s1038" style="position:absolute;left:34198;top:32766;width:17882;height:8934;visibility:visible;mso-wrap-style:square;v-text-anchor:top" coordsize="178816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" path="m1697736,893063r-1609345,l54006,886110,25908,867156,6953,839057,,804672,,89915,6953,54649,25907,26098,54006,6977,88391,,1697736,r34623,6977l1760981,26098r19479,28551l1787651,89915r,714757l1780460,839057r-19479,28099l1732359,886110r-34623,6953xe" fillcolor="#4472c3" stroked="f">
                  <v:path arrowok="t"/>
                </v:shape>
                <v:shape id="Graphic 21" o:spid="_x0000_s1039" style="position:absolute;left:34198;top:32766;width:17882;height:8934;visibility:visible;mso-wrap-style:square;v-text-anchor:top" coordsize="178816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" path="m,89915l6953,54649,25907,26098,54006,6977,88391,,1697736,r34623,6977l1760981,26098r19479,28551l1787651,89915r,714757l1780460,839057r-19479,28099l1732359,886110r-34623,6953l88391,893063,54006,886110,25908,867156,6953,839057,,804672,,89915xe" filled="f" strokecolor="white" strokeweight=".96pt">
                  <v:path arrowok="t"/>
                </v:shape>
                <v:shape id="Graphic 22" o:spid="_x0000_s1040" style="position:absolute;left:24033;top:11216;width:10884;height:38881;visibility:visible;mso-wrap-style:square;v-text-anchor:top" coordsize="1088390,388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" path="m,l1088136,3887724e" filled="f" strokecolor="#34599c" strokeweight=".96pt">
                  <v:path arrowok="t"/>
                </v:shape>
                <v:shape id="Graphic 23" o:spid="_x0000_s1041" style="position:absolute;left:34198;top:43037;width:17882;height:8947;visibility:visible;mso-wrap-style:square;v-text-anchor:top" coordsize="178816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" path="m1697736,894588r-1609345,l54006,887610,25908,868489,6953,839938,,804672,,89915,6953,55292,25907,26669,54006,7191,88391,,1697736,r34623,7191l1760981,26669r19479,28623l1787651,89915r,714757l1780460,839938r-19479,28551l1732359,887610r-34623,6978xe" fillcolor="#4472c3" stroked="f">
                  <v:path arrowok="t"/>
                </v:shape>
                <v:shape id="Graphic 24" o:spid="_x0000_s1042" style="position:absolute;left:34198;top:43037;width:17882;height:8947;visibility:visible;mso-wrap-style:square;v-text-anchor:top" coordsize="178816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" path="m,89915l6953,55292,25907,26669,54006,7191,88391,,1697736,r34623,7191l1760981,26669r19479,28623l1787651,89915r,714757l1780460,839938r-19479,28551l1732359,887610r-34623,6978l88391,894588,54006,887610,25908,868489,6953,839938,,804672,,89915xe" filled="f" strokecolor="white" strokeweight=".96pt">
                  <v:path arrowok="t"/>
                </v:shape>
                <v:shape id="Graphic 25" o:spid="_x0000_s1043" style="position:absolute;left:24033;top:11216;width:10928;height:50127;visibility:visible;mso-wrap-style:square;v-text-anchor:top" coordsize="1092835,501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" path="m,l1092708,5012436e" filled="f" strokecolor="#34599c" strokeweight=".96pt">
                  <v:path arrowok="t"/>
                </v:shape>
                <v:shape id="Graphic 26" o:spid="_x0000_s1044" style="position:absolute;left:34198;top:53324;width:17882;height:8935;visibility:visible;mso-wrap-style:square;v-text-anchor:top" coordsize="178816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" path="m1697736,893064r-1609345,l54006,886110,25908,867156,6953,839057,,804672,,89916,6953,54649,25907,26098,54006,6977,88391,,1697736,r34623,6977l1760981,26098r19479,28551l1787651,89916r,714756l1780460,839057r-19479,28099l1732359,886110r-34623,6954xe" fillcolor="#4472c3" stroked="f">
                  <v:path arrowok="t"/>
                </v:shape>
                <v:shape id="Graphic 27" o:spid="_x0000_s1045" style="position:absolute;left:34198;top:53324;width:17882;height:8935;visibility:visible;mso-wrap-style:square;v-text-anchor:top" coordsize="178816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" path="m,89916l6953,54649,25907,26098,54006,6977,88391,,1697736,r34623,6977l1760981,26098r19479,28551l1787651,89916r,714756l1780460,839057r-19479,28099l1732359,886110r-34623,6954l88391,893064,54006,886110,25908,867156,6953,839057,,804672,,89916xe" filled="f" strokecolor="white" strokeweight=".96pt">
                  <v:path arrowok="t"/>
                </v:shape>
                <v:shape id="Graphic 28" o:spid="_x0000_s1046" style="position:absolute;left:45;top:22890;width:25451;height:43529;visibility:visible;mso-wrap-style:square;v-text-anchor:top" coordsize="2545080,435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" path="m2545080,4352543l,4352543,,,2545080,r,4352543xe" stroked="f">
                  <v:path arrowok="t"/>
                </v:shape>
                <v:shapetype id="_x0000_t202" coordsize="21600,21600" o:spt="202" path="m,l,21600r21600,l21600,xe">
                  <v:stroke joinstyle="miter"/>
                  <v:path gradientshapeok="t" o:connecttype="rect"/>
                </v:shapetype>
                <v:shape id="Textbox 29" o:spid="_x0000_s1047" type="#_x0000_t202" style="position:absolute;left:2240;top:7376;width:20923;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FACE4EB" w14:textId="77777777" w:rsidR="00F87A47" w:rsidRDefault="00A167FB">
                        <w:pPr>
                          <w:spacing w:line="202" w:lineRule="exact"/>
                          <w:ind w:right="18"/>
                          <w:jc w:val="center"/>
                          <w:rPr>
                            <w:sz w:val="21"/>
                          </w:rPr>
                        </w:pPr>
                        <w:r>
                          <w:rPr>
                            <w:color w:val="FFFFFF"/>
                            <w:sz w:val="21"/>
                          </w:rPr>
                          <w:t>Dr.</w:t>
                        </w:r>
                        <w:r>
                          <w:rPr>
                            <w:color w:val="FFFFFF"/>
                            <w:spacing w:val="-7"/>
                            <w:sz w:val="21"/>
                          </w:rPr>
                          <w:t xml:space="preserve"> </w:t>
                        </w:r>
                        <w:r>
                          <w:rPr>
                            <w:color w:val="FFFFFF"/>
                            <w:sz w:val="21"/>
                          </w:rPr>
                          <w:t>Crystal</w:t>
                        </w:r>
                        <w:r>
                          <w:rPr>
                            <w:color w:val="FFFFFF"/>
                            <w:spacing w:val="-7"/>
                            <w:sz w:val="21"/>
                          </w:rPr>
                          <w:t xml:space="preserve"> </w:t>
                        </w:r>
                        <w:r>
                          <w:rPr>
                            <w:color w:val="FFFFFF"/>
                            <w:sz w:val="21"/>
                          </w:rPr>
                          <w:t>Bowman</w:t>
                        </w:r>
                        <w:r>
                          <w:rPr>
                            <w:color w:val="FFFFFF"/>
                            <w:spacing w:val="-8"/>
                            <w:sz w:val="21"/>
                          </w:rPr>
                          <w:t xml:space="preserve"> </w:t>
                        </w:r>
                        <w:r>
                          <w:rPr>
                            <w:color w:val="FFFFFF"/>
                            <w:sz w:val="21"/>
                          </w:rPr>
                          <w:t>PhD,</w:t>
                        </w:r>
                        <w:r>
                          <w:rPr>
                            <w:color w:val="FFFFFF"/>
                            <w:spacing w:val="-3"/>
                            <w:sz w:val="21"/>
                          </w:rPr>
                          <w:t xml:space="preserve"> </w:t>
                        </w:r>
                        <w:r>
                          <w:rPr>
                            <w:color w:val="FFFFFF"/>
                            <w:sz w:val="21"/>
                          </w:rPr>
                          <w:t>RN,</w:t>
                        </w:r>
                        <w:r>
                          <w:rPr>
                            <w:color w:val="FFFFFF"/>
                            <w:spacing w:val="-6"/>
                            <w:sz w:val="21"/>
                          </w:rPr>
                          <w:t xml:space="preserve"> </w:t>
                        </w:r>
                        <w:r>
                          <w:rPr>
                            <w:color w:val="FFFFFF"/>
                            <w:sz w:val="21"/>
                          </w:rPr>
                          <w:t>MSN-</w:t>
                        </w:r>
                        <w:r>
                          <w:rPr>
                            <w:color w:val="FFFFFF"/>
                            <w:spacing w:val="-5"/>
                            <w:sz w:val="21"/>
                          </w:rPr>
                          <w:t>Ed.</w:t>
                        </w:r>
                      </w:p>
                      <w:p w14:paraId="2FACE4EC" w14:textId="12B3A05A" w:rsidR="00F87A47" w:rsidRDefault="009A63D7">
                        <w:pPr>
                          <w:spacing w:line="240" w:lineRule="exact"/>
                          <w:ind w:right="18"/>
                          <w:jc w:val="center"/>
                          <w:rPr>
                            <w:sz w:val="21"/>
                          </w:rPr>
                        </w:pPr>
                        <w:r>
                          <w:rPr>
                            <w:color w:val="FFFFFF"/>
                            <w:sz w:val="21"/>
                          </w:rPr>
                          <w:t xml:space="preserve">MSN, </w:t>
                        </w:r>
                        <w:r w:rsidR="00A167FB">
                          <w:rPr>
                            <w:color w:val="FFFFFF"/>
                            <w:sz w:val="21"/>
                          </w:rPr>
                          <w:t>CHSE,</w:t>
                        </w:r>
                        <w:r w:rsidR="00A167FB">
                          <w:rPr>
                            <w:color w:val="FFFFFF"/>
                            <w:spacing w:val="-4"/>
                            <w:sz w:val="21"/>
                          </w:rPr>
                          <w:t xml:space="preserve"> </w:t>
                        </w:r>
                        <w:r w:rsidR="00A167FB">
                          <w:rPr>
                            <w:color w:val="FFFFFF"/>
                            <w:sz w:val="21"/>
                          </w:rPr>
                          <w:t>CNE,</w:t>
                        </w:r>
                        <w:r w:rsidR="00A167FB">
                          <w:rPr>
                            <w:color w:val="FFFFFF"/>
                            <w:spacing w:val="-7"/>
                            <w:sz w:val="21"/>
                          </w:rPr>
                          <w:t xml:space="preserve"> </w:t>
                        </w:r>
                        <w:r w:rsidR="00A167FB">
                          <w:rPr>
                            <w:color w:val="FFFFFF"/>
                            <w:sz w:val="21"/>
                          </w:rPr>
                          <w:t>CNE-</w:t>
                        </w:r>
                        <w:r w:rsidR="00A167FB">
                          <w:rPr>
                            <w:color w:val="FFFFFF"/>
                            <w:spacing w:val="-5"/>
                            <w:sz w:val="21"/>
                          </w:rPr>
                          <w:t>Cl.</w:t>
                        </w:r>
                      </w:p>
                    </w:txbxContent>
                  </v:textbox>
                </v:shape>
                <v:shape id="Textbox 30" o:spid="_x0000_s1048" type="#_x0000_t202" style="position:absolute;left:36012;top:788;width:15068;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38994B5" w14:textId="77777777" w:rsidR="009A63D7" w:rsidRDefault="009A63D7" w:rsidP="009A63D7">
                        <w:pPr>
                          <w:spacing w:line="191" w:lineRule="exact"/>
                          <w:ind w:right="18"/>
                          <w:jc w:val="center"/>
                          <w:rPr>
                            <w:sz w:val="20"/>
                          </w:rPr>
                        </w:pPr>
                        <w:r>
                          <w:rPr>
                            <w:color w:val="FFFFFF"/>
                            <w:sz w:val="20"/>
                          </w:rPr>
                          <w:t>Willow</w:t>
                        </w:r>
                        <w:r>
                          <w:rPr>
                            <w:color w:val="FFFFFF"/>
                            <w:spacing w:val="-6"/>
                            <w:sz w:val="20"/>
                          </w:rPr>
                          <w:t xml:space="preserve"> </w:t>
                        </w:r>
                        <w:r>
                          <w:rPr>
                            <w:color w:val="FFFFFF"/>
                            <w:sz w:val="20"/>
                          </w:rPr>
                          <w:t>Skye,</w:t>
                        </w:r>
                        <w:r>
                          <w:rPr>
                            <w:color w:val="FFFFFF"/>
                            <w:spacing w:val="-6"/>
                            <w:sz w:val="20"/>
                          </w:rPr>
                          <w:t xml:space="preserve"> </w:t>
                        </w:r>
                        <w:r>
                          <w:rPr>
                            <w:color w:val="FFFFFF"/>
                            <w:sz w:val="20"/>
                          </w:rPr>
                          <w:t>MSN-Ed.,</w:t>
                        </w:r>
                        <w:r>
                          <w:rPr>
                            <w:color w:val="FFFFFF"/>
                            <w:spacing w:val="-7"/>
                            <w:sz w:val="20"/>
                          </w:rPr>
                          <w:t xml:space="preserve"> </w:t>
                        </w:r>
                        <w:r>
                          <w:rPr>
                            <w:color w:val="FFFFFF"/>
                            <w:spacing w:val="-5"/>
                            <w:sz w:val="20"/>
                          </w:rPr>
                          <w:t>RN,</w:t>
                        </w:r>
                      </w:p>
                      <w:p w14:paraId="101AAA31" w14:textId="77777777" w:rsidR="009A63D7" w:rsidRDefault="009A63D7" w:rsidP="009A63D7">
                        <w:pPr>
                          <w:spacing w:line="233" w:lineRule="exact"/>
                          <w:ind w:right="15"/>
                          <w:jc w:val="center"/>
                          <w:rPr>
                            <w:sz w:val="20"/>
                          </w:rPr>
                        </w:pPr>
                        <w:r>
                          <w:rPr>
                            <w:color w:val="FFFFFF"/>
                            <w:spacing w:val="-2"/>
                            <w:sz w:val="20"/>
                          </w:rPr>
                          <w:t>CMSRN</w:t>
                        </w:r>
                      </w:p>
                      <w:p w14:paraId="15966AD1" w14:textId="1708598B" w:rsidR="009E16FC" w:rsidRDefault="009E16FC" w:rsidP="009A63D7">
                        <w:pPr>
                          <w:spacing w:before="20" w:line="240" w:lineRule="atLeast"/>
                          <w:ind w:left="362" w:right="379"/>
                          <w:jc w:val="center"/>
                          <w:rPr>
                            <w:color w:val="FFFFFF"/>
                            <w:sz w:val="16"/>
                          </w:rPr>
                        </w:pPr>
                        <w:r>
                          <w:rPr>
                            <w:color w:val="FFFFFF"/>
                            <w:sz w:val="16"/>
                          </w:rPr>
                          <w:t xml:space="preserve">Full-Time Faculty </w:t>
                        </w:r>
                      </w:p>
                      <w:p w14:paraId="69FFC362" w14:textId="5D7967F8" w:rsidR="009A63D7" w:rsidRDefault="009A63D7" w:rsidP="009A63D7">
                        <w:pPr>
                          <w:spacing w:before="20" w:line="240" w:lineRule="atLeast"/>
                          <w:ind w:left="362" w:right="379"/>
                          <w:jc w:val="center"/>
                          <w:rPr>
                            <w:sz w:val="16"/>
                          </w:rPr>
                        </w:pPr>
                        <w:r>
                          <w:rPr>
                            <w:color w:val="FFFFFF"/>
                            <w:sz w:val="16"/>
                          </w:rPr>
                          <w:t>First</w:t>
                        </w:r>
                        <w:r>
                          <w:rPr>
                            <w:color w:val="FFFFFF"/>
                            <w:spacing w:val="-10"/>
                            <w:sz w:val="16"/>
                          </w:rPr>
                          <w:t xml:space="preserve"> </w:t>
                        </w:r>
                        <w:r>
                          <w:rPr>
                            <w:color w:val="FFFFFF"/>
                            <w:sz w:val="16"/>
                          </w:rPr>
                          <w:t>Year</w:t>
                        </w:r>
                        <w:r>
                          <w:rPr>
                            <w:color w:val="FFFFFF"/>
                            <w:spacing w:val="-9"/>
                            <w:sz w:val="16"/>
                          </w:rPr>
                          <w:t xml:space="preserve"> </w:t>
                        </w:r>
                        <w:r>
                          <w:rPr>
                            <w:color w:val="FFFFFF"/>
                            <w:sz w:val="16"/>
                          </w:rPr>
                          <w:t>Theory</w:t>
                        </w:r>
                        <w:r>
                          <w:rPr>
                            <w:color w:val="FFFFFF"/>
                            <w:spacing w:val="-9"/>
                            <w:sz w:val="16"/>
                          </w:rPr>
                          <w:t xml:space="preserve"> </w:t>
                        </w:r>
                        <w:r>
                          <w:rPr>
                            <w:color w:val="FFFFFF"/>
                            <w:sz w:val="16"/>
                          </w:rPr>
                          <w:t>Lead</w:t>
                        </w:r>
                        <w:r>
                          <w:rPr>
                            <w:color w:val="FFFFFF"/>
                            <w:spacing w:val="40"/>
                            <w:sz w:val="16"/>
                          </w:rPr>
                          <w:t xml:space="preserve"> </w:t>
                        </w:r>
                        <w:r>
                          <w:rPr>
                            <w:color w:val="FFFFFF"/>
                            <w:spacing w:val="-2"/>
                            <w:sz w:val="16"/>
                          </w:rPr>
                          <w:t>Mentor</w:t>
                        </w:r>
                      </w:p>
                      <w:p w14:paraId="2FACE4EF" w14:textId="1E29D119" w:rsidR="00F87A47" w:rsidRDefault="00F87A47">
                        <w:pPr>
                          <w:spacing w:before="2" w:line="193" w:lineRule="exact"/>
                          <w:ind w:right="18"/>
                          <w:jc w:val="center"/>
                          <w:rPr>
                            <w:sz w:val="16"/>
                          </w:rPr>
                        </w:pPr>
                      </w:p>
                    </w:txbxContent>
                  </v:textbox>
                </v:shape>
                <v:shape id="Textbox 31" o:spid="_x0000_s1049" type="#_x0000_t202" style="position:absolute;left:3474;top:12222;width:18460;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FACE4F0" w14:textId="77777777" w:rsidR="00F87A47" w:rsidRDefault="00A167FB">
                        <w:pPr>
                          <w:spacing w:line="211" w:lineRule="exact"/>
                          <w:rPr>
                            <w:sz w:val="21"/>
                          </w:rPr>
                        </w:pPr>
                        <w:r>
                          <w:rPr>
                            <w:color w:val="FFFFFF"/>
                            <w:sz w:val="21"/>
                          </w:rPr>
                          <w:t>Dean</w:t>
                        </w:r>
                        <w:r>
                          <w:rPr>
                            <w:color w:val="FFFFFF"/>
                            <w:spacing w:val="-6"/>
                            <w:sz w:val="21"/>
                          </w:rPr>
                          <w:t xml:space="preserve"> </w:t>
                        </w:r>
                        <w:r>
                          <w:rPr>
                            <w:color w:val="FFFFFF"/>
                            <w:sz w:val="21"/>
                          </w:rPr>
                          <w:t>of</w:t>
                        </w:r>
                        <w:r>
                          <w:rPr>
                            <w:color w:val="FFFFFF"/>
                            <w:spacing w:val="-1"/>
                            <w:sz w:val="21"/>
                          </w:rPr>
                          <w:t xml:space="preserve"> </w:t>
                        </w:r>
                        <w:r>
                          <w:rPr>
                            <w:color w:val="FFFFFF"/>
                            <w:sz w:val="21"/>
                          </w:rPr>
                          <w:t>Nursing</w:t>
                        </w:r>
                        <w:r>
                          <w:rPr>
                            <w:color w:val="FFFFFF"/>
                            <w:spacing w:val="-6"/>
                            <w:sz w:val="21"/>
                          </w:rPr>
                          <w:t xml:space="preserve"> </w:t>
                        </w:r>
                        <w:r>
                          <w:rPr>
                            <w:color w:val="FFFFFF"/>
                            <w:sz w:val="21"/>
                          </w:rPr>
                          <w:t>and</w:t>
                        </w:r>
                        <w:r>
                          <w:rPr>
                            <w:color w:val="FFFFFF"/>
                            <w:spacing w:val="-6"/>
                            <w:sz w:val="21"/>
                          </w:rPr>
                          <w:t xml:space="preserve"> </w:t>
                        </w:r>
                        <w:r>
                          <w:rPr>
                            <w:color w:val="FFFFFF"/>
                            <w:sz w:val="21"/>
                          </w:rPr>
                          <w:t>Allied</w:t>
                        </w:r>
                        <w:r>
                          <w:rPr>
                            <w:color w:val="FFFFFF"/>
                            <w:spacing w:val="-3"/>
                            <w:sz w:val="21"/>
                          </w:rPr>
                          <w:t xml:space="preserve"> </w:t>
                        </w:r>
                        <w:r>
                          <w:rPr>
                            <w:color w:val="FFFFFF"/>
                            <w:spacing w:val="-2"/>
                            <w:sz w:val="21"/>
                          </w:rPr>
                          <w:t>Health</w:t>
                        </w:r>
                      </w:p>
                    </w:txbxContent>
                  </v:textbox>
                </v:shape>
                <v:shape id="Textbox 32" o:spid="_x0000_s1050" type="#_x0000_t202" style="position:absolute;left:36223;top:12725;width:13894;height: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2502467" w14:textId="072758BE" w:rsidR="009A63D7" w:rsidRDefault="009A63D7" w:rsidP="009A63D7">
                        <w:pPr>
                          <w:spacing w:line="203" w:lineRule="exact"/>
                          <w:ind w:right="18"/>
                          <w:jc w:val="center"/>
                          <w:rPr>
                            <w:sz w:val="20"/>
                          </w:rPr>
                        </w:pPr>
                        <w:r>
                          <w:rPr>
                            <w:color w:val="FFFFFF"/>
                            <w:sz w:val="20"/>
                          </w:rPr>
                          <w:t>Angela Siler,</w:t>
                        </w:r>
                        <w:r>
                          <w:rPr>
                            <w:color w:val="FFFFFF"/>
                            <w:spacing w:val="-5"/>
                            <w:sz w:val="20"/>
                          </w:rPr>
                          <w:t xml:space="preserve"> </w:t>
                        </w:r>
                        <w:r>
                          <w:rPr>
                            <w:color w:val="FFFFFF"/>
                            <w:sz w:val="20"/>
                          </w:rPr>
                          <w:t>MSN-ED</w:t>
                        </w:r>
                      </w:p>
                      <w:p w14:paraId="77B3E7D9" w14:textId="77777777" w:rsidR="00444EAF" w:rsidRDefault="00444EAF" w:rsidP="009A63D7">
                        <w:pPr>
                          <w:spacing w:before="20" w:line="240" w:lineRule="atLeast"/>
                          <w:ind w:left="129" w:right="142" w:hanging="1"/>
                          <w:jc w:val="center"/>
                          <w:rPr>
                            <w:color w:val="FFFFFF"/>
                            <w:sz w:val="16"/>
                          </w:rPr>
                        </w:pPr>
                        <w:r>
                          <w:rPr>
                            <w:color w:val="FFFFFF"/>
                            <w:sz w:val="16"/>
                          </w:rPr>
                          <w:t>Full Time Nursing Faculty</w:t>
                        </w:r>
                      </w:p>
                      <w:p w14:paraId="61DD218D" w14:textId="48D03CA8" w:rsidR="009A63D7" w:rsidRDefault="009A63D7" w:rsidP="009A63D7">
                        <w:pPr>
                          <w:spacing w:before="20" w:line="240" w:lineRule="atLeast"/>
                          <w:ind w:left="129" w:right="142" w:hanging="1"/>
                          <w:jc w:val="center"/>
                          <w:rPr>
                            <w:color w:val="FFFFFF"/>
                            <w:sz w:val="16"/>
                          </w:rPr>
                        </w:pPr>
                        <w:r>
                          <w:rPr>
                            <w:color w:val="FFFFFF"/>
                            <w:sz w:val="16"/>
                          </w:rPr>
                          <w:t>Nursing Student Advisor</w:t>
                        </w:r>
                      </w:p>
                      <w:p w14:paraId="77913C49" w14:textId="4E00021F" w:rsidR="009A63D7" w:rsidRDefault="009A63D7" w:rsidP="009A63D7">
                        <w:pPr>
                          <w:spacing w:before="20" w:line="240" w:lineRule="atLeast"/>
                          <w:ind w:left="129" w:right="142" w:hanging="1"/>
                          <w:jc w:val="center"/>
                          <w:rPr>
                            <w:sz w:val="16"/>
                          </w:rPr>
                        </w:pPr>
                        <w:r>
                          <w:rPr>
                            <w:color w:val="FFFFFF"/>
                            <w:sz w:val="16"/>
                          </w:rPr>
                          <w:t>First Year Theory</w:t>
                        </w:r>
                        <w:r>
                          <w:rPr>
                            <w:color w:val="FFFFFF"/>
                            <w:spacing w:val="40"/>
                            <w:sz w:val="16"/>
                          </w:rPr>
                          <w:t xml:space="preserve"> </w:t>
                        </w:r>
                      </w:p>
                      <w:p w14:paraId="2FACE4F3" w14:textId="093B5070" w:rsidR="00F87A47" w:rsidRDefault="00F87A47">
                        <w:pPr>
                          <w:spacing w:before="20" w:line="240" w:lineRule="atLeast"/>
                          <w:ind w:left="362" w:right="379"/>
                          <w:jc w:val="center"/>
                          <w:rPr>
                            <w:sz w:val="16"/>
                          </w:rPr>
                        </w:pPr>
                      </w:p>
                    </w:txbxContent>
                  </v:textbox>
                </v:shape>
                <v:shape id="Textbox 33" o:spid="_x0000_s1051" type="#_x0000_t202" style="position:absolute;left:36042;top:23343;width:14256;height:7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FACE4F5" w14:textId="1F5352AA" w:rsidR="00F87A47" w:rsidRPr="00444EAF" w:rsidRDefault="009A63D7">
                        <w:pPr>
                          <w:spacing w:before="20" w:line="240" w:lineRule="atLeast"/>
                          <w:ind w:left="129" w:right="142" w:hanging="1"/>
                          <w:jc w:val="center"/>
                          <w:rPr>
                            <w:color w:val="FFFFFF" w:themeColor="background1"/>
                            <w:sz w:val="20"/>
                            <w:szCs w:val="20"/>
                          </w:rPr>
                        </w:pPr>
                        <w:r w:rsidRPr="00444EAF">
                          <w:rPr>
                            <w:color w:val="FFFFFF" w:themeColor="background1"/>
                            <w:sz w:val="20"/>
                            <w:szCs w:val="20"/>
                          </w:rPr>
                          <w:t>Joy Thayer, RN</w:t>
                        </w:r>
                      </w:p>
                      <w:p w14:paraId="20B5E2F5" w14:textId="2A0D087C" w:rsidR="009A63D7" w:rsidRDefault="009A63D7">
                        <w:pPr>
                          <w:spacing w:before="20" w:line="240" w:lineRule="atLeast"/>
                          <w:ind w:left="129" w:right="142" w:hanging="1"/>
                          <w:jc w:val="center"/>
                          <w:rPr>
                            <w:color w:val="FFFFFF" w:themeColor="background1"/>
                            <w:sz w:val="16"/>
                          </w:rPr>
                        </w:pPr>
                        <w:r>
                          <w:rPr>
                            <w:color w:val="FFFFFF" w:themeColor="background1"/>
                            <w:sz w:val="16"/>
                          </w:rPr>
                          <w:t>Full-Time Nursing Faculty</w:t>
                        </w:r>
                      </w:p>
                      <w:p w14:paraId="38E92CF8" w14:textId="4AACF4BB" w:rsidR="009A63D7" w:rsidRDefault="009A63D7">
                        <w:pPr>
                          <w:spacing w:before="20" w:line="240" w:lineRule="atLeast"/>
                          <w:ind w:left="129" w:right="142" w:hanging="1"/>
                          <w:jc w:val="center"/>
                          <w:rPr>
                            <w:color w:val="FFFFFF" w:themeColor="background1"/>
                            <w:sz w:val="16"/>
                          </w:rPr>
                        </w:pPr>
                        <w:r>
                          <w:rPr>
                            <w:color w:val="FFFFFF" w:themeColor="background1"/>
                            <w:sz w:val="16"/>
                          </w:rPr>
                          <w:t>Lab/Simulation Lead Faculty</w:t>
                        </w:r>
                      </w:p>
                      <w:p w14:paraId="6586AA02" w14:textId="11826372" w:rsidR="00444EAF" w:rsidRPr="009A63D7" w:rsidRDefault="00444EAF">
                        <w:pPr>
                          <w:spacing w:before="20" w:line="240" w:lineRule="atLeast"/>
                          <w:ind w:left="129" w:right="142" w:hanging="1"/>
                          <w:jc w:val="center"/>
                          <w:rPr>
                            <w:color w:val="FFFFFF" w:themeColor="background1"/>
                            <w:sz w:val="16"/>
                          </w:rPr>
                        </w:pPr>
                        <w:r>
                          <w:rPr>
                            <w:color w:val="FFFFFF" w:themeColor="background1"/>
                            <w:sz w:val="16"/>
                          </w:rPr>
                          <w:t>Mentor</w:t>
                        </w:r>
                      </w:p>
                    </w:txbxContent>
                  </v:textbox>
                </v:shape>
                <v:shape id="Textbox 34" o:spid="_x0000_s1052" type="#_x0000_t202" style="position:absolute;left:36499;top:33284;width:13361;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D838887" w14:textId="76AE52AB" w:rsidR="009E16FC" w:rsidRPr="00444EAF" w:rsidRDefault="009E16FC" w:rsidP="009E16FC">
                        <w:pPr>
                          <w:spacing w:before="20" w:line="240" w:lineRule="atLeast"/>
                          <w:ind w:left="129" w:right="142" w:hanging="1"/>
                          <w:jc w:val="center"/>
                          <w:rPr>
                            <w:color w:val="FFFFFF" w:themeColor="background1"/>
                            <w:sz w:val="20"/>
                            <w:szCs w:val="20"/>
                          </w:rPr>
                        </w:pPr>
                        <w:r>
                          <w:rPr>
                            <w:color w:val="FFFFFF" w:themeColor="background1"/>
                            <w:sz w:val="20"/>
                            <w:szCs w:val="20"/>
                          </w:rPr>
                          <w:t>Pierce Moon, MSN</w:t>
                        </w:r>
                      </w:p>
                      <w:p w14:paraId="4A197072" w14:textId="77777777" w:rsidR="009E16FC" w:rsidRDefault="009E16FC" w:rsidP="009E16FC">
                        <w:pPr>
                          <w:spacing w:before="20" w:line="240" w:lineRule="atLeast"/>
                          <w:ind w:left="129" w:right="142" w:hanging="1"/>
                          <w:jc w:val="center"/>
                          <w:rPr>
                            <w:color w:val="FFFFFF" w:themeColor="background1"/>
                            <w:sz w:val="16"/>
                          </w:rPr>
                        </w:pPr>
                        <w:r>
                          <w:rPr>
                            <w:color w:val="FFFFFF" w:themeColor="background1"/>
                            <w:sz w:val="16"/>
                          </w:rPr>
                          <w:t>Full-Time Nursing Faculty</w:t>
                        </w:r>
                      </w:p>
                      <w:p w14:paraId="4CFB913E" w14:textId="0CE20855" w:rsidR="009E16FC" w:rsidRDefault="009E16FC" w:rsidP="009E16FC">
                        <w:pPr>
                          <w:spacing w:before="20" w:line="240" w:lineRule="atLeast"/>
                          <w:ind w:left="129" w:right="142" w:hanging="1"/>
                          <w:jc w:val="center"/>
                          <w:rPr>
                            <w:color w:val="FFFFFF" w:themeColor="background1"/>
                            <w:sz w:val="16"/>
                          </w:rPr>
                        </w:pPr>
                        <w:r>
                          <w:rPr>
                            <w:color w:val="FFFFFF" w:themeColor="background1"/>
                            <w:sz w:val="16"/>
                          </w:rPr>
                          <w:t>Second Year Faculty lead</w:t>
                        </w:r>
                      </w:p>
                      <w:p w14:paraId="69FFCA78" w14:textId="77777777" w:rsidR="009E16FC" w:rsidRPr="009A63D7" w:rsidRDefault="009E16FC" w:rsidP="009E16FC">
                        <w:pPr>
                          <w:spacing w:before="20" w:line="240" w:lineRule="atLeast"/>
                          <w:ind w:left="129" w:right="142" w:hanging="1"/>
                          <w:jc w:val="center"/>
                          <w:rPr>
                            <w:color w:val="FFFFFF" w:themeColor="background1"/>
                            <w:sz w:val="16"/>
                          </w:rPr>
                        </w:pPr>
                        <w:r>
                          <w:rPr>
                            <w:color w:val="FFFFFF" w:themeColor="background1"/>
                            <w:sz w:val="16"/>
                          </w:rPr>
                          <w:t>Mentor</w:t>
                        </w:r>
                      </w:p>
                      <w:p w14:paraId="2A61CE65" w14:textId="489D4833" w:rsidR="00444EAF" w:rsidRDefault="00444EAF">
                        <w:pPr>
                          <w:spacing w:before="25" w:line="240" w:lineRule="atLeast"/>
                          <w:ind w:left="285" w:right="303" w:firstLine="1"/>
                          <w:jc w:val="center"/>
                          <w:rPr>
                            <w:sz w:val="16"/>
                          </w:rPr>
                        </w:pPr>
                      </w:p>
                    </w:txbxContent>
                  </v:textbox>
                </v:shape>
                <v:shape id="Textbox 35" o:spid="_x0000_s1053" type="#_x0000_t202" style="position:absolute;left:37963;top:46040;width:10439;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FACE4F8" w14:textId="49DE994A" w:rsidR="00F87A47" w:rsidRDefault="00444EAF">
                        <w:pPr>
                          <w:spacing w:line="215" w:lineRule="exact"/>
                          <w:ind w:right="18"/>
                          <w:jc w:val="center"/>
                          <w:rPr>
                            <w:sz w:val="21"/>
                          </w:rPr>
                        </w:pPr>
                        <w:r>
                          <w:rPr>
                            <w:color w:val="FFFFFF"/>
                            <w:sz w:val="21"/>
                          </w:rPr>
                          <w:t>Vacant</w:t>
                        </w:r>
                      </w:p>
                      <w:p w14:paraId="2FACE4F9" w14:textId="77777777" w:rsidR="00F87A47" w:rsidRDefault="00A167FB">
                        <w:pPr>
                          <w:spacing w:before="69" w:line="193" w:lineRule="exact"/>
                          <w:ind w:right="16"/>
                          <w:jc w:val="center"/>
                          <w:rPr>
                            <w:sz w:val="16"/>
                          </w:rPr>
                        </w:pPr>
                        <w:r>
                          <w:rPr>
                            <w:color w:val="FFFFFF"/>
                            <w:sz w:val="16"/>
                          </w:rPr>
                          <w:t>Office</w:t>
                        </w:r>
                        <w:r>
                          <w:rPr>
                            <w:color w:val="FFFFFF"/>
                            <w:spacing w:val="-4"/>
                            <w:sz w:val="16"/>
                          </w:rPr>
                          <w:t xml:space="preserve"> </w:t>
                        </w:r>
                        <w:r>
                          <w:rPr>
                            <w:color w:val="FFFFFF"/>
                            <w:spacing w:val="-2"/>
                            <w:sz w:val="16"/>
                          </w:rPr>
                          <w:t>Specialist</w:t>
                        </w:r>
                      </w:p>
                    </w:txbxContent>
                  </v:textbox>
                </v:shape>
                <v:shape id="Textbox 36" o:spid="_x0000_s1054" type="#_x0000_t202" style="position:absolute;left:35631;top:55240;width:15081;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FACE4FA" w14:textId="74DC2AA4" w:rsidR="00F87A47" w:rsidRDefault="00444EAF">
                        <w:pPr>
                          <w:spacing w:line="203" w:lineRule="exact"/>
                          <w:ind w:right="19"/>
                          <w:jc w:val="center"/>
                          <w:rPr>
                            <w:sz w:val="20"/>
                          </w:rPr>
                        </w:pPr>
                        <w:r>
                          <w:rPr>
                            <w:color w:val="FFFFFF"/>
                            <w:sz w:val="20"/>
                          </w:rPr>
                          <w:t xml:space="preserve">Part-Time Nursing </w:t>
                        </w:r>
                        <w:r w:rsidR="00A167FB">
                          <w:rPr>
                            <w:color w:val="FFFFFF"/>
                            <w:spacing w:val="-2"/>
                            <w:sz w:val="20"/>
                          </w:rPr>
                          <w:t>Faculty</w:t>
                        </w:r>
                      </w:p>
                      <w:p w14:paraId="2FACE4FB" w14:textId="77777777" w:rsidR="00F87A47" w:rsidRDefault="00A167FB">
                        <w:pPr>
                          <w:spacing w:before="80" w:line="216" w:lineRule="auto"/>
                          <w:ind w:left="-1" w:right="18"/>
                          <w:jc w:val="center"/>
                          <w:rPr>
                            <w:i/>
                            <w:sz w:val="16"/>
                          </w:rPr>
                        </w:pPr>
                        <w:r>
                          <w:rPr>
                            <w:i/>
                            <w:color w:val="FFFFFF"/>
                            <w:sz w:val="16"/>
                          </w:rPr>
                          <w:t>See</w:t>
                        </w:r>
                        <w:r>
                          <w:rPr>
                            <w:i/>
                            <w:color w:val="FFFFFF"/>
                            <w:spacing w:val="-10"/>
                            <w:sz w:val="16"/>
                          </w:rPr>
                          <w:t xml:space="preserve"> </w:t>
                        </w:r>
                        <w:r>
                          <w:rPr>
                            <w:i/>
                            <w:color w:val="FFFFFF"/>
                            <w:sz w:val="16"/>
                          </w:rPr>
                          <w:t>quarterly</w:t>
                        </w:r>
                        <w:r>
                          <w:rPr>
                            <w:i/>
                            <w:color w:val="FFFFFF"/>
                            <w:spacing w:val="-9"/>
                            <w:sz w:val="16"/>
                          </w:rPr>
                          <w:t xml:space="preserve"> </w:t>
                        </w:r>
                        <w:r>
                          <w:rPr>
                            <w:i/>
                            <w:color w:val="FFFFFF"/>
                            <w:sz w:val="16"/>
                          </w:rPr>
                          <w:t>clincial</w:t>
                        </w:r>
                        <w:r>
                          <w:rPr>
                            <w:i/>
                            <w:color w:val="FFFFFF"/>
                            <w:spacing w:val="-9"/>
                            <w:sz w:val="16"/>
                          </w:rPr>
                          <w:t xml:space="preserve"> </w:t>
                        </w:r>
                        <w:r>
                          <w:rPr>
                            <w:i/>
                            <w:color w:val="FFFFFF"/>
                            <w:sz w:val="16"/>
                          </w:rPr>
                          <w:t>supplement</w:t>
                        </w:r>
                        <w:r>
                          <w:rPr>
                            <w:i/>
                            <w:color w:val="FFFFFF"/>
                            <w:spacing w:val="-9"/>
                            <w:sz w:val="16"/>
                          </w:rPr>
                          <w:t xml:space="preserve"> </w:t>
                        </w:r>
                        <w:r>
                          <w:rPr>
                            <w:i/>
                            <w:color w:val="FFFFFF"/>
                            <w:sz w:val="16"/>
                          </w:rPr>
                          <w:t>for</w:t>
                        </w:r>
                        <w:r>
                          <w:rPr>
                            <w:i/>
                            <w:color w:val="FFFFFF"/>
                            <w:spacing w:val="40"/>
                            <w:sz w:val="16"/>
                          </w:rPr>
                          <w:t xml:space="preserve"> </w:t>
                        </w:r>
                        <w:r>
                          <w:rPr>
                            <w:i/>
                            <w:color w:val="FFFFFF"/>
                            <w:sz w:val="16"/>
                          </w:rPr>
                          <w:t>clinical faculty roles and</w:t>
                        </w:r>
                        <w:r>
                          <w:rPr>
                            <w:i/>
                            <w:color w:val="FFFFFF"/>
                            <w:spacing w:val="40"/>
                            <w:sz w:val="16"/>
                          </w:rPr>
                          <w:t xml:space="preserve"> </w:t>
                        </w:r>
                        <w:r>
                          <w:rPr>
                            <w:i/>
                            <w:color w:val="FFFFFF"/>
                            <w:spacing w:val="-2"/>
                            <w:sz w:val="16"/>
                          </w:rPr>
                          <w:t>contactinformaiton</w:t>
                        </w:r>
                      </w:p>
                    </w:txbxContent>
                  </v:textbox>
                </v:shape>
                <v:shape id="Textbox 37" o:spid="_x0000_s1055" type="#_x0000_t202" style="position:absolute;left:45;top:22890;width:25451;height:4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" filled="f" strokeweight=".72pt">
                  <v:textbox inset="0,0,0,0">
                    <w:txbxContent>
                      <w:p w14:paraId="2FACE4FC" w14:textId="77777777" w:rsidR="00F87A47" w:rsidRDefault="00A167FB">
                        <w:pPr>
                          <w:spacing w:before="71" w:line="259" w:lineRule="auto"/>
                          <w:ind w:left="141" w:right="719"/>
                          <w:jc w:val="both"/>
                          <w:rPr>
                            <w:b/>
                            <w:sz w:val="20"/>
                          </w:rPr>
                        </w:pPr>
                        <w:r>
                          <w:rPr>
                            <w:b/>
                            <w:sz w:val="20"/>
                            <w:u w:val="single"/>
                          </w:rPr>
                          <w:t>Communication</w:t>
                        </w:r>
                        <w:r>
                          <w:rPr>
                            <w:b/>
                            <w:spacing w:val="-11"/>
                            <w:sz w:val="20"/>
                            <w:u w:val="single"/>
                          </w:rPr>
                          <w:t xml:space="preserve"> </w:t>
                        </w:r>
                        <w:r>
                          <w:rPr>
                            <w:b/>
                            <w:sz w:val="20"/>
                            <w:u w:val="single"/>
                          </w:rPr>
                          <w:t>should</w:t>
                        </w:r>
                        <w:r>
                          <w:rPr>
                            <w:b/>
                            <w:spacing w:val="-11"/>
                            <w:sz w:val="20"/>
                            <w:u w:val="single"/>
                          </w:rPr>
                          <w:t xml:space="preserve"> </w:t>
                        </w:r>
                        <w:r>
                          <w:rPr>
                            <w:b/>
                            <w:sz w:val="20"/>
                            <w:u w:val="single"/>
                          </w:rPr>
                          <w:t>be</w:t>
                        </w:r>
                        <w:r>
                          <w:rPr>
                            <w:b/>
                            <w:spacing w:val="-9"/>
                            <w:sz w:val="20"/>
                            <w:u w:val="single"/>
                          </w:rPr>
                          <w:t xml:space="preserve"> </w:t>
                        </w:r>
                        <w:r>
                          <w:rPr>
                            <w:b/>
                            <w:sz w:val="20"/>
                            <w:u w:val="single"/>
                          </w:rPr>
                          <w:t>directed</w:t>
                        </w:r>
                        <w:r>
                          <w:rPr>
                            <w:b/>
                            <w:spacing w:val="-11"/>
                            <w:sz w:val="20"/>
                            <w:u w:val="single"/>
                          </w:rPr>
                          <w:t xml:space="preserve"> </w:t>
                        </w:r>
                        <w:r>
                          <w:rPr>
                            <w:b/>
                            <w:sz w:val="20"/>
                            <w:u w:val="single"/>
                          </w:rPr>
                          <w:t>as</w:t>
                        </w:r>
                        <w:r>
                          <w:rPr>
                            <w:b/>
                            <w:sz w:val="20"/>
                          </w:rPr>
                          <w:t xml:space="preserve"> </w:t>
                        </w:r>
                        <w:r>
                          <w:rPr>
                            <w:b/>
                            <w:spacing w:val="-2"/>
                            <w:sz w:val="20"/>
                            <w:u w:val="single"/>
                          </w:rPr>
                          <w:t>follows:</w:t>
                        </w:r>
                      </w:p>
                      <w:p w14:paraId="2FACE4FD" w14:textId="77777777" w:rsidR="00F87A47" w:rsidRDefault="00A167FB">
                        <w:pPr>
                          <w:spacing w:line="259" w:lineRule="auto"/>
                          <w:ind w:left="141" w:right="426"/>
                          <w:jc w:val="both"/>
                          <w:rPr>
                            <w:sz w:val="20"/>
                          </w:rPr>
                        </w:pPr>
                        <w:r>
                          <w:rPr>
                            <w:sz w:val="20"/>
                          </w:rPr>
                          <w:t>Begin</w:t>
                        </w:r>
                        <w:r>
                          <w:rPr>
                            <w:spacing w:val="-5"/>
                            <w:sz w:val="20"/>
                          </w:rPr>
                          <w:t xml:space="preserve"> </w:t>
                        </w:r>
                        <w:r>
                          <w:rPr>
                            <w:sz w:val="20"/>
                          </w:rPr>
                          <w:t>with</w:t>
                        </w:r>
                        <w:r>
                          <w:rPr>
                            <w:spacing w:val="-7"/>
                            <w:sz w:val="20"/>
                          </w:rPr>
                          <w:t xml:space="preserve"> </w:t>
                        </w:r>
                        <w:r>
                          <w:rPr>
                            <w:sz w:val="20"/>
                          </w:rPr>
                          <w:t>the</w:t>
                        </w:r>
                        <w:r>
                          <w:rPr>
                            <w:spacing w:val="-7"/>
                            <w:sz w:val="20"/>
                          </w:rPr>
                          <w:t xml:space="preserve"> </w:t>
                        </w:r>
                        <w:r>
                          <w:rPr>
                            <w:sz w:val="20"/>
                          </w:rPr>
                          <w:t>person</w:t>
                        </w:r>
                        <w:r>
                          <w:rPr>
                            <w:spacing w:val="-5"/>
                            <w:sz w:val="20"/>
                          </w:rPr>
                          <w:t xml:space="preserve"> </w:t>
                        </w:r>
                        <w:r>
                          <w:rPr>
                            <w:sz w:val="20"/>
                          </w:rPr>
                          <w:t>closest</w:t>
                        </w:r>
                        <w:r>
                          <w:rPr>
                            <w:spacing w:val="-7"/>
                            <w:sz w:val="20"/>
                          </w:rPr>
                          <w:t xml:space="preserve"> </w:t>
                        </w:r>
                        <w:r>
                          <w:rPr>
                            <w:sz w:val="20"/>
                          </w:rPr>
                          <w:t>to</w:t>
                        </w:r>
                        <w:r>
                          <w:rPr>
                            <w:spacing w:val="-5"/>
                            <w:sz w:val="20"/>
                          </w:rPr>
                          <w:t xml:space="preserve"> </w:t>
                        </w:r>
                        <w:r>
                          <w:rPr>
                            <w:sz w:val="20"/>
                          </w:rPr>
                          <w:t>the</w:t>
                        </w:r>
                        <w:r>
                          <w:rPr>
                            <w:spacing w:val="-7"/>
                            <w:sz w:val="20"/>
                          </w:rPr>
                          <w:t xml:space="preserve"> </w:t>
                        </w:r>
                        <w:r>
                          <w:rPr>
                            <w:sz w:val="20"/>
                          </w:rPr>
                          <w:t>issue. After</w:t>
                        </w:r>
                        <w:r>
                          <w:rPr>
                            <w:spacing w:val="-7"/>
                            <w:sz w:val="20"/>
                          </w:rPr>
                          <w:t xml:space="preserve"> </w:t>
                        </w:r>
                        <w:r>
                          <w:rPr>
                            <w:sz w:val="20"/>
                          </w:rPr>
                          <w:t>you</w:t>
                        </w:r>
                        <w:r>
                          <w:rPr>
                            <w:spacing w:val="-5"/>
                            <w:sz w:val="20"/>
                          </w:rPr>
                          <w:t xml:space="preserve"> </w:t>
                        </w:r>
                        <w:r>
                          <w:rPr>
                            <w:sz w:val="20"/>
                          </w:rPr>
                          <w:t>speak</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person</w:t>
                        </w:r>
                        <w:r>
                          <w:rPr>
                            <w:spacing w:val="-6"/>
                            <w:sz w:val="20"/>
                          </w:rPr>
                          <w:t xml:space="preserve"> </w:t>
                        </w:r>
                        <w:r>
                          <w:rPr>
                            <w:sz w:val="20"/>
                          </w:rPr>
                          <w:t>closest</w:t>
                        </w:r>
                        <w:r>
                          <w:rPr>
                            <w:spacing w:val="-7"/>
                            <w:sz w:val="20"/>
                          </w:rPr>
                          <w:t xml:space="preserve"> </w:t>
                        </w:r>
                        <w:r>
                          <w:rPr>
                            <w:sz w:val="20"/>
                          </w:rPr>
                          <w:t>to the issue:</w:t>
                        </w:r>
                      </w:p>
                      <w:p w14:paraId="2FACE4FE" w14:textId="77777777" w:rsidR="00F87A47" w:rsidRDefault="00A167FB" w:rsidP="002B4975">
                        <w:pPr>
                          <w:numPr>
                            <w:ilvl w:val="0"/>
                            <w:numId w:val="52"/>
                          </w:numPr>
                          <w:tabs>
                            <w:tab w:val="left" w:pos="861"/>
                          </w:tabs>
                          <w:rPr>
                            <w:b/>
                            <w:sz w:val="20"/>
                          </w:rPr>
                        </w:pPr>
                        <w:r>
                          <w:rPr>
                            <w:sz w:val="20"/>
                          </w:rPr>
                          <w:t>Direct</w:t>
                        </w:r>
                        <w:r>
                          <w:rPr>
                            <w:spacing w:val="-5"/>
                            <w:sz w:val="20"/>
                          </w:rPr>
                          <w:t xml:space="preserve"> </w:t>
                        </w:r>
                        <w:r>
                          <w:rPr>
                            <w:b/>
                            <w:sz w:val="20"/>
                          </w:rPr>
                          <w:t>general</w:t>
                        </w:r>
                        <w:r>
                          <w:rPr>
                            <w:b/>
                            <w:spacing w:val="-5"/>
                            <w:sz w:val="20"/>
                          </w:rPr>
                          <w:t xml:space="preserve"> </w:t>
                        </w:r>
                        <w:r>
                          <w:rPr>
                            <w:b/>
                            <w:spacing w:val="-2"/>
                            <w:sz w:val="20"/>
                          </w:rPr>
                          <w:t>information</w:t>
                        </w:r>
                      </w:p>
                      <w:p w14:paraId="2FACE4FF" w14:textId="34AA6814" w:rsidR="00F87A47" w:rsidRDefault="00A167FB">
                        <w:pPr>
                          <w:spacing w:before="18"/>
                          <w:ind w:left="861"/>
                          <w:rPr>
                            <w:sz w:val="20"/>
                          </w:rPr>
                        </w:pPr>
                        <w:r>
                          <w:rPr>
                            <w:sz w:val="20"/>
                          </w:rPr>
                          <w:t>questions</w:t>
                        </w:r>
                        <w:r>
                          <w:rPr>
                            <w:spacing w:val="-2"/>
                            <w:sz w:val="20"/>
                          </w:rPr>
                          <w:t xml:space="preserve"> </w:t>
                        </w:r>
                        <w:r>
                          <w:rPr>
                            <w:sz w:val="20"/>
                          </w:rPr>
                          <w:t>to</w:t>
                        </w:r>
                        <w:r>
                          <w:rPr>
                            <w:spacing w:val="-4"/>
                            <w:sz w:val="20"/>
                          </w:rPr>
                          <w:t xml:space="preserve"> </w:t>
                        </w:r>
                        <w:r w:rsidR="00444EAF" w:rsidRPr="00444EAF">
                          <w:rPr>
                            <w:b/>
                            <w:bCs/>
                            <w:color w:val="EE0000"/>
                            <w:sz w:val="20"/>
                          </w:rPr>
                          <w:t>Dr. Bowman</w:t>
                        </w:r>
                      </w:p>
                      <w:p w14:paraId="2FACE500" w14:textId="77777777" w:rsidR="00F87A47" w:rsidRPr="00444EAF" w:rsidRDefault="00A167FB" w:rsidP="002B4975">
                        <w:pPr>
                          <w:numPr>
                            <w:ilvl w:val="0"/>
                            <w:numId w:val="52"/>
                          </w:numPr>
                          <w:tabs>
                            <w:tab w:val="left" w:pos="861"/>
                          </w:tabs>
                          <w:spacing w:before="19" w:line="259" w:lineRule="auto"/>
                          <w:ind w:right="307"/>
                          <w:rPr>
                            <w:b/>
                            <w:bCs/>
                            <w:color w:val="EE0000"/>
                            <w:sz w:val="20"/>
                          </w:rPr>
                        </w:pPr>
                        <w:r>
                          <w:rPr>
                            <w:sz w:val="20"/>
                          </w:rPr>
                          <w:t>Direct</w:t>
                        </w:r>
                        <w:r>
                          <w:rPr>
                            <w:spacing w:val="-11"/>
                            <w:sz w:val="20"/>
                          </w:rPr>
                          <w:t xml:space="preserve"> </w:t>
                        </w:r>
                        <w:r>
                          <w:rPr>
                            <w:b/>
                            <w:sz w:val="20"/>
                          </w:rPr>
                          <w:t>compliance</w:t>
                        </w:r>
                        <w:r>
                          <w:rPr>
                            <w:b/>
                            <w:spacing w:val="-11"/>
                            <w:sz w:val="20"/>
                          </w:rPr>
                          <w:t xml:space="preserve"> </w:t>
                        </w:r>
                        <w:r>
                          <w:rPr>
                            <w:sz w:val="20"/>
                          </w:rPr>
                          <w:t>questions</w:t>
                        </w:r>
                        <w:r>
                          <w:rPr>
                            <w:spacing w:val="-10"/>
                            <w:sz w:val="20"/>
                          </w:rPr>
                          <w:t xml:space="preserve"> </w:t>
                        </w:r>
                        <w:r>
                          <w:rPr>
                            <w:sz w:val="20"/>
                          </w:rPr>
                          <w:t>to</w:t>
                        </w:r>
                        <w:r>
                          <w:rPr>
                            <w:spacing w:val="-10"/>
                            <w:sz w:val="20"/>
                          </w:rPr>
                          <w:t xml:space="preserve"> </w:t>
                        </w:r>
                        <w:r w:rsidRPr="00444EAF">
                          <w:rPr>
                            <w:b/>
                            <w:bCs/>
                            <w:color w:val="EE0000"/>
                            <w:sz w:val="20"/>
                          </w:rPr>
                          <w:t xml:space="preserve">Dr. </w:t>
                        </w:r>
                        <w:r w:rsidRPr="00444EAF">
                          <w:rPr>
                            <w:b/>
                            <w:bCs/>
                            <w:color w:val="EE0000"/>
                            <w:spacing w:val="-2"/>
                            <w:sz w:val="20"/>
                          </w:rPr>
                          <w:t>Bowman</w:t>
                        </w:r>
                      </w:p>
                      <w:p w14:paraId="2FACE501" w14:textId="77777777" w:rsidR="00F87A47" w:rsidRDefault="00A167FB" w:rsidP="002B4975">
                        <w:pPr>
                          <w:numPr>
                            <w:ilvl w:val="0"/>
                            <w:numId w:val="52"/>
                          </w:numPr>
                          <w:tabs>
                            <w:tab w:val="left" w:pos="861"/>
                          </w:tabs>
                          <w:spacing w:line="259" w:lineRule="auto"/>
                          <w:ind w:right="188"/>
                          <w:rPr>
                            <w:sz w:val="20"/>
                          </w:rPr>
                        </w:pPr>
                        <w:r>
                          <w:rPr>
                            <w:sz w:val="20"/>
                          </w:rPr>
                          <w:t>Direct</w:t>
                        </w:r>
                        <w:r>
                          <w:rPr>
                            <w:spacing w:val="-9"/>
                            <w:sz w:val="20"/>
                          </w:rPr>
                          <w:t xml:space="preserve"> </w:t>
                        </w:r>
                        <w:r>
                          <w:rPr>
                            <w:b/>
                            <w:sz w:val="20"/>
                          </w:rPr>
                          <w:t>first-year</w:t>
                        </w:r>
                        <w:r>
                          <w:rPr>
                            <w:b/>
                            <w:spacing w:val="-10"/>
                            <w:sz w:val="20"/>
                          </w:rPr>
                          <w:t xml:space="preserve"> </w:t>
                        </w:r>
                        <w:r>
                          <w:rPr>
                            <w:b/>
                            <w:sz w:val="20"/>
                          </w:rPr>
                          <w:t>theory</w:t>
                        </w:r>
                        <w:r>
                          <w:rPr>
                            <w:b/>
                            <w:spacing w:val="-10"/>
                            <w:sz w:val="20"/>
                          </w:rPr>
                          <w:t xml:space="preserve"> </w:t>
                        </w:r>
                        <w:r>
                          <w:rPr>
                            <w:sz w:val="20"/>
                          </w:rPr>
                          <w:t>questions</w:t>
                        </w:r>
                        <w:r>
                          <w:rPr>
                            <w:spacing w:val="-10"/>
                            <w:sz w:val="20"/>
                          </w:rPr>
                          <w:t xml:space="preserve"> </w:t>
                        </w:r>
                        <w:r>
                          <w:rPr>
                            <w:sz w:val="20"/>
                          </w:rPr>
                          <w:t xml:space="preserve">to </w:t>
                        </w:r>
                        <w:r w:rsidRPr="00444EAF">
                          <w:rPr>
                            <w:b/>
                            <w:bCs/>
                            <w:color w:val="EE0000"/>
                            <w:sz w:val="20"/>
                          </w:rPr>
                          <w:t>Professor Skye</w:t>
                        </w:r>
                      </w:p>
                      <w:p w14:paraId="2FACE502" w14:textId="567F263F" w:rsidR="00F87A47" w:rsidRDefault="00A167FB" w:rsidP="002B4975">
                        <w:pPr>
                          <w:numPr>
                            <w:ilvl w:val="0"/>
                            <w:numId w:val="52"/>
                          </w:numPr>
                          <w:tabs>
                            <w:tab w:val="left" w:pos="861"/>
                          </w:tabs>
                          <w:spacing w:line="259" w:lineRule="auto"/>
                          <w:ind w:right="150"/>
                          <w:rPr>
                            <w:sz w:val="20"/>
                          </w:rPr>
                        </w:pPr>
                        <w:r>
                          <w:rPr>
                            <w:sz w:val="20"/>
                          </w:rPr>
                          <w:t>Direct</w:t>
                        </w:r>
                        <w:r>
                          <w:rPr>
                            <w:spacing w:val="-12"/>
                            <w:sz w:val="20"/>
                          </w:rPr>
                          <w:t xml:space="preserve"> </w:t>
                        </w:r>
                        <w:r>
                          <w:rPr>
                            <w:b/>
                            <w:sz w:val="20"/>
                          </w:rPr>
                          <w:t>second-year</w:t>
                        </w:r>
                        <w:r>
                          <w:rPr>
                            <w:b/>
                            <w:spacing w:val="-11"/>
                            <w:sz w:val="20"/>
                          </w:rPr>
                          <w:t xml:space="preserve"> </w:t>
                        </w:r>
                        <w:r>
                          <w:rPr>
                            <w:b/>
                            <w:sz w:val="20"/>
                          </w:rPr>
                          <w:t>theory</w:t>
                        </w:r>
                        <w:r>
                          <w:rPr>
                            <w:b/>
                            <w:spacing w:val="-11"/>
                            <w:sz w:val="20"/>
                          </w:rPr>
                          <w:t xml:space="preserve"> </w:t>
                        </w:r>
                        <w:r>
                          <w:rPr>
                            <w:sz w:val="20"/>
                          </w:rPr>
                          <w:t xml:space="preserve">questions to </w:t>
                        </w:r>
                        <w:r w:rsidR="00812847">
                          <w:rPr>
                            <w:b/>
                            <w:bCs/>
                            <w:color w:val="EE0000"/>
                            <w:sz w:val="20"/>
                          </w:rPr>
                          <w:t>faculty instructing the course</w:t>
                        </w:r>
                      </w:p>
                      <w:p w14:paraId="2FACE503" w14:textId="1214692A" w:rsidR="00F87A47" w:rsidRPr="00444EAF" w:rsidRDefault="00A167FB" w:rsidP="002B4975">
                        <w:pPr>
                          <w:numPr>
                            <w:ilvl w:val="0"/>
                            <w:numId w:val="52"/>
                          </w:numPr>
                          <w:tabs>
                            <w:tab w:val="left" w:pos="861"/>
                          </w:tabs>
                          <w:spacing w:line="259" w:lineRule="auto"/>
                          <w:ind w:right="383"/>
                          <w:rPr>
                            <w:color w:val="EE0000"/>
                            <w:sz w:val="20"/>
                          </w:rPr>
                        </w:pPr>
                        <w:r>
                          <w:rPr>
                            <w:sz w:val="20"/>
                          </w:rPr>
                          <w:t xml:space="preserve">Direct </w:t>
                        </w:r>
                        <w:r>
                          <w:rPr>
                            <w:b/>
                            <w:sz w:val="20"/>
                          </w:rPr>
                          <w:t>on-site clinical or simulation</w:t>
                        </w:r>
                        <w:r>
                          <w:rPr>
                            <w:b/>
                            <w:spacing w:val="-12"/>
                            <w:sz w:val="20"/>
                          </w:rPr>
                          <w:t xml:space="preserve"> </w:t>
                        </w:r>
                        <w:r>
                          <w:rPr>
                            <w:sz w:val="20"/>
                          </w:rPr>
                          <w:t>questions</w:t>
                        </w:r>
                        <w:r>
                          <w:rPr>
                            <w:spacing w:val="-11"/>
                            <w:sz w:val="20"/>
                          </w:rPr>
                          <w:t xml:space="preserve"> </w:t>
                        </w:r>
                        <w:r>
                          <w:rPr>
                            <w:sz w:val="20"/>
                          </w:rPr>
                          <w:t>to</w:t>
                        </w:r>
                        <w:r>
                          <w:rPr>
                            <w:spacing w:val="-11"/>
                            <w:sz w:val="20"/>
                          </w:rPr>
                          <w:t xml:space="preserve"> </w:t>
                        </w:r>
                        <w:r w:rsidR="00444EAF" w:rsidRPr="00444EAF">
                          <w:rPr>
                            <w:color w:val="EE0000"/>
                            <w:sz w:val="20"/>
                          </w:rPr>
                          <w:t>Professor Thayer</w:t>
                        </w:r>
                      </w:p>
                      <w:p w14:paraId="2FACE504" w14:textId="7ABBEA89" w:rsidR="00F87A47" w:rsidRDefault="00A167FB" w:rsidP="002B4975">
                        <w:pPr>
                          <w:numPr>
                            <w:ilvl w:val="0"/>
                            <w:numId w:val="52"/>
                          </w:numPr>
                          <w:tabs>
                            <w:tab w:val="left" w:pos="861"/>
                          </w:tabs>
                          <w:spacing w:line="259" w:lineRule="auto"/>
                          <w:ind w:right="333"/>
                          <w:rPr>
                            <w:sz w:val="20"/>
                          </w:rPr>
                        </w:pPr>
                        <w:r>
                          <w:rPr>
                            <w:sz w:val="20"/>
                          </w:rPr>
                          <w:t>Direct</w:t>
                        </w:r>
                        <w:r>
                          <w:rPr>
                            <w:spacing w:val="-10"/>
                            <w:sz w:val="20"/>
                          </w:rPr>
                          <w:t xml:space="preserve"> </w:t>
                        </w:r>
                        <w:r>
                          <w:rPr>
                            <w:b/>
                            <w:sz w:val="20"/>
                          </w:rPr>
                          <w:t>off-site</w:t>
                        </w:r>
                        <w:r>
                          <w:rPr>
                            <w:b/>
                            <w:spacing w:val="-9"/>
                            <w:sz w:val="20"/>
                          </w:rPr>
                          <w:t xml:space="preserve"> </w:t>
                        </w:r>
                        <w:r>
                          <w:rPr>
                            <w:b/>
                            <w:sz w:val="20"/>
                          </w:rPr>
                          <w:t>clinical</w:t>
                        </w:r>
                        <w:r>
                          <w:rPr>
                            <w:b/>
                            <w:spacing w:val="-11"/>
                            <w:sz w:val="20"/>
                          </w:rPr>
                          <w:t xml:space="preserve"> </w:t>
                        </w:r>
                        <w:r>
                          <w:rPr>
                            <w:sz w:val="20"/>
                          </w:rPr>
                          <w:t>questions</w:t>
                        </w:r>
                        <w:r>
                          <w:rPr>
                            <w:spacing w:val="-9"/>
                            <w:sz w:val="20"/>
                          </w:rPr>
                          <w:t xml:space="preserve"> </w:t>
                        </w:r>
                        <w:r>
                          <w:rPr>
                            <w:sz w:val="20"/>
                          </w:rPr>
                          <w:t xml:space="preserve">to </w:t>
                        </w:r>
                        <w:r w:rsidR="00444EAF" w:rsidRPr="00444EAF">
                          <w:rPr>
                            <w:b/>
                            <w:bCs/>
                            <w:sz w:val="20"/>
                          </w:rPr>
                          <w:t>Dr. Bowman</w:t>
                        </w:r>
                      </w:p>
                      <w:p w14:paraId="2FACE505" w14:textId="5A9D29C3" w:rsidR="00F87A47" w:rsidRPr="00444EAF" w:rsidRDefault="00A167FB" w:rsidP="002B4975">
                        <w:pPr>
                          <w:numPr>
                            <w:ilvl w:val="0"/>
                            <w:numId w:val="52"/>
                          </w:numPr>
                          <w:tabs>
                            <w:tab w:val="left" w:pos="861"/>
                          </w:tabs>
                          <w:spacing w:line="259" w:lineRule="auto"/>
                          <w:ind w:right="861"/>
                          <w:rPr>
                            <w:b/>
                            <w:bCs/>
                            <w:color w:val="EE0000"/>
                            <w:sz w:val="20"/>
                          </w:rPr>
                        </w:pPr>
                        <w:r>
                          <w:rPr>
                            <w:sz w:val="20"/>
                          </w:rPr>
                          <w:t>Direct</w:t>
                        </w:r>
                        <w:r>
                          <w:rPr>
                            <w:spacing w:val="-12"/>
                            <w:sz w:val="20"/>
                          </w:rPr>
                          <w:t xml:space="preserve"> </w:t>
                        </w:r>
                        <w:r>
                          <w:rPr>
                            <w:b/>
                            <w:sz w:val="20"/>
                          </w:rPr>
                          <w:t>advising</w:t>
                        </w:r>
                        <w:r>
                          <w:rPr>
                            <w:b/>
                            <w:spacing w:val="-11"/>
                            <w:sz w:val="20"/>
                          </w:rPr>
                          <w:t xml:space="preserve"> </w:t>
                        </w:r>
                        <w:r>
                          <w:rPr>
                            <w:sz w:val="20"/>
                          </w:rPr>
                          <w:t>questions</w:t>
                        </w:r>
                        <w:r>
                          <w:rPr>
                            <w:spacing w:val="-11"/>
                            <w:sz w:val="20"/>
                          </w:rPr>
                          <w:t xml:space="preserve"> </w:t>
                        </w:r>
                        <w:r>
                          <w:rPr>
                            <w:sz w:val="20"/>
                          </w:rPr>
                          <w:t xml:space="preserve">to </w:t>
                        </w:r>
                        <w:r w:rsidRPr="00444EAF">
                          <w:rPr>
                            <w:b/>
                            <w:bCs/>
                            <w:color w:val="EE0000"/>
                            <w:sz w:val="20"/>
                          </w:rPr>
                          <w:t xml:space="preserve">Professor </w:t>
                        </w:r>
                        <w:r w:rsidR="00444EAF" w:rsidRPr="00444EAF">
                          <w:rPr>
                            <w:b/>
                            <w:bCs/>
                            <w:color w:val="EE0000"/>
                            <w:sz w:val="20"/>
                          </w:rPr>
                          <w:t>Siler</w:t>
                        </w:r>
                      </w:p>
                      <w:p w14:paraId="2FACE506" w14:textId="77777777" w:rsidR="00F87A47" w:rsidRDefault="00A167FB" w:rsidP="002B4975">
                        <w:pPr>
                          <w:numPr>
                            <w:ilvl w:val="0"/>
                            <w:numId w:val="52"/>
                          </w:numPr>
                          <w:tabs>
                            <w:tab w:val="left" w:pos="861"/>
                          </w:tabs>
                          <w:spacing w:line="259" w:lineRule="auto"/>
                          <w:ind w:right="239"/>
                          <w:rPr>
                            <w:sz w:val="20"/>
                          </w:rPr>
                        </w:pPr>
                        <w:r>
                          <w:rPr>
                            <w:sz w:val="20"/>
                          </w:rPr>
                          <w:t>Direct</w:t>
                        </w:r>
                        <w:r>
                          <w:rPr>
                            <w:spacing w:val="-9"/>
                            <w:sz w:val="20"/>
                          </w:rPr>
                          <w:t xml:space="preserve"> </w:t>
                        </w:r>
                        <w:r>
                          <w:rPr>
                            <w:b/>
                            <w:sz w:val="20"/>
                          </w:rPr>
                          <w:t>student</w:t>
                        </w:r>
                        <w:r>
                          <w:rPr>
                            <w:b/>
                            <w:spacing w:val="-10"/>
                            <w:sz w:val="20"/>
                          </w:rPr>
                          <w:t xml:space="preserve"> </w:t>
                        </w:r>
                        <w:r>
                          <w:rPr>
                            <w:b/>
                            <w:sz w:val="20"/>
                          </w:rPr>
                          <w:t>success</w:t>
                        </w:r>
                        <w:r>
                          <w:rPr>
                            <w:b/>
                            <w:spacing w:val="-9"/>
                            <w:sz w:val="20"/>
                          </w:rPr>
                          <w:t xml:space="preserve"> </w:t>
                        </w:r>
                        <w:r>
                          <w:rPr>
                            <w:sz w:val="20"/>
                          </w:rPr>
                          <w:t>questions</w:t>
                        </w:r>
                        <w:r>
                          <w:rPr>
                            <w:spacing w:val="-9"/>
                            <w:sz w:val="20"/>
                          </w:rPr>
                          <w:t xml:space="preserve"> </w:t>
                        </w:r>
                        <w:r>
                          <w:rPr>
                            <w:sz w:val="20"/>
                          </w:rPr>
                          <w:t>to the Assigned Faculty Mentor</w:t>
                        </w:r>
                      </w:p>
                      <w:p w14:paraId="2FACE507" w14:textId="77777777" w:rsidR="00F87A47" w:rsidRDefault="00A167FB">
                        <w:pPr>
                          <w:spacing w:line="259" w:lineRule="auto"/>
                          <w:ind w:left="141"/>
                          <w:rPr>
                            <w:sz w:val="20"/>
                          </w:rPr>
                        </w:pPr>
                        <w:r>
                          <w:rPr>
                            <w:sz w:val="20"/>
                          </w:rPr>
                          <w:t>The</w:t>
                        </w:r>
                        <w:r>
                          <w:rPr>
                            <w:spacing w:val="-7"/>
                            <w:sz w:val="20"/>
                          </w:rPr>
                          <w:t xml:space="preserve"> </w:t>
                        </w:r>
                        <w:r>
                          <w:rPr>
                            <w:sz w:val="20"/>
                          </w:rPr>
                          <w:t>Dean</w:t>
                        </w:r>
                        <w:r>
                          <w:rPr>
                            <w:spacing w:val="-7"/>
                            <w:sz w:val="20"/>
                          </w:rPr>
                          <w:t xml:space="preserve"> </w:t>
                        </w:r>
                        <w:r>
                          <w:rPr>
                            <w:sz w:val="20"/>
                          </w:rPr>
                          <w:t>of</w:t>
                        </w:r>
                        <w:r>
                          <w:rPr>
                            <w:spacing w:val="-7"/>
                            <w:sz w:val="20"/>
                          </w:rPr>
                          <w:t xml:space="preserve"> </w:t>
                        </w:r>
                        <w:r>
                          <w:rPr>
                            <w:sz w:val="20"/>
                          </w:rPr>
                          <w:t>Nursing</w:t>
                        </w:r>
                        <w:r>
                          <w:rPr>
                            <w:spacing w:val="-6"/>
                            <w:sz w:val="20"/>
                          </w:rPr>
                          <w:t xml:space="preserve"> </w:t>
                        </w:r>
                        <w:r>
                          <w:rPr>
                            <w:sz w:val="20"/>
                          </w:rPr>
                          <w:t>and</w:t>
                        </w:r>
                        <w:r>
                          <w:rPr>
                            <w:spacing w:val="-5"/>
                            <w:sz w:val="20"/>
                          </w:rPr>
                          <w:t xml:space="preserve"> </w:t>
                        </w:r>
                        <w:r>
                          <w:rPr>
                            <w:sz w:val="20"/>
                          </w:rPr>
                          <w:t>Allied</w:t>
                        </w:r>
                        <w:r>
                          <w:rPr>
                            <w:spacing w:val="-5"/>
                            <w:sz w:val="20"/>
                          </w:rPr>
                          <w:t xml:space="preserve"> </w:t>
                        </w:r>
                        <w:r>
                          <w:rPr>
                            <w:sz w:val="20"/>
                          </w:rPr>
                          <w:t>Health</w:t>
                        </w:r>
                        <w:r>
                          <w:rPr>
                            <w:spacing w:val="-5"/>
                            <w:sz w:val="20"/>
                          </w:rPr>
                          <w:t xml:space="preserve"> </w:t>
                        </w:r>
                        <w:r>
                          <w:rPr>
                            <w:sz w:val="20"/>
                          </w:rPr>
                          <w:t>should only be contacted after questions have been addressed to the appropriate person.</w:t>
                        </w:r>
                      </w:p>
                    </w:txbxContent>
                  </v:textbox>
                </v:shape>
                <w10:wrap type="topAndBottom" anchorx="page"/>
              </v:group>
            </w:pict>
          </mc:Fallback>
        </mc:AlternateContent>
      </w:r>
    </w:p>
    <w:p w14:paraId="2FACD9F3" w14:textId="77777777" w:rsidR="00F87A47" w:rsidRDefault="00F87A47">
      <w:pPr>
        <w:pStyle w:val="BodyText"/>
        <w:rPr>
          <w:sz w:val="11"/>
        </w:rPr>
        <w:sectPr w:rsidR="00F87A47">
          <w:pgSz w:w="12240" w:h="15840"/>
          <w:pgMar w:top="1340" w:right="360" w:bottom="1200" w:left="1080" w:header="764" w:footer="1014" w:gutter="0"/>
          <w:cols w:space="720"/>
        </w:sectPr>
      </w:pPr>
    </w:p>
    <w:p w14:paraId="2FACD9F4" w14:textId="77777777" w:rsidR="00F87A47" w:rsidRDefault="00A167FB">
      <w:pPr>
        <w:pStyle w:val="Heading1"/>
        <w:spacing w:before="93"/>
      </w:pPr>
      <w:r>
        <w:lastRenderedPageBreak/>
        <w:t>College</w:t>
      </w:r>
      <w:r>
        <w:rPr>
          <w:spacing w:val="-3"/>
        </w:rPr>
        <w:t xml:space="preserve"> </w:t>
      </w:r>
      <w:r>
        <w:t>Vision,</w:t>
      </w:r>
      <w:r>
        <w:rPr>
          <w:spacing w:val="-2"/>
        </w:rPr>
        <w:t xml:space="preserve"> </w:t>
      </w:r>
      <w:r>
        <w:t>Mission,</w:t>
      </w:r>
      <w:r>
        <w:rPr>
          <w:spacing w:val="-2"/>
        </w:rPr>
        <w:t xml:space="preserve"> </w:t>
      </w:r>
      <w:r>
        <w:t>Values,</w:t>
      </w:r>
      <w:r>
        <w:rPr>
          <w:spacing w:val="-4"/>
        </w:rPr>
        <w:t xml:space="preserve"> </w:t>
      </w:r>
      <w:r>
        <w:t>and</w:t>
      </w:r>
      <w:r>
        <w:rPr>
          <w:spacing w:val="-2"/>
        </w:rPr>
        <w:t xml:space="preserve"> </w:t>
      </w:r>
      <w:r>
        <w:t>Core</w:t>
      </w:r>
      <w:r>
        <w:rPr>
          <w:spacing w:val="-2"/>
        </w:rPr>
        <w:t xml:space="preserve"> Themes</w:t>
      </w:r>
    </w:p>
    <w:p w14:paraId="2FACD9F5" w14:textId="77777777" w:rsidR="00F87A47" w:rsidRDefault="00A167FB">
      <w:pPr>
        <w:pStyle w:val="Heading2"/>
        <w:spacing w:before="313"/>
        <w:ind w:left="394" w:right="1110"/>
        <w:jc w:val="center"/>
      </w:pPr>
      <w:r>
        <w:rPr>
          <w:spacing w:val="-2"/>
        </w:rPr>
        <w:t>Vision</w:t>
      </w:r>
    </w:p>
    <w:p w14:paraId="2FACD9F6" w14:textId="77777777" w:rsidR="00F87A47" w:rsidRDefault="00A167FB">
      <w:pPr>
        <w:pStyle w:val="BodyText"/>
        <w:spacing w:before="21"/>
        <w:ind w:left="391" w:right="1110"/>
        <w:jc w:val="center"/>
      </w:pPr>
      <w:r>
        <w:t>Shaping</w:t>
      </w:r>
      <w:r>
        <w:rPr>
          <w:spacing w:val="-3"/>
        </w:rPr>
        <w:t xml:space="preserve"> </w:t>
      </w:r>
      <w:r>
        <w:t>the</w:t>
      </w:r>
      <w:r>
        <w:rPr>
          <w:spacing w:val="-3"/>
        </w:rPr>
        <w:t xml:space="preserve"> </w:t>
      </w:r>
      <w:r>
        <w:t>Future</w:t>
      </w:r>
      <w:r>
        <w:rPr>
          <w:spacing w:val="-2"/>
        </w:rPr>
        <w:t xml:space="preserve"> </w:t>
      </w:r>
      <w:r>
        <w:t>Through</w:t>
      </w:r>
      <w:r>
        <w:rPr>
          <w:spacing w:val="-4"/>
        </w:rPr>
        <w:t xml:space="preserve"> </w:t>
      </w:r>
      <w:r>
        <w:rPr>
          <w:spacing w:val="-2"/>
        </w:rPr>
        <w:t>Learning</w:t>
      </w:r>
    </w:p>
    <w:p w14:paraId="2FACD9F7" w14:textId="77777777" w:rsidR="00F87A47" w:rsidRDefault="00F87A47">
      <w:pPr>
        <w:pStyle w:val="BodyText"/>
        <w:spacing w:before="44"/>
      </w:pPr>
    </w:p>
    <w:p w14:paraId="2FACD9F8" w14:textId="77777777" w:rsidR="00F87A47" w:rsidRDefault="00A167FB">
      <w:pPr>
        <w:pStyle w:val="Heading2"/>
        <w:ind w:left="4682"/>
      </w:pPr>
      <w:r>
        <w:rPr>
          <w:spacing w:val="-2"/>
        </w:rPr>
        <w:t>Mission</w:t>
      </w:r>
    </w:p>
    <w:p w14:paraId="2FACD9F9" w14:textId="77777777" w:rsidR="00F87A47" w:rsidRDefault="00A167FB">
      <w:pPr>
        <w:pStyle w:val="BodyText"/>
        <w:spacing w:before="20" w:line="259" w:lineRule="auto"/>
        <w:ind w:left="360" w:right="1188"/>
      </w:pPr>
      <w:r>
        <w:t>At</w:t>
      </w:r>
      <w:r>
        <w:rPr>
          <w:spacing w:val="-3"/>
        </w:rPr>
        <w:t xml:space="preserve"> </w:t>
      </w:r>
      <w:r>
        <w:t>Oregon</w:t>
      </w:r>
      <w:r>
        <w:rPr>
          <w:spacing w:val="-5"/>
        </w:rPr>
        <w:t xml:space="preserve"> </w:t>
      </w:r>
      <w:r>
        <w:t>Coast</w:t>
      </w:r>
      <w:r>
        <w:rPr>
          <w:spacing w:val="-6"/>
        </w:rPr>
        <w:t xml:space="preserve"> </w:t>
      </w:r>
      <w:r>
        <w:t>Community</w:t>
      </w:r>
      <w:r>
        <w:rPr>
          <w:spacing w:val="-2"/>
        </w:rPr>
        <w:t xml:space="preserve"> </w:t>
      </w:r>
      <w:r>
        <w:t>College,</w:t>
      </w:r>
      <w:r>
        <w:rPr>
          <w:spacing w:val="-5"/>
        </w:rPr>
        <w:t xml:space="preserve"> </w:t>
      </w:r>
      <w:r>
        <w:t>we</w:t>
      </w:r>
      <w:r>
        <w:rPr>
          <w:spacing w:val="-5"/>
        </w:rPr>
        <w:t xml:space="preserve"> </w:t>
      </w:r>
      <w:r>
        <w:t>equip</w:t>
      </w:r>
      <w:r>
        <w:rPr>
          <w:spacing w:val="-3"/>
        </w:rPr>
        <w:t xml:space="preserve"> </w:t>
      </w:r>
      <w:r>
        <w:t>students</w:t>
      </w:r>
      <w:r>
        <w:rPr>
          <w:spacing w:val="-3"/>
        </w:rPr>
        <w:t xml:space="preserve"> </w:t>
      </w:r>
      <w:r>
        <w:t>for</w:t>
      </w:r>
      <w:r>
        <w:rPr>
          <w:spacing w:val="-5"/>
        </w:rPr>
        <w:t xml:space="preserve"> </w:t>
      </w:r>
      <w:r>
        <w:t>success</w:t>
      </w:r>
      <w:r>
        <w:rPr>
          <w:spacing w:val="-3"/>
        </w:rPr>
        <w:t xml:space="preserve"> </w:t>
      </w:r>
      <w:r>
        <w:t>by</w:t>
      </w:r>
      <w:r>
        <w:rPr>
          <w:spacing w:val="-5"/>
        </w:rPr>
        <w:t xml:space="preserve"> </w:t>
      </w:r>
      <w:r>
        <w:t>providing</w:t>
      </w:r>
      <w:r>
        <w:rPr>
          <w:spacing w:val="-5"/>
        </w:rPr>
        <w:t xml:space="preserve"> </w:t>
      </w:r>
      <w:r>
        <w:t>educational</w:t>
      </w:r>
      <w:r>
        <w:rPr>
          <w:spacing w:val="-3"/>
        </w:rPr>
        <w:t xml:space="preserve"> </w:t>
      </w:r>
      <w:r>
        <w:t>pathways and supports in response to the diverse needs of our community.</w:t>
      </w:r>
      <w:r>
        <w:rPr>
          <w:spacing w:val="40"/>
        </w:rPr>
        <w:t xml:space="preserve"> </w:t>
      </w:r>
      <w:r>
        <w:t>Through accessible and engaging programs, we enrich the economic and civic vitality of Lincoln County and beyond.</w:t>
      </w:r>
    </w:p>
    <w:p w14:paraId="2FACD9FA" w14:textId="77777777" w:rsidR="00F87A47" w:rsidRDefault="00F87A47">
      <w:pPr>
        <w:pStyle w:val="BodyText"/>
        <w:spacing w:before="20"/>
      </w:pPr>
    </w:p>
    <w:p w14:paraId="2FACD9FB" w14:textId="77777777" w:rsidR="00F87A47" w:rsidRDefault="00A167FB">
      <w:pPr>
        <w:pStyle w:val="Heading2"/>
        <w:ind w:left="4735"/>
      </w:pPr>
      <w:r>
        <w:rPr>
          <w:spacing w:val="-2"/>
        </w:rPr>
        <w:t>Values</w:t>
      </w:r>
    </w:p>
    <w:p w14:paraId="2FACD9FC" w14:textId="77777777" w:rsidR="00F87A47" w:rsidRDefault="00A167FB">
      <w:pPr>
        <w:pStyle w:val="BodyText"/>
        <w:spacing w:before="22" w:line="259" w:lineRule="auto"/>
        <w:ind w:left="360" w:right="1188"/>
      </w:pPr>
      <w:r>
        <w:t>The</w:t>
      </w:r>
      <w:r>
        <w:rPr>
          <w:spacing w:val="-2"/>
        </w:rPr>
        <w:t xml:space="preserve"> </w:t>
      </w:r>
      <w:r>
        <w:t>Board</w:t>
      </w:r>
      <w:r>
        <w:rPr>
          <w:spacing w:val="-6"/>
        </w:rPr>
        <w:t xml:space="preserve"> </w:t>
      </w:r>
      <w:r>
        <w:t>of</w:t>
      </w:r>
      <w:r>
        <w:rPr>
          <w:spacing w:val="-3"/>
        </w:rPr>
        <w:t xml:space="preserve"> </w:t>
      </w:r>
      <w:r>
        <w:t>Education,</w:t>
      </w:r>
      <w:r>
        <w:rPr>
          <w:spacing w:val="-3"/>
        </w:rPr>
        <w:t xml:space="preserve"> </w:t>
      </w:r>
      <w:r>
        <w:t>administration,</w:t>
      </w:r>
      <w:r>
        <w:rPr>
          <w:spacing w:val="-3"/>
        </w:rPr>
        <w:t xml:space="preserve"> </w:t>
      </w:r>
      <w:r>
        <w:t>faculty,</w:t>
      </w:r>
      <w:r>
        <w:rPr>
          <w:spacing w:val="-5"/>
        </w:rPr>
        <w:t xml:space="preserve"> </w:t>
      </w:r>
      <w:r>
        <w:t>staff</w:t>
      </w:r>
      <w:r>
        <w:rPr>
          <w:spacing w:val="-5"/>
        </w:rPr>
        <w:t xml:space="preserve"> </w:t>
      </w:r>
      <w:r>
        <w:t>and</w:t>
      </w:r>
      <w:r>
        <w:rPr>
          <w:spacing w:val="-5"/>
        </w:rPr>
        <w:t xml:space="preserve"> </w:t>
      </w:r>
      <w:r>
        <w:t>students</w:t>
      </w:r>
      <w:r>
        <w:rPr>
          <w:spacing w:val="-3"/>
        </w:rPr>
        <w:t xml:space="preserve"> </w:t>
      </w:r>
      <w:r>
        <w:t>of</w:t>
      </w:r>
      <w:r>
        <w:rPr>
          <w:spacing w:val="-3"/>
        </w:rPr>
        <w:t xml:space="preserve"> </w:t>
      </w:r>
      <w:r>
        <w:t>Oregon</w:t>
      </w:r>
      <w:r>
        <w:rPr>
          <w:spacing w:val="-5"/>
        </w:rPr>
        <w:t xml:space="preserve"> </w:t>
      </w:r>
      <w:r>
        <w:t>Coast</w:t>
      </w:r>
      <w:r>
        <w:rPr>
          <w:spacing w:val="-4"/>
        </w:rPr>
        <w:t xml:space="preserve"> </w:t>
      </w:r>
      <w:r>
        <w:t>Community</w:t>
      </w:r>
      <w:r>
        <w:rPr>
          <w:spacing w:val="-2"/>
        </w:rPr>
        <w:t xml:space="preserve"> </w:t>
      </w:r>
      <w:r>
        <w:t>College commit to these values:</w:t>
      </w:r>
    </w:p>
    <w:p w14:paraId="2FACD9FD" w14:textId="77777777" w:rsidR="00F87A47" w:rsidRDefault="00F87A47">
      <w:pPr>
        <w:pStyle w:val="BodyText"/>
        <w:spacing w:before="22"/>
      </w:pPr>
    </w:p>
    <w:p w14:paraId="2FACD9FE" w14:textId="77777777" w:rsidR="00F87A47" w:rsidRDefault="00A167FB">
      <w:pPr>
        <w:pStyle w:val="BodyText"/>
        <w:spacing w:before="1" w:line="256" w:lineRule="auto"/>
        <w:ind w:left="360" w:right="1188"/>
      </w:pPr>
      <w:r>
        <w:rPr>
          <w:u w:val="single"/>
        </w:rPr>
        <w:t>Accountability</w:t>
      </w:r>
      <w:r>
        <w:t>:</w:t>
      </w:r>
      <w:r>
        <w:rPr>
          <w:spacing w:val="-6"/>
        </w:rPr>
        <w:t xml:space="preserve"> </w:t>
      </w:r>
      <w:r>
        <w:t>We</w:t>
      </w:r>
      <w:r>
        <w:rPr>
          <w:spacing w:val="-6"/>
        </w:rPr>
        <w:t xml:space="preserve"> </w:t>
      </w:r>
      <w:r>
        <w:t>accept</w:t>
      </w:r>
      <w:r>
        <w:rPr>
          <w:spacing w:val="-6"/>
        </w:rPr>
        <w:t xml:space="preserve"> </w:t>
      </w:r>
      <w:r>
        <w:t>responsibility</w:t>
      </w:r>
      <w:r>
        <w:rPr>
          <w:spacing w:val="-4"/>
        </w:rPr>
        <w:t xml:space="preserve"> </w:t>
      </w:r>
      <w:r>
        <w:t>for</w:t>
      </w:r>
      <w:r>
        <w:rPr>
          <w:spacing w:val="-4"/>
        </w:rPr>
        <w:t xml:space="preserve"> </w:t>
      </w:r>
      <w:r>
        <w:t>our</w:t>
      </w:r>
      <w:r>
        <w:rPr>
          <w:spacing w:val="-6"/>
        </w:rPr>
        <w:t xml:space="preserve"> </w:t>
      </w:r>
      <w:r>
        <w:t>actions</w:t>
      </w:r>
      <w:r>
        <w:rPr>
          <w:spacing w:val="-4"/>
        </w:rPr>
        <w:t xml:space="preserve"> </w:t>
      </w:r>
      <w:r>
        <w:t>and</w:t>
      </w:r>
      <w:r>
        <w:rPr>
          <w:spacing w:val="-4"/>
        </w:rPr>
        <w:t xml:space="preserve"> </w:t>
      </w:r>
      <w:r>
        <w:t>commit</w:t>
      </w:r>
      <w:r>
        <w:rPr>
          <w:spacing w:val="-6"/>
        </w:rPr>
        <w:t xml:space="preserve"> </w:t>
      </w:r>
      <w:r>
        <w:t>to</w:t>
      </w:r>
      <w:r>
        <w:rPr>
          <w:spacing w:val="-6"/>
        </w:rPr>
        <w:t xml:space="preserve"> </w:t>
      </w:r>
      <w:r>
        <w:t>transparent</w:t>
      </w:r>
      <w:r>
        <w:rPr>
          <w:spacing w:val="-4"/>
        </w:rPr>
        <w:t xml:space="preserve"> </w:t>
      </w:r>
      <w:r>
        <w:t xml:space="preserve">practices. </w:t>
      </w:r>
      <w:r>
        <w:rPr>
          <w:u w:val="single"/>
        </w:rPr>
        <w:t>Collaboration</w:t>
      </w:r>
      <w:r>
        <w:t>: We purposefully build partnerships to achieve common goals.</w:t>
      </w:r>
    </w:p>
    <w:p w14:paraId="2FACD9FF" w14:textId="77777777" w:rsidR="00F87A47" w:rsidRDefault="00A167FB">
      <w:pPr>
        <w:pStyle w:val="BodyText"/>
        <w:spacing w:before="3" w:line="259" w:lineRule="auto"/>
        <w:ind w:left="360" w:right="1188"/>
      </w:pPr>
      <w:r>
        <w:rPr>
          <w:u w:val="single"/>
        </w:rPr>
        <w:t>Excellence</w:t>
      </w:r>
      <w:r>
        <w:t>:</w:t>
      </w:r>
      <w:r>
        <w:rPr>
          <w:spacing w:val="-5"/>
        </w:rPr>
        <w:t xml:space="preserve"> </w:t>
      </w:r>
      <w:r>
        <w:t>We</w:t>
      </w:r>
      <w:r>
        <w:rPr>
          <w:spacing w:val="-6"/>
        </w:rPr>
        <w:t xml:space="preserve"> </w:t>
      </w:r>
      <w:r>
        <w:t>hold</w:t>
      </w:r>
      <w:r>
        <w:rPr>
          <w:spacing w:val="-5"/>
        </w:rPr>
        <w:t xml:space="preserve"> </w:t>
      </w:r>
      <w:r>
        <w:t>ourselves</w:t>
      </w:r>
      <w:r>
        <w:rPr>
          <w:spacing w:val="-5"/>
        </w:rPr>
        <w:t xml:space="preserve"> </w:t>
      </w:r>
      <w:r>
        <w:t>to</w:t>
      </w:r>
      <w:r>
        <w:rPr>
          <w:spacing w:val="-5"/>
        </w:rPr>
        <w:t xml:space="preserve"> </w:t>
      </w:r>
      <w:r>
        <w:t>the</w:t>
      </w:r>
      <w:r>
        <w:rPr>
          <w:spacing w:val="-3"/>
        </w:rPr>
        <w:t xml:space="preserve"> </w:t>
      </w:r>
      <w:r>
        <w:t>highest</w:t>
      </w:r>
      <w:r>
        <w:rPr>
          <w:spacing w:val="-4"/>
        </w:rPr>
        <w:t xml:space="preserve"> </w:t>
      </w:r>
      <w:r>
        <w:t>standards</w:t>
      </w:r>
      <w:r>
        <w:rPr>
          <w:spacing w:val="-3"/>
        </w:rPr>
        <w:t xml:space="preserve"> </w:t>
      </w:r>
      <w:r>
        <w:t>and</w:t>
      </w:r>
      <w:r>
        <w:rPr>
          <w:spacing w:val="-5"/>
        </w:rPr>
        <w:t xml:space="preserve"> </w:t>
      </w:r>
      <w:r>
        <w:t>are</w:t>
      </w:r>
      <w:r>
        <w:rPr>
          <w:spacing w:val="-3"/>
        </w:rPr>
        <w:t xml:space="preserve"> </w:t>
      </w:r>
      <w:r>
        <w:t>committed</w:t>
      </w:r>
      <w:r>
        <w:rPr>
          <w:spacing w:val="-5"/>
        </w:rPr>
        <w:t xml:space="preserve"> </w:t>
      </w:r>
      <w:r>
        <w:t>to</w:t>
      </w:r>
      <w:r>
        <w:rPr>
          <w:spacing w:val="-2"/>
        </w:rPr>
        <w:t xml:space="preserve"> </w:t>
      </w:r>
      <w:r>
        <w:t>continuously</w:t>
      </w:r>
      <w:r>
        <w:rPr>
          <w:spacing w:val="-2"/>
        </w:rPr>
        <w:t xml:space="preserve"> </w:t>
      </w:r>
      <w:r>
        <w:t>improving the work we do.</w:t>
      </w:r>
    </w:p>
    <w:p w14:paraId="2FACDA00" w14:textId="77777777" w:rsidR="00F87A47" w:rsidRDefault="00A167FB">
      <w:pPr>
        <w:pStyle w:val="BodyText"/>
        <w:spacing w:before="1" w:line="259" w:lineRule="auto"/>
        <w:ind w:left="360" w:right="1309"/>
      </w:pPr>
      <w:r>
        <w:rPr>
          <w:u w:val="single"/>
        </w:rPr>
        <w:t>Inspiration</w:t>
      </w:r>
      <w:r>
        <w:t xml:space="preserve">: We show curiosity, illuminate new possibilities and ignite the joy of thinking well. </w:t>
      </w:r>
      <w:r>
        <w:rPr>
          <w:u w:val="single"/>
        </w:rPr>
        <w:t>Integrity</w:t>
      </w:r>
      <w:r>
        <w:t>:</w:t>
      </w:r>
      <w:r>
        <w:rPr>
          <w:spacing w:val="-2"/>
        </w:rPr>
        <w:t xml:space="preserve"> </w:t>
      </w:r>
      <w:r>
        <w:t>We</w:t>
      </w:r>
      <w:r>
        <w:rPr>
          <w:spacing w:val="-2"/>
        </w:rPr>
        <w:t xml:space="preserve"> </w:t>
      </w:r>
      <w:r>
        <w:t>act</w:t>
      </w:r>
      <w:r>
        <w:rPr>
          <w:spacing w:val="-2"/>
        </w:rPr>
        <w:t xml:space="preserve"> </w:t>
      </w:r>
      <w:r>
        <w:t>with</w:t>
      </w:r>
      <w:r>
        <w:rPr>
          <w:spacing w:val="-2"/>
        </w:rPr>
        <w:t xml:space="preserve"> </w:t>
      </w:r>
      <w:r>
        <w:t>honesty</w:t>
      </w:r>
      <w:r>
        <w:rPr>
          <w:spacing w:val="-1"/>
        </w:rPr>
        <w:t xml:space="preserve"> </w:t>
      </w:r>
      <w:r>
        <w:t>and</w:t>
      </w:r>
      <w:r>
        <w:rPr>
          <w:spacing w:val="-2"/>
        </w:rPr>
        <w:t xml:space="preserve"> </w:t>
      </w:r>
      <w:r>
        <w:t>authenticity</w:t>
      </w:r>
      <w:r>
        <w:rPr>
          <w:spacing w:val="-1"/>
        </w:rPr>
        <w:t xml:space="preserve"> </w:t>
      </w:r>
      <w:r>
        <w:t>to</w:t>
      </w:r>
      <w:r>
        <w:rPr>
          <w:spacing w:val="-2"/>
        </w:rPr>
        <w:t xml:space="preserve"> </w:t>
      </w:r>
      <w:r>
        <w:t>foster</w:t>
      </w:r>
      <w:r>
        <w:rPr>
          <w:spacing w:val="-4"/>
        </w:rPr>
        <w:t xml:space="preserve"> </w:t>
      </w:r>
      <w:r>
        <w:t>a</w:t>
      </w:r>
      <w:r>
        <w:rPr>
          <w:spacing w:val="-2"/>
        </w:rPr>
        <w:t xml:space="preserve"> </w:t>
      </w:r>
      <w:r>
        <w:t>culture</w:t>
      </w:r>
      <w:r>
        <w:rPr>
          <w:spacing w:val="-4"/>
        </w:rPr>
        <w:t xml:space="preserve"> </w:t>
      </w:r>
      <w:r>
        <w:t>of</w:t>
      </w:r>
      <w:r>
        <w:rPr>
          <w:spacing w:val="-2"/>
        </w:rPr>
        <w:t xml:space="preserve"> </w:t>
      </w:r>
      <w:r>
        <w:t>ethics</w:t>
      </w:r>
      <w:r>
        <w:rPr>
          <w:spacing w:val="-4"/>
        </w:rPr>
        <w:t xml:space="preserve"> </w:t>
      </w:r>
      <w:r>
        <w:t>and</w:t>
      </w:r>
      <w:r>
        <w:rPr>
          <w:spacing w:val="-4"/>
        </w:rPr>
        <w:t xml:space="preserve"> </w:t>
      </w:r>
      <w:r>
        <w:t>respect</w:t>
      </w:r>
      <w:r>
        <w:rPr>
          <w:spacing w:val="-6"/>
        </w:rPr>
        <w:t xml:space="preserve"> </w:t>
      </w:r>
      <w:r>
        <w:t>that</w:t>
      </w:r>
      <w:r>
        <w:rPr>
          <w:spacing w:val="-4"/>
        </w:rPr>
        <w:t xml:space="preserve"> </w:t>
      </w:r>
      <w:r>
        <w:t>embodies our work and serves the community.</w:t>
      </w:r>
    </w:p>
    <w:p w14:paraId="2FACDA01" w14:textId="77777777" w:rsidR="00F87A47" w:rsidRDefault="00A167FB">
      <w:pPr>
        <w:pStyle w:val="BodyText"/>
        <w:spacing w:line="259" w:lineRule="auto"/>
        <w:ind w:left="360" w:right="1309"/>
      </w:pPr>
      <w:r>
        <w:rPr>
          <w:u w:val="single"/>
        </w:rPr>
        <w:t>Learning</w:t>
      </w:r>
      <w:r>
        <w:t xml:space="preserve">: We celebrate the life-long process of developing valuable knowledge and skills. </w:t>
      </w:r>
      <w:r>
        <w:rPr>
          <w:u w:val="single"/>
        </w:rPr>
        <w:t>Sustainability</w:t>
      </w:r>
      <w:r>
        <w:t>:</w:t>
      </w:r>
      <w:r>
        <w:rPr>
          <w:spacing w:val="-5"/>
        </w:rPr>
        <w:t xml:space="preserve"> </w:t>
      </w:r>
      <w:r>
        <w:t>We</w:t>
      </w:r>
      <w:r>
        <w:rPr>
          <w:spacing w:val="-5"/>
        </w:rPr>
        <w:t xml:space="preserve"> </w:t>
      </w:r>
      <w:r>
        <w:t>are responsible</w:t>
      </w:r>
      <w:r>
        <w:rPr>
          <w:spacing w:val="-3"/>
        </w:rPr>
        <w:t xml:space="preserve"> </w:t>
      </w:r>
      <w:r>
        <w:t>stewards</w:t>
      </w:r>
      <w:r>
        <w:rPr>
          <w:spacing w:val="-6"/>
        </w:rPr>
        <w:t xml:space="preserve"> </w:t>
      </w:r>
      <w:r>
        <w:t>of</w:t>
      </w:r>
      <w:r>
        <w:rPr>
          <w:spacing w:val="-7"/>
        </w:rPr>
        <w:t xml:space="preserve"> </w:t>
      </w:r>
      <w:r>
        <w:t>our</w:t>
      </w:r>
      <w:r>
        <w:rPr>
          <w:spacing w:val="-5"/>
        </w:rPr>
        <w:t xml:space="preserve"> </w:t>
      </w:r>
      <w:r>
        <w:t>financial,</w:t>
      </w:r>
      <w:r>
        <w:rPr>
          <w:spacing w:val="-5"/>
        </w:rPr>
        <w:t xml:space="preserve"> </w:t>
      </w:r>
      <w:r>
        <w:t>material,</w:t>
      </w:r>
      <w:r>
        <w:rPr>
          <w:spacing w:val="-5"/>
        </w:rPr>
        <w:t xml:space="preserve"> </w:t>
      </w:r>
      <w:r>
        <w:t>natural</w:t>
      </w:r>
      <w:r>
        <w:rPr>
          <w:spacing w:val="-3"/>
        </w:rPr>
        <w:t xml:space="preserve"> </w:t>
      </w:r>
      <w:r>
        <w:t>and</w:t>
      </w:r>
      <w:r>
        <w:rPr>
          <w:spacing w:val="-5"/>
        </w:rPr>
        <w:t xml:space="preserve"> </w:t>
      </w:r>
      <w:r>
        <w:t>human</w:t>
      </w:r>
      <w:r>
        <w:rPr>
          <w:spacing w:val="-3"/>
        </w:rPr>
        <w:t xml:space="preserve"> </w:t>
      </w:r>
      <w:r>
        <w:t>resources.</w:t>
      </w:r>
    </w:p>
    <w:p w14:paraId="2FACDA02" w14:textId="77777777" w:rsidR="00F87A47" w:rsidRDefault="00A167FB">
      <w:pPr>
        <w:pStyle w:val="BodyText"/>
        <w:spacing w:line="259" w:lineRule="auto"/>
        <w:ind w:left="360" w:right="1188"/>
      </w:pPr>
      <w:r>
        <w:rPr>
          <w:u w:val="single"/>
        </w:rPr>
        <w:t>Equity</w:t>
      </w:r>
      <w:r>
        <w:t>:</w:t>
      </w:r>
      <w:r>
        <w:rPr>
          <w:spacing w:val="-5"/>
        </w:rPr>
        <w:t xml:space="preserve"> </w:t>
      </w:r>
      <w:r>
        <w:t>We</w:t>
      </w:r>
      <w:r>
        <w:rPr>
          <w:spacing w:val="-5"/>
        </w:rPr>
        <w:t xml:space="preserve"> </w:t>
      </w:r>
      <w:r>
        <w:t>embrace</w:t>
      </w:r>
      <w:r>
        <w:rPr>
          <w:spacing w:val="-6"/>
        </w:rPr>
        <w:t xml:space="preserve"> </w:t>
      </w:r>
      <w:r>
        <w:t>diversity</w:t>
      </w:r>
      <w:r>
        <w:rPr>
          <w:spacing w:val="-2"/>
        </w:rPr>
        <w:t xml:space="preserve"> </w:t>
      </w:r>
      <w:r>
        <w:t>and</w:t>
      </w:r>
      <w:r>
        <w:rPr>
          <w:spacing w:val="-5"/>
        </w:rPr>
        <w:t xml:space="preserve"> </w:t>
      </w:r>
      <w:r>
        <w:t>address</w:t>
      </w:r>
      <w:r>
        <w:rPr>
          <w:spacing w:val="-5"/>
        </w:rPr>
        <w:t xml:space="preserve"> </w:t>
      </w:r>
      <w:r>
        <w:t>the</w:t>
      </w:r>
      <w:r>
        <w:rPr>
          <w:spacing w:val="-5"/>
        </w:rPr>
        <w:t xml:space="preserve"> </w:t>
      </w:r>
      <w:r>
        <w:t>inequities</w:t>
      </w:r>
      <w:r>
        <w:rPr>
          <w:spacing w:val="-3"/>
        </w:rPr>
        <w:t xml:space="preserve"> </w:t>
      </w:r>
      <w:r>
        <w:t>and</w:t>
      </w:r>
      <w:r>
        <w:rPr>
          <w:spacing w:val="-5"/>
        </w:rPr>
        <w:t xml:space="preserve"> </w:t>
      </w:r>
      <w:r>
        <w:t>barriers</w:t>
      </w:r>
      <w:r>
        <w:rPr>
          <w:spacing w:val="-6"/>
        </w:rPr>
        <w:t xml:space="preserve"> </w:t>
      </w:r>
      <w:r>
        <w:t>that</w:t>
      </w:r>
      <w:r>
        <w:rPr>
          <w:spacing w:val="-3"/>
        </w:rPr>
        <w:t xml:space="preserve"> </w:t>
      </w:r>
      <w:r>
        <w:t>prevent</w:t>
      </w:r>
      <w:r>
        <w:rPr>
          <w:spacing w:val="-3"/>
        </w:rPr>
        <w:t xml:space="preserve"> </w:t>
      </w:r>
      <w:r>
        <w:t>people</w:t>
      </w:r>
      <w:r>
        <w:rPr>
          <w:spacing w:val="-3"/>
        </w:rPr>
        <w:t xml:space="preserve"> </w:t>
      </w:r>
      <w:r>
        <w:t>from</w:t>
      </w:r>
      <w:r>
        <w:rPr>
          <w:spacing w:val="-3"/>
        </w:rPr>
        <w:t xml:space="preserve"> </w:t>
      </w:r>
      <w:r>
        <w:t>learning and working to their full potential.</w:t>
      </w:r>
    </w:p>
    <w:p w14:paraId="2FACDA03" w14:textId="77777777" w:rsidR="00F87A47" w:rsidRDefault="00F87A47">
      <w:pPr>
        <w:pStyle w:val="BodyText"/>
        <w:spacing w:before="19"/>
      </w:pPr>
    </w:p>
    <w:p w14:paraId="2FACDA04" w14:textId="77777777" w:rsidR="00F87A47" w:rsidRDefault="00A167FB">
      <w:pPr>
        <w:pStyle w:val="Heading2"/>
        <w:spacing w:before="1"/>
      </w:pPr>
      <w:r>
        <w:t>Core</w:t>
      </w:r>
      <w:r>
        <w:rPr>
          <w:spacing w:val="-2"/>
        </w:rPr>
        <w:t xml:space="preserve"> </w:t>
      </w:r>
      <w:r>
        <w:t>Theme:</w:t>
      </w:r>
      <w:r>
        <w:rPr>
          <w:spacing w:val="-4"/>
        </w:rPr>
        <w:t xml:space="preserve"> </w:t>
      </w:r>
      <w:r>
        <w:t>Student</w:t>
      </w:r>
      <w:r>
        <w:rPr>
          <w:spacing w:val="-3"/>
        </w:rPr>
        <w:t xml:space="preserve"> </w:t>
      </w:r>
      <w:r>
        <w:rPr>
          <w:spacing w:val="-2"/>
        </w:rPr>
        <w:t>Success</w:t>
      </w:r>
    </w:p>
    <w:p w14:paraId="2FACDA05" w14:textId="77777777" w:rsidR="00F87A47" w:rsidRDefault="00A167FB">
      <w:pPr>
        <w:spacing w:before="19" w:line="259" w:lineRule="auto"/>
        <w:ind w:left="360" w:right="1188"/>
        <w:rPr>
          <w:i/>
        </w:rPr>
      </w:pPr>
      <w:r>
        <w:rPr>
          <w:i/>
        </w:rPr>
        <w:t>Objective:</w:t>
      </w:r>
      <w:r>
        <w:rPr>
          <w:i/>
          <w:spacing w:val="-2"/>
        </w:rPr>
        <w:t xml:space="preserve"> </w:t>
      </w:r>
      <w:r>
        <w:rPr>
          <w:i/>
        </w:rPr>
        <w:t>OCCC</w:t>
      </w:r>
      <w:r>
        <w:rPr>
          <w:i/>
          <w:spacing w:val="-6"/>
        </w:rPr>
        <w:t xml:space="preserve"> </w:t>
      </w:r>
      <w:r>
        <w:rPr>
          <w:i/>
        </w:rPr>
        <w:t>will</w:t>
      </w:r>
      <w:r>
        <w:rPr>
          <w:i/>
          <w:spacing w:val="-6"/>
        </w:rPr>
        <w:t xml:space="preserve"> </w:t>
      </w:r>
      <w:r>
        <w:rPr>
          <w:i/>
        </w:rPr>
        <w:t>improve</w:t>
      </w:r>
      <w:r>
        <w:rPr>
          <w:i/>
          <w:spacing w:val="-4"/>
        </w:rPr>
        <w:t xml:space="preserve"> </w:t>
      </w:r>
      <w:r>
        <w:rPr>
          <w:i/>
        </w:rPr>
        <w:t>post-secondary</w:t>
      </w:r>
      <w:r>
        <w:rPr>
          <w:i/>
          <w:spacing w:val="-4"/>
        </w:rPr>
        <w:t xml:space="preserve"> </w:t>
      </w:r>
      <w:r>
        <w:rPr>
          <w:i/>
        </w:rPr>
        <w:t>educational</w:t>
      </w:r>
      <w:r>
        <w:rPr>
          <w:i/>
          <w:spacing w:val="-4"/>
        </w:rPr>
        <w:t xml:space="preserve"> </w:t>
      </w:r>
      <w:r>
        <w:rPr>
          <w:i/>
        </w:rPr>
        <w:t>attainment</w:t>
      </w:r>
      <w:r>
        <w:rPr>
          <w:i/>
          <w:spacing w:val="-4"/>
        </w:rPr>
        <w:t xml:space="preserve"> </w:t>
      </w:r>
      <w:r>
        <w:rPr>
          <w:i/>
        </w:rPr>
        <w:t>across</w:t>
      </w:r>
      <w:r>
        <w:rPr>
          <w:i/>
          <w:spacing w:val="-6"/>
        </w:rPr>
        <w:t xml:space="preserve"> </w:t>
      </w:r>
      <w:r>
        <w:rPr>
          <w:i/>
        </w:rPr>
        <w:t>Lincoln</w:t>
      </w:r>
      <w:r>
        <w:rPr>
          <w:i/>
          <w:spacing w:val="-5"/>
        </w:rPr>
        <w:t xml:space="preserve"> </w:t>
      </w:r>
      <w:r>
        <w:rPr>
          <w:i/>
        </w:rPr>
        <w:t>County</w:t>
      </w:r>
      <w:r>
        <w:rPr>
          <w:i/>
          <w:spacing w:val="-4"/>
        </w:rPr>
        <w:t xml:space="preserve"> </w:t>
      </w:r>
      <w:r>
        <w:rPr>
          <w:i/>
        </w:rPr>
        <w:t>and</w:t>
      </w:r>
      <w:r>
        <w:rPr>
          <w:i/>
          <w:spacing w:val="-4"/>
        </w:rPr>
        <w:t xml:space="preserve"> </w:t>
      </w:r>
      <w:r>
        <w:rPr>
          <w:i/>
        </w:rPr>
        <w:t>close achievement gaps for underserved populations in our community.</w:t>
      </w:r>
    </w:p>
    <w:p w14:paraId="2FACDA06" w14:textId="77777777" w:rsidR="00F87A47" w:rsidRDefault="00F87A47">
      <w:pPr>
        <w:pStyle w:val="BodyText"/>
        <w:spacing w:before="22"/>
        <w:rPr>
          <w:i/>
        </w:rPr>
      </w:pPr>
    </w:p>
    <w:p w14:paraId="2FACDA07" w14:textId="77777777" w:rsidR="00F87A47" w:rsidRDefault="00A167FB">
      <w:pPr>
        <w:pStyle w:val="BodyText"/>
        <w:spacing w:before="1" w:line="256" w:lineRule="auto"/>
        <w:ind w:left="360" w:right="1188"/>
      </w:pPr>
      <w:r>
        <w:t>At</w:t>
      </w:r>
      <w:r>
        <w:rPr>
          <w:spacing w:val="-3"/>
        </w:rPr>
        <w:t xml:space="preserve"> </w:t>
      </w:r>
      <w:r>
        <w:t>Oregon</w:t>
      </w:r>
      <w:r>
        <w:rPr>
          <w:spacing w:val="-5"/>
        </w:rPr>
        <w:t xml:space="preserve"> </w:t>
      </w:r>
      <w:r>
        <w:t>Coast</w:t>
      </w:r>
      <w:r>
        <w:rPr>
          <w:spacing w:val="-6"/>
        </w:rPr>
        <w:t xml:space="preserve"> </w:t>
      </w:r>
      <w:r>
        <w:t>Community</w:t>
      </w:r>
      <w:r>
        <w:rPr>
          <w:spacing w:val="-2"/>
        </w:rPr>
        <w:t xml:space="preserve"> </w:t>
      </w:r>
      <w:r>
        <w:t>College,</w:t>
      </w:r>
      <w:r>
        <w:rPr>
          <w:spacing w:val="-5"/>
        </w:rPr>
        <w:t xml:space="preserve"> </w:t>
      </w:r>
      <w:r>
        <w:t>we</w:t>
      </w:r>
      <w:r>
        <w:rPr>
          <w:spacing w:val="-5"/>
        </w:rPr>
        <w:t xml:space="preserve"> </w:t>
      </w:r>
      <w:r>
        <w:t>equip</w:t>
      </w:r>
      <w:r>
        <w:rPr>
          <w:spacing w:val="-3"/>
        </w:rPr>
        <w:t xml:space="preserve"> </w:t>
      </w:r>
      <w:r>
        <w:t>students</w:t>
      </w:r>
      <w:r>
        <w:rPr>
          <w:spacing w:val="-3"/>
        </w:rPr>
        <w:t xml:space="preserve"> </w:t>
      </w:r>
      <w:r>
        <w:t>for</w:t>
      </w:r>
      <w:r>
        <w:rPr>
          <w:spacing w:val="-5"/>
        </w:rPr>
        <w:t xml:space="preserve"> </w:t>
      </w:r>
      <w:r>
        <w:t>success</w:t>
      </w:r>
      <w:r>
        <w:rPr>
          <w:spacing w:val="-3"/>
        </w:rPr>
        <w:t xml:space="preserve"> </w:t>
      </w:r>
      <w:r>
        <w:t>in</w:t>
      </w:r>
      <w:r>
        <w:rPr>
          <w:spacing w:val="-3"/>
        </w:rPr>
        <w:t xml:space="preserve"> </w:t>
      </w:r>
      <w:r>
        <w:t>college</w:t>
      </w:r>
      <w:r>
        <w:rPr>
          <w:spacing w:val="-3"/>
        </w:rPr>
        <w:t xml:space="preserve"> </w:t>
      </w:r>
      <w:r>
        <w:t>and</w:t>
      </w:r>
      <w:r>
        <w:rPr>
          <w:spacing w:val="-5"/>
        </w:rPr>
        <w:t xml:space="preserve"> </w:t>
      </w:r>
      <w:r>
        <w:t>in</w:t>
      </w:r>
      <w:r>
        <w:rPr>
          <w:spacing w:val="-3"/>
        </w:rPr>
        <w:t xml:space="preserve"> </w:t>
      </w:r>
      <w:r>
        <w:t>life</w:t>
      </w:r>
      <w:r>
        <w:rPr>
          <w:spacing w:val="-3"/>
        </w:rPr>
        <w:t xml:space="preserve"> </w:t>
      </w:r>
      <w:r>
        <w:t>by</w:t>
      </w:r>
      <w:r>
        <w:rPr>
          <w:spacing w:val="-2"/>
        </w:rPr>
        <w:t xml:space="preserve"> </w:t>
      </w:r>
      <w:r>
        <w:t>providing exemplary teaching, student development programs and support services.</w:t>
      </w:r>
    </w:p>
    <w:p w14:paraId="2FACDA08" w14:textId="77777777" w:rsidR="00F87A47" w:rsidRDefault="00A167FB">
      <w:pPr>
        <w:pStyle w:val="BodyText"/>
        <w:spacing w:before="3" w:line="259" w:lineRule="auto"/>
        <w:ind w:left="360" w:right="1188"/>
      </w:pPr>
      <w:r>
        <w:t>Students</w:t>
      </w:r>
      <w:r>
        <w:rPr>
          <w:spacing w:val="-2"/>
        </w:rPr>
        <w:t xml:space="preserve"> </w:t>
      </w:r>
      <w:r>
        <w:t>receive</w:t>
      </w:r>
      <w:r>
        <w:rPr>
          <w:spacing w:val="-4"/>
        </w:rPr>
        <w:t xml:space="preserve"> </w:t>
      </w:r>
      <w:r>
        <w:t>customized</w:t>
      </w:r>
      <w:r>
        <w:rPr>
          <w:spacing w:val="-4"/>
        </w:rPr>
        <w:t xml:space="preserve"> </w:t>
      </w:r>
      <w:r>
        <w:t>and</w:t>
      </w:r>
      <w:r>
        <w:rPr>
          <w:spacing w:val="-4"/>
        </w:rPr>
        <w:t xml:space="preserve"> </w:t>
      </w:r>
      <w:r>
        <w:t>relevant</w:t>
      </w:r>
      <w:r>
        <w:rPr>
          <w:spacing w:val="-4"/>
        </w:rPr>
        <w:t xml:space="preserve"> </w:t>
      </w:r>
      <w:r>
        <w:t>advising</w:t>
      </w:r>
      <w:r>
        <w:rPr>
          <w:spacing w:val="-4"/>
        </w:rPr>
        <w:t xml:space="preserve"> </w:t>
      </w:r>
      <w:r>
        <w:t>and</w:t>
      </w:r>
      <w:r>
        <w:rPr>
          <w:spacing w:val="-6"/>
        </w:rPr>
        <w:t xml:space="preserve"> </w:t>
      </w:r>
      <w:r>
        <w:t>enriched</w:t>
      </w:r>
      <w:r>
        <w:rPr>
          <w:spacing w:val="-4"/>
        </w:rPr>
        <w:t xml:space="preserve"> </w:t>
      </w:r>
      <w:r>
        <w:t>supports</w:t>
      </w:r>
      <w:r>
        <w:rPr>
          <w:spacing w:val="-2"/>
        </w:rPr>
        <w:t xml:space="preserve"> </w:t>
      </w:r>
      <w:r>
        <w:t>to</w:t>
      </w:r>
      <w:r>
        <w:rPr>
          <w:spacing w:val="-6"/>
        </w:rPr>
        <w:t xml:space="preserve"> </w:t>
      </w:r>
      <w:r>
        <w:t>maximize</w:t>
      </w:r>
      <w:r>
        <w:rPr>
          <w:spacing w:val="-4"/>
        </w:rPr>
        <w:t xml:space="preserve"> </w:t>
      </w:r>
      <w:r>
        <w:t>completion</w:t>
      </w:r>
      <w:r>
        <w:rPr>
          <w:spacing w:val="-4"/>
        </w:rPr>
        <w:t xml:space="preserve"> </w:t>
      </w:r>
      <w:r>
        <w:t xml:space="preserve">and </w:t>
      </w:r>
      <w:r>
        <w:rPr>
          <w:spacing w:val="-2"/>
        </w:rPr>
        <w:t>success.</w:t>
      </w:r>
    </w:p>
    <w:p w14:paraId="2FACDA09" w14:textId="77777777" w:rsidR="00F87A47" w:rsidRDefault="00A167FB">
      <w:pPr>
        <w:pStyle w:val="BodyText"/>
        <w:spacing w:before="1" w:line="259" w:lineRule="auto"/>
        <w:ind w:left="360" w:right="1188"/>
      </w:pPr>
      <w:r>
        <w:t>In</w:t>
      </w:r>
      <w:r>
        <w:rPr>
          <w:spacing w:val="-4"/>
        </w:rPr>
        <w:t xml:space="preserve"> </w:t>
      </w:r>
      <w:r>
        <w:t>response</w:t>
      </w:r>
      <w:r>
        <w:rPr>
          <w:spacing w:val="-4"/>
        </w:rPr>
        <w:t xml:space="preserve"> </w:t>
      </w:r>
      <w:r>
        <w:t>to</w:t>
      </w:r>
      <w:r>
        <w:rPr>
          <w:spacing w:val="-2"/>
        </w:rPr>
        <w:t xml:space="preserve"> </w:t>
      </w:r>
      <w:r>
        <w:t>the</w:t>
      </w:r>
      <w:r>
        <w:rPr>
          <w:spacing w:val="-4"/>
        </w:rPr>
        <w:t xml:space="preserve"> </w:t>
      </w:r>
      <w:r>
        <w:t>diverse</w:t>
      </w:r>
      <w:r>
        <w:rPr>
          <w:spacing w:val="-4"/>
        </w:rPr>
        <w:t xml:space="preserve"> </w:t>
      </w:r>
      <w:r>
        <w:t>needs</w:t>
      </w:r>
      <w:r>
        <w:rPr>
          <w:spacing w:val="-2"/>
        </w:rPr>
        <w:t xml:space="preserve"> </w:t>
      </w:r>
      <w:r>
        <w:t>and</w:t>
      </w:r>
      <w:r>
        <w:rPr>
          <w:spacing w:val="-4"/>
        </w:rPr>
        <w:t xml:space="preserve"> </w:t>
      </w:r>
      <w:r>
        <w:t>histories</w:t>
      </w:r>
      <w:r>
        <w:rPr>
          <w:spacing w:val="-5"/>
        </w:rPr>
        <w:t xml:space="preserve"> </w:t>
      </w:r>
      <w:r>
        <w:t>of</w:t>
      </w:r>
      <w:r>
        <w:rPr>
          <w:spacing w:val="-6"/>
        </w:rPr>
        <w:t xml:space="preserve"> </w:t>
      </w:r>
      <w:r>
        <w:t>our</w:t>
      </w:r>
      <w:r>
        <w:rPr>
          <w:spacing w:val="-4"/>
        </w:rPr>
        <w:t xml:space="preserve"> </w:t>
      </w:r>
      <w:r>
        <w:t>community</w:t>
      </w:r>
      <w:r>
        <w:rPr>
          <w:spacing w:val="-4"/>
        </w:rPr>
        <w:t xml:space="preserve"> </w:t>
      </w:r>
      <w:r>
        <w:t>we are</w:t>
      </w:r>
      <w:r>
        <w:rPr>
          <w:spacing w:val="-2"/>
        </w:rPr>
        <w:t xml:space="preserve"> </w:t>
      </w:r>
      <w:r>
        <w:t>institutionalizing</w:t>
      </w:r>
      <w:r>
        <w:rPr>
          <w:spacing w:val="-2"/>
        </w:rPr>
        <w:t xml:space="preserve"> </w:t>
      </w:r>
      <w:r>
        <w:t>a</w:t>
      </w:r>
      <w:r>
        <w:rPr>
          <w:spacing w:val="-2"/>
        </w:rPr>
        <w:t xml:space="preserve"> </w:t>
      </w:r>
      <w:r>
        <w:t>philosophy of student success and strengthening the College’s policies, processes, and business practices to facilitate access and completion.</w:t>
      </w:r>
    </w:p>
    <w:p w14:paraId="2FACDA0A" w14:textId="77777777" w:rsidR="00F87A47" w:rsidRDefault="00F87A47">
      <w:pPr>
        <w:pStyle w:val="BodyText"/>
        <w:spacing w:before="20"/>
      </w:pPr>
    </w:p>
    <w:p w14:paraId="2FACDA0B" w14:textId="77777777" w:rsidR="00F87A47" w:rsidRDefault="00A167FB">
      <w:pPr>
        <w:pStyle w:val="Heading2"/>
      </w:pPr>
      <w:r>
        <w:t>Core</w:t>
      </w:r>
      <w:r>
        <w:rPr>
          <w:spacing w:val="-2"/>
        </w:rPr>
        <w:t xml:space="preserve"> </w:t>
      </w:r>
      <w:r>
        <w:t>Theme:</w:t>
      </w:r>
      <w:r>
        <w:rPr>
          <w:spacing w:val="-4"/>
        </w:rPr>
        <w:t xml:space="preserve"> </w:t>
      </w:r>
      <w:r>
        <w:t>Educational</w:t>
      </w:r>
      <w:r>
        <w:rPr>
          <w:spacing w:val="-3"/>
        </w:rPr>
        <w:t xml:space="preserve"> </w:t>
      </w:r>
      <w:r>
        <w:rPr>
          <w:spacing w:val="-2"/>
        </w:rPr>
        <w:t>Pathways</w:t>
      </w:r>
    </w:p>
    <w:p w14:paraId="2FACDA0C" w14:textId="77777777" w:rsidR="00F87A47" w:rsidRDefault="00A167FB">
      <w:pPr>
        <w:spacing w:before="20" w:line="259" w:lineRule="auto"/>
        <w:ind w:left="360" w:right="1129"/>
        <w:rPr>
          <w:i/>
        </w:rPr>
      </w:pPr>
      <w:r>
        <w:rPr>
          <w:i/>
        </w:rPr>
        <w:t>Objective:</w:t>
      </w:r>
      <w:r>
        <w:rPr>
          <w:i/>
          <w:spacing w:val="-1"/>
        </w:rPr>
        <w:t xml:space="preserve"> </w:t>
      </w:r>
      <w:r>
        <w:rPr>
          <w:i/>
        </w:rPr>
        <w:t>OCCC</w:t>
      </w:r>
      <w:r>
        <w:rPr>
          <w:i/>
          <w:spacing w:val="-5"/>
        </w:rPr>
        <w:t xml:space="preserve"> </w:t>
      </w:r>
      <w:r>
        <w:rPr>
          <w:i/>
        </w:rPr>
        <w:t>will</w:t>
      </w:r>
      <w:r>
        <w:rPr>
          <w:i/>
          <w:spacing w:val="-5"/>
        </w:rPr>
        <w:t xml:space="preserve"> </w:t>
      </w:r>
      <w:r>
        <w:rPr>
          <w:i/>
        </w:rPr>
        <w:t>offer</w:t>
      </w:r>
      <w:r>
        <w:rPr>
          <w:i/>
          <w:spacing w:val="-5"/>
        </w:rPr>
        <w:t xml:space="preserve"> </w:t>
      </w:r>
      <w:r>
        <w:rPr>
          <w:i/>
        </w:rPr>
        <w:t>rigorous</w:t>
      </w:r>
      <w:r>
        <w:rPr>
          <w:i/>
          <w:spacing w:val="-3"/>
        </w:rPr>
        <w:t xml:space="preserve"> </w:t>
      </w:r>
      <w:r>
        <w:rPr>
          <w:i/>
        </w:rPr>
        <w:t>and</w:t>
      </w:r>
      <w:r>
        <w:rPr>
          <w:i/>
          <w:spacing w:val="-4"/>
        </w:rPr>
        <w:t xml:space="preserve"> </w:t>
      </w:r>
      <w:r>
        <w:rPr>
          <w:i/>
        </w:rPr>
        <w:t>engaging</w:t>
      </w:r>
      <w:r>
        <w:rPr>
          <w:i/>
          <w:spacing w:val="-4"/>
        </w:rPr>
        <w:t xml:space="preserve"> </w:t>
      </w:r>
      <w:r>
        <w:rPr>
          <w:i/>
        </w:rPr>
        <w:t>academic</w:t>
      </w:r>
      <w:r>
        <w:rPr>
          <w:i/>
          <w:spacing w:val="-5"/>
        </w:rPr>
        <w:t xml:space="preserve"> </w:t>
      </w:r>
      <w:r>
        <w:rPr>
          <w:i/>
        </w:rPr>
        <w:t>programs</w:t>
      </w:r>
      <w:r>
        <w:rPr>
          <w:i/>
          <w:spacing w:val="-5"/>
        </w:rPr>
        <w:t xml:space="preserve"> </w:t>
      </w:r>
      <w:r>
        <w:rPr>
          <w:i/>
        </w:rPr>
        <w:t>and</w:t>
      </w:r>
      <w:r>
        <w:rPr>
          <w:i/>
          <w:spacing w:val="-3"/>
        </w:rPr>
        <w:t xml:space="preserve"> </w:t>
      </w:r>
      <w:r>
        <w:rPr>
          <w:i/>
        </w:rPr>
        <w:t>educational</w:t>
      </w:r>
      <w:r>
        <w:rPr>
          <w:i/>
          <w:spacing w:val="-3"/>
        </w:rPr>
        <w:t xml:space="preserve"> </w:t>
      </w:r>
      <w:r>
        <w:rPr>
          <w:i/>
        </w:rPr>
        <w:t>options</w:t>
      </w:r>
      <w:r>
        <w:rPr>
          <w:i/>
          <w:spacing w:val="-3"/>
        </w:rPr>
        <w:t xml:space="preserve"> </w:t>
      </w:r>
      <w:r>
        <w:rPr>
          <w:i/>
        </w:rPr>
        <w:t>comprised of clear pathways to transfer, employment and self-development that enrich individual lives and promote the economic and civic vitality of Lincoln County and beyond.</w:t>
      </w:r>
    </w:p>
    <w:p w14:paraId="2FACDA0D" w14:textId="77777777" w:rsidR="00F87A47" w:rsidRDefault="00F87A47">
      <w:pPr>
        <w:spacing w:line="259" w:lineRule="auto"/>
        <w:rPr>
          <w:i/>
        </w:rPr>
        <w:sectPr w:rsidR="00F87A47">
          <w:pgSz w:w="12240" w:h="15840"/>
          <w:pgMar w:top="1340" w:right="360" w:bottom="1200" w:left="1080" w:header="764" w:footer="1014" w:gutter="0"/>
          <w:cols w:space="720"/>
        </w:sectPr>
      </w:pPr>
    </w:p>
    <w:p w14:paraId="2FACDA0E" w14:textId="77777777" w:rsidR="00F87A47" w:rsidRDefault="00A167FB">
      <w:pPr>
        <w:pStyle w:val="BodyText"/>
        <w:spacing w:before="90" w:line="259" w:lineRule="auto"/>
        <w:ind w:left="360" w:right="1140"/>
      </w:pPr>
      <w:r>
        <w:lastRenderedPageBreak/>
        <w:t>At Oregon</w:t>
      </w:r>
      <w:r>
        <w:rPr>
          <w:spacing w:val="-2"/>
        </w:rPr>
        <w:t xml:space="preserve"> </w:t>
      </w:r>
      <w:r>
        <w:t>Coast</w:t>
      </w:r>
      <w:r>
        <w:rPr>
          <w:spacing w:val="-3"/>
        </w:rPr>
        <w:t xml:space="preserve"> </w:t>
      </w:r>
      <w:r>
        <w:t>Community College,</w:t>
      </w:r>
      <w:r>
        <w:rPr>
          <w:spacing w:val="-2"/>
        </w:rPr>
        <w:t xml:space="preserve"> </w:t>
      </w:r>
      <w:r>
        <w:t>we</w:t>
      </w:r>
      <w:r>
        <w:rPr>
          <w:spacing w:val="-2"/>
        </w:rPr>
        <w:t xml:space="preserve"> </w:t>
      </w:r>
      <w:r>
        <w:t>assess</w:t>
      </w:r>
      <w:r>
        <w:rPr>
          <w:spacing w:val="-2"/>
        </w:rPr>
        <w:t xml:space="preserve"> </w:t>
      </w:r>
      <w:r>
        <w:t>the</w:t>
      </w:r>
      <w:r>
        <w:rPr>
          <w:spacing w:val="-2"/>
        </w:rPr>
        <w:t xml:space="preserve"> </w:t>
      </w:r>
      <w:r>
        <w:t>needs of</w:t>
      </w:r>
      <w:r>
        <w:rPr>
          <w:spacing w:val="-4"/>
        </w:rPr>
        <w:t xml:space="preserve"> </w:t>
      </w:r>
      <w:r>
        <w:t>individuals and</w:t>
      </w:r>
      <w:r>
        <w:rPr>
          <w:spacing w:val="-2"/>
        </w:rPr>
        <w:t xml:space="preserve"> </w:t>
      </w:r>
      <w:r>
        <w:t>employers, and</w:t>
      </w:r>
      <w:r>
        <w:rPr>
          <w:spacing w:val="-2"/>
        </w:rPr>
        <w:t xml:space="preserve"> </w:t>
      </w:r>
      <w:r>
        <w:t>respond</w:t>
      </w:r>
      <w:r>
        <w:rPr>
          <w:spacing w:val="-2"/>
        </w:rPr>
        <w:t xml:space="preserve"> </w:t>
      </w:r>
      <w:r>
        <w:t>by designing</w:t>
      </w:r>
      <w:r>
        <w:rPr>
          <w:spacing w:val="-3"/>
        </w:rPr>
        <w:t xml:space="preserve"> </w:t>
      </w:r>
      <w:r>
        <w:t>pathways</w:t>
      </w:r>
      <w:r>
        <w:rPr>
          <w:spacing w:val="-5"/>
        </w:rPr>
        <w:t xml:space="preserve"> </w:t>
      </w:r>
      <w:r>
        <w:t>and</w:t>
      </w:r>
      <w:r>
        <w:rPr>
          <w:spacing w:val="-5"/>
        </w:rPr>
        <w:t xml:space="preserve"> </w:t>
      </w:r>
      <w:r>
        <w:t>partnerships</w:t>
      </w:r>
      <w:r>
        <w:rPr>
          <w:spacing w:val="-3"/>
        </w:rPr>
        <w:t xml:space="preserve"> </w:t>
      </w:r>
      <w:r>
        <w:t>that</w:t>
      </w:r>
      <w:r>
        <w:rPr>
          <w:spacing w:val="-4"/>
        </w:rPr>
        <w:t xml:space="preserve"> </w:t>
      </w:r>
      <w:r>
        <w:t>address</w:t>
      </w:r>
      <w:r>
        <w:rPr>
          <w:spacing w:val="-5"/>
        </w:rPr>
        <w:t xml:space="preserve"> </w:t>
      </w:r>
      <w:r>
        <w:t>community</w:t>
      </w:r>
      <w:r>
        <w:rPr>
          <w:spacing w:val="-2"/>
        </w:rPr>
        <w:t xml:space="preserve"> </w:t>
      </w:r>
      <w:r>
        <w:t>and</w:t>
      </w:r>
      <w:r>
        <w:rPr>
          <w:spacing w:val="-5"/>
        </w:rPr>
        <w:t xml:space="preserve"> </w:t>
      </w:r>
      <w:r>
        <w:t>regional</w:t>
      </w:r>
      <w:r>
        <w:rPr>
          <w:spacing w:val="-3"/>
        </w:rPr>
        <w:t xml:space="preserve"> </w:t>
      </w:r>
      <w:r>
        <w:t>priorities.</w:t>
      </w:r>
      <w:r>
        <w:rPr>
          <w:spacing w:val="-5"/>
        </w:rPr>
        <w:t xml:space="preserve"> </w:t>
      </w:r>
      <w:r>
        <w:t>We</w:t>
      </w:r>
      <w:r>
        <w:rPr>
          <w:spacing w:val="-1"/>
        </w:rPr>
        <w:t xml:space="preserve"> </w:t>
      </w:r>
      <w:r>
        <w:t>create</w:t>
      </w:r>
      <w:r>
        <w:rPr>
          <w:spacing w:val="-5"/>
        </w:rPr>
        <w:t xml:space="preserve"> </w:t>
      </w:r>
      <w:r>
        <w:t>bridges into our pathways from high school, adult education, non-credit, and other feeders. Educational pathways are accessible through place and modality and facilitate transitions to transfer or employment.</w:t>
      </w:r>
      <w:r>
        <w:rPr>
          <w:spacing w:val="40"/>
        </w:rPr>
        <w:t xml:space="preserve"> </w:t>
      </w:r>
      <w:r>
        <w:t>We strengthen the economy and workforce through our business development, career technical and transfer programs. By narrowing achievement gaps in post-secondary education and raising post-secondary educational attainment, we advance the economic and civic vitality of Lincoln County and beyond.</w:t>
      </w:r>
    </w:p>
    <w:p w14:paraId="2FACDA0F" w14:textId="77777777" w:rsidR="00F87A47" w:rsidRDefault="00F87A47">
      <w:pPr>
        <w:pStyle w:val="BodyText"/>
        <w:spacing w:line="259" w:lineRule="auto"/>
        <w:sectPr w:rsidR="00F87A47">
          <w:headerReference w:type="default" r:id="rId20"/>
          <w:footerReference w:type="default" r:id="rId21"/>
          <w:pgSz w:w="12240" w:h="15840"/>
          <w:pgMar w:top="1340" w:right="360" w:bottom="1200" w:left="1080" w:header="764" w:footer="1014" w:gutter="0"/>
          <w:cols w:space="720"/>
        </w:sectPr>
      </w:pPr>
    </w:p>
    <w:p w14:paraId="2FACDA10" w14:textId="77777777" w:rsidR="00F87A47" w:rsidRDefault="00A167FB">
      <w:pPr>
        <w:pStyle w:val="Heading1"/>
        <w:spacing w:before="93"/>
        <w:ind w:left="572"/>
      </w:pPr>
      <w:r>
        <w:lastRenderedPageBreak/>
        <w:t>OCCC</w:t>
      </w:r>
      <w:r>
        <w:rPr>
          <w:spacing w:val="-4"/>
        </w:rPr>
        <w:t xml:space="preserve"> </w:t>
      </w:r>
      <w:r>
        <w:t>Nursing</w:t>
      </w:r>
      <w:r>
        <w:rPr>
          <w:spacing w:val="-1"/>
        </w:rPr>
        <w:t xml:space="preserve"> </w:t>
      </w:r>
      <w:r>
        <w:t>Program</w:t>
      </w:r>
      <w:r>
        <w:rPr>
          <w:spacing w:val="-3"/>
        </w:rPr>
        <w:t xml:space="preserve"> </w:t>
      </w:r>
      <w:r>
        <w:t>Mission</w:t>
      </w:r>
      <w:r>
        <w:rPr>
          <w:spacing w:val="-1"/>
        </w:rPr>
        <w:t xml:space="preserve"> </w:t>
      </w:r>
      <w:r>
        <w:t>and</w:t>
      </w:r>
      <w:r>
        <w:rPr>
          <w:spacing w:val="-3"/>
        </w:rPr>
        <w:t xml:space="preserve"> </w:t>
      </w:r>
      <w:r>
        <w:t>Value</w:t>
      </w:r>
      <w:r>
        <w:rPr>
          <w:spacing w:val="-5"/>
        </w:rPr>
        <w:t xml:space="preserve"> </w:t>
      </w:r>
      <w:r>
        <w:rPr>
          <w:spacing w:val="-2"/>
        </w:rPr>
        <w:t>Statements</w:t>
      </w:r>
    </w:p>
    <w:p w14:paraId="2FACDA11" w14:textId="77777777" w:rsidR="00F87A47" w:rsidRDefault="00A167FB">
      <w:pPr>
        <w:pStyle w:val="BodyText"/>
        <w:spacing w:before="313" w:line="259" w:lineRule="auto"/>
        <w:ind w:left="360" w:right="1188"/>
        <w:rPr>
          <w:b/>
        </w:rPr>
      </w:pPr>
      <w:r>
        <w:rPr>
          <w:b/>
          <w:noProof/>
        </w:rPr>
        <mc:AlternateContent>
          <mc:Choice Requires="wps">
            <w:drawing>
              <wp:anchor distT="0" distB="0" distL="0" distR="0" simplePos="0" relativeHeight="485045760" behindDoc="1" locked="0" layoutInCell="1" allowOverlap="1" wp14:anchorId="2FACE425" wp14:editId="2FACE426">
                <wp:simplePos x="0" y="0"/>
                <wp:positionH relativeFrom="page">
                  <wp:posOffset>2092451</wp:posOffset>
                </wp:positionH>
                <wp:positionV relativeFrom="paragraph">
                  <wp:posOffset>531347</wp:posOffset>
                </wp:positionV>
                <wp:extent cx="3683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6" y="9143"/>
                              </a:moveTo>
                              <a:lnTo>
                                <a:pt x="0" y="9143"/>
                              </a:lnTo>
                              <a:lnTo>
                                <a:pt x="0" y="0"/>
                              </a:lnTo>
                              <a:lnTo>
                                <a:pt x="36576" y="0"/>
                              </a:lnTo>
                              <a:lnTo>
                                <a:pt x="3657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8E26ED" id="Graphic 42" o:spid="_x0000_s1026" style="position:absolute;margin-left:164.75pt;margin-top:41.85pt;width:2.9pt;height:.75pt;z-index:-1827072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" path="m36576,9143l,9143,,,36576,r,9143xe" fillcolor="black" stroked="f">
                <v:path arrowok="t"/>
                <w10:wrap anchorx="page"/>
              </v:shape>
            </w:pict>
          </mc:Fallback>
        </mc:AlternateContent>
      </w:r>
      <w:r>
        <w:t>The</w:t>
      </w:r>
      <w:r>
        <w:rPr>
          <w:spacing w:val="-2"/>
        </w:rPr>
        <w:t xml:space="preserve"> </w:t>
      </w:r>
      <w:r>
        <w:t>Oregon</w:t>
      </w:r>
      <w:r>
        <w:rPr>
          <w:spacing w:val="-5"/>
        </w:rPr>
        <w:t xml:space="preserve"> </w:t>
      </w:r>
      <w:r>
        <w:t>Coast</w:t>
      </w:r>
      <w:r>
        <w:rPr>
          <w:spacing w:val="-6"/>
        </w:rPr>
        <w:t xml:space="preserve"> </w:t>
      </w:r>
      <w:r>
        <w:t>Community</w:t>
      </w:r>
      <w:r>
        <w:rPr>
          <w:spacing w:val="-2"/>
        </w:rPr>
        <w:t xml:space="preserve"> </w:t>
      </w:r>
      <w:r>
        <w:t>College</w:t>
      </w:r>
      <w:r>
        <w:rPr>
          <w:spacing w:val="-2"/>
        </w:rPr>
        <w:t xml:space="preserve"> </w:t>
      </w:r>
      <w:r>
        <w:t>nursing</w:t>
      </w:r>
      <w:r>
        <w:rPr>
          <w:spacing w:val="-3"/>
        </w:rPr>
        <w:t xml:space="preserve"> </w:t>
      </w:r>
      <w:r>
        <w:t>program</w:t>
      </w:r>
      <w:r>
        <w:rPr>
          <w:spacing w:val="-3"/>
        </w:rPr>
        <w:t xml:space="preserve"> </w:t>
      </w:r>
      <w:r>
        <w:t>is</w:t>
      </w:r>
      <w:r>
        <w:rPr>
          <w:spacing w:val="-3"/>
        </w:rPr>
        <w:t xml:space="preserve"> </w:t>
      </w:r>
      <w:r>
        <w:t>based</w:t>
      </w:r>
      <w:r>
        <w:rPr>
          <w:spacing w:val="-5"/>
        </w:rPr>
        <w:t xml:space="preserve"> </w:t>
      </w:r>
      <w:r>
        <w:t>on</w:t>
      </w:r>
      <w:r>
        <w:rPr>
          <w:spacing w:val="-3"/>
        </w:rPr>
        <w:t xml:space="preserve"> </w:t>
      </w:r>
      <w:r>
        <w:t>and</w:t>
      </w:r>
      <w:r>
        <w:rPr>
          <w:spacing w:val="-3"/>
        </w:rPr>
        <w:t xml:space="preserve"> </w:t>
      </w:r>
      <w:r>
        <w:t>congruent</w:t>
      </w:r>
      <w:r>
        <w:rPr>
          <w:spacing w:val="-3"/>
        </w:rPr>
        <w:t xml:space="preserve"> </w:t>
      </w:r>
      <w:r>
        <w:t>with</w:t>
      </w:r>
      <w:r>
        <w:rPr>
          <w:spacing w:val="-6"/>
        </w:rPr>
        <w:t xml:space="preserve"> </w:t>
      </w:r>
      <w:r>
        <w:t>the</w:t>
      </w:r>
      <w:r>
        <w:rPr>
          <w:spacing w:val="-4"/>
        </w:rPr>
        <w:t xml:space="preserve"> </w:t>
      </w:r>
      <w:r>
        <w:t>mission</w:t>
      </w:r>
      <w:r>
        <w:rPr>
          <w:spacing w:val="-5"/>
        </w:rPr>
        <w:t xml:space="preserve"> </w:t>
      </w:r>
      <w:r>
        <w:t>and values of the College</w:t>
      </w:r>
      <w:r>
        <w:rPr>
          <w:b/>
        </w:rPr>
        <w:t>.</w:t>
      </w:r>
    </w:p>
    <w:p w14:paraId="2FACDA12" w14:textId="77777777" w:rsidR="00F87A47" w:rsidRDefault="00F87A47">
      <w:pPr>
        <w:pStyle w:val="BodyText"/>
        <w:spacing w:before="22"/>
        <w:rPr>
          <w:b/>
        </w:rPr>
      </w:pPr>
    </w:p>
    <w:p w14:paraId="2FACDA13" w14:textId="77777777" w:rsidR="00F87A47" w:rsidRDefault="00A167FB">
      <w:pPr>
        <w:pStyle w:val="Heading2"/>
        <w:ind w:left="390" w:right="1110"/>
        <w:jc w:val="center"/>
      </w:pPr>
      <w:r>
        <w:rPr>
          <w:spacing w:val="-2"/>
        </w:rPr>
        <w:t>Mission</w:t>
      </w:r>
    </w:p>
    <w:p w14:paraId="2FACDA14" w14:textId="77777777" w:rsidR="00F87A47" w:rsidRDefault="00F87A47">
      <w:pPr>
        <w:pStyle w:val="BodyText"/>
        <w:spacing w:before="41"/>
        <w:rPr>
          <w:b/>
        </w:rPr>
      </w:pPr>
    </w:p>
    <w:p w14:paraId="2FACDA15" w14:textId="77777777" w:rsidR="00F87A47" w:rsidRDefault="00A167FB">
      <w:pPr>
        <w:pStyle w:val="BodyText"/>
        <w:spacing w:line="259" w:lineRule="auto"/>
        <w:ind w:left="360" w:right="1322"/>
        <w:jc w:val="both"/>
      </w:pPr>
      <w:r>
        <w:t>Oregon</w:t>
      </w:r>
      <w:r>
        <w:rPr>
          <w:spacing w:val="-4"/>
        </w:rPr>
        <w:t xml:space="preserve"> </w:t>
      </w:r>
      <w:r>
        <w:t>Coast</w:t>
      </w:r>
      <w:r>
        <w:rPr>
          <w:spacing w:val="-5"/>
        </w:rPr>
        <w:t xml:space="preserve"> </w:t>
      </w:r>
      <w:r>
        <w:t>Community</w:t>
      </w:r>
      <w:r>
        <w:rPr>
          <w:spacing w:val="-6"/>
        </w:rPr>
        <w:t xml:space="preserve"> </w:t>
      </w:r>
      <w:r>
        <w:t>College</w:t>
      </w:r>
      <w:r>
        <w:rPr>
          <w:spacing w:val="-6"/>
        </w:rPr>
        <w:t xml:space="preserve"> </w:t>
      </w:r>
      <w:r>
        <w:t>Nursing</w:t>
      </w:r>
      <w:r>
        <w:rPr>
          <w:spacing w:val="-4"/>
        </w:rPr>
        <w:t xml:space="preserve"> </w:t>
      </w:r>
      <w:r>
        <w:t>Education</w:t>
      </w:r>
      <w:r>
        <w:rPr>
          <w:spacing w:val="-6"/>
        </w:rPr>
        <w:t xml:space="preserve"> </w:t>
      </w:r>
      <w:r>
        <w:t>Program</w:t>
      </w:r>
      <w:r>
        <w:rPr>
          <w:spacing w:val="-5"/>
        </w:rPr>
        <w:t xml:space="preserve"> </w:t>
      </w:r>
      <w:r>
        <w:t>equips</w:t>
      </w:r>
      <w:r>
        <w:rPr>
          <w:spacing w:val="-4"/>
        </w:rPr>
        <w:t xml:space="preserve"> </w:t>
      </w:r>
      <w:r>
        <w:t>students</w:t>
      </w:r>
      <w:r>
        <w:rPr>
          <w:spacing w:val="-7"/>
        </w:rPr>
        <w:t xml:space="preserve"> </w:t>
      </w:r>
      <w:r>
        <w:t>through</w:t>
      </w:r>
      <w:r>
        <w:rPr>
          <w:spacing w:val="-6"/>
        </w:rPr>
        <w:t xml:space="preserve"> </w:t>
      </w:r>
      <w:r>
        <w:t>transformative education</w:t>
      </w:r>
      <w:r>
        <w:rPr>
          <w:spacing w:val="-1"/>
        </w:rPr>
        <w:t xml:space="preserve"> </w:t>
      </w:r>
      <w:r>
        <w:t>for</w:t>
      </w:r>
      <w:r>
        <w:rPr>
          <w:spacing w:val="-1"/>
        </w:rPr>
        <w:t xml:space="preserve"> </w:t>
      </w:r>
      <w:r>
        <w:t>success as beginning Registered</w:t>
      </w:r>
      <w:r>
        <w:rPr>
          <w:spacing w:val="-1"/>
        </w:rPr>
        <w:t xml:space="preserve"> </w:t>
      </w:r>
      <w:r>
        <w:t>Nurses</w:t>
      </w:r>
      <w:r>
        <w:rPr>
          <w:spacing w:val="-1"/>
        </w:rPr>
        <w:t xml:space="preserve"> </w:t>
      </w:r>
      <w:r>
        <w:t>who respond</w:t>
      </w:r>
      <w:r>
        <w:rPr>
          <w:spacing w:val="-2"/>
        </w:rPr>
        <w:t xml:space="preserve"> </w:t>
      </w:r>
      <w:r>
        <w:t>effectively</w:t>
      </w:r>
      <w:r>
        <w:rPr>
          <w:spacing w:val="-1"/>
        </w:rPr>
        <w:t xml:space="preserve"> </w:t>
      </w:r>
      <w:r>
        <w:t>to</w:t>
      </w:r>
      <w:r>
        <w:rPr>
          <w:spacing w:val="-2"/>
        </w:rPr>
        <w:t xml:space="preserve"> </w:t>
      </w:r>
      <w:r>
        <w:t>the diverse needs</w:t>
      </w:r>
      <w:r>
        <w:rPr>
          <w:spacing w:val="-1"/>
        </w:rPr>
        <w:t xml:space="preserve"> </w:t>
      </w:r>
      <w:r>
        <w:t>of individuals and communities.</w:t>
      </w:r>
    </w:p>
    <w:p w14:paraId="2FACDA16" w14:textId="77777777" w:rsidR="00F87A47" w:rsidRDefault="00F87A47">
      <w:pPr>
        <w:pStyle w:val="BodyText"/>
        <w:spacing w:before="21"/>
      </w:pPr>
    </w:p>
    <w:p w14:paraId="2FACDA17" w14:textId="77777777" w:rsidR="00F87A47" w:rsidRDefault="00A167FB">
      <w:pPr>
        <w:pStyle w:val="Heading2"/>
        <w:ind w:left="394" w:right="1110"/>
        <w:jc w:val="center"/>
      </w:pPr>
      <w:r>
        <w:t>Value</w:t>
      </w:r>
      <w:r>
        <w:rPr>
          <w:spacing w:val="-4"/>
        </w:rPr>
        <w:t xml:space="preserve"> </w:t>
      </w:r>
      <w:r>
        <w:rPr>
          <w:spacing w:val="-2"/>
        </w:rPr>
        <w:t>Statements:</w:t>
      </w:r>
    </w:p>
    <w:p w14:paraId="2FACDA18" w14:textId="77777777" w:rsidR="00F87A47" w:rsidRDefault="00A167FB">
      <w:pPr>
        <w:pStyle w:val="BodyText"/>
        <w:spacing w:before="22"/>
        <w:ind w:left="360"/>
        <w:jc w:val="both"/>
      </w:pPr>
      <w:r>
        <w:t>The</w:t>
      </w:r>
      <w:r>
        <w:rPr>
          <w:spacing w:val="-2"/>
        </w:rPr>
        <w:t xml:space="preserve"> </w:t>
      </w:r>
      <w:r>
        <w:t>nursing</w:t>
      </w:r>
      <w:r>
        <w:rPr>
          <w:spacing w:val="-3"/>
        </w:rPr>
        <w:t xml:space="preserve"> </w:t>
      </w:r>
      <w:r>
        <w:t>faculty,</w:t>
      </w:r>
      <w:r>
        <w:rPr>
          <w:spacing w:val="-3"/>
        </w:rPr>
        <w:t xml:space="preserve"> </w:t>
      </w:r>
      <w:r>
        <w:t>staff</w:t>
      </w:r>
      <w:r>
        <w:rPr>
          <w:spacing w:val="-5"/>
        </w:rPr>
        <w:t xml:space="preserve"> </w:t>
      </w:r>
      <w:r>
        <w:t>and</w:t>
      </w:r>
      <w:r>
        <w:rPr>
          <w:spacing w:val="-4"/>
        </w:rPr>
        <w:t xml:space="preserve"> </w:t>
      </w:r>
      <w:r>
        <w:t>students</w:t>
      </w:r>
      <w:r>
        <w:rPr>
          <w:spacing w:val="-3"/>
        </w:rPr>
        <w:t xml:space="preserve"> </w:t>
      </w:r>
      <w:r>
        <w:t>have</w:t>
      </w:r>
      <w:r>
        <w:rPr>
          <w:spacing w:val="-3"/>
        </w:rPr>
        <w:t xml:space="preserve"> </w:t>
      </w:r>
      <w:r>
        <w:t>defined</w:t>
      </w:r>
      <w:r>
        <w:rPr>
          <w:spacing w:val="-5"/>
        </w:rPr>
        <w:t xml:space="preserve"> </w:t>
      </w:r>
      <w:r>
        <w:t>and</w:t>
      </w:r>
      <w:r>
        <w:rPr>
          <w:spacing w:val="-2"/>
        </w:rPr>
        <w:t xml:space="preserve"> </w:t>
      </w:r>
      <w:r>
        <w:t>committed</w:t>
      </w:r>
      <w:r>
        <w:rPr>
          <w:spacing w:val="-5"/>
        </w:rPr>
        <w:t xml:space="preserve"> </w:t>
      </w:r>
      <w:r>
        <w:t>to</w:t>
      </w:r>
      <w:r>
        <w:rPr>
          <w:spacing w:val="-5"/>
        </w:rPr>
        <w:t xml:space="preserve"> </w:t>
      </w:r>
      <w:r>
        <w:t>the</w:t>
      </w:r>
      <w:r>
        <w:rPr>
          <w:spacing w:val="-2"/>
        </w:rPr>
        <w:t xml:space="preserve"> </w:t>
      </w:r>
      <w:r>
        <w:t>following</w:t>
      </w:r>
      <w:r>
        <w:rPr>
          <w:spacing w:val="-2"/>
        </w:rPr>
        <w:t xml:space="preserve"> values:</w:t>
      </w:r>
    </w:p>
    <w:p w14:paraId="2FACDA19" w14:textId="77777777" w:rsidR="00F87A47" w:rsidRDefault="00F87A47">
      <w:pPr>
        <w:pStyle w:val="BodyText"/>
        <w:spacing w:before="43"/>
      </w:pPr>
    </w:p>
    <w:p w14:paraId="2FACDA1A" w14:textId="77777777" w:rsidR="00F87A47" w:rsidRDefault="00A167FB">
      <w:pPr>
        <w:pStyle w:val="BodyText"/>
        <w:spacing w:before="1" w:line="256" w:lineRule="auto"/>
        <w:ind w:left="360" w:right="1188"/>
      </w:pPr>
      <w:r>
        <w:rPr>
          <w:b/>
          <w:u w:val="single"/>
        </w:rPr>
        <w:t>Accountability</w:t>
      </w:r>
      <w:r>
        <w:rPr>
          <w:b/>
        </w:rPr>
        <w:t>:</w:t>
      </w:r>
      <w:r>
        <w:rPr>
          <w:b/>
          <w:spacing w:val="-2"/>
        </w:rPr>
        <w:t xml:space="preserve"> </w:t>
      </w:r>
      <w:r>
        <w:t>As</w:t>
      </w:r>
      <w:r>
        <w:rPr>
          <w:spacing w:val="-3"/>
        </w:rPr>
        <w:t xml:space="preserve"> </w:t>
      </w:r>
      <w:r>
        <w:t>guardians</w:t>
      </w:r>
      <w:r>
        <w:rPr>
          <w:spacing w:val="-3"/>
        </w:rPr>
        <w:t xml:space="preserve"> </w:t>
      </w:r>
      <w:r>
        <w:t>of</w:t>
      </w:r>
      <w:r>
        <w:rPr>
          <w:spacing w:val="-6"/>
        </w:rPr>
        <w:t xml:space="preserve"> </w:t>
      </w:r>
      <w:r>
        <w:t>the</w:t>
      </w:r>
      <w:r>
        <w:rPr>
          <w:spacing w:val="-3"/>
        </w:rPr>
        <w:t xml:space="preserve"> </w:t>
      </w:r>
      <w:r>
        <w:t>public,</w:t>
      </w:r>
      <w:r>
        <w:rPr>
          <w:spacing w:val="-5"/>
        </w:rPr>
        <w:t xml:space="preserve"> </w:t>
      </w:r>
      <w:r>
        <w:t>we</w:t>
      </w:r>
      <w:r>
        <w:rPr>
          <w:spacing w:val="-3"/>
        </w:rPr>
        <w:t xml:space="preserve"> </w:t>
      </w:r>
      <w:r>
        <w:t>accept</w:t>
      </w:r>
      <w:r>
        <w:rPr>
          <w:spacing w:val="-6"/>
        </w:rPr>
        <w:t xml:space="preserve"> </w:t>
      </w:r>
      <w:r>
        <w:t>responsibility</w:t>
      </w:r>
      <w:r>
        <w:rPr>
          <w:spacing w:val="-2"/>
        </w:rPr>
        <w:t xml:space="preserve"> </w:t>
      </w:r>
      <w:r>
        <w:t>for</w:t>
      </w:r>
      <w:r>
        <w:rPr>
          <w:spacing w:val="-3"/>
        </w:rPr>
        <w:t xml:space="preserve"> </w:t>
      </w:r>
      <w:r>
        <w:t>our</w:t>
      </w:r>
      <w:r>
        <w:rPr>
          <w:spacing w:val="-5"/>
        </w:rPr>
        <w:t xml:space="preserve"> </w:t>
      </w:r>
      <w:r>
        <w:t>actions</w:t>
      </w:r>
      <w:r>
        <w:rPr>
          <w:spacing w:val="-3"/>
        </w:rPr>
        <w:t xml:space="preserve"> </w:t>
      </w:r>
      <w:r>
        <w:t>in</w:t>
      </w:r>
      <w:r>
        <w:rPr>
          <w:spacing w:val="-5"/>
        </w:rPr>
        <w:t xml:space="preserve"> </w:t>
      </w:r>
      <w:r>
        <w:t>promoting</w:t>
      </w:r>
      <w:r>
        <w:rPr>
          <w:spacing w:val="-3"/>
        </w:rPr>
        <w:t xml:space="preserve"> </w:t>
      </w:r>
      <w:r>
        <w:t>and delivering safe patient care.</w:t>
      </w:r>
    </w:p>
    <w:p w14:paraId="2FACDA1B" w14:textId="77777777" w:rsidR="00F87A47" w:rsidRDefault="00F87A47">
      <w:pPr>
        <w:pStyle w:val="BodyText"/>
        <w:spacing w:before="25"/>
      </w:pPr>
    </w:p>
    <w:p w14:paraId="2FACDA1C" w14:textId="77777777" w:rsidR="00F87A47" w:rsidRDefault="00A167FB">
      <w:pPr>
        <w:pStyle w:val="BodyText"/>
        <w:ind w:left="360"/>
      </w:pPr>
      <w:r>
        <w:rPr>
          <w:b/>
          <w:u w:val="single"/>
        </w:rPr>
        <w:t>Collaboration</w:t>
      </w:r>
      <w:r>
        <w:rPr>
          <w:b/>
        </w:rPr>
        <w:t>:</w:t>
      </w:r>
      <w:r>
        <w:rPr>
          <w:b/>
          <w:spacing w:val="-3"/>
        </w:rPr>
        <w:t xml:space="preserve"> </w:t>
      </w:r>
      <w:r>
        <w:t>In</w:t>
      </w:r>
      <w:r>
        <w:rPr>
          <w:spacing w:val="-5"/>
        </w:rPr>
        <w:t xml:space="preserve"> </w:t>
      </w:r>
      <w:r>
        <w:t>partnership</w:t>
      </w:r>
      <w:r>
        <w:rPr>
          <w:spacing w:val="-4"/>
        </w:rPr>
        <w:t xml:space="preserve"> </w:t>
      </w:r>
      <w:r>
        <w:t>with</w:t>
      </w:r>
      <w:r>
        <w:rPr>
          <w:spacing w:val="-5"/>
        </w:rPr>
        <w:t xml:space="preserve"> </w:t>
      </w:r>
      <w:r>
        <w:t>others,</w:t>
      </w:r>
      <w:r>
        <w:rPr>
          <w:spacing w:val="-6"/>
        </w:rPr>
        <w:t xml:space="preserve"> </w:t>
      </w:r>
      <w:r>
        <w:t>we</w:t>
      </w:r>
      <w:r>
        <w:rPr>
          <w:spacing w:val="-3"/>
        </w:rPr>
        <w:t xml:space="preserve"> </w:t>
      </w:r>
      <w:r>
        <w:t>utilize innovative</w:t>
      </w:r>
      <w:r>
        <w:rPr>
          <w:spacing w:val="-4"/>
        </w:rPr>
        <w:t xml:space="preserve"> </w:t>
      </w:r>
      <w:r>
        <w:t>solutions</w:t>
      </w:r>
      <w:r>
        <w:rPr>
          <w:spacing w:val="-5"/>
        </w:rPr>
        <w:t xml:space="preserve"> </w:t>
      </w:r>
      <w:r>
        <w:t>to</w:t>
      </w:r>
      <w:r>
        <w:rPr>
          <w:spacing w:val="-2"/>
        </w:rPr>
        <w:t xml:space="preserve"> </w:t>
      </w:r>
      <w:r>
        <w:t>achieve</w:t>
      </w:r>
      <w:r>
        <w:rPr>
          <w:spacing w:val="-3"/>
        </w:rPr>
        <w:t xml:space="preserve"> </w:t>
      </w:r>
      <w:r>
        <w:t>common</w:t>
      </w:r>
      <w:r>
        <w:rPr>
          <w:spacing w:val="-2"/>
        </w:rPr>
        <w:t xml:space="preserve"> goals.</w:t>
      </w:r>
    </w:p>
    <w:p w14:paraId="2FACDA1D" w14:textId="77777777" w:rsidR="00F87A47" w:rsidRDefault="00F87A47">
      <w:pPr>
        <w:pStyle w:val="BodyText"/>
        <w:spacing w:before="41"/>
      </w:pPr>
    </w:p>
    <w:p w14:paraId="2FACDA1E" w14:textId="77777777" w:rsidR="00F87A47" w:rsidRDefault="00A167FB">
      <w:pPr>
        <w:pStyle w:val="BodyText"/>
        <w:ind w:left="360"/>
      </w:pPr>
      <w:r>
        <w:rPr>
          <w:b/>
          <w:u w:val="single"/>
        </w:rPr>
        <w:t>Excellence</w:t>
      </w:r>
      <w:r>
        <w:rPr>
          <w:b/>
        </w:rPr>
        <w:t>:</w:t>
      </w:r>
      <w:r>
        <w:rPr>
          <w:b/>
          <w:spacing w:val="-6"/>
        </w:rPr>
        <w:t xml:space="preserve"> </w:t>
      </w:r>
      <w:r>
        <w:t>The</w:t>
      </w:r>
      <w:r>
        <w:rPr>
          <w:spacing w:val="-5"/>
        </w:rPr>
        <w:t xml:space="preserve"> </w:t>
      </w:r>
      <w:r>
        <w:t>program</w:t>
      </w:r>
      <w:r>
        <w:rPr>
          <w:spacing w:val="-1"/>
        </w:rPr>
        <w:t xml:space="preserve"> </w:t>
      </w:r>
      <w:r>
        <w:t>requires</w:t>
      </w:r>
      <w:r>
        <w:rPr>
          <w:spacing w:val="-3"/>
        </w:rPr>
        <w:t xml:space="preserve"> </w:t>
      </w:r>
      <w:r>
        <w:t>and</w:t>
      </w:r>
      <w:r>
        <w:rPr>
          <w:spacing w:val="-5"/>
        </w:rPr>
        <w:t xml:space="preserve"> </w:t>
      </w:r>
      <w:r>
        <w:t>encourages</w:t>
      </w:r>
      <w:r>
        <w:rPr>
          <w:spacing w:val="-4"/>
        </w:rPr>
        <w:t xml:space="preserve"> </w:t>
      </w:r>
      <w:r>
        <w:t>the</w:t>
      </w:r>
      <w:r>
        <w:rPr>
          <w:spacing w:val="-5"/>
        </w:rPr>
        <w:t xml:space="preserve"> </w:t>
      </w:r>
      <w:r>
        <w:t>highest</w:t>
      </w:r>
      <w:r>
        <w:rPr>
          <w:spacing w:val="-3"/>
        </w:rPr>
        <w:t xml:space="preserve"> </w:t>
      </w:r>
      <w:r>
        <w:t>standards</w:t>
      </w:r>
      <w:r>
        <w:rPr>
          <w:spacing w:val="-5"/>
        </w:rPr>
        <w:t xml:space="preserve"> </w:t>
      </w:r>
      <w:r>
        <w:t>of</w:t>
      </w:r>
      <w:r>
        <w:rPr>
          <w:spacing w:val="-5"/>
        </w:rPr>
        <w:t xml:space="preserve"> </w:t>
      </w:r>
      <w:r>
        <w:t>nursing</w:t>
      </w:r>
      <w:r>
        <w:rPr>
          <w:spacing w:val="-2"/>
        </w:rPr>
        <w:t xml:space="preserve"> practice.</w:t>
      </w:r>
    </w:p>
    <w:p w14:paraId="2FACDA1F" w14:textId="77777777" w:rsidR="00F87A47" w:rsidRDefault="00F87A47">
      <w:pPr>
        <w:pStyle w:val="BodyText"/>
        <w:spacing w:before="44"/>
      </w:pPr>
    </w:p>
    <w:p w14:paraId="2FACDA20" w14:textId="77777777" w:rsidR="00F87A47" w:rsidRDefault="00A167FB">
      <w:pPr>
        <w:pStyle w:val="BodyText"/>
        <w:ind w:left="360"/>
      </w:pPr>
      <w:r>
        <w:rPr>
          <w:b/>
          <w:u w:val="single"/>
        </w:rPr>
        <w:t>Inspiration</w:t>
      </w:r>
      <w:r>
        <w:rPr>
          <w:b/>
        </w:rPr>
        <w:t>:</w:t>
      </w:r>
      <w:r>
        <w:rPr>
          <w:b/>
          <w:spacing w:val="-4"/>
        </w:rPr>
        <w:t xml:space="preserve"> </w:t>
      </w:r>
      <w:r>
        <w:t>We</w:t>
      </w:r>
      <w:r>
        <w:rPr>
          <w:spacing w:val="-5"/>
        </w:rPr>
        <w:t xml:space="preserve"> </w:t>
      </w:r>
      <w:r>
        <w:t>model</w:t>
      </w:r>
      <w:r>
        <w:rPr>
          <w:spacing w:val="-4"/>
        </w:rPr>
        <w:t xml:space="preserve"> </w:t>
      </w:r>
      <w:r>
        <w:t>competent,</w:t>
      </w:r>
      <w:r>
        <w:rPr>
          <w:spacing w:val="-2"/>
        </w:rPr>
        <w:t xml:space="preserve"> </w:t>
      </w:r>
      <w:r>
        <w:t>caring</w:t>
      </w:r>
      <w:r>
        <w:rPr>
          <w:spacing w:val="-2"/>
        </w:rPr>
        <w:t xml:space="preserve"> </w:t>
      </w:r>
      <w:r>
        <w:t>nursing</w:t>
      </w:r>
      <w:r>
        <w:rPr>
          <w:spacing w:val="-2"/>
        </w:rPr>
        <w:t xml:space="preserve"> </w:t>
      </w:r>
      <w:r>
        <w:t>practice</w:t>
      </w:r>
      <w:r>
        <w:rPr>
          <w:spacing w:val="-4"/>
        </w:rPr>
        <w:t xml:space="preserve"> </w:t>
      </w:r>
      <w:r>
        <w:t>and</w:t>
      </w:r>
      <w:r>
        <w:rPr>
          <w:spacing w:val="-4"/>
        </w:rPr>
        <w:t xml:space="preserve"> </w:t>
      </w:r>
      <w:r>
        <w:t>seek</w:t>
      </w:r>
      <w:r>
        <w:rPr>
          <w:spacing w:val="-2"/>
        </w:rPr>
        <w:t xml:space="preserve"> </w:t>
      </w:r>
      <w:r>
        <w:t>to</w:t>
      </w:r>
      <w:r>
        <w:rPr>
          <w:spacing w:val="-1"/>
        </w:rPr>
        <w:t xml:space="preserve"> </w:t>
      </w:r>
      <w:r>
        <w:t>ignite</w:t>
      </w:r>
      <w:r>
        <w:rPr>
          <w:spacing w:val="-2"/>
        </w:rPr>
        <w:t xml:space="preserve"> </w:t>
      </w:r>
      <w:r>
        <w:t>the</w:t>
      </w:r>
      <w:r>
        <w:rPr>
          <w:spacing w:val="-2"/>
        </w:rPr>
        <w:t xml:space="preserve"> </w:t>
      </w:r>
      <w:r>
        <w:t>joy</w:t>
      </w:r>
      <w:r>
        <w:rPr>
          <w:spacing w:val="-2"/>
        </w:rPr>
        <w:t xml:space="preserve"> </w:t>
      </w:r>
      <w:r>
        <w:t>of</w:t>
      </w:r>
      <w:r>
        <w:rPr>
          <w:spacing w:val="-1"/>
        </w:rPr>
        <w:t xml:space="preserve"> </w:t>
      </w:r>
      <w:r>
        <w:rPr>
          <w:spacing w:val="-2"/>
        </w:rPr>
        <w:t>nursing</w:t>
      </w:r>
    </w:p>
    <w:p w14:paraId="2FACDA21" w14:textId="77777777" w:rsidR="00F87A47" w:rsidRDefault="00F87A47">
      <w:pPr>
        <w:pStyle w:val="BodyText"/>
        <w:spacing w:before="41"/>
      </w:pPr>
    </w:p>
    <w:p w14:paraId="2FACDA22" w14:textId="61E19FAA" w:rsidR="00F87A47" w:rsidRDefault="00A167FB">
      <w:pPr>
        <w:pStyle w:val="BodyText"/>
        <w:spacing w:line="259" w:lineRule="auto"/>
        <w:ind w:left="360" w:right="1188"/>
      </w:pPr>
      <w:r>
        <w:rPr>
          <w:b/>
          <w:u w:val="single"/>
        </w:rPr>
        <w:t>Integrity</w:t>
      </w:r>
      <w:r>
        <w:rPr>
          <w:b/>
        </w:rPr>
        <w:t>:</w:t>
      </w:r>
      <w:r>
        <w:rPr>
          <w:b/>
          <w:spacing w:val="-2"/>
        </w:rPr>
        <w:t xml:space="preserve"> </w:t>
      </w:r>
      <w:r>
        <w:t>The</w:t>
      </w:r>
      <w:r>
        <w:rPr>
          <w:spacing w:val="-2"/>
        </w:rPr>
        <w:t xml:space="preserve"> </w:t>
      </w:r>
      <w:r>
        <w:t>American</w:t>
      </w:r>
      <w:r>
        <w:rPr>
          <w:spacing w:val="-4"/>
        </w:rPr>
        <w:t xml:space="preserve"> </w:t>
      </w:r>
      <w:r>
        <w:t>Nursing</w:t>
      </w:r>
      <w:r>
        <w:rPr>
          <w:spacing w:val="-4"/>
        </w:rPr>
        <w:t xml:space="preserve"> </w:t>
      </w:r>
      <w:r>
        <w:t>Association</w:t>
      </w:r>
      <w:r>
        <w:rPr>
          <w:spacing w:val="-4"/>
        </w:rPr>
        <w:t xml:space="preserve"> </w:t>
      </w:r>
      <w:r>
        <w:t>(ANA</w:t>
      </w:r>
      <w:r>
        <w:rPr>
          <w:spacing w:val="-2"/>
        </w:rPr>
        <w:t xml:space="preserve"> </w:t>
      </w:r>
      <w:r>
        <w:t>20</w:t>
      </w:r>
      <w:r w:rsidR="00444EAF">
        <w:t>24</w:t>
      </w:r>
      <w:r>
        <w:t>)</w:t>
      </w:r>
      <w:r>
        <w:rPr>
          <w:spacing w:val="-2"/>
        </w:rPr>
        <w:t xml:space="preserve"> </w:t>
      </w:r>
      <w:r>
        <w:t>Code</w:t>
      </w:r>
      <w:r>
        <w:rPr>
          <w:spacing w:val="-4"/>
        </w:rPr>
        <w:t xml:space="preserve"> </w:t>
      </w:r>
      <w:r>
        <w:t>of</w:t>
      </w:r>
      <w:r>
        <w:rPr>
          <w:spacing w:val="-4"/>
        </w:rPr>
        <w:t xml:space="preserve"> </w:t>
      </w:r>
      <w:r>
        <w:t>Ethics</w:t>
      </w:r>
      <w:r>
        <w:rPr>
          <w:spacing w:val="-2"/>
        </w:rPr>
        <w:t xml:space="preserve"> </w:t>
      </w:r>
      <w:r>
        <w:t>serves</w:t>
      </w:r>
      <w:r>
        <w:rPr>
          <w:spacing w:val="-2"/>
        </w:rPr>
        <w:t xml:space="preserve"> </w:t>
      </w:r>
      <w:r>
        <w:t>as</w:t>
      </w:r>
      <w:r>
        <w:rPr>
          <w:spacing w:val="-6"/>
        </w:rPr>
        <w:t xml:space="preserve"> </w:t>
      </w:r>
      <w:r>
        <w:t>a</w:t>
      </w:r>
      <w:r>
        <w:rPr>
          <w:spacing w:val="-2"/>
        </w:rPr>
        <w:t xml:space="preserve"> </w:t>
      </w:r>
      <w:r>
        <w:t>foundation</w:t>
      </w:r>
      <w:r>
        <w:rPr>
          <w:spacing w:val="-4"/>
        </w:rPr>
        <w:t xml:space="preserve"> </w:t>
      </w:r>
      <w:r>
        <w:t>of</w:t>
      </w:r>
      <w:r>
        <w:rPr>
          <w:spacing w:val="-6"/>
        </w:rPr>
        <w:t xml:space="preserve"> </w:t>
      </w:r>
      <w:r>
        <w:t>our behavior and practice.</w:t>
      </w:r>
    </w:p>
    <w:p w14:paraId="2FACDA23" w14:textId="77777777" w:rsidR="00F87A47" w:rsidRDefault="00F87A47">
      <w:pPr>
        <w:pStyle w:val="BodyText"/>
        <w:spacing w:before="23"/>
      </w:pPr>
    </w:p>
    <w:p w14:paraId="2FACDA24" w14:textId="77777777" w:rsidR="00F87A47" w:rsidRDefault="00A167FB">
      <w:pPr>
        <w:pStyle w:val="BodyText"/>
        <w:spacing w:line="256" w:lineRule="auto"/>
        <w:ind w:left="360" w:right="1188"/>
      </w:pPr>
      <w:r>
        <w:rPr>
          <w:b/>
          <w:u w:val="single"/>
        </w:rPr>
        <w:t>Learning</w:t>
      </w:r>
      <w:r>
        <w:rPr>
          <w:b/>
        </w:rPr>
        <w:t>:</w:t>
      </w:r>
      <w:r>
        <w:rPr>
          <w:b/>
          <w:spacing w:val="40"/>
        </w:rPr>
        <w:t xml:space="preserve"> </w:t>
      </w:r>
      <w:r>
        <w:t>The</w:t>
      </w:r>
      <w:r>
        <w:rPr>
          <w:spacing w:val="-4"/>
        </w:rPr>
        <w:t xml:space="preserve"> </w:t>
      </w:r>
      <w:r>
        <w:t>program</w:t>
      </w:r>
      <w:r>
        <w:rPr>
          <w:spacing w:val="-6"/>
        </w:rPr>
        <w:t xml:space="preserve"> </w:t>
      </w:r>
      <w:r>
        <w:t>utilizes</w:t>
      </w:r>
      <w:r>
        <w:rPr>
          <w:spacing w:val="-4"/>
        </w:rPr>
        <w:t xml:space="preserve"> </w:t>
      </w:r>
      <w:r>
        <w:t>evidence-</w:t>
      </w:r>
      <w:r>
        <w:rPr>
          <w:spacing w:val="-6"/>
        </w:rPr>
        <w:t xml:space="preserve"> </w:t>
      </w:r>
      <w:r>
        <w:t>based</w:t>
      </w:r>
      <w:r>
        <w:rPr>
          <w:spacing w:val="-4"/>
        </w:rPr>
        <w:t xml:space="preserve"> </w:t>
      </w:r>
      <w:r>
        <w:t>teaching</w:t>
      </w:r>
      <w:r>
        <w:rPr>
          <w:spacing w:val="-4"/>
        </w:rPr>
        <w:t xml:space="preserve"> </w:t>
      </w:r>
      <w:r>
        <w:t>modalities</w:t>
      </w:r>
      <w:r>
        <w:rPr>
          <w:spacing w:val="-4"/>
        </w:rPr>
        <w:t xml:space="preserve"> </w:t>
      </w:r>
      <w:r>
        <w:t>to</w:t>
      </w:r>
      <w:r>
        <w:rPr>
          <w:spacing w:val="-4"/>
        </w:rPr>
        <w:t xml:space="preserve"> </w:t>
      </w:r>
      <w:r>
        <w:t>facilitate</w:t>
      </w:r>
      <w:r>
        <w:rPr>
          <w:spacing w:val="-4"/>
        </w:rPr>
        <w:t xml:space="preserve"> </w:t>
      </w:r>
      <w:r>
        <w:t>critical</w:t>
      </w:r>
      <w:r>
        <w:rPr>
          <w:spacing w:val="-6"/>
        </w:rPr>
        <w:t xml:space="preserve"> </w:t>
      </w:r>
      <w:r>
        <w:t>thinking</w:t>
      </w:r>
      <w:r>
        <w:rPr>
          <w:spacing w:val="-4"/>
        </w:rPr>
        <w:t xml:space="preserve"> </w:t>
      </w:r>
      <w:r>
        <w:t>and lifelong learning.</w:t>
      </w:r>
    </w:p>
    <w:p w14:paraId="2FACDA25" w14:textId="77777777" w:rsidR="00F87A47" w:rsidRDefault="00F87A47">
      <w:pPr>
        <w:pStyle w:val="BodyText"/>
        <w:spacing w:before="25"/>
      </w:pPr>
    </w:p>
    <w:p w14:paraId="2FACDA26" w14:textId="77777777" w:rsidR="00F87A47" w:rsidRDefault="00A167FB">
      <w:pPr>
        <w:pStyle w:val="BodyText"/>
        <w:spacing w:line="259" w:lineRule="auto"/>
        <w:ind w:left="360" w:right="1129"/>
      </w:pPr>
      <w:r>
        <w:rPr>
          <w:b/>
        </w:rPr>
        <w:t>S</w:t>
      </w:r>
      <w:r>
        <w:rPr>
          <w:b/>
          <w:u w:val="single"/>
        </w:rPr>
        <w:t>ustainability</w:t>
      </w:r>
      <w:r>
        <w:rPr>
          <w:b/>
        </w:rPr>
        <w:t>:</w:t>
      </w:r>
      <w:r>
        <w:rPr>
          <w:b/>
          <w:spacing w:val="-4"/>
        </w:rPr>
        <w:t xml:space="preserve"> </w:t>
      </w:r>
      <w:r>
        <w:t>The</w:t>
      </w:r>
      <w:r>
        <w:rPr>
          <w:spacing w:val="-5"/>
        </w:rPr>
        <w:t xml:space="preserve"> </w:t>
      </w:r>
      <w:r>
        <w:t>Nursing</w:t>
      </w:r>
      <w:r>
        <w:rPr>
          <w:spacing w:val="-3"/>
        </w:rPr>
        <w:t xml:space="preserve"> </w:t>
      </w:r>
      <w:r>
        <w:t>Program</w:t>
      </w:r>
      <w:r>
        <w:rPr>
          <w:spacing w:val="-3"/>
        </w:rPr>
        <w:t xml:space="preserve"> </w:t>
      </w:r>
      <w:r>
        <w:t>direction</w:t>
      </w:r>
      <w:r>
        <w:rPr>
          <w:spacing w:val="-5"/>
        </w:rPr>
        <w:t xml:space="preserve"> </w:t>
      </w:r>
      <w:r>
        <w:t>and</w:t>
      </w:r>
      <w:r>
        <w:rPr>
          <w:spacing w:val="-3"/>
        </w:rPr>
        <w:t xml:space="preserve"> </w:t>
      </w:r>
      <w:r>
        <w:t>growth</w:t>
      </w:r>
      <w:r>
        <w:rPr>
          <w:spacing w:val="-3"/>
        </w:rPr>
        <w:t xml:space="preserve"> </w:t>
      </w:r>
      <w:r>
        <w:t>is</w:t>
      </w:r>
      <w:r>
        <w:rPr>
          <w:spacing w:val="-3"/>
        </w:rPr>
        <w:t xml:space="preserve"> </w:t>
      </w:r>
      <w:r>
        <w:t>guided</w:t>
      </w:r>
      <w:r>
        <w:rPr>
          <w:spacing w:val="-3"/>
        </w:rPr>
        <w:t xml:space="preserve"> </w:t>
      </w:r>
      <w:r>
        <w:t>by</w:t>
      </w:r>
      <w:r>
        <w:rPr>
          <w:spacing w:val="-5"/>
        </w:rPr>
        <w:t xml:space="preserve"> </w:t>
      </w:r>
      <w:r>
        <w:t>ongoing</w:t>
      </w:r>
      <w:r>
        <w:rPr>
          <w:spacing w:val="-3"/>
        </w:rPr>
        <w:t xml:space="preserve"> </w:t>
      </w:r>
      <w:r>
        <w:t>evaluation,</w:t>
      </w:r>
      <w:r>
        <w:rPr>
          <w:spacing w:val="-5"/>
        </w:rPr>
        <w:t xml:space="preserve"> </w:t>
      </w:r>
      <w:r>
        <w:t>redesign</w:t>
      </w:r>
      <w:r>
        <w:rPr>
          <w:spacing w:val="-5"/>
        </w:rPr>
        <w:t xml:space="preserve"> </w:t>
      </w:r>
      <w:r>
        <w:t xml:space="preserve">and </w:t>
      </w:r>
      <w:r>
        <w:rPr>
          <w:spacing w:val="-2"/>
        </w:rPr>
        <w:t>innovation.</w:t>
      </w:r>
    </w:p>
    <w:p w14:paraId="2FACDA27" w14:textId="77777777" w:rsidR="00F87A47" w:rsidRDefault="00F87A47">
      <w:pPr>
        <w:pStyle w:val="BodyText"/>
        <w:spacing w:before="20"/>
      </w:pPr>
    </w:p>
    <w:p w14:paraId="2FACDA28" w14:textId="77777777" w:rsidR="00F87A47" w:rsidRDefault="00A167FB">
      <w:pPr>
        <w:pStyle w:val="BodyText"/>
        <w:spacing w:before="1" w:line="259" w:lineRule="auto"/>
        <w:ind w:left="360" w:right="1188"/>
      </w:pPr>
      <w:r>
        <w:rPr>
          <w:b/>
          <w:u w:val="single"/>
        </w:rPr>
        <w:t>Equity</w:t>
      </w:r>
      <w:r>
        <w:rPr>
          <w:b/>
        </w:rPr>
        <w:t>:</w:t>
      </w:r>
      <w:r>
        <w:rPr>
          <w:b/>
          <w:spacing w:val="40"/>
        </w:rPr>
        <w:t xml:space="preserve"> </w:t>
      </w:r>
      <w:r>
        <w:t>We</w:t>
      </w:r>
      <w:r>
        <w:rPr>
          <w:spacing w:val="-4"/>
        </w:rPr>
        <w:t xml:space="preserve"> </w:t>
      </w:r>
      <w:r>
        <w:t>acknowledge</w:t>
      </w:r>
      <w:r>
        <w:rPr>
          <w:spacing w:val="-2"/>
        </w:rPr>
        <w:t xml:space="preserve"> </w:t>
      </w:r>
      <w:r>
        <w:t>the</w:t>
      </w:r>
      <w:r>
        <w:rPr>
          <w:spacing w:val="-2"/>
        </w:rPr>
        <w:t xml:space="preserve"> </w:t>
      </w:r>
      <w:r>
        <w:t>diversity</w:t>
      </w:r>
      <w:r>
        <w:rPr>
          <w:spacing w:val="-2"/>
        </w:rPr>
        <w:t xml:space="preserve"> </w:t>
      </w:r>
      <w:r>
        <w:t>of</w:t>
      </w:r>
      <w:r>
        <w:rPr>
          <w:spacing w:val="-4"/>
        </w:rPr>
        <w:t xml:space="preserve"> </w:t>
      </w:r>
      <w:r>
        <w:t>values,</w:t>
      </w:r>
      <w:r>
        <w:rPr>
          <w:spacing w:val="-2"/>
        </w:rPr>
        <w:t xml:space="preserve"> </w:t>
      </w:r>
      <w:r>
        <w:t>ethics,</w:t>
      </w:r>
      <w:r>
        <w:rPr>
          <w:spacing w:val="-2"/>
        </w:rPr>
        <w:t xml:space="preserve"> </w:t>
      </w:r>
      <w:r>
        <w:t>culture,</w:t>
      </w:r>
      <w:r>
        <w:rPr>
          <w:spacing w:val="-4"/>
        </w:rPr>
        <w:t xml:space="preserve"> </w:t>
      </w:r>
      <w:r>
        <w:t>and</w:t>
      </w:r>
      <w:r>
        <w:rPr>
          <w:spacing w:val="-4"/>
        </w:rPr>
        <w:t xml:space="preserve"> </w:t>
      </w:r>
      <w:r>
        <w:t>ethnicity</w:t>
      </w:r>
      <w:r>
        <w:rPr>
          <w:spacing w:val="-2"/>
        </w:rPr>
        <w:t xml:space="preserve"> </w:t>
      </w:r>
      <w:r>
        <w:t>of</w:t>
      </w:r>
      <w:r>
        <w:rPr>
          <w:spacing w:val="-4"/>
        </w:rPr>
        <w:t xml:space="preserve"> </w:t>
      </w:r>
      <w:r>
        <w:t>others</w:t>
      </w:r>
      <w:r>
        <w:rPr>
          <w:spacing w:val="-4"/>
        </w:rPr>
        <w:t xml:space="preserve"> </w:t>
      </w:r>
      <w:r>
        <w:t>and</w:t>
      </w:r>
      <w:r>
        <w:rPr>
          <w:spacing w:val="-2"/>
        </w:rPr>
        <w:t xml:space="preserve"> </w:t>
      </w:r>
      <w:r>
        <w:t>address</w:t>
      </w:r>
      <w:r>
        <w:rPr>
          <w:spacing w:val="-6"/>
        </w:rPr>
        <w:t xml:space="preserve"> </w:t>
      </w:r>
      <w:r>
        <w:t xml:space="preserve">the </w:t>
      </w:r>
      <w:r>
        <w:rPr>
          <w:spacing w:val="-2"/>
        </w:rPr>
        <w:t>inequities.</w:t>
      </w:r>
    </w:p>
    <w:p w14:paraId="2FACDA29" w14:textId="77777777" w:rsidR="00F87A47" w:rsidRDefault="00F87A47">
      <w:pPr>
        <w:pStyle w:val="BodyText"/>
        <w:spacing w:line="259" w:lineRule="auto"/>
        <w:sectPr w:rsidR="00F87A47" w:rsidSect="00A37F61">
          <w:headerReference w:type="default" r:id="rId22"/>
          <w:footerReference w:type="default" r:id="rId23"/>
          <w:pgSz w:w="12240" w:h="15840"/>
          <w:pgMar w:top="1340" w:right="360" w:bottom="1200" w:left="1080" w:header="764" w:footer="1014" w:gutter="0"/>
          <w:cols w:space="720"/>
        </w:sectPr>
      </w:pPr>
    </w:p>
    <w:p w14:paraId="2FACDA2A" w14:textId="77777777" w:rsidR="00F87A47" w:rsidRDefault="00A167FB">
      <w:pPr>
        <w:pStyle w:val="Heading1"/>
        <w:ind w:left="3568" w:right="0"/>
        <w:jc w:val="left"/>
      </w:pPr>
      <w:r>
        <w:lastRenderedPageBreak/>
        <w:t>OCCC</w:t>
      </w:r>
      <w:r>
        <w:rPr>
          <w:spacing w:val="-3"/>
        </w:rPr>
        <w:t xml:space="preserve"> </w:t>
      </w:r>
      <w:r>
        <w:t xml:space="preserve">Nursing </w:t>
      </w:r>
      <w:r>
        <w:rPr>
          <w:spacing w:val="-2"/>
        </w:rPr>
        <w:t>Philosophy</w:t>
      </w:r>
    </w:p>
    <w:p w14:paraId="2FACDA2B" w14:textId="5FCE8A86" w:rsidR="00F87A47" w:rsidRDefault="00A167FB">
      <w:pPr>
        <w:pStyle w:val="BodyText"/>
        <w:spacing w:before="186"/>
        <w:ind w:left="360" w:right="1188"/>
      </w:pPr>
      <w:r>
        <w:t>Nursing</w:t>
      </w:r>
      <w:r>
        <w:rPr>
          <w:spacing w:val="-3"/>
        </w:rPr>
        <w:t xml:space="preserve"> </w:t>
      </w:r>
      <w:r>
        <w:t>is</w:t>
      </w:r>
      <w:r>
        <w:rPr>
          <w:spacing w:val="-3"/>
        </w:rPr>
        <w:t xml:space="preserve"> </w:t>
      </w:r>
      <w:r>
        <w:t>the</w:t>
      </w:r>
      <w:r>
        <w:rPr>
          <w:spacing w:val="-2"/>
        </w:rPr>
        <w:t xml:space="preserve"> </w:t>
      </w:r>
      <w:r>
        <w:t>protection,</w:t>
      </w:r>
      <w:r>
        <w:rPr>
          <w:spacing w:val="-4"/>
        </w:rPr>
        <w:t xml:space="preserve"> </w:t>
      </w:r>
      <w:r>
        <w:t>promotion,</w:t>
      </w:r>
      <w:r>
        <w:rPr>
          <w:spacing w:val="-3"/>
        </w:rPr>
        <w:t xml:space="preserve"> </w:t>
      </w:r>
      <w:r>
        <w:t>and</w:t>
      </w:r>
      <w:r>
        <w:rPr>
          <w:spacing w:val="-4"/>
        </w:rPr>
        <w:t xml:space="preserve"> </w:t>
      </w:r>
      <w:r>
        <w:t>optimization</w:t>
      </w:r>
      <w:r>
        <w:rPr>
          <w:spacing w:val="-3"/>
        </w:rPr>
        <w:t xml:space="preserve"> </w:t>
      </w:r>
      <w:r>
        <w:t>of</w:t>
      </w:r>
      <w:r>
        <w:rPr>
          <w:spacing w:val="-4"/>
        </w:rPr>
        <w:t xml:space="preserve"> </w:t>
      </w:r>
      <w:r>
        <w:t>health</w:t>
      </w:r>
      <w:r>
        <w:rPr>
          <w:spacing w:val="-4"/>
        </w:rPr>
        <w:t xml:space="preserve"> </w:t>
      </w:r>
      <w:r>
        <w:t>and</w:t>
      </w:r>
      <w:r>
        <w:rPr>
          <w:spacing w:val="-4"/>
        </w:rPr>
        <w:t xml:space="preserve"> </w:t>
      </w:r>
      <w:r>
        <w:t>abilities,</w:t>
      </w:r>
      <w:r>
        <w:rPr>
          <w:spacing w:val="-6"/>
        </w:rPr>
        <w:t xml:space="preserve"> </w:t>
      </w:r>
      <w:r>
        <w:t>prevention</w:t>
      </w:r>
      <w:r>
        <w:rPr>
          <w:spacing w:val="-5"/>
        </w:rPr>
        <w:t xml:space="preserve"> </w:t>
      </w:r>
      <w:r>
        <w:t>of</w:t>
      </w:r>
      <w:r>
        <w:rPr>
          <w:spacing w:val="-3"/>
        </w:rPr>
        <w:t xml:space="preserve"> </w:t>
      </w:r>
      <w:r>
        <w:t>illness</w:t>
      </w:r>
      <w:r>
        <w:rPr>
          <w:spacing w:val="-4"/>
        </w:rPr>
        <w:t xml:space="preserve"> </w:t>
      </w:r>
      <w:r>
        <w:t>and injury, facilitation of healing, alleviation of suffering through the diagnosis and treatment of human response, and advocacy in the care of individuals, families, groups, communities, and populations. (American Nursing Association 20</w:t>
      </w:r>
      <w:r w:rsidR="00444EAF">
        <w:t>25</w:t>
      </w:r>
      <w:r>
        <w:t>)</w:t>
      </w:r>
    </w:p>
    <w:p w14:paraId="2FACDA2C" w14:textId="77777777" w:rsidR="00F87A47" w:rsidRDefault="00F87A47">
      <w:pPr>
        <w:pStyle w:val="BodyText"/>
        <w:spacing w:before="181"/>
      </w:pPr>
    </w:p>
    <w:p w14:paraId="2FACDA2D" w14:textId="394CEAA2" w:rsidR="00F87A47" w:rsidRDefault="00A167FB">
      <w:pPr>
        <w:pStyle w:val="BodyText"/>
        <w:spacing w:line="259" w:lineRule="auto"/>
        <w:ind w:left="360" w:right="1188"/>
      </w:pPr>
      <w:r>
        <w:t>The</w:t>
      </w:r>
      <w:r>
        <w:rPr>
          <w:spacing w:val="-2"/>
        </w:rPr>
        <w:t xml:space="preserve"> </w:t>
      </w:r>
      <w:r w:rsidR="00444EAF">
        <w:rPr>
          <w:spacing w:val="-2"/>
        </w:rPr>
        <w:t xml:space="preserve">Dean of Nursing &amp; Allied Health &amp; the </w:t>
      </w:r>
      <w:r>
        <w:t>OCCC</w:t>
      </w:r>
      <w:r>
        <w:rPr>
          <w:spacing w:val="-6"/>
        </w:rPr>
        <w:t xml:space="preserve"> </w:t>
      </w:r>
      <w:r>
        <w:t>nursing</w:t>
      </w:r>
      <w:r>
        <w:rPr>
          <w:spacing w:val="-3"/>
        </w:rPr>
        <w:t xml:space="preserve"> </w:t>
      </w:r>
      <w:r>
        <w:t>faculty</w:t>
      </w:r>
      <w:r>
        <w:rPr>
          <w:spacing w:val="-3"/>
        </w:rPr>
        <w:t xml:space="preserve"> </w:t>
      </w:r>
      <w:r>
        <w:t>believes</w:t>
      </w:r>
      <w:r>
        <w:rPr>
          <w:spacing w:val="-3"/>
        </w:rPr>
        <w:t xml:space="preserve"> </w:t>
      </w:r>
      <w:r>
        <w:t>education</w:t>
      </w:r>
      <w:r>
        <w:rPr>
          <w:spacing w:val="-7"/>
        </w:rPr>
        <w:t xml:space="preserve"> </w:t>
      </w:r>
      <w:r>
        <w:t>is</w:t>
      </w:r>
      <w:r>
        <w:rPr>
          <w:spacing w:val="-3"/>
        </w:rPr>
        <w:t xml:space="preserve"> </w:t>
      </w:r>
      <w:r>
        <w:t>based</w:t>
      </w:r>
      <w:r>
        <w:rPr>
          <w:spacing w:val="-6"/>
        </w:rPr>
        <w:t xml:space="preserve"> </w:t>
      </w:r>
      <w:r>
        <w:t>on</w:t>
      </w:r>
      <w:r>
        <w:rPr>
          <w:spacing w:val="-3"/>
        </w:rPr>
        <w:t xml:space="preserve"> </w:t>
      </w:r>
      <w:r>
        <w:t>humanistic</w:t>
      </w:r>
      <w:r>
        <w:rPr>
          <w:spacing w:val="-3"/>
        </w:rPr>
        <w:t xml:space="preserve"> </w:t>
      </w:r>
      <w:r>
        <w:t>approaches</w:t>
      </w:r>
      <w:r>
        <w:rPr>
          <w:spacing w:val="-5"/>
        </w:rPr>
        <w:t xml:space="preserve"> </w:t>
      </w:r>
      <w:r>
        <w:t>fostering</w:t>
      </w:r>
      <w:r>
        <w:rPr>
          <w:spacing w:val="-5"/>
        </w:rPr>
        <w:t xml:space="preserve"> </w:t>
      </w:r>
      <w:r>
        <w:t>critical thinking and promoting awareness of social and cultural diversity among individuals.</w:t>
      </w:r>
    </w:p>
    <w:p w14:paraId="2FACDA2E" w14:textId="77777777" w:rsidR="00F87A47" w:rsidRDefault="00A167FB">
      <w:pPr>
        <w:pStyle w:val="BodyText"/>
        <w:spacing w:before="162" w:line="256" w:lineRule="auto"/>
        <w:ind w:left="360" w:right="1188"/>
      </w:pPr>
      <w:r>
        <w:t>Learning</w:t>
      </w:r>
      <w:r>
        <w:rPr>
          <w:spacing w:val="-3"/>
        </w:rPr>
        <w:t xml:space="preserve"> </w:t>
      </w:r>
      <w:r>
        <w:t>is</w:t>
      </w:r>
      <w:r>
        <w:rPr>
          <w:spacing w:val="-3"/>
        </w:rPr>
        <w:t xml:space="preserve"> </w:t>
      </w:r>
      <w:r>
        <w:t>enhanced</w:t>
      </w:r>
      <w:r>
        <w:rPr>
          <w:spacing w:val="-5"/>
        </w:rPr>
        <w:t xml:space="preserve"> </w:t>
      </w:r>
      <w:r>
        <w:t>when</w:t>
      </w:r>
      <w:r>
        <w:rPr>
          <w:spacing w:val="-5"/>
        </w:rPr>
        <w:t xml:space="preserve"> </w:t>
      </w:r>
      <w:r>
        <w:t>nurse</w:t>
      </w:r>
      <w:r>
        <w:rPr>
          <w:spacing w:val="-3"/>
        </w:rPr>
        <w:t xml:space="preserve"> </w:t>
      </w:r>
      <w:r>
        <w:t>educators</w:t>
      </w:r>
      <w:r>
        <w:rPr>
          <w:spacing w:val="-6"/>
        </w:rPr>
        <w:t xml:space="preserve"> </w:t>
      </w:r>
      <w:r>
        <w:t>recognize</w:t>
      </w:r>
      <w:r>
        <w:rPr>
          <w:spacing w:val="-5"/>
        </w:rPr>
        <w:t xml:space="preserve"> </w:t>
      </w:r>
      <w:r>
        <w:t>students</w:t>
      </w:r>
      <w:r>
        <w:rPr>
          <w:spacing w:val="-1"/>
        </w:rPr>
        <w:t xml:space="preserve"> </w:t>
      </w:r>
      <w:r>
        <w:t>as</w:t>
      </w:r>
      <w:r>
        <w:rPr>
          <w:spacing w:val="-6"/>
        </w:rPr>
        <w:t xml:space="preserve"> </w:t>
      </w:r>
      <w:r>
        <w:t>individuals,</w:t>
      </w:r>
      <w:r>
        <w:rPr>
          <w:spacing w:val="-3"/>
        </w:rPr>
        <w:t xml:space="preserve"> </w:t>
      </w:r>
      <w:r>
        <w:t>each</w:t>
      </w:r>
      <w:r>
        <w:rPr>
          <w:spacing w:val="-6"/>
        </w:rPr>
        <w:t xml:space="preserve"> </w:t>
      </w:r>
      <w:r>
        <w:t>having</w:t>
      </w:r>
      <w:r>
        <w:rPr>
          <w:spacing w:val="-5"/>
        </w:rPr>
        <w:t xml:space="preserve"> </w:t>
      </w:r>
      <w:r>
        <w:t>unique needs, cultural backgrounds, changing socioeconomic factors and life experiences.</w:t>
      </w:r>
    </w:p>
    <w:p w14:paraId="2FACDA2F" w14:textId="77777777" w:rsidR="00F87A47" w:rsidRDefault="00F87A47">
      <w:pPr>
        <w:pStyle w:val="BodyText"/>
      </w:pPr>
    </w:p>
    <w:p w14:paraId="2FACDA30" w14:textId="77777777" w:rsidR="00F87A47" w:rsidRDefault="00F87A47">
      <w:pPr>
        <w:pStyle w:val="BodyText"/>
        <w:spacing w:before="76"/>
      </w:pPr>
    </w:p>
    <w:p w14:paraId="2FACDA31" w14:textId="77777777" w:rsidR="00F87A47" w:rsidRDefault="00A167FB">
      <w:pPr>
        <w:ind w:left="360"/>
        <w:rPr>
          <w:b/>
        </w:rPr>
      </w:pPr>
      <w:r>
        <w:rPr>
          <w:b/>
          <w:u w:val="single"/>
        </w:rPr>
        <w:t xml:space="preserve">Core </w:t>
      </w:r>
      <w:r>
        <w:rPr>
          <w:b/>
          <w:spacing w:val="-2"/>
          <w:u w:val="single"/>
        </w:rPr>
        <w:t>Themes</w:t>
      </w:r>
    </w:p>
    <w:p w14:paraId="2FACDA32" w14:textId="77777777" w:rsidR="00F87A47" w:rsidRDefault="00A167FB">
      <w:pPr>
        <w:pStyle w:val="BodyText"/>
        <w:spacing w:before="183" w:line="400" w:lineRule="auto"/>
        <w:ind w:left="360" w:right="4896"/>
      </w:pPr>
      <w:r>
        <w:t>Equip</w:t>
      </w:r>
      <w:r>
        <w:rPr>
          <w:spacing w:val="-6"/>
        </w:rPr>
        <w:t xml:space="preserve"> </w:t>
      </w:r>
      <w:r>
        <w:t>Students</w:t>
      </w:r>
      <w:r>
        <w:rPr>
          <w:spacing w:val="-5"/>
        </w:rPr>
        <w:t xml:space="preserve"> </w:t>
      </w:r>
      <w:r>
        <w:t>for</w:t>
      </w:r>
      <w:r>
        <w:rPr>
          <w:spacing w:val="-8"/>
        </w:rPr>
        <w:t xml:space="preserve"> </w:t>
      </w:r>
      <w:r>
        <w:t>success</w:t>
      </w:r>
      <w:r>
        <w:rPr>
          <w:spacing w:val="-6"/>
        </w:rPr>
        <w:t xml:space="preserve"> </w:t>
      </w:r>
      <w:r>
        <w:t>in</w:t>
      </w:r>
      <w:r>
        <w:rPr>
          <w:spacing w:val="-5"/>
        </w:rPr>
        <w:t xml:space="preserve"> </w:t>
      </w:r>
      <w:r>
        <w:t>the</w:t>
      </w:r>
      <w:r>
        <w:rPr>
          <w:spacing w:val="-5"/>
        </w:rPr>
        <w:t xml:space="preserve"> </w:t>
      </w:r>
      <w:r>
        <w:t>profession</w:t>
      </w:r>
      <w:r>
        <w:rPr>
          <w:spacing w:val="-5"/>
        </w:rPr>
        <w:t xml:space="preserve"> </w:t>
      </w:r>
      <w:r>
        <w:t>of</w:t>
      </w:r>
      <w:r>
        <w:rPr>
          <w:spacing w:val="-6"/>
        </w:rPr>
        <w:t xml:space="preserve"> </w:t>
      </w:r>
      <w:r>
        <w:t>nursing. Provide educational pathways and supports.</w:t>
      </w:r>
    </w:p>
    <w:p w14:paraId="2FACDA33" w14:textId="77777777" w:rsidR="00F87A47" w:rsidRDefault="00F87A47">
      <w:pPr>
        <w:pStyle w:val="BodyText"/>
        <w:spacing w:line="400" w:lineRule="auto"/>
        <w:sectPr w:rsidR="00F87A47">
          <w:pgSz w:w="12240" w:h="15840"/>
          <w:pgMar w:top="1340" w:right="360" w:bottom="1200" w:left="1080" w:header="764" w:footer="1014" w:gutter="0"/>
          <w:cols w:space="720"/>
        </w:sectPr>
      </w:pPr>
    </w:p>
    <w:p w14:paraId="2FACDA34" w14:textId="77777777" w:rsidR="00F87A47" w:rsidRDefault="00A167FB">
      <w:pPr>
        <w:pStyle w:val="Heading1"/>
        <w:ind w:left="571"/>
      </w:pPr>
      <w:r>
        <w:lastRenderedPageBreak/>
        <w:t>OCCC</w:t>
      </w:r>
      <w:r>
        <w:rPr>
          <w:spacing w:val="-6"/>
        </w:rPr>
        <w:t xml:space="preserve"> </w:t>
      </w:r>
      <w:r>
        <w:t>Nursing</w:t>
      </w:r>
      <w:r>
        <w:rPr>
          <w:spacing w:val="-2"/>
        </w:rPr>
        <w:t xml:space="preserve"> </w:t>
      </w:r>
      <w:r>
        <w:t>Program</w:t>
      </w:r>
      <w:r>
        <w:rPr>
          <w:spacing w:val="-2"/>
        </w:rPr>
        <w:t xml:space="preserve"> </w:t>
      </w:r>
      <w:r>
        <w:t>Curriculum</w:t>
      </w:r>
      <w:r>
        <w:rPr>
          <w:spacing w:val="-5"/>
        </w:rPr>
        <w:t xml:space="preserve"> </w:t>
      </w:r>
      <w:r>
        <w:t>Organizing</w:t>
      </w:r>
      <w:r>
        <w:rPr>
          <w:spacing w:val="-1"/>
        </w:rPr>
        <w:t xml:space="preserve"> </w:t>
      </w:r>
      <w:r>
        <w:rPr>
          <w:spacing w:val="-2"/>
        </w:rPr>
        <w:t>Framework</w:t>
      </w:r>
    </w:p>
    <w:p w14:paraId="2FACDA35" w14:textId="77777777" w:rsidR="00F87A47" w:rsidRDefault="00F87A47">
      <w:pPr>
        <w:pStyle w:val="BodyText"/>
        <w:spacing w:before="108"/>
        <w:rPr>
          <w:b/>
          <w:sz w:val="28"/>
        </w:rPr>
      </w:pPr>
    </w:p>
    <w:p w14:paraId="2FACDA36" w14:textId="77777777" w:rsidR="00F87A47" w:rsidRDefault="00A167FB">
      <w:pPr>
        <w:pStyle w:val="BodyText"/>
        <w:spacing w:line="259" w:lineRule="auto"/>
        <w:ind w:left="360" w:right="947"/>
      </w:pPr>
      <w:r>
        <w:t>The framework that</w:t>
      </w:r>
      <w:r>
        <w:rPr>
          <w:spacing w:val="-1"/>
        </w:rPr>
        <w:t xml:space="preserve"> </w:t>
      </w:r>
      <w:r>
        <w:t>organizes the</w:t>
      </w:r>
      <w:r>
        <w:rPr>
          <w:spacing w:val="-1"/>
        </w:rPr>
        <w:t xml:space="preserve"> </w:t>
      </w:r>
      <w:r>
        <w:t>OCCC</w:t>
      </w:r>
      <w:r>
        <w:rPr>
          <w:spacing w:val="-2"/>
        </w:rPr>
        <w:t xml:space="preserve"> </w:t>
      </w:r>
      <w:r>
        <w:t>Nursing curriculum is based</w:t>
      </w:r>
      <w:r>
        <w:rPr>
          <w:spacing w:val="-2"/>
        </w:rPr>
        <w:t xml:space="preserve"> </w:t>
      </w:r>
      <w:r>
        <w:t>upon</w:t>
      </w:r>
      <w:r>
        <w:rPr>
          <w:spacing w:val="-2"/>
        </w:rPr>
        <w:t xml:space="preserve"> </w:t>
      </w:r>
      <w:r>
        <w:t>three</w:t>
      </w:r>
      <w:r>
        <w:rPr>
          <w:spacing w:val="-4"/>
        </w:rPr>
        <w:t xml:space="preserve"> </w:t>
      </w:r>
      <w:r>
        <w:t>main</w:t>
      </w:r>
      <w:r>
        <w:rPr>
          <w:spacing w:val="-2"/>
        </w:rPr>
        <w:t xml:space="preserve"> </w:t>
      </w:r>
      <w:r>
        <w:t xml:space="preserve">concepts: </w:t>
      </w:r>
      <w:r>
        <w:rPr>
          <w:b/>
          <w:i/>
        </w:rPr>
        <w:t>Holism, Nursing</w:t>
      </w:r>
      <w:r>
        <w:rPr>
          <w:b/>
          <w:i/>
          <w:spacing w:val="-3"/>
        </w:rPr>
        <w:t xml:space="preserve"> </w:t>
      </w:r>
      <w:r>
        <w:rPr>
          <w:b/>
          <w:i/>
        </w:rPr>
        <w:t>Process,</w:t>
      </w:r>
      <w:r>
        <w:rPr>
          <w:b/>
          <w:i/>
          <w:spacing w:val="-5"/>
        </w:rPr>
        <w:t xml:space="preserve"> </w:t>
      </w:r>
      <w:r>
        <w:rPr>
          <w:b/>
          <w:i/>
        </w:rPr>
        <w:t>and</w:t>
      </w:r>
      <w:r>
        <w:rPr>
          <w:b/>
          <w:i/>
          <w:spacing w:val="-2"/>
        </w:rPr>
        <w:t xml:space="preserve"> </w:t>
      </w:r>
      <w:r>
        <w:rPr>
          <w:b/>
          <w:i/>
        </w:rPr>
        <w:t>Nursing</w:t>
      </w:r>
      <w:r>
        <w:rPr>
          <w:b/>
          <w:i/>
          <w:spacing w:val="-5"/>
        </w:rPr>
        <w:t xml:space="preserve"> </w:t>
      </w:r>
      <w:r>
        <w:rPr>
          <w:b/>
          <w:i/>
        </w:rPr>
        <w:t>Roles</w:t>
      </w:r>
      <w:r>
        <w:rPr>
          <w:b/>
        </w:rPr>
        <w:t>.</w:t>
      </w:r>
      <w:r>
        <w:rPr>
          <w:b/>
          <w:spacing w:val="40"/>
        </w:rPr>
        <w:t xml:space="preserve"> </w:t>
      </w:r>
      <w:r>
        <w:t>Content</w:t>
      </w:r>
      <w:r>
        <w:rPr>
          <w:spacing w:val="-4"/>
        </w:rPr>
        <w:t xml:space="preserve"> </w:t>
      </w:r>
      <w:r>
        <w:t>and</w:t>
      </w:r>
      <w:r>
        <w:rPr>
          <w:spacing w:val="-3"/>
        </w:rPr>
        <w:t xml:space="preserve"> </w:t>
      </w:r>
      <w:r>
        <w:t>performance-based</w:t>
      </w:r>
      <w:r>
        <w:rPr>
          <w:spacing w:val="-6"/>
        </w:rPr>
        <w:t xml:space="preserve"> </w:t>
      </w:r>
      <w:r>
        <w:t>outcomes</w:t>
      </w:r>
      <w:r>
        <w:rPr>
          <w:spacing w:val="-6"/>
        </w:rPr>
        <w:t xml:space="preserve"> </w:t>
      </w:r>
      <w:r>
        <w:t>for</w:t>
      </w:r>
      <w:r>
        <w:rPr>
          <w:spacing w:val="-3"/>
        </w:rPr>
        <w:t xml:space="preserve"> </w:t>
      </w:r>
      <w:r>
        <w:t>the</w:t>
      </w:r>
      <w:r>
        <w:rPr>
          <w:spacing w:val="-5"/>
        </w:rPr>
        <w:t xml:space="preserve"> </w:t>
      </w:r>
      <w:r>
        <w:t>Nursing</w:t>
      </w:r>
      <w:r>
        <w:rPr>
          <w:spacing w:val="-3"/>
        </w:rPr>
        <w:t xml:space="preserve"> </w:t>
      </w:r>
      <w:r>
        <w:t xml:space="preserve">courses with a clinical component are selected, developed, and leveled from simple to complex regarding these </w:t>
      </w:r>
      <w:r>
        <w:rPr>
          <w:spacing w:val="-2"/>
        </w:rPr>
        <w:t>concepts.</w:t>
      </w:r>
    </w:p>
    <w:p w14:paraId="2FACDA37" w14:textId="77777777" w:rsidR="00F87A47" w:rsidRDefault="00A167FB">
      <w:pPr>
        <w:pStyle w:val="BodyText"/>
        <w:spacing w:before="160" w:line="259" w:lineRule="auto"/>
        <w:ind w:left="360" w:right="947"/>
      </w:pPr>
      <w:r>
        <w:rPr>
          <w:b/>
        </w:rPr>
        <w:t xml:space="preserve">Holism </w:t>
      </w:r>
      <w:r>
        <w:t>is the view of all living things as irreducible wholes that interact interdependently in varying degrees with</w:t>
      </w:r>
      <w:r>
        <w:rPr>
          <w:spacing w:val="-1"/>
        </w:rPr>
        <w:t xml:space="preserve"> </w:t>
      </w:r>
      <w:r>
        <w:t>each</w:t>
      </w:r>
      <w:r>
        <w:rPr>
          <w:spacing w:val="-2"/>
        </w:rPr>
        <w:t xml:space="preserve"> </w:t>
      </w:r>
      <w:r>
        <w:t>other</w:t>
      </w:r>
      <w:r>
        <w:rPr>
          <w:spacing w:val="-1"/>
        </w:rPr>
        <w:t xml:space="preserve"> </w:t>
      </w:r>
      <w:r>
        <w:t>and</w:t>
      </w:r>
      <w:r>
        <w:rPr>
          <w:spacing w:val="-1"/>
        </w:rPr>
        <w:t xml:space="preserve"> </w:t>
      </w:r>
      <w:r>
        <w:t>with their</w:t>
      </w:r>
      <w:r>
        <w:rPr>
          <w:spacing w:val="-1"/>
        </w:rPr>
        <w:t xml:space="preserve"> </w:t>
      </w:r>
      <w:r>
        <w:t>environments.</w:t>
      </w:r>
      <w:r>
        <w:rPr>
          <w:spacing w:val="40"/>
        </w:rPr>
        <w:t xml:space="preserve"> </w:t>
      </w:r>
      <w:r>
        <w:t>Viewed</w:t>
      </w:r>
      <w:r>
        <w:rPr>
          <w:spacing w:val="-2"/>
        </w:rPr>
        <w:t xml:space="preserve"> </w:t>
      </w:r>
      <w:r>
        <w:t>as holistic,</w:t>
      </w:r>
      <w:r>
        <w:rPr>
          <w:spacing w:val="-1"/>
        </w:rPr>
        <w:t xml:space="preserve"> </w:t>
      </w:r>
      <w:r>
        <w:t>persons</w:t>
      </w:r>
      <w:r>
        <w:rPr>
          <w:spacing w:val="-2"/>
        </w:rPr>
        <w:t xml:space="preserve"> </w:t>
      </w:r>
      <w:r>
        <w:t>are seen</w:t>
      </w:r>
      <w:r>
        <w:rPr>
          <w:spacing w:val="-1"/>
        </w:rPr>
        <w:t xml:space="preserve"> </w:t>
      </w:r>
      <w:r>
        <w:t>as</w:t>
      </w:r>
      <w:r>
        <w:rPr>
          <w:spacing w:val="-2"/>
        </w:rPr>
        <w:t xml:space="preserve"> </w:t>
      </w:r>
      <w:r>
        <w:t>irreducible wholes</w:t>
      </w:r>
      <w:r>
        <w:rPr>
          <w:spacing w:val="-4"/>
        </w:rPr>
        <w:t xml:space="preserve"> </w:t>
      </w:r>
      <w:r>
        <w:t>with</w:t>
      </w:r>
      <w:r>
        <w:rPr>
          <w:spacing w:val="-4"/>
        </w:rPr>
        <w:t xml:space="preserve"> </w:t>
      </w:r>
      <w:r>
        <w:t>physiological,</w:t>
      </w:r>
      <w:r>
        <w:rPr>
          <w:spacing w:val="-6"/>
        </w:rPr>
        <w:t xml:space="preserve"> </w:t>
      </w:r>
      <w:r>
        <w:t>psychological,</w:t>
      </w:r>
      <w:r>
        <w:rPr>
          <w:spacing w:val="-4"/>
        </w:rPr>
        <w:t xml:space="preserve"> </w:t>
      </w:r>
      <w:r>
        <w:t>sociocultural,</w:t>
      </w:r>
      <w:r>
        <w:rPr>
          <w:spacing w:val="-2"/>
        </w:rPr>
        <w:t xml:space="preserve"> </w:t>
      </w:r>
      <w:r>
        <w:t>developmental,</w:t>
      </w:r>
      <w:r>
        <w:rPr>
          <w:spacing w:val="-2"/>
        </w:rPr>
        <w:t xml:space="preserve"> </w:t>
      </w:r>
      <w:r>
        <w:t>and</w:t>
      </w:r>
      <w:r>
        <w:rPr>
          <w:spacing w:val="-2"/>
        </w:rPr>
        <w:t xml:space="preserve"> </w:t>
      </w:r>
      <w:r>
        <w:t>spiritual</w:t>
      </w:r>
      <w:r>
        <w:rPr>
          <w:spacing w:val="-2"/>
        </w:rPr>
        <w:t xml:space="preserve"> </w:t>
      </w:r>
      <w:r>
        <w:t>components</w:t>
      </w:r>
      <w:r>
        <w:rPr>
          <w:spacing w:val="-2"/>
        </w:rPr>
        <w:t xml:space="preserve"> </w:t>
      </w:r>
      <w:r>
        <w:t>that</w:t>
      </w:r>
      <w:r>
        <w:rPr>
          <w:spacing w:val="-2"/>
        </w:rPr>
        <w:t xml:space="preserve"> </w:t>
      </w:r>
      <w:r>
        <w:t>are inextricably</w:t>
      </w:r>
      <w:r>
        <w:rPr>
          <w:spacing w:val="-4"/>
        </w:rPr>
        <w:t xml:space="preserve"> </w:t>
      </w:r>
      <w:r>
        <w:t>interrelated</w:t>
      </w:r>
      <w:r>
        <w:rPr>
          <w:spacing w:val="-5"/>
        </w:rPr>
        <w:t xml:space="preserve"> </w:t>
      </w:r>
      <w:r>
        <w:t>and</w:t>
      </w:r>
      <w:r>
        <w:rPr>
          <w:spacing w:val="-4"/>
        </w:rPr>
        <w:t xml:space="preserve"> </w:t>
      </w:r>
      <w:r>
        <w:t>interdependent.</w:t>
      </w:r>
      <w:r>
        <w:rPr>
          <w:spacing w:val="40"/>
        </w:rPr>
        <w:t xml:space="preserve"> </w:t>
      </w:r>
      <w:r>
        <w:t>A</w:t>
      </w:r>
      <w:r>
        <w:rPr>
          <w:spacing w:val="-2"/>
        </w:rPr>
        <w:t xml:space="preserve"> </w:t>
      </w:r>
      <w:r>
        <w:t>patient</w:t>
      </w:r>
      <w:r>
        <w:rPr>
          <w:spacing w:val="-2"/>
        </w:rPr>
        <w:t xml:space="preserve"> </w:t>
      </w:r>
      <w:r>
        <w:t>may</w:t>
      </w:r>
      <w:r>
        <w:rPr>
          <w:spacing w:val="-2"/>
        </w:rPr>
        <w:t xml:space="preserve"> </w:t>
      </w:r>
      <w:r>
        <w:t>be</w:t>
      </w:r>
      <w:r>
        <w:rPr>
          <w:spacing w:val="-4"/>
        </w:rPr>
        <w:t xml:space="preserve"> </w:t>
      </w:r>
      <w:r>
        <w:t>an</w:t>
      </w:r>
      <w:r>
        <w:rPr>
          <w:spacing w:val="-4"/>
        </w:rPr>
        <w:t xml:space="preserve"> </w:t>
      </w:r>
      <w:r>
        <w:t>individual,</w:t>
      </w:r>
      <w:r>
        <w:rPr>
          <w:spacing w:val="-2"/>
        </w:rPr>
        <w:t xml:space="preserve"> </w:t>
      </w:r>
      <w:r>
        <w:t>family,</w:t>
      </w:r>
      <w:r>
        <w:rPr>
          <w:spacing w:val="-4"/>
        </w:rPr>
        <w:t xml:space="preserve"> </w:t>
      </w:r>
      <w:r>
        <w:t>or</w:t>
      </w:r>
      <w:r>
        <w:rPr>
          <w:spacing w:val="-7"/>
        </w:rPr>
        <w:t xml:space="preserve"> </w:t>
      </w:r>
      <w:r>
        <w:t>group</w:t>
      </w:r>
      <w:r>
        <w:rPr>
          <w:spacing w:val="-4"/>
        </w:rPr>
        <w:t xml:space="preserve"> </w:t>
      </w:r>
      <w:r>
        <w:t>of</w:t>
      </w:r>
      <w:r>
        <w:rPr>
          <w:spacing w:val="-2"/>
        </w:rPr>
        <w:t xml:space="preserve"> </w:t>
      </w:r>
      <w:r>
        <w:t xml:space="preserve">persons. Patients may have varying degrees of health along a wellness-illness continuum, with optimum health being the maximum potential of which a patient is capable within the environment where they are </w:t>
      </w:r>
      <w:r>
        <w:rPr>
          <w:spacing w:val="-2"/>
        </w:rPr>
        <w:t>functioning.</w:t>
      </w:r>
    </w:p>
    <w:p w14:paraId="2FACDA38" w14:textId="77777777" w:rsidR="00F87A47" w:rsidRDefault="00A167FB">
      <w:pPr>
        <w:pStyle w:val="BodyText"/>
        <w:spacing w:before="156"/>
        <w:ind w:left="360" w:right="947"/>
        <w:rPr>
          <w:b/>
        </w:rPr>
      </w:pPr>
      <w:r>
        <w:t>The</w:t>
      </w:r>
      <w:r>
        <w:rPr>
          <w:spacing w:val="-1"/>
        </w:rPr>
        <w:t xml:space="preserve"> </w:t>
      </w:r>
      <w:r>
        <w:t>interaction</w:t>
      </w:r>
      <w:r>
        <w:rPr>
          <w:spacing w:val="-2"/>
        </w:rPr>
        <w:t xml:space="preserve"> </w:t>
      </w:r>
      <w:r>
        <w:t>between</w:t>
      </w:r>
      <w:r>
        <w:rPr>
          <w:spacing w:val="-6"/>
        </w:rPr>
        <w:t xml:space="preserve"> </w:t>
      </w:r>
      <w:r>
        <w:t>nurses</w:t>
      </w:r>
      <w:r>
        <w:rPr>
          <w:spacing w:val="-2"/>
        </w:rPr>
        <w:t xml:space="preserve"> </w:t>
      </w:r>
      <w:r>
        <w:t>and</w:t>
      </w:r>
      <w:r>
        <w:rPr>
          <w:spacing w:val="-4"/>
        </w:rPr>
        <w:t xml:space="preserve"> </w:t>
      </w:r>
      <w:r>
        <w:t>patients</w:t>
      </w:r>
      <w:r>
        <w:rPr>
          <w:spacing w:val="-2"/>
        </w:rPr>
        <w:t xml:space="preserve"> </w:t>
      </w:r>
      <w:r>
        <w:t>is</w:t>
      </w:r>
      <w:r>
        <w:rPr>
          <w:spacing w:val="-4"/>
        </w:rPr>
        <w:t xml:space="preserve"> </w:t>
      </w:r>
      <w:r>
        <w:t>the</w:t>
      </w:r>
      <w:r>
        <w:rPr>
          <w:spacing w:val="-2"/>
        </w:rPr>
        <w:t xml:space="preserve"> </w:t>
      </w:r>
      <w:r>
        <w:t>core</w:t>
      </w:r>
      <w:r>
        <w:rPr>
          <w:spacing w:val="-2"/>
        </w:rPr>
        <w:t xml:space="preserve"> </w:t>
      </w:r>
      <w:r>
        <w:t>of</w:t>
      </w:r>
      <w:r>
        <w:rPr>
          <w:spacing w:val="-6"/>
        </w:rPr>
        <w:t xml:space="preserve"> </w:t>
      </w:r>
      <w:r>
        <w:t>Nursing</w:t>
      </w:r>
      <w:r>
        <w:rPr>
          <w:spacing w:val="-2"/>
        </w:rPr>
        <w:t xml:space="preserve"> </w:t>
      </w:r>
      <w:r>
        <w:t>practice.</w:t>
      </w:r>
      <w:r>
        <w:rPr>
          <w:spacing w:val="-5"/>
        </w:rPr>
        <w:t xml:space="preserve"> </w:t>
      </w:r>
      <w:r>
        <w:t>Nurses</w:t>
      </w:r>
      <w:r>
        <w:rPr>
          <w:spacing w:val="-2"/>
        </w:rPr>
        <w:t xml:space="preserve"> </w:t>
      </w:r>
      <w:r>
        <w:t>interact</w:t>
      </w:r>
      <w:r>
        <w:rPr>
          <w:spacing w:val="-5"/>
        </w:rPr>
        <w:t xml:space="preserve"> </w:t>
      </w:r>
      <w:r>
        <w:t>with</w:t>
      </w:r>
      <w:r>
        <w:rPr>
          <w:spacing w:val="-2"/>
        </w:rPr>
        <w:t xml:space="preserve"> </w:t>
      </w:r>
      <w:r>
        <w:t xml:space="preserve">patients using the </w:t>
      </w:r>
      <w:r>
        <w:rPr>
          <w:b/>
        </w:rPr>
        <w:t xml:space="preserve">Nursing Process </w:t>
      </w:r>
      <w:r>
        <w:t xml:space="preserve">and within </w:t>
      </w:r>
      <w:r>
        <w:rPr>
          <w:b/>
        </w:rPr>
        <w:t>Nursing Roles.</w:t>
      </w:r>
    </w:p>
    <w:p w14:paraId="2FACDA39" w14:textId="77777777" w:rsidR="00F87A47" w:rsidRDefault="00F87A47">
      <w:pPr>
        <w:pStyle w:val="BodyText"/>
        <w:spacing w:before="183"/>
        <w:rPr>
          <w:b/>
        </w:rPr>
      </w:pPr>
    </w:p>
    <w:p w14:paraId="2FACDA3A" w14:textId="77777777" w:rsidR="00F87A47" w:rsidRDefault="00A167FB">
      <w:pPr>
        <w:pStyle w:val="BodyText"/>
        <w:spacing w:line="259" w:lineRule="auto"/>
        <w:ind w:left="360" w:right="947"/>
      </w:pPr>
      <w:r>
        <w:rPr>
          <w:b/>
        </w:rPr>
        <w:t xml:space="preserve">Nursing Process </w:t>
      </w:r>
      <w:r>
        <w:t>is an organized, systematic, problem-solving approach to meeting the health-related needs</w:t>
      </w:r>
      <w:r>
        <w:rPr>
          <w:spacing w:val="-5"/>
        </w:rPr>
        <w:t xml:space="preserve"> </w:t>
      </w:r>
      <w:r>
        <w:t>of</w:t>
      </w:r>
      <w:r>
        <w:rPr>
          <w:spacing w:val="-3"/>
        </w:rPr>
        <w:t xml:space="preserve"> </w:t>
      </w:r>
      <w:r>
        <w:t>patients.</w:t>
      </w:r>
      <w:r>
        <w:rPr>
          <w:spacing w:val="40"/>
        </w:rPr>
        <w:t xml:space="preserve"> </w:t>
      </w:r>
      <w:r>
        <w:t>Assessing,</w:t>
      </w:r>
      <w:r>
        <w:rPr>
          <w:spacing w:val="-3"/>
        </w:rPr>
        <w:t xml:space="preserve"> </w:t>
      </w:r>
      <w:r>
        <w:t>analyzing,</w:t>
      </w:r>
      <w:r>
        <w:rPr>
          <w:spacing w:val="-3"/>
        </w:rPr>
        <w:t xml:space="preserve"> </w:t>
      </w:r>
      <w:r>
        <w:t>planning,</w:t>
      </w:r>
      <w:r>
        <w:rPr>
          <w:spacing w:val="-3"/>
        </w:rPr>
        <w:t xml:space="preserve"> </w:t>
      </w:r>
      <w:r>
        <w:t>implementing</w:t>
      </w:r>
      <w:r>
        <w:rPr>
          <w:spacing w:val="-5"/>
        </w:rPr>
        <w:t xml:space="preserve"> </w:t>
      </w:r>
      <w:r>
        <w:t>and</w:t>
      </w:r>
      <w:r>
        <w:rPr>
          <w:spacing w:val="-5"/>
        </w:rPr>
        <w:t xml:space="preserve"> </w:t>
      </w:r>
      <w:r>
        <w:t>evaluating</w:t>
      </w:r>
      <w:r>
        <w:rPr>
          <w:spacing w:val="-5"/>
        </w:rPr>
        <w:t xml:space="preserve"> </w:t>
      </w:r>
      <w:r>
        <w:t>constitute</w:t>
      </w:r>
      <w:r>
        <w:rPr>
          <w:spacing w:val="-3"/>
        </w:rPr>
        <w:t xml:space="preserve"> </w:t>
      </w:r>
      <w:r>
        <w:t>the</w:t>
      </w:r>
      <w:r>
        <w:rPr>
          <w:spacing w:val="-5"/>
        </w:rPr>
        <w:t xml:space="preserve"> </w:t>
      </w:r>
      <w:r>
        <w:t>steps</w:t>
      </w:r>
      <w:r>
        <w:rPr>
          <w:spacing w:val="-5"/>
        </w:rPr>
        <w:t xml:space="preserve"> </w:t>
      </w:r>
      <w:r>
        <w:t>of</w:t>
      </w:r>
      <w:r>
        <w:rPr>
          <w:spacing w:val="-3"/>
        </w:rPr>
        <w:t xml:space="preserve"> </w:t>
      </w:r>
      <w:r>
        <w:t>the Nursing process.</w:t>
      </w:r>
      <w:r>
        <w:rPr>
          <w:spacing w:val="40"/>
        </w:rPr>
        <w:t xml:space="preserve"> </w:t>
      </w:r>
      <w:r>
        <w:t>The nursing process is the foundation of clinical decision-making.</w:t>
      </w:r>
      <w:r>
        <w:rPr>
          <w:spacing w:val="40"/>
        </w:rPr>
        <w:t xml:space="preserve"> </w:t>
      </w:r>
      <w:r>
        <w:t>As such, it provides a framework for critical thinking in Nursing practice.</w:t>
      </w:r>
      <w:r>
        <w:rPr>
          <w:spacing w:val="40"/>
        </w:rPr>
        <w:t xml:space="preserve"> </w:t>
      </w:r>
      <w:r>
        <w:t>Critical thinking is inherent in the process of making clinical decisions.</w:t>
      </w:r>
      <w:r>
        <w:rPr>
          <w:spacing w:val="40"/>
        </w:rPr>
        <w:t xml:space="preserve"> </w:t>
      </w:r>
      <w:r>
        <w:t>Nurses</w:t>
      </w:r>
      <w:r>
        <w:rPr>
          <w:spacing w:val="-1"/>
        </w:rPr>
        <w:t xml:space="preserve"> </w:t>
      </w:r>
      <w:r>
        <w:t>use data obtained through a holistic assessment to identify potential and actual alterations in health for patients. Actual and potential alterations are defined through nursing diagnoses, which guide clinical decisions about the selection of outcome criteria, nursing interventions, and evaluation of patient responses.</w:t>
      </w:r>
    </w:p>
    <w:p w14:paraId="2FACDA3B" w14:textId="77777777" w:rsidR="00F87A47" w:rsidRDefault="00F87A47">
      <w:pPr>
        <w:pStyle w:val="BodyText"/>
      </w:pPr>
    </w:p>
    <w:p w14:paraId="2FACDA3C" w14:textId="77777777" w:rsidR="00F87A47" w:rsidRDefault="00F87A47">
      <w:pPr>
        <w:pStyle w:val="BodyText"/>
        <w:spacing w:before="71"/>
      </w:pPr>
    </w:p>
    <w:p w14:paraId="2FACDA3D" w14:textId="77777777" w:rsidR="00F87A47" w:rsidRDefault="00A167FB">
      <w:pPr>
        <w:pStyle w:val="Heading2"/>
      </w:pPr>
      <w:r>
        <w:t>Nursing</w:t>
      </w:r>
      <w:r>
        <w:rPr>
          <w:spacing w:val="-2"/>
        </w:rPr>
        <w:t xml:space="preserve"> Roles</w:t>
      </w:r>
    </w:p>
    <w:p w14:paraId="2FACDA3E" w14:textId="77777777" w:rsidR="00F87A47" w:rsidRDefault="00A167FB">
      <w:pPr>
        <w:pStyle w:val="BodyText"/>
        <w:spacing w:before="180" w:line="259" w:lineRule="auto"/>
        <w:ind w:left="360" w:right="947"/>
      </w:pPr>
      <w:r>
        <w:t xml:space="preserve">The practice of Nursing is implemented through three </w:t>
      </w:r>
      <w:r>
        <w:rPr>
          <w:b/>
        </w:rPr>
        <w:t>Nursing Roles</w:t>
      </w:r>
      <w:r>
        <w:t>.</w:t>
      </w:r>
      <w:r>
        <w:rPr>
          <w:spacing w:val="40"/>
        </w:rPr>
        <w:t xml:space="preserve"> </w:t>
      </w:r>
      <w:r>
        <w:t>These are: Provider of Care, Manager</w:t>
      </w:r>
      <w:r>
        <w:rPr>
          <w:spacing w:val="-6"/>
        </w:rPr>
        <w:t xml:space="preserve"> </w:t>
      </w:r>
      <w:r>
        <w:t>of</w:t>
      </w:r>
      <w:r>
        <w:rPr>
          <w:spacing w:val="-4"/>
        </w:rPr>
        <w:t xml:space="preserve"> </w:t>
      </w:r>
      <w:r>
        <w:t>Care,</w:t>
      </w:r>
      <w:r>
        <w:rPr>
          <w:spacing w:val="-2"/>
        </w:rPr>
        <w:t xml:space="preserve"> </w:t>
      </w:r>
      <w:r>
        <w:t>and</w:t>
      </w:r>
      <w:r>
        <w:rPr>
          <w:spacing w:val="-4"/>
        </w:rPr>
        <w:t xml:space="preserve"> </w:t>
      </w:r>
      <w:r>
        <w:t>Member</w:t>
      </w:r>
      <w:r>
        <w:rPr>
          <w:spacing w:val="-4"/>
        </w:rPr>
        <w:t xml:space="preserve"> </w:t>
      </w:r>
      <w:r>
        <w:t>within</w:t>
      </w:r>
      <w:r>
        <w:rPr>
          <w:spacing w:val="-4"/>
        </w:rPr>
        <w:t xml:space="preserve"> </w:t>
      </w:r>
      <w:r>
        <w:t>the</w:t>
      </w:r>
      <w:r>
        <w:rPr>
          <w:spacing w:val="-4"/>
        </w:rPr>
        <w:t xml:space="preserve"> </w:t>
      </w:r>
      <w:r>
        <w:t>Discipline</w:t>
      </w:r>
      <w:r>
        <w:rPr>
          <w:spacing w:val="-4"/>
        </w:rPr>
        <w:t xml:space="preserve"> </w:t>
      </w:r>
      <w:r>
        <w:t>of</w:t>
      </w:r>
      <w:r>
        <w:rPr>
          <w:spacing w:val="-2"/>
        </w:rPr>
        <w:t xml:space="preserve"> </w:t>
      </w:r>
      <w:r>
        <w:t>Nursing.</w:t>
      </w:r>
      <w:r>
        <w:rPr>
          <w:spacing w:val="40"/>
        </w:rPr>
        <w:t xml:space="preserve"> </w:t>
      </w:r>
      <w:r>
        <w:t>The</w:t>
      </w:r>
      <w:r>
        <w:rPr>
          <w:spacing w:val="-4"/>
        </w:rPr>
        <w:t xml:space="preserve"> </w:t>
      </w:r>
      <w:r>
        <w:t>ability</w:t>
      </w:r>
      <w:r>
        <w:rPr>
          <w:spacing w:val="-4"/>
        </w:rPr>
        <w:t xml:space="preserve"> </w:t>
      </w:r>
      <w:r>
        <w:t>to</w:t>
      </w:r>
      <w:r>
        <w:rPr>
          <w:spacing w:val="-2"/>
        </w:rPr>
        <w:t xml:space="preserve"> </w:t>
      </w:r>
      <w:r>
        <w:t>communicate</w:t>
      </w:r>
      <w:r>
        <w:rPr>
          <w:spacing w:val="-2"/>
        </w:rPr>
        <w:t xml:space="preserve"> </w:t>
      </w:r>
      <w:r>
        <w:t>effectively</w:t>
      </w:r>
      <w:r>
        <w:rPr>
          <w:spacing w:val="-1"/>
        </w:rPr>
        <w:t xml:space="preserve"> </w:t>
      </w:r>
      <w:r>
        <w:t>is necessary to the enactment of</w:t>
      </w:r>
      <w:r>
        <w:rPr>
          <w:spacing w:val="-2"/>
        </w:rPr>
        <w:t xml:space="preserve"> </w:t>
      </w:r>
      <w:r>
        <w:t>all these roles.</w:t>
      </w:r>
      <w:r>
        <w:rPr>
          <w:spacing w:val="40"/>
        </w:rPr>
        <w:t xml:space="preserve"> </w:t>
      </w:r>
      <w:r>
        <w:t>Associate degree nurses (ADN's) as registered nurses and Practical Nurses (PN’s) as licensed practical nurses implement the nursing roles in providing care to patients within structured healthcare settings.</w:t>
      </w:r>
    </w:p>
    <w:p w14:paraId="2FACDA3F" w14:textId="77777777" w:rsidR="00F87A47" w:rsidRDefault="00A167FB">
      <w:pPr>
        <w:pStyle w:val="BodyText"/>
        <w:spacing w:before="160" w:line="259" w:lineRule="auto"/>
        <w:ind w:left="720" w:right="804"/>
      </w:pPr>
      <w:r>
        <w:rPr>
          <w:b/>
        </w:rPr>
        <w:t>In the Provider of Care role</w:t>
      </w:r>
      <w:r>
        <w:t>, ADN’s have primary responsibility to apply and to oversee the Nursing Process, which is the basis for identifying, providing, and evaluating the nursing care needed by patients.</w:t>
      </w:r>
      <w:r>
        <w:rPr>
          <w:spacing w:val="40"/>
        </w:rPr>
        <w:t xml:space="preserve"> </w:t>
      </w:r>
      <w:r>
        <w:t>PN’s contribute to the Nursing Process by collecting, recording, and reporting data; by participating</w:t>
      </w:r>
      <w:r>
        <w:rPr>
          <w:spacing w:val="-3"/>
        </w:rPr>
        <w:t xml:space="preserve"> </w:t>
      </w:r>
      <w:r>
        <w:t>under</w:t>
      </w:r>
      <w:r>
        <w:rPr>
          <w:spacing w:val="-3"/>
        </w:rPr>
        <w:t xml:space="preserve"> </w:t>
      </w:r>
      <w:r>
        <w:t>the</w:t>
      </w:r>
      <w:r>
        <w:rPr>
          <w:spacing w:val="-5"/>
        </w:rPr>
        <w:t xml:space="preserve"> </w:t>
      </w:r>
      <w:r>
        <w:t>supervision</w:t>
      </w:r>
      <w:r>
        <w:rPr>
          <w:spacing w:val="-5"/>
        </w:rPr>
        <w:t xml:space="preserve"> </w:t>
      </w:r>
      <w:r>
        <w:t>of</w:t>
      </w:r>
      <w:r>
        <w:rPr>
          <w:spacing w:val="-3"/>
        </w:rPr>
        <w:t xml:space="preserve"> </w:t>
      </w:r>
      <w:r>
        <w:t>a</w:t>
      </w:r>
      <w:r>
        <w:rPr>
          <w:spacing w:val="-3"/>
        </w:rPr>
        <w:t xml:space="preserve"> </w:t>
      </w:r>
      <w:r>
        <w:t>registered</w:t>
      </w:r>
      <w:r>
        <w:rPr>
          <w:spacing w:val="-3"/>
        </w:rPr>
        <w:t xml:space="preserve"> </w:t>
      </w:r>
      <w:r>
        <w:t>nurse</w:t>
      </w:r>
      <w:r>
        <w:rPr>
          <w:spacing w:val="-3"/>
        </w:rPr>
        <w:t xml:space="preserve"> </w:t>
      </w:r>
      <w:r>
        <w:t>in</w:t>
      </w:r>
      <w:r>
        <w:rPr>
          <w:spacing w:val="-5"/>
        </w:rPr>
        <w:t xml:space="preserve"> </w:t>
      </w:r>
      <w:r>
        <w:t>the</w:t>
      </w:r>
      <w:r>
        <w:rPr>
          <w:spacing w:val="-5"/>
        </w:rPr>
        <w:t xml:space="preserve"> </w:t>
      </w:r>
      <w:r>
        <w:t>establishment</w:t>
      </w:r>
      <w:r>
        <w:rPr>
          <w:spacing w:val="-6"/>
        </w:rPr>
        <w:t xml:space="preserve"> </w:t>
      </w:r>
      <w:r>
        <w:t>of</w:t>
      </w:r>
      <w:r>
        <w:rPr>
          <w:spacing w:val="-6"/>
        </w:rPr>
        <w:t xml:space="preserve"> </w:t>
      </w:r>
      <w:r>
        <w:t>nursing</w:t>
      </w:r>
      <w:r>
        <w:rPr>
          <w:spacing w:val="-3"/>
        </w:rPr>
        <w:t xml:space="preserve"> </w:t>
      </w:r>
      <w:r>
        <w:t>diagnoses</w:t>
      </w:r>
      <w:r>
        <w:rPr>
          <w:spacing w:val="-3"/>
        </w:rPr>
        <w:t xml:space="preserve"> </w:t>
      </w:r>
      <w:r>
        <w:t>and in the development and implementation of a plan of nursing care; and by documenting and communicating evaluation data to appropriate healthcare team members.</w:t>
      </w:r>
    </w:p>
    <w:p w14:paraId="2FACDA40" w14:textId="77777777" w:rsidR="00F87A47" w:rsidRDefault="00A167FB">
      <w:pPr>
        <w:pStyle w:val="BodyText"/>
        <w:spacing w:before="158" w:line="259" w:lineRule="auto"/>
        <w:ind w:left="720" w:right="1188"/>
      </w:pPr>
      <w:r>
        <w:rPr>
          <w:b/>
        </w:rPr>
        <w:t>In</w:t>
      </w:r>
      <w:r>
        <w:rPr>
          <w:b/>
          <w:spacing w:val="-3"/>
        </w:rPr>
        <w:t xml:space="preserve"> </w:t>
      </w:r>
      <w:r>
        <w:rPr>
          <w:b/>
        </w:rPr>
        <w:t>the</w:t>
      </w:r>
      <w:r>
        <w:rPr>
          <w:b/>
          <w:spacing w:val="-3"/>
        </w:rPr>
        <w:t xml:space="preserve"> </w:t>
      </w:r>
      <w:r>
        <w:rPr>
          <w:b/>
        </w:rPr>
        <w:t>Manager</w:t>
      </w:r>
      <w:r>
        <w:rPr>
          <w:b/>
          <w:spacing w:val="-5"/>
        </w:rPr>
        <w:t xml:space="preserve"> </w:t>
      </w:r>
      <w:r>
        <w:rPr>
          <w:b/>
        </w:rPr>
        <w:t>of</w:t>
      </w:r>
      <w:r>
        <w:rPr>
          <w:b/>
          <w:spacing w:val="-3"/>
        </w:rPr>
        <w:t xml:space="preserve"> </w:t>
      </w:r>
      <w:r>
        <w:rPr>
          <w:b/>
        </w:rPr>
        <w:t>Care</w:t>
      </w:r>
      <w:r>
        <w:rPr>
          <w:b/>
          <w:spacing w:val="-3"/>
        </w:rPr>
        <w:t xml:space="preserve"> </w:t>
      </w:r>
      <w:r>
        <w:rPr>
          <w:b/>
        </w:rPr>
        <w:t>role</w:t>
      </w:r>
      <w:r>
        <w:t>,</w:t>
      </w:r>
      <w:r>
        <w:rPr>
          <w:spacing w:val="-3"/>
        </w:rPr>
        <w:t xml:space="preserve"> </w:t>
      </w:r>
      <w:r>
        <w:t>ADN’s</w:t>
      </w:r>
      <w:r>
        <w:rPr>
          <w:spacing w:val="-5"/>
        </w:rPr>
        <w:t xml:space="preserve"> </w:t>
      </w:r>
      <w:r>
        <w:t>organize</w:t>
      </w:r>
      <w:r>
        <w:rPr>
          <w:spacing w:val="-3"/>
        </w:rPr>
        <w:t xml:space="preserve"> </w:t>
      </w:r>
      <w:r>
        <w:t>and</w:t>
      </w:r>
      <w:r>
        <w:rPr>
          <w:spacing w:val="-5"/>
        </w:rPr>
        <w:t xml:space="preserve"> </w:t>
      </w:r>
      <w:r>
        <w:t>coordinate</w:t>
      </w:r>
      <w:r>
        <w:rPr>
          <w:spacing w:val="-1"/>
        </w:rPr>
        <w:t xml:space="preserve"> </w:t>
      </w:r>
      <w:r>
        <w:t>care</w:t>
      </w:r>
      <w:r>
        <w:rPr>
          <w:spacing w:val="-5"/>
        </w:rPr>
        <w:t xml:space="preserve"> </w:t>
      </w:r>
      <w:r>
        <w:t>for</w:t>
      </w:r>
      <w:r>
        <w:rPr>
          <w:spacing w:val="-5"/>
        </w:rPr>
        <w:t xml:space="preserve"> </w:t>
      </w:r>
      <w:r>
        <w:t>patients</w:t>
      </w:r>
      <w:r>
        <w:rPr>
          <w:spacing w:val="-3"/>
        </w:rPr>
        <w:t xml:space="preserve"> </w:t>
      </w:r>
      <w:r>
        <w:t>using</w:t>
      </w:r>
      <w:r>
        <w:rPr>
          <w:spacing w:val="-3"/>
        </w:rPr>
        <w:t xml:space="preserve"> </w:t>
      </w:r>
      <w:r>
        <w:t>priority</w:t>
      </w:r>
      <w:r>
        <w:rPr>
          <w:spacing w:val="-3"/>
        </w:rPr>
        <w:t xml:space="preserve"> </w:t>
      </w:r>
      <w:r>
        <w:t>setting, collaboration, patient advocacy, and resource management and assign, delegate, and supervise</w:t>
      </w:r>
    </w:p>
    <w:p w14:paraId="2FACDA41" w14:textId="77777777" w:rsidR="00F87A47" w:rsidRDefault="00F87A47">
      <w:pPr>
        <w:pStyle w:val="BodyText"/>
        <w:spacing w:line="259" w:lineRule="auto"/>
        <w:sectPr w:rsidR="00F87A47">
          <w:pgSz w:w="12240" w:h="15840"/>
          <w:pgMar w:top="1340" w:right="360" w:bottom="1200" w:left="1080" w:header="764" w:footer="1014" w:gutter="0"/>
          <w:cols w:space="720"/>
        </w:sectPr>
      </w:pPr>
    </w:p>
    <w:p w14:paraId="2FACDA42" w14:textId="77777777" w:rsidR="00F87A47" w:rsidRDefault="00A167FB">
      <w:pPr>
        <w:pStyle w:val="BodyText"/>
        <w:spacing w:before="90" w:line="259" w:lineRule="auto"/>
        <w:ind w:left="720" w:right="947"/>
      </w:pPr>
      <w:r>
        <w:lastRenderedPageBreak/>
        <w:t>qualified</w:t>
      </w:r>
      <w:r>
        <w:rPr>
          <w:spacing w:val="-5"/>
        </w:rPr>
        <w:t xml:space="preserve"> </w:t>
      </w:r>
      <w:r>
        <w:t>care</w:t>
      </w:r>
      <w:r>
        <w:rPr>
          <w:spacing w:val="-3"/>
        </w:rPr>
        <w:t xml:space="preserve"> </w:t>
      </w:r>
      <w:r>
        <w:t>providers</w:t>
      </w:r>
      <w:r>
        <w:rPr>
          <w:spacing w:val="-3"/>
        </w:rPr>
        <w:t xml:space="preserve"> </w:t>
      </w:r>
      <w:r>
        <w:t>in</w:t>
      </w:r>
      <w:r>
        <w:rPr>
          <w:spacing w:val="-3"/>
        </w:rPr>
        <w:t xml:space="preserve"> </w:t>
      </w:r>
      <w:r>
        <w:t>the</w:t>
      </w:r>
      <w:r>
        <w:rPr>
          <w:spacing w:val="-3"/>
        </w:rPr>
        <w:t xml:space="preserve"> </w:t>
      </w:r>
      <w:r>
        <w:t>provision</w:t>
      </w:r>
      <w:r>
        <w:rPr>
          <w:spacing w:val="-5"/>
        </w:rPr>
        <w:t xml:space="preserve"> </w:t>
      </w:r>
      <w:r>
        <w:t>of</w:t>
      </w:r>
      <w:r>
        <w:rPr>
          <w:spacing w:val="-3"/>
        </w:rPr>
        <w:t xml:space="preserve"> </w:t>
      </w:r>
      <w:r>
        <w:t>Nursing</w:t>
      </w:r>
      <w:r>
        <w:rPr>
          <w:spacing w:val="-3"/>
        </w:rPr>
        <w:t xml:space="preserve"> </w:t>
      </w:r>
      <w:r>
        <w:t>care.</w:t>
      </w:r>
      <w:r>
        <w:rPr>
          <w:spacing w:val="40"/>
        </w:rPr>
        <w:t xml:space="preserve"> </w:t>
      </w:r>
      <w:r>
        <w:t>ADN’s</w:t>
      </w:r>
      <w:r>
        <w:rPr>
          <w:spacing w:val="-6"/>
        </w:rPr>
        <w:t xml:space="preserve"> </w:t>
      </w:r>
      <w:r>
        <w:t>function</w:t>
      </w:r>
      <w:r>
        <w:rPr>
          <w:spacing w:val="-3"/>
        </w:rPr>
        <w:t xml:space="preserve"> </w:t>
      </w:r>
      <w:r>
        <w:t>as</w:t>
      </w:r>
      <w:r>
        <w:rPr>
          <w:spacing w:val="-3"/>
        </w:rPr>
        <w:t xml:space="preserve"> </w:t>
      </w:r>
      <w:r>
        <w:t>first</w:t>
      </w:r>
      <w:r>
        <w:rPr>
          <w:spacing w:val="-3"/>
        </w:rPr>
        <w:t xml:space="preserve"> </w:t>
      </w:r>
      <w:r>
        <w:t>level</w:t>
      </w:r>
      <w:r>
        <w:rPr>
          <w:spacing w:val="-5"/>
        </w:rPr>
        <w:t xml:space="preserve"> </w:t>
      </w:r>
      <w:r>
        <w:t>nurse</w:t>
      </w:r>
      <w:r>
        <w:rPr>
          <w:spacing w:val="-5"/>
        </w:rPr>
        <w:t xml:space="preserve"> </w:t>
      </w:r>
      <w:r>
        <w:t>managers in implementing the Manager of Care role.</w:t>
      </w:r>
    </w:p>
    <w:p w14:paraId="2FACDA43" w14:textId="77777777" w:rsidR="00F87A47" w:rsidRDefault="00A167FB">
      <w:pPr>
        <w:pStyle w:val="BodyText"/>
        <w:spacing w:before="159" w:line="259" w:lineRule="auto"/>
        <w:ind w:left="720" w:right="947"/>
      </w:pPr>
      <w:r>
        <w:t>As Managers of Care, PN’s employ priority setting, collaboration, patient advocacy, and resource management</w:t>
      </w:r>
      <w:r>
        <w:rPr>
          <w:spacing w:val="-4"/>
        </w:rPr>
        <w:t xml:space="preserve"> </w:t>
      </w:r>
      <w:r>
        <w:t>in</w:t>
      </w:r>
      <w:r>
        <w:rPr>
          <w:spacing w:val="-3"/>
        </w:rPr>
        <w:t xml:space="preserve"> </w:t>
      </w:r>
      <w:r>
        <w:t>organizing</w:t>
      </w:r>
      <w:r>
        <w:rPr>
          <w:spacing w:val="-5"/>
        </w:rPr>
        <w:t xml:space="preserve"> </w:t>
      </w:r>
      <w:r>
        <w:t>care</w:t>
      </w:r>
      <w:r>
        <w:rPr>
          <w:spacing w:val="-2"/>
        </w:rPr>
        <w:t xml:space="preserve"> </w:t>
      </w:r>
      <w:r>
        <w:t>for</w:t>
      </w:r>
      <w:r>
        <w:rPr>
          <w:spacing w:val="-3"/>
        </w:rPr>
        <w:t xml:space="preserve"> </w:t>
      </w:r>
      <w:r>
        <w:t>patients.</w:t>
      </w:r>
      <w:r>
        <w:rPr>
          <w:spacing w:val="40"/>
        </w:rPr>
        <w:t xml:space="preserve"> </w:t>
      </w:r>
      <w:r>
        <w:t>PN’s</w:t>
      </w:r>
      <w:r>
        <w:rPr>
          <w:spacing w:val="-5"/>
        </w:rPr>
        <w:t xml:space="preserve"> </w:t>
      </w:r>
      <w:r>
        <w:t>may</w:t>
      </w:r>
      <w:r>
        <w:rPr>
          <w:spacing w:val="-5"/>
        </w:rPr>
        <w:t xml:space="preserve"> </w:t>
      </w:r>
      <w:r>
        <w:t>assign</w:t>
      </w:r>
      <w:r>
        <w:rPr>
          <w:spacing w:val="-5"/>
        </w:rPr>
        <w:t xml:space="preserve"> </w:t>
      </w:r>
      <w:r>
        <w:t>tasks</w:t>
      </w:r>
      <w:r>
        <w:rPr>
          <w:spacing w:val="-5"/>
        </w:rPr>
        <w:t xml:space="preserve"> </w:t>
      </w:r>
      <w:r>
        <w:t>of</w:t>
      </w:r>
      <w:r>
        <w:rPr>
          <w:spacing w:val="-3"/>
        </w:rPr>
        <w:t xml:space="preserve"> </w:t>
      </w:r>
      <w:r>
        <w:t>care</w:t>
      </w:r>
      <w:r>
        <w:rPr>
          <w:spacing w:val="-2"/>
        </w:rPr>
        <w:t xml:space="preserve"> </w:t>
      </w:r>
      <w:r>
        <w:t>to</w:t>
      </w:r>
      <w:r>
        <w:rPr>
          <w:spacing w:val="-3"/>
        </w:rPr>
        <w:t xml:space="preserve"> </w:t>
      </w:r>
      <w:r>
        <w:t>qualified</w:t>
      </w:r>
      <w:r>
        <w:rPr>
          <w:spacing w:val="-3"/>
        </w:rPr>
        <w:t xml:space="preserve"> </w:t>
      </w:r>
      <w:r>
        <w:t>care providers with the responsibility for supervising these providers in the performance of the tasks, thereby retaining accountability for the assigned care.</w:t>
      </w:r>
    </w:p>
    <w:p w14:paraId="2FACDA44" w14:textId="77777777" w:rsidR="00F87A47" w:rsidRDefault="00A167FB">
      <w:pPr>
        <w:pStyle w:val="BodyText"/>
        <w:spacing w:before="160" w:line="259" w:lineRule="auto"/>
        <w:ind w:left="720" w:right="947"/>
      </w:pPr>
      <w:r>
        <w:rPr>
          <w:b/>
        </w:rPr>
        <w:t>In</w:t>
      </w:r>
      <w:r>
        <w:rPr>
          <w:b/>
          <w:spacing w:val="-2"/>
        </w:rPr>
        <w:t xml:space="preserve"> </w:t>
      </w:r>
      <w:r>
        <w:rPr>
          <w:b/>
        </w:rPr>
        <w:t>the</w:t>
      </w:r>
      <w:r>
        <w:rPr>
          <w:b/>
          <w:spacing w:val="-2"/>
        </w:rPr>
        <w:t xml:space="preserve"> </w:t>
      </w:r>
      <w:r>
        <w:rPr>
          <w:b/>
        </w:rPr>
        <w:t>Member</w:t>
      </w:r>
      <w:r>
        <w:rPr>
          <w:b/>
          <w:spacing w:val="-4"/>
        </w:rPr>
        <w:t xml:space="preserve"> </w:t>
      </w:r>
      <w:r>
        <w:rPr>
          <w:b/>
        </w:rPr>
        <w:t>within</w:t>
      </w:r>
      <w:r>
        <w:rPr>
          <w:b/>
          <w:spacing w:val="-2"/>
        </w:rPr>
        <w:t xml:space="preserve"> </w:t>
      </w:r>
      <w:r>
        <w:rPr>
          <w:b/>
        </w:rPr>
        <w:t>the</w:t>
      </w:r>
      <w:r>
        <w:rPr>
          <w:b/>
          <w:spacing w:val="-6"/>
        </w:rPr>
        <w:t xml:space="preserve"> </w:t>
      </w:r>
      <w:r>
        <w:rPr>
          <w:b/>
        </w:rPr>
        <w:t>Discipline</w:t>
      </w:r>
      <w:r>
        <w:rPr>
          <w:b/>
          <w:spacing w:val="-2"/>
        </w:rPr>
        <w:t xml:space="preserve"> </w:t>
      </w:r>
      <w:r>
        <w:rPr>
          <w:b/>
        </w:rPr>
        <w:t>of</w:t>
      </w:r>
      <w:r>
        <w:rPr>
          <w:b/>
          <w:spacing w:val="-5"/>
        </w:rPr>
        <w:t xml:space="preserve"> </w:t>
      </w:r>
      <w:r>
        <w:rPr>
          <w:b/>
        </w:rPr>
        <w:t>Nursing</w:t>
      </w:r>
      <w:r>
        <w:rPr>
          <w:b/>
          <w:spacing w:val="-2"/>
        </w:rPr>
        <w:t xml:space="preserve"> </w:t>
      </w:r>
      <w:r>
        <w:rPr>
          <w:b/>
        </w:rPr>
        <w:t>role</w:t>
      </w:r>
      <w:r>
        <w:t>,</w:t>
      </w:r>
      <w:r>
        <w:rPr>
          <w:spacing w:val="-4"/>
        </w:rPr>
        <w:t xml:space="preserve"> </w:t>
      </w:r>
      <w:r>
        <w:t>ADN’s</w:t>
      </w:r>
      <w:r>
        <w:rPr>
          <w:spacing w:val="-2"/>
        </w:rPr>
        <w:t xml:space="preserve"> </w:t>
      </w:r>
      <w:r>
        <w:t>and</w:t>
      </w:r>
      <w:r>
        <w:rPr>
          <w:spacing w:val="-5"/>
        </w:rPr>
        <w:t xml:space="preserve"> </w:t>
      </w:r>
      <w:r>
        <w:t>PN’s</w:t>
      </w:r>
      <w:r>
        <w:rPr>
          <w:spacing w:val="-2"/>
        </w:rPr>
        <w:t xml:space="preserve"> </w:t>
      </w:r>
      <w:r>
        <w:t>practice</w:t>
      </w:r>
      <w:r>
        <w:rPr>
          <w:spacing w:val="-4"/>
        </w:rPr>
        <w:t xml:space="preserve"> </w:t>
      </w:r>
      <w:r>
        <w:t>within</w:t>
      </w:r>
      <w:r>
        <w:rPr>
          <w:spacing w:val="-4"/>
        </w:rPr>
        <w:t xml:space="preserve"> </w:t>
      </w:r>
      <w:r>
        <w:t>their</w:t>
      </w:r>
      <w:r>
        <w:rPr>
          <w:spacing w:val="-2"/>
        </w:rPr>
        <w:t xml:space="preserve"> </w:t>
      </w:r>
      <w:r>
        <w:t>respective scopes of practice and other legal and ethical frameworks of Nursing.</w:t>
      </w:r>
      <w:r>
        <w:rPr>
          <w:spacing w:val="40"/>
        </w:rPr>
        <w:t xml:space="preserve"> </w:t>
      </w:r>
      <w:r>
        <w:t>Both ADN’s and PN’s apply standards of nursing care in their practices and display commitments to ensuring high standards of care.</w:t>
      </w:r>
      <w:r>
        <w:rPr>
          <w:spacing w:val="40"/>
        </w:rPr>
        <w:t xml:space="preserve"> </w:t>
      </w:r>
      <w:r>
        <w:t>Professional development through continued learning and participation in professional organizations is a responsibility of this role for both ADN’s and PN’s.</w:t>
      </w:r>
    </w:p>
    <w:p w14:paraId="2FACDA45" w14:textId="77777777" w:rsidR="00F87A47" w:rsidRDefault="00F87A47">
      <w:pPr>
        <w:pStyle w:val="BodyText"/>
      </w:pPr>
    </w:p>
    <w:p w14:paraId="2FACDA46" w14:textId="77777777" w:rsidR="00F87A47" w:rsidRDefault="00F87A47">
      <w:pPr>
        <w:pStyle w:val="BodyText"/>
      </w:pPr>
    </w:p>
    <w:p w14:paraId="2FACDA47" w14:textId="77777777" w:rsidR="00F87A47" w:rsidRDefault="00F87A47">
      <w:pPr>
        <w:pStyle w:val="BodyText"/>
        <w:spacing w:before="72"/>
      </w:pPr>
    </w:p>
    <w:p w14:paraId="2FACDA48" w14:textId="77777777" w:rsidR="00F87A47" w:rsidRDefault="00A167FB">
      <w:pPr>
        <w:pStyle w:val="Heading2"/>
        <w:spacing w:line="400" w:lineRule="auto"/>
        <w:ind w:right="3045" w:firstLine="2589"/>
      </w:pPr>
      <w:r>
        <w:t>Nursing</w:t>
      </w:r>
      <w:r>
        <w:rPr>
          <w:spacing w:val="-13"/>
        </w:rPr>
        <w:t xml:space="preserve"> </w:t>
      </w:r>
      <w:r>
        <w:t>Program</w:t>
      </w:r>
      <w:r>
        <w:rPr>
          <w:spacing w:val="-12"/>
        </w:rPr>
        <w:t xml:space="preserve"> </w:t>
      </w:r>
      <w:r>
        <w:t>Performance-Based</w:t>
      </w:r>
      <w:r>
        <w:rPr>
          <w:spacing w:val="-13"/>
        </w:rPr>
        <w:t xml:space="preserve"> </w:t>
      </w:r>
      <w:r>
        <w:t>Outcomes OCCC Practical Nursing Certificate Program Outcomes</w:t>
      </w:r>
    </w:p>
    <w:p w14:paraId="2FACDA49" w14:textId="77777777" w:rsidR="00F87A47" w:rsidRDefault="00A167FB">
      <w:pPr>
        <w:pStyle w:val="BodyText"/>
        <w:spacing w:before="1"/>
        <w:ind w:left="360"/>
      </w:pPr>
      <w:r>
        <w:t>Students</w:t>
      </w:r>
      <w:r>
        <w:rPr>
          <w:spacing w:val="-2"/>
        </w:rPr>
        <w:t xml:space="preserve"> </w:t>
      </w:r>
      <w:r>
        <w:t>who</w:t>
      </w:r>
      <w:r>
        <w:rPr>
          <w:spacing w:val="-1"/>
        </w:rPr>
        <w:t xml:space="preserve"> </w:t>
      </w:r>
      <w:r>
        <w:t>complete</w:t>
      </w:r>
      <w:r>
        <w:rPr>
          <w:spacing w:val="-4"/>
        </w:rPr>
        <w:t xml:space="preserve"> </w:t>
      </w:r>
      <w:r>
        <w:t>this</w:t>
      </w:r>
      <w:r>
        <w:rPr>
          <w:spacing w:val="-3"/>
        </w:rPr>
        <w:t xml:space="preserve"> </w:t>
      </w:r>
      <w:r>
        <w:t>certificate</w:t>
      </w:r>
      <w:r>
        <w:rPr>
          <w:spacing w:val="-3"/>
        </w:rPr>
        <w:t xml:space="preserve"> </w:t>
      </w:r>
      <w:r>
        <w:t>will</w:t>
      </w:r>
      <w:r>
        <w:rPr>
          <w:spacing w:val="-4"/>
        </w:rPr>
        <w:t xml:space="preserve"> </w:t>
      </w:r>
      <w:r>
        <w:t>have</w:t>
      </w:r>
      <w:r>
        <w:rPr>
          <w:spacing w:val="-5"/>
        </w:rPr>
        <w:t xml:space="preserve"> </w:t>
      </w:r>
      <w:r>
        <w:t>the</w:t>
      </w:r>
      <w:r>
        <w:rPr>
          <w:spacing w:val="-2"/>
        </w:rPr>
        <w:t xml:space="preserve"> </w:t>
      </w:r>
      <w:r>
        <w:t>resources</w:t>
      </w:r>
      <w:r>
        <w:rPr>
          <w:spacing w:val="-1"/>
        </w:rPr>
        <w:t xml:space="preserve"> </w:t>
      </w:r>
      <w:r>
        <w:rPr>
          <w:spacing w:val="-5"/>
        </w:rPr>
        <w:t>to:</w:t>
      </w:r>
    </w:p>
    <w:p w14:paraId="2FACDA4A" w14:textId="77777777" w:rsidR="00F87A47" w:rsidRDefault="00A167FB" w:rsidP="002B4975">
      <w:pPr>
        <w:pStyle w:val="ListParagraph"/>
        <w:numPr>
          <w:ilvl w:val="0"/>
          <w:numId w:val="51"/>
        </w:numPr>
        <w:tabs>
          <w:tab w:val="left" w:pos="720"/>
          <w:tab w:val="left" w:pos="720"/>
        </w:tabs>
        <w:spacing w:before="182" w:line="259" w:lineRule="auto"/>
        <w:ind w:right="915"/>
      </w:pPr>
      <w:r>
        <w:t>Use</w:t>
      </w:r>
      <w:r>
        <w:rPr>
          <w:spacing w:val="-3"/>
        </w:rPr>
        <w:t xml:space="preserve"> </w:t>
      </w:r>
      <w:r>
        <w:t>a</w:t>
      </w:r>
      <w:r>
        <w:rPr>
          <w:spacing w:val="-3"/>
        </w:rPr>
        <w:t xml:space="preserve"> </w:t>
      </w:r>
      <w:r>
        <w:t>holistic</w:t>
      </w:r>
      <w:r>
        <w:rPr>
          <w:spacing w:val="-4"/>
        </w:rPr>
        <w:t xml:space="preserve"> </w:t>
      </w:r>
      <w:r>
        <w:t>approach</w:t>
      </w:r>
      <w:r>
        <w:rPr>
          <w:spacing w:val="-6"/>
        </w:rPr>
        <w:t xml:space="preserve"> </w:t>
      </w:r>
      <w:r>
        <w:t>in</w:t>
      </w:r>
      <w:r>
        <w:rPr>
          <w:spacing w:val="-4"/>
        </w:rPr>
        <w:t xml:space="preserve"> </w:t>
      </w:r>
      <w:r>
        <w:t>applying</w:t>
      </w:r>
      <w:r>
        <w:rPr>
          <w:spacing w:val="-3"/>
        </w:rPr>
        <w:t xml:space="preserve"> </w:t>
      </w:r>
      <w:r>
        <w:t>the</w:t>
      </w:r>
      <w:r>
        <w:rPr>
          <w:spacing w:val="-2"/>
        </w:rPr>
        <w:t xml:space="preserve"> </w:t>
      </w:r>
      <w:r>
        <w:t>nursing</w:t>
      </w:r>
      <w:r>
        <w:rPr>
          <w:spacing w:val="-3"/>
        </w:rPr>
        <w:t xml:space="preserve"> </w:t>
      </w:r>
      <w:r>
        <w:t>process</w:t>
      </w:r>
      <w:r>
        <w:rPr>
          <w:spacing w:val="-5"/>
        </w:rPr>
        <w:t xml:space="preserve"> </w:t>
      </w:r>
      <w:r>
        <w:t>at</w:t>
      </w:r>
      <w:r>
        <w:rPr>
          <w:spacing w:val="-3"/>
        </w:rPr>
        <w:t xml:space="preserve"> </w:t>
      </w:r>
      <w:r>
        <w:t>the</w:t>
      </w:r>
      <w:r>
        <w:rPr>
          <w:spacing w:val="-4"/>
        </w:rPr>
        <w:t xml:space="preserve"> </w:t>
      </w:r>
      <w:r>
        <w:t>practical</w:t>
      </w:r>
      <w:r>
        <w:rPr>
          <w:spacing w:val="-4"/>
        </w:rPr>
        <w:t xml:space="preserve"> </w:t>
      </w:r>
      <w:r>
        <w:t>nurse</w:t>
      </w:r>
      <w:r>
        <w:rPr>
          <w:spacing w:val="-3"/>
        </w:rPr>
        <w:t xml:space="preserve"> </w:t>
      </w:r>
      <w:r>
        <w:t>level</w:t>
      </w:r>
      <w:r>
        <w:rPr>
          <w:spacing w:val="-4"/>
        </w:rPr>
        <w:t xml:space="preserve"> </w:t>
      </w:r>
      <w:r>
        <w:t>when</w:t>
      </w:r>
      <w:r>
        <w:rPr>
          <w:spacing w:val="-3"/>
        </w:rPr>
        <w:t xml:space="preserve"> </w:t>
      </w:r>
      <w:r>
        <w:t>providing</w:t>
      </w:r>
      <w:r>
        <w:rPr>
          <w:spacing w:val="-3"/>
        </w:rPr>
        <w:t xml:space="preserve"> </w:t>
      </w:r>
      <w:r>
        <w:t>care for individuals and families across the lifespan.</w:t>
      </w:r>
    </w:p>
    <w:p w14:paraId="2FACDA4B" w14:textId="77777777" w:rsidR="00F87A47" w:rsidRDefault="00A167FB" w:rsidP="002B4975">
      <w:pPr>
        <w:pStyle w:val="ListParagraph"/>
        <w:numPr>
          <w:ilvl w:val="0"/>
          <w:numId w:val="51"/>
        </w:numPr>
        <w:tabs>
          <w:tab w:val="left" w:pos="720"/>
          <w:tab w:val="left" w:pos="720"/>
        </w:tabs>
        <w:spacing w:before="159" w:line="259" w:lineRule="auto"/>
        <w:ind w:right="1494"/>
      </w:pPr>
      <w:r>
        <w:t>Use</w:t>
      </w:r>
      <w:r>
        <w:rPr>
          <w:spacing w:val="-4"/>
        </w:rPr>
        <w:t xml:space="preserve"> </w:t>
      </w:r>
      <w:r>
        <w:t>established</w:t>
      </w:r>
      <w:r>
        <w:rPr>
          <w:spacing w:val="-5"/>
        </w:rPr>
        <w:t xml:space="preserve"> </w:t>
      </w:r>
      <w:r>
        <w:t>guidelines</w:t>
      </w:r>
      <w:r>
        <w:rPr>
          <w:spacing w:val="-9"/>
        </w:rPr>
        <w:t xml:space="preserve"> </w:t>
      </w:r>
      <w:r>
        <w:t>to</w:t>
      </w:r>
      <w:r>
        <w:rPr>
          <w:spacing w:val="-2"/>
        </w:rPr>
        <w:t xml:space="preserve"> </w:t>
      </w:r>
      <w:r>
        <w:t>reinforce</w:t>
      </w:r>
      <w:r>
        <w:rPr>
          <w:spacing w:val="-4"/>
        </w:rPr>
        <w:t xml:space="preserve"> </w:t>
      </w:r>
      <w:r>
        <w:t>teaching</w:t>
      </w:r>
      <w:r>
        <w:rPr>
          <w:spacing w:val="-4"/>
        </w:rPr>
        <w:t xml:space="preserve"> </w:t>
      </w:r>
      <w:r>
        <w:t>of</w:t>
      </w:r>
      <w:r>
        <w:rPr>
          <w:spacing w:val="-4"/>
        </w:rPr>
        <w:t xml:space="preserve"> </w:t>
      </w:r>
      <w:r>
        <w:t>health</w:t>
      </w:r>
      <w:r>
        <w:rPr>
          <w:spacing w:val="-4"/>
        </w:rPr>
        <w:t xml:space="preserve"> </w:t>
      </w:r>
      <w:r>
        <w:t>promotion</w:t>
      </w:r>
      <w:r>
        <w:rPr>
          <w:spacing w:val="-5"/>
        </w:rPr>
        <w:t xml:space="preserve"> </w:t>
      </w:r>
      <w:r>
        <w:t>concepts</w:t>
      </w:r>
      <w:r>
        <w:rPr>
          <w:spacing w:val="-4"/>
        </w:rPr>
        <w:t xml:space="preserve"> </w:t>
      </w:r>
      <w:r>
        <w:t>across</w:t>
      </w:r>
      <w:r>
        <w:rPr>
          <w:spacing w:val="-4"/>
        </w:rPr>
        <w:t xml:space="preserve"> </w:t>
      </w:r>
      <w:r>
        <w:t>lifespan</w:t>
      </w:r>
      <w:r>
        <w:rPr>
          <w:spacing w:val="-5"/>
        </w:rPr>
        <w:t xml:space="preserve"> </w:t>
      </w:r>
      <w:r>
        <w:t>to groups in selected community settings.</w:t>
      </w:r>
    </w:p>
    <w:p w14:paraId="2FACDA4C" w14:textId="77777777" w:rsidR="00F87A47" w:rsidRDefault="00A167FB" w:rsidP="002B4975">
      <w:pPr>
        <w:pStyle w:val="ListParagraph"/>
        <w:numPr>
          <w:ilvl w:val="0"/>
          <w:numId w:val="51"/>
        </w:numPr>
        <w:tabs>
          <w:tab w:val="left" w:pos="718"/>
        </w:tabs>
        <w:spacing w:before="159"/>
        <w:ind w:left="718" w:hanging="358"/>
      </w:pPr>
      <w:r>
        <w:t>Communicate</w:t>
      </w:r>
      <w:r>
        <w:rPr>
          <w:spacing w:val="-5"/>
        </w:rPr>
        <w:t xml:space="preserve"> </w:t>
      </w:r>
      <w:r>
        <w:t>effectively</w:t>
      </w:r>
      <w:r>
        <w:rPr>
          <w:spacing w:val="-2"/>
        </w:rPr>
        <w:t xml:space="preserve"> </w:t>
      </w:r>
      <w:r>
        <w:t>with</w:t>
      </w:r>
      <w:r>
        <w:rPr>
          <w:spacing w:val="-3"/>
        </w:rPr>
        <w:t xml:space="preserve"> </w:t>
      </w:r>
      <w:r>
        <w:t>individual</w:t>
      </w:r>
      <w:r>
        <w:rPr>
          <w:spacing w:val="-2"/>
        </w:rPr>
        <w:t xml:space="preserve"> </w:t>
      </w:r>
      <w:r>
        <w:t>patients,</w:t>
      </w:r>
      <w:r>
        <w:rPr>
          <w:spacing w:val="-5"/>
        </w:rPr>
        <w:t xml:space="preserve"> </w:t>
      </w:r>
      <w:r>
        <w:t>families,</w:t>
      </w:r>
      <w:r>
        <w:rPr>
          <w:spacing w:val="-2"/>
        </w:rPr>
        <w:t xml:space="preserve"> </w:t>
      </w:r>
      <w:r>
        <w:t>and</w:t>
      </w:r>
      <w:r>
        <w:rPr>
          <w:spacing w:val="-6"/>
        </w:rPr>
        <w:t xml:space="preserve"> </w:t>
      </w:r>
      <w:r>
        <w:t>members</w:t>
      </w:r>
      <w:r>
        <w:rPr>
          <w:spacing w:val="-4"/>
        </w:rPr>
        <w:t xml:space="preserve"> </w:t>
      </w:r>
      <w:r>
        <w:t>of</w:t>
      </w:r>
      <w:r>
        <w:rPr>
          <w:spacing w:val="-6"/>
        </w:rPr>
        <w:t xml:space="preserve"> </w:t>
      </w:r>
      <w:r>
        <w:t>the</w:t>
      </w:r>
      <w:r>
        <w:rPr>
          <w:spacing w:val="-2"/>
        </w:rPr>
        <w:t xml:space="preserve"> </w:t>
      </w:r>
      <w:r>
        <w:t>healthcare</w:t>
      </w:r>
      <w:r>
        <w:rPr>
          <w:spacing w:val="-4"/>
        </w:rPr>
        <w:t xml:space="preserve"> </w:t>
      </w:r>
      <w:r>
        <w:rPr>
          <w:spacing w:val="-2"/>
        </w:rPr>
        <w:t>team.</w:t>
      </w:r>
    </w:p>
    <w:p w14:paraId="2FACDA4D" w14:textId="77777777" w:rsidR="00F87A47" w:rsidRDefault="00A167FB" w:rsidP="002B4975">
      <w:pPr>
        <w:pStyle w:val="ListParagraph"/>
        <w:numPr>
          <w:ilvl w:val="0"/>
          <w:numId w:val="51"/>
        </w:numPr>
        <w:tabs>
          <w:tab w:val="left" w:pos="626"/>
        </w:tabs>
        <w:spacing w:before="183"/>
        <w:ind w:left="626" w:hanging="266"/>
      </w:pPr>
      <w:r>
        <w:t>Organize</w:t>
      </w:r>
      <w:r>
        <w:rPr>
          <w:spacing w:val="-6"/>
        </w:rPr>
        <w:t xml:space="preserve"> </w:t>
      </w:r>
      <w:r>
        <w:t>and</w:t>
      </w:r>
      <w:r>
        <w:rPr>
          <w:spacing w:val="-3"/>
        </w:rPr>
        <w:t xml:space="preserve"> </w:t>
      </w:r>
      <w:r>
        <w:t>prioritize</w:t>
      </w:r>
      <w:r>
        <w:rPr>
          <w:spacing w:val="-3"/>
        </w:rPr>
        <w:t xml:space="preserve"> </w:t>
      </w:r>
      <w:r>
        <w:t>components</w:t>
      </w:r>
      <w:r>
        <w:rPr>
          <w:spacing w:val="-3"/>
        </w:rPr>
        <w:t xml:space="preserve"> </w:t>
      </w:r>
      <w:r>
        <w:t>of</w:t>
      </w:r>
      <w:r>
        <w:rPr>
          <w:spacing w:val="-5"/>
        </w:rPr>
        <w:t xml:space="preserve"> </w:t>
      </w:r>
      <w:r>
        <w:t>care</w:t>
      </w:r>
      <w:r>
        <w:rPr>
          <w:spacing w:val="-4"/>
        </w:rPr>
        <w:t xml:space="preserve"> </w:t>
      </w:r>
      <w:r>
        <w:t>at</w:t>
      </w:r>
      <w:r>
        <w:rPr>
          <w:spacing w:val="-4"/>
        </w:rPr>
        <w:t xml:space="preserve"> </w:t>
      </w:r>
      <w:r>
        <w:t>the</w:t>
      </w:r>
      <w:r>
        <w:rPr>
          <w:spacing w:val="-1"/>
        </w:rPr>
        <w:t xml:space="preserve"> </w:t>
      </w:r>
      <w:r>
        <w:t>practical</w:t>
      </w:r>
      <w:r>
        <w:rPr>
          <w:spacing w:val="-1"/>
        </w:rPr>
        <w:t xml:space="preserve"> </w:t>
      </w:r>
      <w:r>
        <w:t>nurse</w:t>
      </w:r>
      <w:r>
        <w:rPr>
          <w:spacing w:val="-3"/>
        </w:rPr>
        <w:t xml:space="preserve"> </w:t>
      </w:r>
      <w:r>
        <w:t>level</w:t>
      </w:r>
      <w:r>
        <w:rPr>
          <w:spacing w:val="-2"/>
        </w:rPr>
        <w:t xml:space="preserve"> </w:t>
      </w:r>
      <w:r>
        <w:t>for</w:t>
      </w:r>
      <w:r>
        <w:rPr>
          <w:spacing w:val="-3"/>
        </w:rPr>
        <w:t xml:space="preserve"> </w:t>
      </w:r>
      <w:r>
        <w:t>two</w:t>
      </w:r>
      <w:r>
        <w:rPr>
          <w:spacing w:val="-3"/>
        </w:rPr>
        <w:t xml:space="preserve"> </w:t>
      </w:r>
      <w:r>
        <w:t>to four</w:t>
      </w:r>
      <w:r>
        <w:rPr>
          <w:spacing w:val="-1"/>
        </w:rPr>
        <w:t xml:space="preserve"> </w:t>
      </w:r>
      <w:r>
        <w:rPr>
          <w:spacing w:val="-2"/>
        </w:rPr>
        <w:t>patients.</w:t>
      </w:r>
    </w:p>
    <w:p w14:paraId="2FACDA4E" w14:textId="77777777" w:rsidR="00F87A47" w:rsidRDefault="00A167FB" w:rsidP="002B4975">
      <w:pPr>
        <w:pStyle w:val="ListParagraph"/>
        <w:numPr>
          <w:ilvl w:val="0"/>
          <w:numId w:val="51"/>
        </w:numPr>
        <w:tabs>
          <w:tab w:val="left" w:pos="720"/>
          <w:tab w:val="left" w:pos="720"/>
        </w:tabs>
        <w:spacing w:before="180" w:line="259" w:lineRule="auto"/>
        <w:ind w:right="1194"/>
      </w:pPr>
      <w:r>
        <w:t>Make</w:t>
      </w:r>
      <w:r>
        <w:rPr>
          <w:spacing w:val="-5"/>
        </w:rPr>
        <w:t xml:space="preserve"> </w:t>
      </w:r>
      <w:r>
        <w:t>decisions</w:t>
      </w:r>
      <w:r>
        <w:rPr>
          <w:spacing w:val="-3"/>
        </w:rPr>
        <w:t xml:space="preserve"> </w:t>
      </w:r>
      <w:r>
        <w:t>regarding</w:t>
      </w:r>
      <w:r>
        <w:rPr>
          <w:spacing w:val="-3"/>
        </w:rPr>
        <w:t xml:space="preserve"> </w:t>
      </w:r>
      <w:r>
        <w:t>patient</w:t>
      </w:r>
      <w:r>
        <w:rPr>
          <w:spacing w:val="-3"/>
        </w:rPr>
        <w:t xml:space="preserve"> </w:t>
      </w:r>
      <w:r>
        <w:t>care</w:t>
      </w:r>
      <w:r>
        <w:rPr>
          <w:spacing w:val="-3"/>
        </w:rPr>
        <w:t xml:space="preserve"> </w:t>
      </w:r>
      <w:r>
        <w:t>based</w:t>
      </w:r>
      <w:r>
        <w:rPr>
          <w:spacing w:val="-3"/>
        </w:rPr>
        <w:t xml:space="preserve"> </w:t>
      </w:r>
      <w:r>
        <w:t>on</w:t>
      </w:r>
      <w:r>
        <w:rPr>
          <w:spacing w:val="-5"/>
        </w:rPr>
        <w:t xml:space="preserve"> </w:t>
      </w:r>
      <w:r>
        <w:t>professional</w:t>
      </w:r>
      <w:r>
        <w:rPr>
          <w:spacing w:val="-7"/>
        </w:rPr>
        <w:t xml:space="preserve"> </w:t>
      </w:r>
      <w:r>
        <w:t>values</w:t>
      </w:r>
      <w:r>
        <w:rPr>
          <w:spacing w:val="-3"/>
        </w:rPr>
        <w:t xml:space="preserve"> </w:t>
      </w:r>
      <w:r>
        <w:t>while</w:t>
      </w:r>
      <w:r>
        <w:rPr>
          <w:spacing w:val="-3"/>
        </w:rPr>
        <w:t xml:space="preserve"> </w:t>
      </w:r>
      <w:r>
        <w:t>complying</w:t>
      </w:r>
      <w:r>
        <w:rPr>
          <w:spacing w:val="-3"/>
        </w:rPr>
        <w:t xml:space="preserve"> </w:t>
      </w:r>
      <w:r>
        <w:t>with</w:t>
      </w:r>
      <w:r>
        <w:rPr>
          <w:spacing w:val="-3"/>
        </w:rPr>
        <w:t xml:space="preserve"> </w:t>
      </w:r>
      <w:r>
        <w:t>identified legal/ethical standards (scope of practice regulations established by boards of nursing and Code of Practice guidelines established by the American Nurses Association).</w:t>
      </w:r>
    </w:p>
    <w:p w14:paraId="2FACDA4F" w14:textId="77777777" w:rsidR="00F87A47" w:rsidRDefault="00F87A47">
      <w:pPr>
        <w:pStyle w:val="BodyText"/>
      </w:pPr>
    </w:p>
    <w:p w14:paraId="2FACDA50" w14:textId="77777777" w:rsidR="00F87A47" w:rsidRDefault="00F87A47">
      <w:pPr>
        <w:pStyle w:val="BodyText"/>
        <w:spacing w:before="71"/>
      </w:pPr>
    </w:p>
    <w:p w14:paraId="2FACDA51" w14:textId="77777777" w:rsidR="00F87A47" w:rsidRDefault="00A167FB">
      <w:pPr>
        <w:pStyle w:val="Heading2"/>
      </w:pPr>
      <w:r>
        <w:t>OCCC</w:t>
      </w:r>
      <w:r>
        <w:rPr>
          <w:spacing w:val="-2"/>
        </w:rPr>
        <w:t xml:space="preserve"> </w:t>
      </w:r>
      <w:r>
        <w:t>Associate</w:t>
      </w:r>
      <w:r>
        <w:rPr>
          <w:spacing w:val="-4"/>
        </w:rPr>
        <w:t xml:space="preserve"> </w:t>
      </w:r>
      <w:r>
        <w:t>Degree</w:t>
      </w:r>
      <w:r>
        <w:rPr>
          <w:spacing w:val="-5"/>
        </w:rPr>
        <w:t xml:space="preserve"> </w:t>
      </w:r>
      <w:r>
        <w:t>Nursing</w:t>
      </w:r>
      <w:r>
        <w:rPr>
          <w:spacing w:val="1"/>
        </w:rPr>
        <w:t xml:space="preserve"> </w:t>
      </w:r>
      <w:r>
        <w:t>Program</w:t>
      </w:r>
      <w:r>
        <w:rPr>
          <w:spacing w:val="-4"/>
        </w:rPr>
        <w:t xml:space="preserve"> </w:t>
      </w:r>
      <w:r>
        <w:rPr>
          <w:spacing w:val="-2"/>
        </w:rPr>
        <w:t>Outcomes</w:t>
      </w:r>
    </w:p>
    <w:p w14:paraId="2FACDA52" w14:textId="77777777" w:rsidR="00F87A47" w:rsidRDefault="00A167FB">
      <w:pPr>
        <w:pStyle w:val="BodyText"/>
        <w:spacing w:before="183"/>
        <w:ind w:left="360"/>
      </w:pPr>
      <w:r>
        <w:t>Students</w:t>
      </w:r>
      <w:r>
        <w:rPr>
          <w:spacing w:val="-1"/>
        </w:rPr>
        <w:t xml:space="preserve"> </w:t>
      </w:r>
      <w:r>
        <w:t>who</w:t>
      </w:r>
      <w:r>
        <w:rPr>
          <w:spacing w:val="-1"/>
        </w:rPr>
        <w:t xml:space="preserve"> </w:t>
      </w:r>
      <w:r>
        <w:t>complete</w:t>
      </w:r>
      <w:r>
        <w:rPr>
          <w:spacing w:val="-2"/>
        </w:rPr>
        <w:t xml:space="preserve"> </w:t>
      </w:r>
      <w:r>
        <w:t>this</w:t>
      </w:r>
      <w:r>
        <w:rPr>
          <w:spacing w:val="-3"/>
        </w:rPr>
        <w:t xml:space="preserve"> </w:t>
      </w:r>
      <w:r>
        <w:t>degree</w:t>
      </w:r>
      <w:r>
        <w:rPr>
          <w:spacing w:val="-4"/>
        </w:rPr>
        <w:t xml:space="preserve"> </w:t>
      </w:r>
      <w:r>
        <w:t>will</w:t>
      </w:r>
      <w:r>
        <w:rPr>
          <w:spacing w:val="-4"/>
        </w:rPr>
        <w:t xml:space="preserve"> </w:t>
      </w:r>
      <w:r>
        <w:t>have</w:t>
      </w:r>
      <w:r>
        <w:rPr>
          <w:spacing w:val="-5"/>
        </w:rPr>
        <w:t xml:space="preserve"> </w:t>
      </w:r>
      <w:r>
        <w:t>the</w:t>
      </w:r>
      <w:r>
        <w:rPr>
          <w:spacing w:val="-2"/>
        </w:rPr>
        <w:t xml:space="preserve"> </w:t>
      </w:r>
      <w:r>
        <w:t>resources</w:t>
      </w:r>
      <w:r>
        <w:rPr>
          <w:spacing w:val="-2"/>
        </w:rPr>
        <w:t xml:space="preserve"> </w:t>
      </w:r>
      <w:r>
        <w:rPr>
          <w:spacing w:val="-5"/>
        </w:rPr>
        <w:t>to:</w:t>
      </w:r>
    </w:p>
    <w:p w14:paraId="2FACDA53" w14:textId="77777777" w:rsidR="00F87A47" w:rsidRDefault="00A167FB" w:rsidP="002B4975">
      <w:pPr>
        <w:pStyle w:val="ListParagraph"/>
        <w:numPr>
          <w:ilvl w:val="0"/>
          <w:numId w:val="50"/>
        </w:numPr>
        <w:tabs>
          <w:tab w:val="left" w:pos="626"/>
        </w:tabs>
        <w:spacing w:before="180" w:line="259" w:lineRule="auto"/>
        <w:ind w:right="1529" w:firstLine="0"/>
      </w:pPr>
      <w:r>
        <w:t>Use</w:t>
      </w:r>
      <w:r>
        <w:rPr>
          <w:spacing w:val="-2"/>
        </w:rPr>
        <w:t xml:space="preserve"> </w:t>
      </w:r>
      <w:r>
        <w:t>a</w:t>
      </w:r>
      <w:r>
        <w:rPr>
          <w:spacing w:val="-2"/>
        </w:rPr>
        <w:t xml:space="preserve"> </w:t>
      </w:r>
      <w:r>
        <w:t>holistic</w:t>
      </w:r>
      <w:r>
        <w:rPr>
          <w:spacing w:val="-4"/>
        </w:rPr>
        <w:t xml:space="preserve"> </w:t>
      </w:r>
      <w:r>
        <w:t>approach</w:t>
      </w:r>
      <w:r>
        <w:rPr>
          <w:spacing w:val="-7"/>
        </w:rPr>
        <w:t xml:space="preserve"> </w:t>
      </w:r>
      <w:r>
        <w:t>to</w:t>
      </w:r>
      <w:r>
        <w:rPr>
          <w:spacing w:val="-2"/>
        </w:rPr>
        <w:t xml:space="preserve"> </w:t>
      </w:r>
      <w:r>
        <w:t>develop,</w:t>
      </w:r>
      <w:r>
        <w:rPr>
          <w:spacing w:val="-2"/>
        </w:rPr>
        <w:t xml:space="preserve"> </w:t>
      </w:r>
      <w:r>
        <w:t>implement,</w:t>
      </w:r>
      <w:r>
        <w:rPr>
          <w:spacing w:val="-2"/>
        </w:rPr>
        <w:t xml:space="preserve"> </w:t>
      </w:r>
      <w:r>
        <w:t>and</w:t>
      </w:r>
      <w:r>
        <w:rPr>
          <w:spacing w:val="-4"/>
        </w:rPr>
        <w:t xml:space="preserve"> </w:t>
      </w:r>
      <w:r>
        <w:t>evaluate</w:t>
      </w:r>
      <w:r>
        <w:rPr>
          <w:spacing w:val="-2"/>
        </w:rPr>
        <w:t xml:space="preserve"> </w:t>
      </w:r>
      <w:r>
        <w:t>plans</w:t>
      </w:r>
      <w:r>
        <w:rPr>
          <w:spacing w:val="-4"/>
        </w:rPr>
        <w:t xml:space="preserve"> </w:t>
      </w:r>
      <w:r>
        <w:t>of</w:t>
      </w:r>
      <w:r>
        <w:rPr>
          <w:spacing w:val="-4"/>
        </w:rPr>
        <w:t xml:space="preserve"> </w:t>
      </w:r>
      <w:r>
        <w:t>care</w:t>
      </w:r>
      <w:r>
        <w:rPr>
          <w:spacing w:val="-2"/>
        </w:rPr>
        <w:t xml:space="preserve"> </w:t>
      </w:r>
      <w:r>
        <w:t>for</w:t>
      </w:r>
      <w:r>
        <w:rPr>
          <w:spacing w:val="-6"/>
        </w:rPr>
        <w:t xml:space="preserve"> </w:t>
      </w:r>
      <w:r>
        <w:t>patients</w:t>
      </w:r>
      <w:r>
        <w:rPr>
          <w:spacing w:val="-4"/>
        </w:rPr>
        <w:t xml:space="preserve"> </w:t>
      </w:r>
      <w:r>
        <w:t>that</w:t>
      </w:r>
      <w:r>
        <w:rPr>
          <w:spacing w:val="-2"/>
        </w:rPr>
        <w:t xml:space="preserve"> </w:t>
      </w:r>
      <w:r>
        <w:t>apply standard nursing care plans to meet individual needs.</w:t>
      </w:r>
    </w:p>
    <w:p w14:paraId="2FACDA54" w14:textId="77777777" w:rsidR="00F87A47" w:rsidRDefault="00A167FB" w:rsidP="002B4975">
      <w:pPr>
        <w:pStyle w:val="ListParagraph"/>
        <w:numPr>
          <w:ilvl w:val="0"/>
          <w:numId w:val="50"/>
        </w:numPr>
        <w:tabs>
          <w:tab w:val="left" w:pos="626"/>
        </w:tabs>
        <w:spacing w:before="159" w:line="259" w:lineRule="auto"/>
        <w:ind w:right="1441" w:firstLine="0"/>
      </w:pPr>
      <w:r>
        <w:t>Communicate</w:t>
      </w:r>
      <w:r>
        <w:rPr>
          <w:spacing w:val="-6"/>
        </w:rPr>
        <w:t xml:space="preserve"> </w:t>
      </w:r>
      <w:r>
        <w:t>effectively</w:t>
      </w:r>
      <w:r>
        <w:rPr>
          <w:spacing w:val="-4"/>
        </w:rPr>
        <w:t xml:space="preserve"> </w:t>
      </w:r>
      <w:r>
        <w:t>and</w:t>
      </w:r>
      <w:r>
        <w:rPr>
          <w:spacing w:val="-6"/>
        </w:rPr>
        <w:t xml:space="preserve"> </w:t>
      </w:r>
      <w:r>
        <w:t>collaboratively</w:t>
      </w:r>
      <w:r>
        <w:rPr>
          <w:spacing w:val="-4"/>
        </w:rPr>
        <w:t xml:space="preserve"> </w:t>
      </w:r>
      <w:r>
        <w:t>in</w:t>
      </w:r>
      <w:r>
        <w:rPr>
          <w:spacing w:val="-4"/>
        </w:rPr>
        <w:t xml:space="preserve"> </w:t>
      </w:r>
      <w:r>
        <w:t>a</w:t>
      </w:r>
      <w:r>
        <w:rPr>
          <w:spacing w:val="-6"/>
        </w:rPr>
        <w:t xml:space="preserve"> </w:t>
      </w:r>
      <w:r>
        <w:t>self-directed</w:t>
      </w:r>
      <w:r>
        <w:rPr>
          <w:spacing w:val="-6"/>
        </w:rPr>
        <w:t xml:space="preserve"> </w:t>
      </w:r>
      <w:r>
        <w:t>manner</w:t>
      </w:r>
      <w:r>
        <w:rPr>
          <w:spacing w:val="-4"/>
        </w:rPr>
        <w:t xml:space="preserve"> </w:t>
      </w:r>
      <w:r>
        <w:t>with</w:t>
      </w:r>
      <w:r>
        <w:rPr>
          <w:spacing w:val="-4"/>
        </w:rPr>
        <w:t xml:space="preserve"> </w:t>
      </w:r>
      <w:r>
        <w:t>patients,</w:t>
      </w:r>
      <w:r>
        <w:rPr>
          <w:spacing w:val="-4"/>
        </w:rPr>
        <w:t xml:space="preserve"> </w:t>
      </w:r>
      <w:r>
        <w:t>families,</w:t>
      </w:r>
      <w:r>
        <w:rPr>
          <w:spacing w:val="-4"/>
        </w:rPr>
        <w:t xml:space="preserve"> </w:t>
      </w:r>
      <w:r>
        <w:t>and members of the health care team.</w:t>
      </w:r>
    </w:p>
    <w:p w14:paraId="2FACDA55" w14:textId="77777777" w:rsidR="00F87A47" w:rsidRDefault="00A167FB" w:rsidP="002B4975">
      <w:pPr>
        <w:pStyle w:val="ListParagraph"/>
        <w:numPr>
          <w:ilvl w:val="0"/>
          <w:numId w:val="50"/>
        </w:numPr>
        <w:tabs>
          <w:tab w:val="left" w:pos="626"/>
        </w:tabs>
        <w:spacing w:before="162"/>
        <w:ind w:left="626" w:hanging="266"/>
      </w:pPr>
      <w:r>
        <w:t>Use</w:t>
      </w:r>
      <w:r>
        <w:rPr>
          <w:spacing w:val="-5"/>
        </w:rPr>
        <w:t xml:space="preserve"> </w:t>
      </w:r>
      <w:r>
        <w:t>first-level</w:t>
      </w:r>
      <w:r>
        <w:rPr>
          <w:spacing w:val="-5"/>
        </w:rPr>
        <w:t xml:space="preserve"> </w:t>
      </w:r>
      <w:r>
        <w:t>management</w:t>
      </w:r>
      <w:r>
        <w:rPr>
          <w:spacing w:val="-2"/>
        </w:rPr>
        <w:t xml:space="preserve"> </w:t>
      </w:r>
      <w:r>
        <w:t>skills</w:t>
      </w:r>
      <w:r>
        <w:rPr>
          <w:spacing w:val="-6"/>
        </w:rPr>
        <w:t xml:space="preserve"> </w:t>
      </w:r>
      <w:r>
        <w:t>in</w:t>
      </w:r>
      <w:r>
        <w:rPr>
          <w:spacing w:val="-4"/>
        </w:rPr>
        <w:t xml:space="preserve"> </w:t>
      </w:r>
      <w:r>
        <w:t>providing</w:t>
      </w:r>
      <w:r>
        <w:rPr>
          <w:spacing w:val="-3"/>
        </w:rPr>
        <w:t xml:space="preserve"> </w:t>
      </w:r>
      <w:r>
        <w:t>care</w:t>
      </w:r>
      <w:r>
        <w:rPr>
          <w:spacing w:val="-4"/>
        </w:rPr>
        <w:t xml:space="preserve"> </w:t>
      </w:r>
      <w:r>
        <w:t>for</w:t>
      </w:r>
      <w:r>
        <w:rPr>
          <w:spacing w:val="-3"/>
        </w:rPr>
        <w:t xml:space="preserve"> </w:t>
      </w:r>
      <w:r>
        <w:t>individuals</w:t>
      </w:r>
      <w:r>
        <w:rPr>
          <w:spacing w:val="-3"/>
        </w:rPr>
        <w:t xml:space="preserve"> </w:t>
      </w:r>
      <w:r>
        <w:t>and</w:t>
      </w:r>
      <w:r>
        <w:rPr>
          <w:spacing w:val="-2"/>
        </w:rPr>
        <w:t xml:space="preserve"> </w:t>
      </w:r>
      <w:r>
        <w:t>groups</w:t>
      </w:r>
      <w:r>
        <w:rPr>
          <w:spacing w:val="-5"/>
        </w:rPr>
        <w:t xml:space="preserve"> </w:t>
      </w:r>
      <w:r>
        <w:t>of</w:t>
      </w:r>
      <w:r>
        <w:rPr>
          <w:spacing w:val="-2"/>
        </w:rPr>
        <w:t xml:space="preserve"> patients.</w:t>
      </w:r>
    </w:p>
    <w:p w14:paraId="2FACDA56" w14:textId="77777777" w:rsidR="00F87A47" w:rsidRDefault="00F87A47">
      <w:pPr>
        <w:pStyle w:val="ListParagraph"/>
        <w:sectPr w:rsidR="00F87A47">
          <w:pgSz w:w="12240" w:h="15840"/>
          <w:pgMar w:top="1340" w:right="360" w:bottom="1200" w:left="1080" w:header="764" w:footer="1014" w:gutter="0"/>
          <w:cols w:space="720"/>
        </w:sectPr>
      </w:pPr>
    </w:p>
    <w:p w14:paraId="2FACDA57" w14:textId="77777777" w:rsidR="00F87A47" w:rsidRDefault="00A167FB" w:rsidP="002B4975">
      <w:pPr>
        <w:pStyle w:val="ListParagraph"/>
        <w:numPr>
          <w:ilvl w:val="0"/>
          <w:numId w:val="50"/>
        </w:numPr>
        <w:tabs>
          <w:tab w:val="left" w:pos="624"/>
        </w:tabs>
        <w:spacing w:before="90" w:line="259" w:lineRule="auto"/>
        <w:ind w:right="915" w:firstLine="0"/>
      </w:pPr>
      <w:r>
        <w:lastRenderedPageBreak/>
        <w:t>Make</w:t>
      </w:r>
      <w:r>
        <w:rPr>
          <w:spacing w:val="-3"/>
        </w:rPr>
        <w:t xml:space="preserve"> </w:t>
      </w:r>
      <w:r>
        <w:t>decisions</w:t>
      </w:r>
      <w:r>
        <w:rPr>
          <w:spacing w:val="-1"/>
        </w:rPr>
        <w:t xml:space="preserve"> </w:t>
      </w:r>
      <w:r>
        <w:t>regarding</w:t>
      </w:r>
      <w:r>
        <w:rPr>
          <w:spacing w:val="-3"/>
        </w:rPr>
        <w:t xml:space="preserve"> </w:t>
      </w:r>
      <w:r>
        <w:t>patient</w:t>
      </w:r>
      <w:r>
        <w:rPr>
          <w:spacing w:val="-3"/>
        </w:rPr>
        <w:t xml:space="preserve"> </w:t>
      </w:r>
      <w:r>
        <w:t>care</w:t>
      </w:r>
      <w:r>
        <w:rPr>
          <w:spacing w:val="-3"/>
        </w:rPr>
        <w:t xml:space="preserve"> </w:t>
      </w:r>
      <w:r>
        <w:t>based</w:t>
      </w:r>
      <w:r>
        <w:rPr>
          <w:spacing w:val="-3"/>
        </w:rPr>
        <w:t xml:space="preserve"> </w:t>
      </w:r>
      <w:r>
        <w:t>on</w:t>
      </w:r>
      <w:r>
        <w:rPr>
          <w:spacing w:val="-5"/>
        </w:rPr>
        <w:t xml:space="preserve"> </w:t>
      </w:r>
      <w:r>
        <w:t>professional</w:t>
      </w:r>
      <w:r>
        <w:rPr>
          <w:spacing w:val="-7"/>
        </w:rPr>
        <w:t xml:space="preserve"> </w:t>
      </w:r>
      <w:r>
        <w:t>values</w:t>
      </w:r>
      <w:r>
        <w:rPr>
          <w:spacing w:val="-5"/>
        </w:rPr>
        <w:t xml:space="preserve"> </w:t>
      </w:r>
      <w:r>
        <w:t>and</w:t>
      </w:r>
      <w:r>
        <w:rPr>
          <w:spacing w:val="-5"/>
        </w:rPr>
        <w:t xml:space="preserve"> </w:t>
      </w:r>
      <w:r>
        <w:t>responsibilities</w:t>
      </w:r>
      <w:r>
        <w:rPr>
          <w:spacing w:val="-3"/>
        </w:rPr>
        <w:t xml:space="preserve"> </w:t>
      </w:r>
      <w:r>
        <w:t>at</w:t>
      </w:r>
      <w:r>
        <w:rPr>
          <w:spacing w:val="-5"/>
        </w:rPr>
        <w:t xml:space="preserve"> </w:t>
      </w:r>
      <w:r>
        <w:t>the</w:t>
      </w:r>
      <w:r>
        <w:rPr>
          <w:spacing w:val="-3"/>
        </w:rPr>
        <w:t xml:space="preserve"> </w:t>
      </w:r>
      <w:r>
        <w:t xml:space="preserve">associate degree nurse level while complying with identified legal/ethical standards (scope of practice regulations established by boards of nursing and Code of Practice guidelines established by the American Nurses </w:t>
      </w:r>
      <w:r>
        <w:rPr>
          <w:spacing w:val="-2"/>
        </w:rPr>
        <w:t>Association).</w:t>
      </w:r>
    </w:p>
    <w:p w14:paraId="2FACDA58" w14:textId="77777777" w:rsidR="00F87A47" w:rsidRDefault="00F87A47">
      <w:pPr>
        <w:pStyle w:val="BodyText"/>
      </w:pPr>
    </w:p>
    <w:p w14:paraId="2FACDA59" w14:textId="77777777" w:rsidR="00F87A47" w:rsidRDefault="00F87A47">
      <w:pPr>
        <w:pStyle w:val="BodyText"/>
      </w:pPr>
    </w:p>
    <w:p w14:paraId="2FACDA5A" w14:textId="77777777" w:rsidR="00F87A47" w:rsidRDefault="00F87A47">
      <w:pPr>
        <w:pStyle w:val="BodyText"/>
        <w:spacing w:before="254"/>
      </w:pPr>
    </w:p>
    <w:p w14:paraId="2FACDA5B" w14:textId="77777777" w:rsidR="00F87A47" w:rsidRDefault="00A167FB">
      <w:pPr>
        <w:pStyle w:val="Heading2"/>
        <w:ind w:left="577" w:right="1110"/>
        <w:jc w:val="center"/>
      </w:pPr>
      <w:r>
        <w:t>Nursing</w:t>
      </w:r>
      <w:r>
        <w:rPr>
          <w:spacing w:val="-2"/>
        </w:rPr>
        <w:t xml:space="preserve"> Competencies</w:t>
      </w:r>
    </w:p>
    <w:p w14:paraId="2FACDA5C" w14:textId="77777777" w:rsidR="00F87A47" w:rsidRDefault="00F87A47">
      <w:pPr>
        <w:pStyle w:val="BodyText"/>
        <w:spacing w:before="118"/>
        <w:rPr>
          <w:b/>
        </w:rPr>
      </w:pPr>
    </w:p>
    <w:p w14:paraId="2FACDA5D" w14:textId="77777777" w:rsidR="00F87A47" w:rsidRDefault="00A167FB">
      <w:pPr>
        <w:pStyle w:val="BodyText"/>
        <w:spacing w:line="259" w:lineRule="auto"/>
        <w:ind w:left="360" w:right="1188"/>
      </w:pPr>
      <w:r>
        <w:t>Using</w:t>
      </w:r>
      <w:r>
        <w:rPr>
          <w:spacing w:val="-2"/>
        </w:rPr>
        <w:t xml:space="preserve"> </w:t>
      </w:r>
      <w:r>
        <w:t>the</w:t>
      </w:r>
      <w:r>
        <w:rPr>
          <w:spacing w:val="-1"/>
        </w:rPr>
        <w:t xml:space="preserve"> </w:t>
      </w:r>
      <w:r>
        <w:t>regulations</w:t>
      </w:r>
      <w:r>
        <w:rPr>
          <w:spacing w:val="-4"/>
        </w:rPr>
        <w:t xml:space="preserve"> </w:t>
      </w:r>
      <w:r>
        <w:t>of</w:t>
      </w:r>
      <w:r>
        <w:rPr>
          <w:spacing w:val="-4"/>
        </w:rPr>
        <w:t xml:space="preserve"> </w:t>
      </w:r>
      <w:r>
        <w:t>the Oregon</w:t>
      </w:r>
      <w:r>
        <w:rPr>
          <w:spacing w:val="-4"/>
        </w:rPr>
        <w:t xml:space="preserve"> </w:t>
      </w:r>
      <w:r>
        <w:t>State</w:t>
      </w:r>
      <w:r>
        <w:rPr>
          <w:spacing w:val="-2"/>
        </w:rPr>
        <w:t xml:space="preserve"> </w:t>
      </w:r>
      <w:r>
        <w:t>Board</w:t>
      </w:r>
      <w:r>
        <w:rPr>
          <w:spacing w:val="-5"/>
        </w:rPr>
        <w:t xml:space="preserve"> </w:t>
      </w:r>
      <w:r>
        <w:t>of</w:t>
      </w:r>
      <w:r>
        <w:rPr>
          <w:spacing w:val="-2"/>
        </w:rPr>
        <w:t xml:space="preserve"> </w:t>
      </w:r>
      <w:r>
        <w:t>Nursing</w:t>
      </w:r>
      <w:r>
        <w:rPr>
          <w:spacing w:val="-2"/>
        </w:rPr>
        <w:t xml:space="preserve"> </w:t>
      </w:r>
      <w:r>
        <w:t>as</w:t>
      </w:r>
      <w:r>
        <w:rPr>
          <w:spacing w:val="-2"/>
        </w:rPr>
        <w:t xml:space="preserve"> </w:t>
      </w:r>
      <w:r>
        <w:t>a</w:t>
      </w:r>
      <w:r>
        <w:rPr>
          <w:spacing w:val="-4"/>
        </w:rPr>
        <w:t xml:space="preserve"> </w:t>
      </w:r>
      <w:r>
        <w:t>major</w:t>
      </w:r>
      <w:r>
        <w:rPr>
          <w:spacing w:val="-7"/>
        </w:rPr>
        <w:t xml:space="preserve"> </w:t>
      </w:r>
      <w:r>
        <w:t>reference,</w:t>
      </w:r>
      <w:r>
        <w:rPr>
          <w:spacing w:val="-4"/>
        </w:rPr>
        <w:t xml:space="preserve"> </w:t>
      </w:r>
      <w:r>
        <w:t>the</w:t>
      </w:r>
      <w:r>
        <w:rPr>
          <w:spacing w:val="-2"/>
        </w:rPr>
        <w:t xml:space="preserve"> </w:t>
      </w:r>
      <w:r>
        <w:t>Nursing</w:t>
      </w:r>
      <w:r>
        <w:rPr>
          <w:spacing w:val="-2"/>
        </w:rPr>
        <w:t xml:space="preserve"> </w:t>
      </w:r>
      <w:r>
        <w:t>Faculty</w:t>
      </w:r>
      <w:r>
        <w:rPr>
          <w:spacing w:val="-2"/>
        </w:rPr>
        <w:t xml:space="preserve"> </w:t>
      </w:r>
      <w:r>
        <w:t xml:space="preserve">of OCCC have differentiated practical nursing from associate degree nursing by identifying the competencies of each at entry into practice. The competencies and complete scope of practice is available at: </w:t>
      </w:r>
      <w:r>
        <w:rPr>
          <w:color w:val="0000FF"/>
          <w:u w:val="single" w:color="0000FF"/>
        </w:rPr>
        <w:t>https://</w:t>
      </w:r>
      <w:hyperlink r:id="rId24">
        <w:r>
          <w:rPr>
            <w:color w:val="0000FF"/>
            <w:u w:val="single" w:color="0000FF"/>
          </w:rPr>
          <w:t>www.oregon.gov/OSBN/Pages/laws-rules.aspx</w:t>
        </w:r>
      </w:hyperlink>
    </w:p>
    <w:p w14:paraId="2FACDA5E" w14:textId="77777777" w:rsidR="00F87A47" w:rsidRDefault="00F87A47">
      <w:pPr>
        <w:pStyle w:val="BodyText"/>
        <w:spacing w:line="259" w:lineRule="auto"/>
        <w:sectPr w:rsidR="00F87A47">
          <w:pgSz w:w="12240" w:h="15840"/>
          <w:pgMar w:top="1340" w:right="360" w:bottom="1200" w:left="1080" w:header="764" w:footer="1014" w:gutter="0"/>
          <w:cols w:space="720"/>
        </w:sectPr>
      </w:pPr>
    </w:p>
    <w:p w14:paraId="2FACDA5F" w14:textId="77777777" w:rsidR="00F87A47" w:rsidRDefault="00A167FB">
      <w:pPr>
        <w:pStyle w:val="Heading1"/>
        <w:ind w:left="575"/>
      </w:pPr>
      <w:r>
        <w:lastRenderedPageBreak/>
        <w:t>OCCC</w:t>
      </w:r>
      <w:r>
        <w:rPr>
          <w:spacing w:val="-4"/>
        </w:rPr>
        <w:t xml:space="preserve"> </w:t>
      </w:r>
      <w:r>
        <w:t>Nursing</w:t>
      </w:r>
      <w:r>
        <w:rPr>
          <w:spacing w:val="-2"/>
        </w:rPr>
        <w:t xml:space="preserve"> </w:t>
      </w:r>
      <w:r>
        <w:t>Program</w:t>
      </w:r>
      <w:r>
        <w:rPr>
          <w:spacing w:val="-2"/>
        </w:rPr>
        <w:t xml:space="preserve"> Outcomes</w:t>
      </w:r>
    </w:p>
    <w:p w14:paraId="2FACDA60" w14:textId="77777777" w:rsidR="00F87A47" w:rsidRDefault="00F87A47">
      <w:pPr>
        <w:pStyle w:val="BodyText"/>
        <w:spacing w:before="3" w:after="1"/>
        <w:rPr>
          <w:b/>
          <w:sz w:val="15"/>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5"/>
        <w:gridCol w:w="5016"/>
      </w:tblGrid>
      <w:tr w:rsidR="00F87A47" w14:paraId="2FACDA63" w14:textId="77777777">
        <w:trPr>
          <w:trHeight w:val="450"/>
        </w:trPr>
        <w:tc>
          <w:tcPr>
            <w:tcW w:w="5335" w:type="dxa"/>
            <w:shd w:val="clear" w:color="auto" w:fill="D8E2F2"/>
          </w:tcPr>
          <w:p w14:paraId="2FACDA61" w14:textId="77777777" w:rsidR="00F87A47" w:rsidRDefault="00A167FB">
            <w:pPr>
              <w:pStyle w:val="TableParagraph"/>
              <w:spacing w:before="1"/>
              <w:ind w:left="1490"/>
              <w:rPr>
                <w:b/>
              </w:rPr>
            </w:pPr>
            <w:r>
              <w:rPr>
                <w:b/>
              </w:rPr>
              <w:t>Practical</w:t>
            </w:r>
            <w:r>
              <w:rPr>
                <w:b/>
                <w:spacing w:val="-4"/>
              </w:rPr>
              <w:t xml:space="preserve"> </w:t>
            </w:r>
            <w:r>
              <w:rPr>
                <w:b/>
              </w:rPr>
              <w:t xml:space="preserve">Nurse </w:t>
            </w:r>
            <w:r>
              <w:rPr>
                <w:b/>
                <w:spacing w:val="-2"/>
              </w:rPr>
              <w:t>Outcomes</w:t>
            </w:r>
          </w:p>
        </w:tc>
        <w:tc>
          <w:tcPr>
            <w:tcW w:w="5016" w:type="dxa"/>
            <w:shd w:val="clear" w:color="auto" w:fill="D8E2F2"/>
          </w:tcPr>
          <w:p w14:paraId="2FACDA62" w14:textId="77777777" w:rsidR="00F87A47" w:rsidRDefault="00A167FB">
            <w:pPr>
              <w:pStyle w:val="TableParagraph"/>
              <w:spacing w:before="1"/>
              <w:ind w:left="1514"/>
              <w:rPr>
                <w:b/>
              </w:rPr>
            </w:pPr>
            <w:r>
              <w:rPr>
                <w:b/>
              </w:rPr>
              <w:t>ADN</w:t>
            </w:r>
            <w:r>
              <w:rPr>
                <w:b/>
                <w:spacing w:val="-3"/>
              </w:rPr>
              <w:t xml:space="preserve"> </w:t>
            </w:r>
            <w:r>
              <w:rPr>
                <w:b/>
              </w:rPr>
              <w:t>Nurse</w:t>
            </w:r>
            <w:r>
              <w:rPr>
                <w:b/>
                <w:spacing w:val="1"/>
              </w:rPr>
              <w:t xml:space="preserve"> </w:t>
            </w:r>
            <w:r>
              <w:rPr>
                <w:b/>
                <w:spacing w:val="-2"/>
              </w:rPr>
              <w:t>Outcomes</w:t>
            </w:r>
          </w:p>
        </w:tc>
      </w:tr>
      <w:tr w:rsidR="00F87A47" w14:paraId="2FACDA65" w14:textId="77777777">
        <w:trPr>
          <w:trHeight w:val="450"/>
        </w:trPr>
        <w:tc>
          <w:tcPr>
            <w:tcW w:w="10351" w:type="dxa"/>
            <w:gridSpan w:val="2"/>
            <w:shd w:val="clear" w:color="auto" w:fill="D8E2F2"/>
          </w:tcPr>
          <w:p w14:paraId="2FACDA64" w14:textId="77777777" w:rsidR="00F87A47" w:rsidRDefault="00A167FB">
            <w:pPr>
              <w:pStyle w:val="TableParagraph"/>
              <w:spacing w:line="268" w:lineRule="exact"/>
              <w:ind w:left="8" w:right="2"/>
              <w:jc w:val="center"/>
              <w:rPr>
                <w:b/>
              </w:rPr>
            </w:pPr>
            <w:r>
              <w:rPr>
                <w:b/>
              </w:rPr>
              <w:t>Provider</w:t>
            </w:r>
            <w:r>
              <w:rPr>
                <w:b/>
                <w:spacing w:val="-4"/>
              </w:rPr>
              <w:t xml:space="preserve"> </w:t>
            </w:r>
            <w:r>
              <w:rPr>
                <w:b/>
              </w:rPr>
              <w:t>of</w:t>
            </w:r>
            <w:r>
              <w:rPr>
                <w:b/>
                <w:spacing w:val="-2"/>
              </w:rPr>
              <w:t xml:space="preserve"> </w:t>
            </w:r>
            <w:r>
              <w:rPr>
                <w:b/>
                <w:spacing w:val="-4"/>
              </w:rPr>
              <w:t>Care</w:t>
            </w:r>
          </w:p>
        </w:tc>
      </w:tr>
      <w:tr w:rsidR="00F87A47" w14:paraId="2FACDA6F" w14:textId="77777777">
        <w:trPr>
          <w:trHeight w:val="6174"/>
        </w:trPr>
        <w:tc>
          <w:tcPr>
            <w:tcW w:w="5335" w:type="dxa"/>
          </w:tcPr>
          <w:p w14:paraId="2FACDA66" w14:textId="77777777" w:rsidR="00F87A47" w:rsidRDefault="00A167FB" w:rsidP="002B4975">
            <w:pPr>
              <w:pStyle w:val="TableParagraph"/>
              <w:numPr>
                <w:ilvl w:val="0"/>
                <w:numId w:val="49"/>
              </w:numPr>
              <w:tabs>
                <w:tab w:val="left" w:pos="371"/>
              </w:tabs>
              <w:spacing w:line="259" w:lineRule="auto"/>
              <w:ind w:right="116" w:firstLine="0"/>
            </w:pPr>
            <w:r>
              <w:t>Provide</w:t>
            </w:r>
            <w:r>
              <w:rPr>
                <w:spacing w:val="-4"/>
              </w:rPr>
              <w:t xml:space="preserve"> </w:t>
            </w:r>
            <w:r>
              <w:t>safe,</w:t>
            </w:r>
            <w:r>
              <w:rPr>
                <w:spacing w:val="-6"/>
              </w:rPr>
              <w:t xml:space="preserve"> </w:t>
            </w:r>
            <w:r>
              <w:t>clinically</w:t>
            </w:r>
            <w:r>
              <w:rPr>
                <w:spacing w:val="-4"/>
              </w:rPr>
              <w:t xml:space="preserve"> </w:t>
            </w:r>
            <w:r>
              <w:t>competent,</w:t>
            </w:r>
            <w:r>
              <w:rPr>
                <w:spacing w:val="-4"/>
              </w:rPr>
              <w:t xml:space="preserve"> </w:t>
            </w:r>
            <w:r>
              <w:t>culturally</w:t>
            </w:r>
            <w:r>
              <w:rPr>
                <w:spacing w:val="-4"/>
              </w:rPr>
              <w:t xml:space="preserve"> </w:t>
            </w:r>
            <w:r>
              <w:t>sensitive, and</w:t>
            </w:r>
            <w:r>
              <w:rPr>
                <w:spacing w:val="-8"/>
              </w:rPr>
              <w:t xml:space="preserve"> </w:t>
            </w:r>
            <w:r>
              <w:t>patient-centered</w:t>
            </w:r>
            <w:r>
              <w:rPr>
                <w:spacing w:val="-8"/>
              </w:rPr>
              <w:t xml:space="preserve"> </w:t>
            </w:r>
            <w:r>
              <w:t>care</w:t>
            </w:r>
            <w:r>
              <w:rPr>
                <w:spacing w:val="-6"/>
              </w:rPr>
              <w:t xml:space="preserve"> </w:t>
            </w:r>
            <w:r>
              <w:t>for</w:t>
            </w:r>
            <w:r>
              <w:rPr>
                <w:spacing w:val="-6"/>
              </w:rPr>
              <w:t xml:space="preserve"> </w:t>
            </w:r>
            <w:r>
              <w:t>the</w:t>
            </w:r>
            <w:r>
              <w:rPr>
                <w:spacing w:val="-8"/>
              </w:rPr>
              <w:t xml:space="preserve"> </w:t>
            </w:r>
            <w:r>
              <w:t>promotion,</w:t>
            </w:r>
            <w:r>
              <w:rPr>
                <w:spacing w:val="-6"/>
              </w:rPr>
              <w:t xml:space="preserve"> </w:t>
            </w:r>
            <w:r>
              <w:t>restoration and maintenance of wellness or for palliation across the lifespan and settings of care</w:t>
            </w:r>
          </w:p>
          <w:p w14:paraId="2FACDA67" w14:textId="77777777" w:rsidR="00F87A47" w:rsidRDefault="00A167FB" w:rsidP="002B4975">
            <w:pPr>
              <w:pStyle w:val="TableParagraph"/>
              <w:numPr>
                <w:ilvl w:val="0"/>
                <w:numId w:val="49"/>
              </w:numPr>
              <w:tabs>
                <w:tab w:val="left" w:pos="373"/>
              </w:tabs>
              <w:spacing w:before="156" w:line="259" w:lineRule="auto"/>
              <w:ind w:right="162" w:firstLine="0"/>
            </w:pPr>
            <w:r>
              <w:t>Utilize</w:t>
            </w:r>
            <w:r>
              <w:rPr>
                <w:spacing w:val="-8"/>
              </w:rPr>
              <w:t xml:space="preserve"> </w:t>
            </w:r>
            <w:r>
              <w:t>established</w:t>
            </w:r>
            <w:r>
              <w:rPr>
                <w:spacing w:val="-8"/>
              </w:rPr>
              <w:t xml:space="preserve"> </w:t>
            </w:r>
            <w:r>
              <w:t>nursing</w:t>
            </w:r>
            <w:r>
              <w:rPr>
                <w:spacing w:val="-8"/>
              </w:rPr>
              <w:t xml:space="preserve"> </w:t>
            </w:r>
            <w:r>
              <w:t>standards</w:t>
            </w:r>
            <w:r>
              <w:rPr>
                <w:spacing w:val="-6"/>
              </w:rPr>
              <w:t xml:space="preserve"> </w:t>
            </w:r>
            <w:r>
              <w:t>and</w:t>
            </w:r>
            <w:r>
              <w:rPr>
                <w:spacing w:val="-8"/>
              </w:rPr>
              <w:t xml:space="preserve"> </w:t>
            </w:r>
            <w:r>
              <w:t>protocols</w:t>
            </w:r>
            <w:r>
              <w:rPr>
                <w:spacing w:val="-9"/>
              </w:rPr>
              <w:t xml:space="preserve"> </w:t>
            </w:r>
            <w:r>
              <w:t>to provide safe holistic care of patients in a variety of healthcare settings.</w:t>
            </w:r>
          </w:p>
          <w:p w14:paraId="2FACDA68" w14:textId="77777777" w:rsidR="00F87A47" w:rsidRDefault="00A167FB" w:rsidP="002B4975">
            <w:pPr>
              <w:pStyle w:val="TableParagraph"/>
              <w:numPr>
                <w:ilvl w:val="0"/>
                <w:numId w:val="49"/>
              </w:numPr>
              <w:tabs>
                <w:tab w:val="left" w:pos="373"/>
              </w:tabs>
              <w:spacing w:before="160" w:line="259" w:lineRule="auto"/>
              <w:ind w:right="122" w:firstLine="0"/>
              <w:rPr>
                <w:color w:val="1F1F1F"/>
              </w:rPr>
            </w:pPr>
            <w:r>
              <w:rPr>
                <w:color w:val="1F1F1F"/>
              </w:rPr>
              <w:t>Utilize critical thinking skills, nursing process and evidence-based practice as a guide to assess, plan, implement</w:t>
            </w:r>
            <w:r>
              <w:rPr>
                <w:color w:val="1F1F1F"/>
                <w:spacing w:val="-7"/>
              </w:rPr>
              <w:t xml:space="preserve"> </w:t>
            </w:r>
            <w:r>
              <w:rPr>
                <w:color w:val="1F1F1F"/>
              </w:rPr>
              <w:t>and</w:t>
            </w:r>
            <w:r>
              <w:rPr>
                <w:color w:val="1F1F1F"/>
                <w:spacing w:val="-5"/>
              </w:rPr>
              <w:t xml:space="preserve"> </w:t>
            </w:r>
            <w:r>
              <w:rPr>
                <w:color w:val="1F1F1F"/>
              </w:rPr>
              <w:t>evaluate</w:t>
            </w:r>
            <w:r>
              <w:rPr>
                <w:color w:val="1F1F1F"/>
                <w:spacing w:val="-4"/>
              </w:rPr>
              <w:t xml:space="preserve"> </w:t>
            </w:r>
            <w:r>
              <w:rPr>
                <w:color w:val="1F1F1F"/>
              </w:rPr>
              <w:t>basic</w:t>
            </w:r>
            <w:r>
              <w:rPr>
                <w:color w:val="1F1F1F"/>
                <w:spacing w:val="-5"/>
              </w:rPr>
              <w:t xml:space="preserve"> </w:t>
            </w:r>
            <w:r>
              <w:rPr>
                <w:color w:val="1F1F1F"/>
              </w:rPr>
              <w:t>patient</w:t>
            </w:r>
            <w:r>
              <w:rPr>
                <w:color w:val="1F1F1F"/>
                <w:spacing w:val="-9"/>
              </w:rPr>
              <w:t xml:space="preserve"> </w:t>
            </w:r>
            <w:r>
              <w:rPr>
                <w:color w:val="1F1F1F"/>
              </w:rPr>
              <w:t>care</w:t>
            </w:r>
            <w:r>
              <w:rPr>
                <w:color w:val="1F1F1F"/>
                <w:spacing w:val="-7"/>
              </w:rPr>
              <w:t xml:space="preserve"> </w:t>
            </w:r>
            <w:r>
              <w:rPr>
                <w:color w:val="1F1F1F"/>
              </w:rPr>
              <w:t>across</w:t>
            </w:r>
            <w:r>
              <w:rPr>
                <w:color w:val="1F1F1F"/>
                <w:spacing w:val="-5"/>
              </w:rPr>
              <w:t xml:space="preserve"> </w:t>
            </w:r>
            <w:r>
              <w:rPr>
                <w:color w:val="1F1F1F"/>
              </w:rPr>
              <w:t>the</w:t>
            </w:r>
            <w:r>
              <w:rPr>
                <w:color w:val="1F1F1F"/>
                <w:spacing w:val="-5"/>
              </w:rPr>
              <w:t xml:space="preserve"> </w:t>
            </w:r>
            <w:r>
              <w:rPr>
                <w:color w:val="1F1F1F"/>
              </w:rPr>
              <w:t>life span within the practical nurse’s scope of practice</w:t>
            </w:r>
          </w:p>
          <w:p w14:paraId="2FACDA69" w14:textId="77777777" w:rsidR="00F87A47" w:rsidRDefault="00A167FB" w:rsidP="002B4975">
            <w:pPr>
              <w:pStyle w:val="TableParagraph"/>
              <w:numPr>
                <w:ilvl w:val="0"/>
                <w:numId w:val="49"/>
              </w:numPr>
              <w:tabs>
                <w:tab w:val="left" w:pos="373"/>
              </w:tabs>
              <w:spacing w:before="160" w:line="259" w:lineRule="auto"/>
              <w:ind w:right="311" w:firstLine="0"/>
              <w:rPr>
                <w:color w:val="1F1F1F"/>
              </w:rPr>
            </w:pPr>
            <w:r>
              <w:rPr>
                <w:color w:val="1F1F1F"/>
              </w:rPr>
              <w:t>Incorporate therapeutic communication to assist patients</w:t>
            </w:r>
            <w:r>
              <w:rPr>
                <w:color w:val="1F1F1F"/>
                <w:spacing w:val="-6"/>
              </w:rPr>
              <w:t xml:space="preserve"> </w:t>
            </w:r>
            <w:r>
              <w:rPr>
                <w:color w:val="1F1F1F"/>
              </w:rPr>
              <w:t>of</w:t>
            </w:r>
            <w:r>
              <w:rPr>
                <w:color w:val="1F1F1F"/>
                <w:spacing w:val="-6"/>
              </w:rPr>
              <w:t xml:space="preserve"> </w:t>
            </w:r>
            <w:r>
              <w:rPr>
                <w:color w:val="1F1F1F"/>
              </w:rPr>
              <w:t>all</w:t>
            </w:r>
            <w:r>
              <w:rPr>
                <w:color w:val="1F1F1F"/>
                <w:spacing w:val="-4"/>
              </w:rPr>
              <w:t xml:space="preserve"> </w:t>
            </w:r>
            <w:r>
              <w:rPr>
                <w:color w:val="1F1F1F"/>
              </w:rPr>
              <w:t>ages</w:t>
            </w:r>
            <w:r>
              <w:rPr>
                <w:color w:val="1F1F1F"/>
                <w:spacing w:val="-4"/>
              </w:rPr>
              <w:t xml:space="preserve"> </w:t>
            </w:r>
            <w:r>
              <w:rPr>
                <w:color w:val="1F1F1F"/>
              </w:rPr>
              <w:t>in</w:t>
            </w:r>
            <w:r>
              <w:rPr>
                <w:color w:val="1F1F1F"/>
                <w:spacing w:val="-4"/>
              </w:rPr>
              <w:t xml:space="preserve"> </w:t>
            </w:r>
            <w:r>
              <w:rPr>
                <w:color w:val="1F1F1F"/>
              </w:rPr>
              <w:t>promoting</w:t>
            </w:r>
            <w:r>
              <w:rPr>
                <w:color w:val="1F1F1F"/>
                <w:spacing w:val="-6"/>
              </w:rPr>
              <w:t xml:space="preserve"> </w:t>
            </w:r>
            <w:r>
              <w:rPr>
                <w:color w:val="1F1F1F"/>
              </w:rPr>
              <w:t>health</w:t>
            </w:r>
            <w:r>
              <w:rPr>
                <w:color w:val="1F1F1F"/>
                <w:spacing w:val="-7"/>
              </w:rPr>
              <w:t xml:space="preserve"> </w:t>
            </w:r>
            <w:r>
              <w:rPr>
                <w:color w:val="1F1F1F"/>
              </w:rPr>
              <w:t>and</w:t>
            </w:r>
            <w:r>
              <w:rPr>
                <w:color w:val="1F1F1F"/>
                <w:spacing w:val="-6"/>
              </w:rPr>
              <w:t xml:space="preserve"> </w:t>
            </w:r>
            <w:r>
              <w:rPr>
                <w:color w:val="1F1F1F"/>
              </w:rPr>
              <w:t xml:space="preserve">supporting </w:t>
            </w:r>
            <w:r>
              <w:rPr>
                <w:color w:val="1F1F1F"/>
                <w:spacing w:val="-2"/>
              </w:rPr>
              <w:t>wellness</w:t>
            </w:r>
          </w:p>
          <w:p w14:paraId="2FACDA6A" w14:textId="77777777" w:rsidR="00F87A47" w:rsidRDefault="00A167FB" w:rsidP="002B4975">
            <w:pPr>
              <w:pStyle w:val="TableParagraph"/>
              <w:numPr>
                <w:ilvl w:val="0"/>
                <w:numId w:val="49"/>
              </w:numPr>
              <w:tabs>
                <w:tab w:val="left" w:pos="373"/>
              </w:tabs>
              <w:spacing w:before="159" w:line="259" w:lineRule="auto"/>
              <w:ind w:right="351" w:firstLine="0"/>
            </w:pPr>
            <w:r>
              <w:t>Applying</w:t>
            </w:r>
            <w:r>
              <w:rPr>
                <w:spacing w:val="-6"/>
              </w:rPr>
              <w:t xml:space="preserve"> </w:t>
            </w:r>
            <w:r>
              <w:t>basic</w:t>
            </w:r>
            <w:r>
              <w:rPr>
                <w:spacing w:val="-6"/>
              </w:rPr>
              <w:t xml:space="preserve"> </w:t>
            </w:r>
            <w:r>
              <w:t>leadership</w:t>
            </w:r>
            <w:r>
              <w:rPr>
                <w:spacing w:val="-8"/>
              </w:rPr>
              <w:t xml:space="preserve"> </w:t>
            </w:r>
            <w:r>
              <w:t>and</w:t>
            </w:r>
            <w:r>
              <w:rPr>
                <w:spacing w:val="-8"/>
              </w:rPr>
              <w:t xml:space="preserve"> </w:t>
            </w:r>
            <w:r>
              <w:t>management</w:t>
            </w:r>
            <w:r>
              <w:rPr>
                <w:spacing w:val="-7"/>
              </w:rPr>
              <w:t xml:space="preserve"> </w:t>
            </w:r>
            <w:r>
              <w:t>skills</w:t>
            </w:r>
            <w:r>
              <w:rPr>
                <w:spacing w:val="-8"/>
              </w:rPr>
              <w:t xml:space="preserve"> </w:t>
            </w:r>
            <w:r>
              <w:t>to assign, direct and supervise care provided by nursing assistive personnel</w:t>
            </w:r>
          </w:p>
        </w:tc>
        <w:tc>
          <w:tcPr>
            <w:tcW w:w="5016" w:type="dxa"/>
          </w:tcPr>
          <w:p w14:paraId="2FACDA6B" w14:textId="77777777" w:rsidR="00F87A47" w:rsidRDefault="00A167FB" w:rsidP="002B4975">
            <w:pPr>
              <w:pStyle w:val="TableParagraph"/>
              <w:numPr>
                <w:ilvl w:val="0"/>
                <w:numId w:val="48"/>
              </w:numPr>
              <w:tabs>
                <w:tab w:val="left" w:pos="371"/>
              </w:tabs>
              <w:spacing w:line="259" w:lineRule="auto"/>
              <w:ind w:left="107" w:right="228" w:firstLine="0"/>
            </w:pPr>
            <w:r>
              <w:t>Provide safe, clinically competent, culturally sensitive,</w:t>
            </w:r>
            <w:r>
              <w:rPr>
                <w:spacing w:val="-10"/>
              </w:rPr>
              <w:t xml:space="preserve"> </w:t>
            </w:r>
            <w:r>
              <w:t>patient-centered</w:t>
            </w:r>
            <w:r>
              <w:rPr>
                <w:spacing w:val="-12"/>
              </w:rPr>
              <w:t xml:space="preserve"> </w:t>
            </w:r>
            <w:r>
              <w:t>and</w:t>
            </w:r>
            <w:r>
              <w:rPr>
                <w:spacing w:val="-10"/>
              </w:rPr>
              <w:t xml:space="preserve"> </w:t>
            </w:r>
            <w:r>
              <w:t>evidence-based</w:t>
            </w:r>
            <w:r>
              <w:rPr>
                <w:spacing w:val="-11"/>
              </w:rPr>
              <w:t xml:space="preserve"> </w:t>
            </w:r>
            <w:r>
              <w:t>care to promote, restore and maintain wellness or for a palliation across the lifespan and settings of care;</w:t>
            </w:r>
          </w:p>
          <w:p w14:paraId="2FACDA6C" w14:textId="77777777" w:rsidR="00F87A47" w:rsidRDefault="00A167FB" w:rsidP="002B4975">
            <w:pPr>
              <w:pStyle w:val="TableParagraph"/>
              <w:numPr>
                <w:ilvl w:val="0"/>
                <w:numId w:val="48"/>
              </w:numPr>
              <w:tabs>
                <w:tab w:val="left" w:pos="414"/>
              </w:tabs>
              <w:spacing w:before="156" w:line="259" w:lineRule="auto"/>
              <w:ind w:left="148" w:right="153" w:firstLine="0"/>
            </w:pPr>
            <w:r>
              <w:t>Collect</w:t>
            </w:r>
            <w:r>
              <w:rPr>
                <w:spacing w:val="-4"/>
              </w:rPr>
              <w:t xml:space="preserve"> </w:t>
            </w:r>
            <w:r>
              <w:t>and</w:t>
            </w:r>
            <w:r>
              <w:rPr>
                <w:spacing w:val="-6"/>
              </w:rPr>
              <w:t xml:space="preserve"> </w:t>
            </w:r>
            <w:r>
              <w:t>analyze</w:t>
            </w:r>
            <w:r>
              <w:rPr>
                <w:spacing w:val="-4"/>
              </w:rPr>
              <w:t xml:space="preserve"> </w:t>
            </w:r>
            <w:r>
              <w:t>data</w:t>
            </w:r>
            <w:r>
              <w:rPr>
                <w:spacing w:val="-6"/>
              </w:rPr>
              <w:t xml:space="preserve"> </w:t>
            </w:r>
            <w:r>
              <w:t>from</w:t>
            </w:r>
            <w:r>
              <w:rPr>
                <w:spacing w:val="-4"/>
              </w:rPr>
              <w:t xml:space="preserve"> </w:t>
            </w:r>
            <w:r>
              <w:t>a</w:t>
            </w:r>
            <w:r>
              <w:rPr>
                <w:spacing w:val="-6"/>
              </w:rPr>
              <w:t xml:space="preserve"> </w:t>
            </w:r>
            <w:r>
              <w:t>variety</w:t>
            </w:r>
            <w:r>
              <w:rPr>
                <w:spacing w:val="-6"/>
              </w:rPr>
              <w:t xml:space="preserve"> </w:t>
            </w:r>
            <w:r>
              <w:t>of</w:t>
            </w:r>
            <w:r>
              <w:rPr>
                <w:spacing w:val="-7"/>
              </w:rPr>
              <w:t xml:space="preserve"> </w:t>
            </w:r>
            <w:r>
              <w:t>sources to accurately identify nursing diagnoses requiring independent action, medical problems needing referral, and potential problems requiring nursing preventive action</w:t>
            </w:r>
          </w:p>
          <w:p w14:paraId="2FACDA6D" w14:textId="77777777" w:rsidR="00F87A47" w:rsidRDefault="00A167FB" w:rsidP="002B4975">
            <w:pPr>
              <w:pStyle w:val="TableParagraph"/>
              <w:numPr>
                <w:ilvl w:val="0"/>
                <w:numId w:val="48"/>
              </w:numPr>
              <w:tabs>
                <w:tab w:val="left" w:pos="373"/>
              </w:tabs>
              <w:spacing w:before="160" w:line="259" w:lineRule="auto"/>
              <w:ind w:left="107" w:right="287" w:firstLine="0"/>
            </w:pPr>
            <w:r>
              <w:t>Use the nursing process to plan, implement and evaluate holistic nursing care that is based on an understanding of the health-illness continuum, is culturally</w:t>
            </w:r>
            <w:r>
              <w:rPr>
                <w:spacing w:val="-10"/>
              </w:rPr>
              <w:t xml:space="preserve"> </w:t>
            </w:r>
            <w:r>
              <w:t>competent,</w:t>
            </w:r>
            <w:r>
              <w:rPr>
                <w:spacing w:val="-10"/>
              </w:rPr>
              <w:t xml:space="preserve"> </w:t>
            </w:r>
            <w:r>
              <w:t>reflects</w:t>
            </w:r>
            <w:r>
              <w:rPr>
                <w:spacing w:val="-10"/>
              </w:rPr>
              <w:t xml:space="preserve"> </w:t>
            </w:r>
            <w:r>
              <w:t>developmental</w:t>
            </w:r>
            <w:r>
              <w:rPr>
                <w:spacing w:val="-12"/>
              </w:rPr>
              <w:t xml:space="preserve"> </w:t>
            </w:r>
            <w:r>
              <w:t>stage, and incorporates available community resources.</w:t>
            </w:r>
          </w:p>
          <w:p w14:paraId="2FACDA6E" w14:textId="77777777" w:rsidR="00F87A47" w:rsidRDefault="00A167FB" w:rsidP="002B4975">
            <w:pPr>
              <w:pStyle w:val="TableParagraph"/>
              <w:numPr>
                <w:ilvl w:val="0"/>
                <w:numId w:val="48"/>
              </w:numPr>
              <w:tabs>
                <w:tab w:val="left" w:pos="373"/>
              </w:tabs>
              <w:spacing w:before="158" w:line="259" w:lineRule="auto"/>
              <w:ind w:left="107" w:right="430" w:firstLine="0"/>
            </w:pPr>
            <w:r>
              <w:t>Communicate therapeutically with patients/patients and families to promote the achievement</w:t>
            </w:r>
            <w:r>
              <w:rPr>
                <w:spacing w:val="-9"/>
              </w:rPr>
              <w:t xml:space="preserve"> </w:t>
            </w:r>
            <w:r>
              <w:t>of</w:t>
            </w:r>
            <w:r>
              <w:rPr>
                <w:spacing w:val="-7"/>
              </w:rPr>
              <w:t xml:space="preserve"> </w:t>
            </w:r>
            <w:r>
              <w:t>patient</w:t>
            </w:r>
            <w:r>
              <w:rPr>
                <w:spacing w:val="-9"/>
              </w:rPr>
              <w:t xml:space="preserve"> </w:t>
            </w:r>
            <w:r>
              <w:t>outcomes</w:t>
            </w:r>
            <w:r>
              <w:rPr>
                <w:spacing w:val="-9"/>
              </w:rPr>
              <w:t xml:space="preserve"> </w:t>
            </w:r>
            <w:r>
              <w:t>in</w:t>
            </w:r>
            <w:r>
              <w:rPr>
                <w:spacing w:val="-10"/>
              </w:rPr>
              <w:t xml:space="preserve"> </w:t>
            </w:r>
            <w:r>
              <w:t>collaboration with healthcare providers across a continuum of healthcare settings.</w:t>
            </w:r>
          </w:p>
        </w:tc>
      </w:tr>
      <w:tr w:rsidR="00F87A47" w14:paraId="2FACDA71" w14:textId="77777777">
        <w:trPr>
          <w:trHeight w:val="450"/>
        </w:trPr>
        <w:tc>
          <w:tcPr>
            <w:tcW w:w="10351" w:type="dxa"/>
            <w:gridSpan w:val="2"/>
            <w:shd w:val="clear" w:color="auto" w:fill="D8E2F2"/>
          </w:tcPr>
          <w:p w14:paraId="2FACDA70" w14:textId="77777777" w:rsidR="00F87A47" w:rsidRDefault="00A167FB">
            <w:pPr>
              <w:pStyle w:val="TableParagraph"/>
              <w:spacing w:line="268" w:lineRule="exact"/>
              <w:ind w:left="8"/>
              <w:jc w:val="center"/>
              <w:rPr>
                <w:b/>
              </w:rPr>
            </w:pPr>
            <w:r>
              <w:rPr>
                <w:b/>
              </w:rPr>
              <w:t>Manager</w:t>
            </w:r>
            <w:r>
              <w:rPr>
                <w:b/>
                <w:spacing w:val="-5"/>
              </w:rPr>
              <w:t xml:space="preserve"> </w:t>
            </w:r>
            <w:r>
              <w:rPr>
                <w:b/>
              </w:rPr>
              <w:t>of</w:t>
            </w:r>
            <w:r>
              <w:rPr>
                <w:b/>
                <w:spacing w:val="-2"/>
              </w:rPr>
              <w:t xml:space="preserve"> </w:t>
            </w:r>
            <w:r>
              <w:rPr>
                <w:b/>
                <w:spacing w:val="-4"/>
              </w:rPr>
              <w:t>Care</w:t>
            </w:r>
          </w:p>
        </w:tc>
      </w:tr>
      <w:tr w:rsidR="00F87A47" w14:paraId="2FACDA7C" w14:textId="77777777">
        <w:trPr>
          <w:trHeight w:val="4408"/>
        </w:trPr>
        <w:tc>
          <w:tcPr>
            <w:tcW w:w="5335" w:type="dxa"/>
          </w:tcPr>
          <w:p w14:paraId="2FACDA72" w14:textId="77777777" w:rsidR="00F87A47" w:rsidRDefault="00A167FB" w:rsidP="002B4975">
            <w:pPr>
              <w:pStyle w:val="TableParagraph"/>
              <w:numPr>
                <w:ilvl w:val="0"/>
                <w:numId w:val="47"/>
              </w:numPr>
              <w:tabs>
                <w:tab w:val="left" w:pos="373"/>
              </w:tabs>
              <w:spacing w:line="259" w:lineRule="auto"/>
              <w:ind w:right="152" w:firstLine="0"/>
            </w:pPr>
            <w:r>
              <w:t>Organize and complete a patient care assignment utilizing</w:t>
            </w:r>
            <w:r>
              <w:rPr>
                <w:spacing w:val="-9"/>
              </w:rPr>
              <w:t xml:space="preserve"> </w:t>
            </w:r>
            <w:r>
              <w:t>appropriate</w:t>
            </w:r>
            <w:r>
              <w:rPr>
                <w:spacing w:val="-9"/>
              </w:rPr>
              <w:t xml:space="preserve"> </w:t>
            </w:r>
            <w:r>
              <w:t>priority</w:t>
            </w:r>
            <w:r>
              <w:rPr>
                <w:spacing w:val="-8"/>
              </w:rPr>
              <w:t xml:space="preserve"> </w:t>
            </w:r>
            <w:r>
              <w:t>setting</w:t>
            </w:r>
            <w:r>
              <w:rPr>
                <w:spacing w:val="-10"/>
              </w:rPr>
              <w:t xml:space="preserve"> </w:t>
            </w:r>
            <w:r>
              <w:t>and</w:t>
            </w:r>
            <w:r>
              <w:rPr>
                <w:spacing w:val="-10"/>
              </w:rPr>
              <w:t xml:space="preserve"> </w:t>
            </w:r>
            <w:r>
              <w:t xml:space="preserve">decision-making </w:t>
            </w:r>
            <w:r>
              <w:rPr>
                <w:spacing w:val="-2"/>
              </w:rPr>
              <w:t>skills.</w:t>
            </w:r>
          </w:p>
          <w:p w14:paraId="2FACDA73" w14:textId="77777777" w:rsidR="00F87A47" w:rsidRDefault="00A167FB" w:rsidP="002B4975">
            <w:pPr>
              <w:pStyle w:val="TableParagraph"/>
              <w:numPr>
                <w:ilvl w:val="0"/>
                <w:numId w:val="47"/>
              </w:numPr>
              <w:tabs>
                <w:tab w:val="left" w:pos="373"/>
              </w:tabs>
              <w:spacing w:before="158" w:line="259" w:lineRule="auto"/>
              <w:ind w:right="289" w:firstLine="0"/>
            </w:pPr>
            <w:r>
              <w:t>Communicate</w:t>
            </w:r>
            <w:r>
              <w:rPr>
                <w:spacing w:val="-7"/>
              </w:rPr>
              <w:t xml:space="preserve"> </w:t>
            </w:r>
            <w:r>
              <w:t>and</w:t>
            </w:r>
            <w:r>
              <w:rPr>
                <w:spacing w:val="-9"/>
              </w:rPr>
              <w:t xml:space="preserve"> </w:t>
            </w:r>
            <w:r>
              <w:t>collaborate</w:t>
            </w:r>
            <w:r>
              <w:rPr>
                <w:spacing w:val="-9"/>
              </w:rPr>
              <w:t xml:space="preserve"> </w:t>
            </w:r>
            <w:r>
              <w:t>effectively</w:t>
            </w:r>
            <w:r>
              <w:rPr>
                <w:spacing w:val="-10"/>
              </w:rPr>
              <w:t xml:space="preserve"> </w:t>
            </w:r>
            <w:r>
              <w:t>with</w:t>
            </w:r>
            <w:r>
              <w:rPr>
                <w:spacing w:val="-9"/>
              </w:rPr>
              <w:t xml:space="preserve"> </w:t>
            </w:r>
            <w:r>
              <w:t>other members of the multicultural health care team</w:t>
            </w:r>
          </w:p>
          <w:p w14:paraId="2FACDA74" w14:textId="77777777" w:rsidR="00F87A47" w:rsidRDefault="00A167FB" w:rsidP="002B4975">
            <w:pPr>
              <w:pStyle w:val="TableParagraph"/>
              <w:numPr>
                <w:ilvl w:val="0"/>
                <w:numId w:val="47"/>
              </w:numPr>
              <w:tabs>
                <w:tab w:val="left" w:pos="373"/>
              </w:tabs>
              <w:spacing w:before="159" w:line="259" w:lineRule="auto"/>
              <w:ind w:right="857" w:firstLine="0"/>
            </w:pPr>
            <w:r>
              <w:t>Function</w:t>
            </w:r>
            <w:r>
              <w:rPr>
                <w:spacing w:val="-6"/>
              </w:rPr>
              <w:t xml:space="preserve"> </w:t>
            </w:r>
            <w:r>
              <w:t>effectively</w:t>
            </w:r>
            <w:r>
              <w:rPr>
                <w:spacing w:val="-5"/>
              </w:rPr>
              <w:t xml:space="preserve"> </w:t>
            </w:r>
            <w:r>
              <w:t>as</w:t>
            </w:r>
            <w:r>
              <w:rPr>
                <w:spacing w:val="-5"/>
              </w:rPr>
              <w:t xml:space="preserve"> </w:t>
            </w:r>
            <w:r>
              <w:t>a</w:t>
            </w:r>
            <w:r>
              <w:rPr>
                <w:spacing w:val="-6"/>
              </w:rPr>
              <w:t xml:space="preserve"> </w:t>
            </w:r>
            <w:r>
              <w:t>member</w:t>
            </w:r>
            <w:r>
              <w:rPr>
                <w:spacing w:val="-7"/>
              </w:rPr>
              <w:t xml:space="preserve"> </w:t>
            </w:r>
            <w:r>
              <w:t>of</w:t>
            </w:r>
            <w:r>
              <w:rPr>
                <w:spacing w:val="-8"/>
              </w:rPr>
              <w:t xml:space="preserve"> </w:t>
            </w:r>
            <w:r>
              <w:t>the</w:t>
            </w:r>
            <w:r>
              <w:rPr>
                <w:spacing w:val="-5"/>
              </w:rPr>
              <w:t xml:space="preserve"> </w:t>
            </w:r>
            <w:r>
              <w:t>inter- disciplinary healthcare team</w:t>
            </w:r>
          </w:p>
          <w:p w14:paraId="2FACDA75" w14:textId="77777777" w:rsidR="00F87A47" w:rsidRDefault="00A167FB" w:rsidP="002B4975">
            <w:pPr>
              <w:pStyle w:val="TableParagraph"/>
              <w:numPr>
                <w:ilvl w:val="0"/>
                <w:numId w:val="47"/>
              </w:numPr>
              <w:tabs>
                <w:tab w:val="left" w:pos="373"/>
              </w:tabs>
              <w:spacing w:before="160" w:line="259" w:lineRule="auto"/>
              <w:ind w:right="851" w:firstLine="0"/>
            </w:pPr>
            <w:r>
              <w:t>Use</w:t>
            </w:r>
            <w:r>
              <w:rPr>
                <w:spacing w:val="-5"/>
              </w:rPr>
              <w:t xml:space="preserve"> </w:t>
            </w:r>
            <w:r>
              <w:t>technology</w:t>
            </w:r>
            <w:r>
              <w:rPr>
                <w:spacing w:val="-7"/>
              </w:rPr>
              <w:t xml:space="preserve"> </w:t>
            </w:r>
            <w:r>
              <w:t>and</w:t>
            </w:r>
            <w:r>
              <w:rPr>
                <w:spacing w:val="-7"/>
              </w:rPr>
              <w:t xml:space="preserve"> </w:t>
            </w:r>
            <w:r>
              <w:t>both</w:t>
            </w:r>
            <w:r>
              <w:rPr>
                <w:spacing w:val="-7"/>
              </w:rPr>
              <w:t xml:space="preserve"> </w:t>
            </w:r>
            <w:r>
              <w:t>human</w:t>
            </w:r>
            <w:r>
              <w:rPr>
                <w:spacing w:val="-5"/>
              </w:rPr>
              <w:t xml:space="preserve"> </w:t>
            </w:r>
            <w:r>
              <w:t>and</w:t>
            </w:r>
            <w:r>
              <w:rPr>
                <w:spacing w:val="-8"/>
              </w:rPr>
              <w:t xml:space="preserve"> </w:t>
            </w:r>
            <w:r>
              <w:t>material resources in a cost-effective, sustainable, and responsible manner</w:t>
            </w:r>
          </w:p>
          <w:p w14:paraId="2FACDA76" w14:textId="77777777" w:rsidR="00F87A47" w:rsidRDefault="00A167FB" w:rsidP="002B4975">
            <w:pPr>
              <w:pStyle w:val="TableParagraph"/>
              <w:numPr>
                <w:ilvl w:val="0"/>
                <w:numId w:val="47"/>
              </w:numPr>
              <w:tabs>
                <w:tab w:val="left" w:pos="484"/>
              </w:tabs>
              <w:spacing w:before="159" w:line="259" w:lineRule="auto"/>
              <w:ind w:right="483" w:firstLine="0"/>
            </w:pPr>
            <w:r>
              <w:t>Demonstrate professional values, and the responsibilities</w:t>
            </w:r>
            <w:r>
              <w:rPr>
                <w:spacing w:val="-6"/>
              </w:rPr>
              <w:t xml:space="preserve"> </w:t>
            </w:r>
            <w:r>
              <w:t>defined</w:t>
            </w:r>
            <w:r>
              <w:rPr>
                <w:spacing w:val="-6"/>
              </w:rPr>
              <w:t xml:space="preserve"> </w:t>
            </w:r>
            <w:r>
              <w:t>by</w:t>
            </w:r>
            <w:r>
              <w:rPr>
                <w:spacing w:val="-7"/>
              </w:rPr>
              <w:t xml:space="preserve"> </w:t>
            </w:r>
            <w:r>
              <w:t>the</w:t>
            </w:r>
            <w:r>
              <w:rPr>
                <w:spacing w:val="-6"/>
              </w:rPr>
              <w:t xml:space="preserve"> </w:t>
            </w:r>
            <w:r>
              <w:t>Oregon</w:t>
            </w:r>
            <w:r>
              <w:rPr>
                <w:spacing w:val="-7"/>
              </w:rPr>
              <w:t xml:space="preserve"> </w:t>
            </w:r>
            <w:r>
              <w:t>State</w:t>
            </w:r>
            <w:r>
              <w:rPr>
                <w:spacing w:val="-4"/>
              </w:rPr>
              <w:t xml:space="preserve"> </w:t>
            </w:r>
            <w:r>
              <w:t>Board</w:t>
            </w:r>
            <w:r>
              <w:rPr>
                <w:spacing w:val="-7"/>
              </w:rPr>
              <w:t xml:space="preserve"> </w:t>
            </w:r>
            <w:r>
              <w:t>of</w:t>
            </w:r>
          </w:p>
        </w:tc>
        <w:tc>
          <w:tcPr>
            <w:tcW w:w="5016" w:type="dxa"/>
          </w:tcPr>
          <w:p w14:paraId="2FACDA77" w14:textId="77777777" w:rsidR="00F87A47" w:rsidRDefault="00A167FB" w:rsidP="002B4975">
            <w:pPr>
              <w:pStyle w:val="TableParagraph"/>
              <w:numPr>
                <w:ilvl w:val="0"/>
                <w:numId w:val="46"/>
              </w:numPr>
              <w:tabs>
                <w:tab w:val="left" w:pos="373"/>
              </w:tabs>
              <w:spacing w:line="259" w:lineRule="auto"/>
              <w:ind w:left="107" w:right="201" w:firstLine="0"/>
            </w:pPr>
            <w:r>
              <w:t>Lead</w:t>
            </w:r>
            <w:r>
              <w:rPr>
                <w:spacing w:val="-6"/>
              </w:rPr>
              <w:t xml:space="preserve"> </w:t>
            </w:r>
            <w:r>
              <w:t>a</w:t>
            </w:r>
            <w:r>
              <w:rPr>
                <w:spacing w:val="-4"/>
              </w:rPr>
              <w:t xml:space="preserve"> </w:t>
            </w:r>
            <w:r>
              <w:t>group</w:t>
            </w:r>
            <w:r>
              <w:rPr>
                <w:spacing w:val="-4"/>
              </w:rPr>
              <w:t xml:space="preserve"> </w:t>
            </w:r>
            <w:r>
              <w:t>of</w:t>
            </w:r>
            <w:r>
              <w:rPr>
                <w:spacing w:val="-4"/>
              </w:rPr>
              <w:t xml:space="preserve"> </w:t>
            </w:r>
            <w:r>
              <w:t>nursing</w:t>
            </w:r>
            <w:r>
              <w:rPr>
                <w:spacing w:val="-6"/>
              </w:rPr>
              <w:t xml:space="preserve"> </w:t>
            </w:r>
            <w:r>
              <w:t>personnel</w:t>
            </w:r>
            <w:r>
              <w:rPr>
                <w:spacing w:val="-3"/>
              </w:rPr>
              <w:t xml:space="preserve"> </w:t>
            </w:r>
            <w:r>
              <w:t>in</w:t>
            </w:r>
            <w:r>
              <w:rPr>
                <w:spacing w:val="-6"/>
              </w:rPr>
              <w:t xml:space="preserve"> </w:t>
            </w:r>
            <w:r>
              <w:t>the</w:t>
            </w:r>
            <w:r>
              <w:rPr>
                <w:spacing w:val="-4"/>
              </w:rPr>
              <w:t xml:space="preserve"> </w:t>
            </w:r>
            <w:r>
              <w:t>care</w:t>
            </w:r>
            <w:r>
              <w:rPr>
                <w:spacing w:val="-6"/>
              </w:rPr>
              <w:t xml:space="preserve"> </w:t>
            </w:r>
            <w:r>
              <w:t>of</w:t>
            </w:r>
            <w:r>
              <w:rPr>
                <w:spacing w:val="-6"/>
              </w:rPr>
              <w:t xml:space="preserve"> </w:t>
            </w:r>
            <w:r>
              <w:t>a group of patients through effective interpersonal relationships and the use of skills in teaching, prioritizing, delegating, and supervising.</w:t>
            </w:r>
          </w:p>
          <w:p w14:paraId="2FACDA78" w14:textId="77777777" w:rsidR="00F87A47" w:rsidRDefault="00A167FB" w:rsidP="002B4975">
            <w:pPr>
              <w:pStyle w:val="TableParagraph"/>
              <w:numPr>
                <w:ilvl w:val="0"/>
                <w:numId w:val="46"/>
              </w:numPr>
              <w:tabs>
                <w:tab w:val="left" w:pos="373"/>
              </w:tabs>
              <w:spacing w:before="159" w:line="259" w:lineRule="auto"/>
              <w:ind w:left="107" w:right="212" w:firstLine="0"/>
            </w:pPr>
            <w:r>
              <w:t>Effectively</w:t>
            </w:r>
            <w:r>
              <w:rPr>
                <w:spacing w:val="-6"/>
              </w:rPr>
              <w:t xml:space="preserve"> </w:t>
            </w:r>
            <w:r>
              <w:t>organize</w:t>
            </w:r>
            <w:r>
              <w:rPr>
                <w:spacing w:val="-7"/>
              </w:rPr>
              <w:t xml:space="preserve"> </w:t>
            </w:r>
            <w:r>
              <w:t>and</w:t>
            </w:r>
            <w:r>
              <w:rPr>
                <w:spacing w:val="-10"/>
              </w:rPr>
              <w:t xml:space="preserve"> </w:t>
            </w:r>
            <w:r>
              <w:t>prioritize</w:t>
            </w:r>
            <w:r>
              <w:rPr>
                <w:spacing w:val="-7"/>
              </w:rPr>
              <w:t xml:space="preserve"> </w:t>
            </w:r>
            <w:r>
              <w:t>patient</w:t>
            </w:r>
            <w:r>
              <w:rPr>
                <w:spacing w:val="-7"/>
              </w:rPr>
              <w:t xml:space="preserve"> </w:t>
            </w:r>
            <w:r>
              <w:t>care</w:t>
            </w:r>
            <w:r>
              <w:rPr>
                <w:spacing w:val="-6"/>
              </w:rPr>
              <w:t xml:space="preserve"> </w:t>
            </w:r>
            <w:r>
              <w:t>for complex patents with changing conditions.</w:t>
            </w:r>
          </w:p>
          <w:p w14:paraId="2FACDA79" w14:textId="77777777" w:rsidR="00F87A47" w:rsidRDefault="00A167FB" w:rsidP="002B4975">
            <w:pPr>
              <w:pStyle w:val="TableParagraph"/>
              <w:numPr>
                <w:ilvl w:val="0"/>
                <w:numId w:val="46"/>
              </w:numPr>
              <w:tabs>
                <w:tab w:val="left" w:pos="373"/>
              </w:tabs>
              <w:spacing w:before="159" w:line="259" w:lineRule="auto"/>
              <w:ind w:left="107" w:right="166" w:firstLine="0"/>
            </w:pPr>
            <w:r>
              <w:t>Communicate and collaborate effectively with other</w:t>
            </w:r>
            <w:r>
              <w:rPr>
                <w:spacing w:val="-7"/>
              </w:rPr>
              <w:t xml:space="preserve"> </w:t>
            </w:r>
            <w:r>
              <w:t>members</w:t>
            </w:r>
            <w:r>
              <w:rPr>
                <w:spacing w:val="-7"/>
              </w:rPr>
              <w:t xml:space="preserve"> </w:t>
            </w:r>
            <w:r>
              <w:t>of</w:t>
            </w:r>
            <w:r>
              <w:rPr>
                <w:spacing w:val="-6"/>
              </w:rPr>
              <w:t xml:space="preserve"> </w:t>
            </w:r>
            <w:r>
              <w:t>the</w:t>
            </w:r>
            <w:r>
              <w:rPr>
                <w:spacing w:val="-7"/>
              </w:rPr>
              <w:t xml:space="preserve"> </w:t>
            </w:r>
            <w:r>
              <w:t>multicultural</w:t>
            </w:r>
            <w:r>
              <w:rPr>
                <w:spacing w:val="-7"/>
              </w:rPr>
              <w:t xml:space="preserve"> </w:t>
            </w:r>
            <w:r>
              <w:t>health</w:t>
            </w:r>
            <w:r>
              <w:rPr>
                <w:spacing w:val="-6"/>
              </w:rPr>
              <w:t xml:space="preserve"> </w:t>
            </w:r>
            <w:r>
              <w:t>care</w:t>
            </w:r>
            <w:r>
              <w:rPr>
                <w:spacing w:val="-6"/>
              </w:rPr>
              <w:t xml:space="preserve"> </w:t>
            </w:r>
            <w:r>
              <w:t>team</w:t>
            </w:r>
          </w:p>
          <w:p w14:paraId="2FACDA7A" w14:textId="77777777" w:rsidR="00F87A47" w:rsidRDefault="00A167FB" w:rsidP="002B4975">
            <w:pPr>
              <w:pStyle w:val="TableParagraph"/>
              <w:numPr>
                <w:ilvl w:val="0"/>
                <w:numId w:val="46"/>
              </w:numPr>
              <w:tabs>
                <w:tab w:val="left" w:pos="373"/>
              </w:tabs>
              <w:spacing w:before="159" w:line="259" w:lineRule="auto"/>
              <w:ind w:left="107" w:right="219" w:firstLine="0"/>
            </w:pPr>
            <w:r>
              <w:t>Utilize behaviors that promote teamwork while functioning</w:t>
            </w:r>
            <w:r>
              <w:rPr>
                <w:spacing w:val="-4"/>
              </w:rPr>
              <w:t xml:space="preserve"> </w:t>
            </w:r>
            <w:r>
              <w:t>in</w:t>
            </w:r>
            <w:r>
              <w:rPr>
                <w:spacing w:val="-6"/>
              </w:rPr>
              <w:t xml:space="preserve"> </w:t>
            </w:r>
            <w:r>
              <w:t>the</w:t>
            </w:r>
            <w:r>
              <w:rPr>
                <w:spacing w:val="-4"/>
              </w:rPr>
              <w:t xml:space="preserve"> </w:t>
            </w:r>
            <w:r>
              <w:t>role</w:t>
            </w:r>
            <w:r>
              <w:rPr>
                <w:spacing w:val="-4"/>
              </w:rPr>
              <w:t xml:space="preserve"> </w:t>
            </w:r>
            <w:r>
              <w:t>of</w:t>
            </w:r>
            <w:r>
              <w:rPr>
                <w:spacing w:val="-8"/>
              </w:rPr>
              <w:t xml:space="preserve"> </w:t>
            </w:r>
            <w:r>
              <w:t>either</w:t>
            </w:r>
            <w:r>
              <w:rPr>
                <w:spacing w:val="-4"/>
              </w:rPr>
              <w:t xml:space="preserve"> </w:t>
            </w:r>
            <w:r>
              <w:t>a</w:t>
            </w:r>
            <w:r>
              <w:rPr>
                <w:spacing w:val="-3"/>
              </w:rPr>
              <w:t xml:space="preserve"> </w:t>
            </w:r>
            <w:r>
              <w:t>team</w:t>
            </w:r>
            <w:r>
              <w:rPr>
                <w:spacing w:val="-3"/>
              </w:rPr>
              <w:t xml:space="preserve"> </w:t>
            </w:r>
            <w:r>
              <w:t>member</w:t>
            </w:r>
            <w:r>
              <w:rPr>
                <w:spacing w:val="-6"/>
              </w:rPr>
              <w:t xml:space="preserve"> </w:t>
            </w:r>
            <w:r>
              <w:t>or</w:t>
            </w:r>
            <w:r>
              <w:rPr>
                <w:spacing w:val="-6"/>
              </w:rPr>
              <w:t xml:space="preserve"> </w:t>
            </w:r>
            <w:r>
              <w:t>a team leader.</w:t>
            </w:r>
          </w:p>
          <w:p w14:paraId="2FACDA7B" w14:textId="77777777" w:rsidR="00F87A47" w:rsidRDefault="00A167FB" w:rsidP="002B4975">
            <w:pPr>
              <w:pStyle w:val="TableParagraph"/>
              <w:numPr>
                <w:ilvl w:val="0"/>
                <w:numId w:val="46"/>
              </w:numPr>
              <w:tabs>
                <w:tab w:val="left" w:pos="373"/>
              </w:tabs>
              <w:spacing w:before="138" w:line="290" w:lineRule="atLeast"/>
              <w:ind w:left="107" w:right="532" w:firstLine="0"/>
            </w:pPr>
            <w:r>
              <w:t>Use</w:t>
            </w:r>
            <w:r>
              <w:rPr>
                <w:spacing w:val="-5"/>
              </w:rPr>
              <w:t xml:space="preserve"> </w:t>
            </w:r>
            <w:r>
              <w:t>technology</w:t>
            </w:r>
            <w:r>
              <w:rPr>
                <w:spacing w:val="-7"/>
              </w:rPr>
              <w:t xml:space="preserve"> </w:t>
            </w:r>
            <w:r>
              <w:t>and</w:t>
            </w:r>
            <w:r>
              <w:rPr>
                <w:spacing w:val="-7"/>
              </w:rPr>
              <w:t xml:space="preserve"> </w:t>
            </w:r>
            <w:r>
              <w:t>both</w:t>
            </w:r>
            <w:r>
              <w:rPr>
                <w:spacing w:val="-7"/>
              </w:rPr>
              <w:t xml:space="preserve"> </w:t>
            </w:r>
            <w:r>
              <w:t>human</w:t>
            </w:r>
            <w:r>
              <w:rPr>
                <w:spacing w:val="-5"/>
              </w:rPr>
              <w:t xml:space="preserve"> </w:t>
            </w:r>
            <w:r>
              <w:t>and</w:t>
            </w:r>
            <w:r>
              <w:rPr>
                <w:spacing w:val="-8"/>
              </w:rPr>
              <w:t xml:space="preserve"> </w:t>
            </w:r>
            <w:r>
              <w:t>material resources in a cost-effective, sustainable, and</w:t>
            </w:r>
          </w:p>
        </w:tc>
      </w:tr>
    </w:tbl>
    <w:p w14:paraId="2FACDA7D" w14:textId="77777777" w:rsidR="00F87A47" w:rsidRDefault="00F87A47">
      <w:pPr>
        <w:pStyle w:val="TableParagraph"/>
        <w:spacing w:line="290" w:lineRule="atLeast"/>
        <w:sectPr w:rsidR="00F87A47">
          <w:pgSz w:w="12240" w:h="15840"/>
          <w:pgMar w:top="1340" w:right="360" w:bottom="1200" w:left="1080" w:header="764" w:footer="1014" w:gutter="0"/>
          <w:cols w:space="720"/>
        </w:sectPr>
      </w:pPr>
    </w:p>
    <w:p w14:paraId="2FACDA7E" w14:textId="77777777" w:rsidR="00F87A47" w:rsidRDefault="00F87A47">
      <w:pPr>
        <w:pStyle w:val="BodyText"/>
        <w:spacing w:before="5"/>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5"/>
        <w:gridCol w:w="5016"/>
      </w:tblGrid>
      <w:tr w:rsidR="00F87A47" w14:paraId="2FACDA81" w14:textId="77777777">
        <w:trPr>
          <w:trHeight w:val="738"/>
        </w:trPr>
        <w:tc>
          <w:tcPr>
            <w:tcW w:w="5335" w:type="dxa"/>
          </w:tcPr>
          <w:p w14:paraId="2FACDA7F" w14:textId="77777777" w:rsidR="00F87A47" w:rsidRDefault="00A167FB">
            <w:pPr>
              <w:pStyle w:val="TableParagraph"/>
              <w:spacing w:line="259" w:lineRule="auto"/>
              <w:ind w:left="107"/>
            </w:pPr>
            <w:r>
              <w:t>Nursing</w:t>
            </w:r>
            <w:r>
              <w:rPr>
                <w:spacing w:val="-4"/>
              </w:rPr>
              <w:t xml:space="preserve"> </w:t>
            </w:r>
            <w:r>
              <w:t>for</w:t>
            </w:r>
            <w:r>
              <w:rPr>
                <w:spacing w:val="-4"/>
              </w:rPr>
              <w:t xml:space="preserve"> </w:t>
            </w:r>
            <w:r>
              <w:t>the</w:t>
            </w:r>
            <w:r>
              <w:rPr>
                <w:spacing w:val="-6"/>
              </w:rPr>
              <w:t xml:space="preserve"> </w:t>
            </w:r>
            <w:r>
              <w:t>Standards</w:t>
            </w:r>
            <w:r>
              <w:rPr>
                <w:spacing w:val="-4"/>
              </w:rPr>
              <w:t xml:space="preserve"> </w:t>
            </w:r>
            <w:r>
              <w:t>and</w:t>
            </w:r>
            <w:r>
              <w:rPr>
                <w:spacing w:val="-6"/>
              </w:rPr>
              <w:t xml:space="preserve"> </w:t>
            </w:r>
            <w:r>
              <w:t>Scope</w:t>
            </w:r>
            <w:r>
              <w:rPr>
                <w:spacing w:val="-5"/>
              </w:rPr>
              <w:t xml:space="preserve"> </w:t>
            </w:r>
            <w:r>
              <w:t>of</w:t>
            </w:r>
            <w:r>
              <w:rPr>
                <w:spacing w:val="-7"/>
              </w:rPr>
              <w:t xml:space="preserve"> </w:t>
            </w:r>
            <w:r>
              <w:t>Practice</w:t>
            </w:r>
            <w:r>
              <w:rPr>
                <w:spacing w:val="-4"/>
              </w:rPr>
              <w:t xml:space="preserve"> </w:t>
            </w:r>
            <w:r>
              <w:t>for</w:t>
            </w:r>
            <w:r>
              <w:rPr>
                <w:spacing w:val="-6"/>
              </w:rPr>
              <w:t xml:space="preserve"> </w:t>
            </w:r>
            <w:r>
              <w:t>the Licensed Practical Nurse.</w:t>
            </w:r>
          </w:p>
        </w:tc>
        <w:tc>
          <w:tcPr>
            <w:tcW w:w="5016" w:type="dxa"/>
          </w:tcPr>
          <w:p w14:paraId="2FACDA80" w14:textId="77777777" w:rsidR="00F87A47" w:rsidRDefault="00A167FB">
            <w:pPr>
              <w:pStyle w:val="TableParagraph"/>
              <w:spacing w:line="268" w:lineRule="exact"/>
              <w:ind w:left="107"/>
            </w:pPr>
            <w:r>
              <w:t>responsible</w:t>
            </w:r>
            <w:r>
              <w:rPr>
                <w:spacing w:val="-6"/>
              </w:rPr>
              <w:t xml:space="preserve"> </w:t>
            </w:r>
            <w:r>
              <w:rPr>
                <w:spacing w:val="-2"/>
              </w:rPr>
              <w:t>manner.</w:t>
            </w:r>
          </w:p>
        </w:tc>
      </w:tr>
      <w:tr w:rsidR="00F87A47" w14:paraId="2FACDA83" w14:textId="77777777">
        <w:trPr>
          <w:trHeight w:val="450"/>
        </w:trPr>
        <w:tc>
          <w:tcPr>
            <w:tcW w:w="10351" w:type="dxa"/>
            <w:gridSpan w:val="2"/>
            <w:shd w:val="clear" w:color="auto" w:fill="D8E2F2"/>
          </w:tcPr>
          <w:p w14:paraId="2FACDA82" w14:textId="77777777" w:rsidR="00F87A47" w:rsidRDefault="00A167FB">
            <w:pPr>
              <w:pStyle w:val="TableParagraph"/>
              <w:spacing w:before="1"/>
              <w:ind w:left="8" w:right="7"/>
              <w:jc w:val="center"/>
              <w:rPr>
                <w:b/>
              </w:rPr>
            </w:pPr>
            <w:r>
              <w:rPr>
                <w:b/>
              </w:rPr>
              <w:t>Member</w:t>
            </w:r>
            <w:r>
              <w:rPr>
                <w:b/>
                <w:spacing w:val="-2"/>
              </w:rPr>
              <w:t xml:space="preserve"> </w:t>
            </w:r>
            <w:r>
              <w:rPr>
                <w:b/>
              </w:rPr>
              <w:t>of</w:t>
            </w:r>
            <w:r>
              <w:rPr>
                <w:b/>
                <w:spacing w:val="-3"/>
              </w:rPr>
              <w:t xml:space="preserve"> </w:t>
            </w:r>
            <w:r>
              <w:rPr>
                <w:b/>
              </w:rPr>
              <w:t>the</w:t>
            </w:r>
            <w:r>
              <w:rPr>
                <w:b/>
                <w:spacing w:val="-1"/>
              </w:rPr>
              <w:t xml:space="preserve"> </w:t>
            </w:r>
            <w:r>
              <w:rPr>
                <w:b/>
              </w:rPr>
              <w:t>Discipline</w:t>
            </w:r>
            <w:r>
              <w:rPr>
                <w:b/>
                <w:spacing w:val="-5"/>
              </w:rPr>
              <w:t xml:space="preserve"> </w:t>
            </w:r>
            <w:r>
              <w:rPr>
                <w:b/>
              </w:rPr>
              <w:t>of</w:t>
            </w:r>
            <w:r>
              <w:rPr>
                <w:b/>
                <w:spacing w:val="-3"/>
              </w:rPr>
              <w:t xml:space="preserve"> </w:t>
            </w:r>
            <w:r>
              <w:rPr>
                <w:b/>
                <w:spacing w:val="-2"/>
              </w:rPr>
              <w:t>Nursing</w:t>
            </w:r>
          </w:p>
        </w:tc>
      </w:tr>
      <w:tr w:rsidR="00F87A47" w14:paraId="2FACDA8D" w14:textId="77777777">
        <w:trPr>
          <w:trHeight w:val="5678"/>
        </w:trPr>
        <w:tc>
          <w:tcPr>
            <w:tcW w:w="5335" w:type="dxa"/>
          </w:tcPr>
          <w:p w14:paraId="2FACDA84" w14:textId="77777777" w:rsidR="00F87A47" w:rsidRDefault="00A167FB" w:rsidP="002B4975">
            <w:pPr>
              <w:pStyle w:val="TableParagraph"/>
              <w:numPr>
                <w:ilvl w:val="0"/>
                <w:numId w:val="45"/>
              </w:numPr>
              <w:tabs>
                <w:tab w:val="left" w:pos="484"/>
              </w:tabs>
              <w:spacing w:line="259" w:lineRule="auto"/>
              <w:ind w:right="905" w:firstLine="0"/>
            </w:pPr>
            <w:r>
              <w:t>Demonstrate</w:t>
            </w:r>
            <w:r>
              <w:rPr>
                <w:spacing w:val="-10"/>
              </w:rPr>
              <w:t xml:space="preserve"> </w:t>
            </w:r>
            <w:r>
              <w:t>professional,</w:t>
            </w:r>
            <w:r>
              <w:rPr>
                <w:spacing w:val="-10"/>
              </w:rPr>
              <w:t xml:space="preserve"> </w:t>
            </w:r>
            <w:r>
              <w:t>legal,</w:t>
            </w:r>
            <w:r>
              <w:rPr>
                <w:spacing w:val="-10"/>
              </w:rPr>
              <w:t xml:space="preserve"> </w:t>
            </w:r>
            <w:r>
              <w:t>and</w:t>
            </w:r>
            <w:r>
              <w:rPr>
                <w:spacing w:val="-10"/>
              </w:rPr>
              <w:t xml:space="preserve"> </w:t>
            </w:r>
            <w:r>
              <w:t>ethical behavior in nursing practice</w:t>
            </w:r>
          </w:p>
          <w:p w14:paraId="2FACDA85" w14:textId="77777777" w:rsidR="00F87A47" w:rsidRDefault="00A167FB" w:rsidP="002B4975">
            <w:pPr>
              <w:pStyle w:val="TableParagraph"/>
              <w:numPr>
                <w:ilvl w:val="0"/>
                <w:numId w:val="45"/>
              </w:numPr>
              <w:tabs>
                <w:tab w:val="left" w:pos="485"/>
              </w:tabs>
              <w:spacing w:before="158" w:line="259" w:lineRule="auto"/>
              <w:ind w:right="226" w:firstLine="0"/>
            </w:pPr>
            <w:r>
              <w:t>Value</w:t>
            </w:r>
            <w:r>
              <w:rPr>
                <w:spacing w:val="-8"/>
              </w:rPr>
              <w:t xml:space="preserve"> </w:t>
            </w:r>
            <w:r>
              <w:t>self-awareness</w:t>
            </w:r>
            <w:r>
              <w:rPr>
                <w:spacing w:val="-9"/>
              </w:rPr>
              <w:t xml:space="preserve"> </w:t>
            </w:r>
            <w:r>
              <w:t>that</w:t>
            </w:r>
            <w:r>
              <w:rPr>
                <w:spacing w:val="-8"/>
              </w:rPr>
              <w:t xml:space="preserve"> </w:t>
            </w:r>
            <w:r>
              <w:t>leads</w:t>
            </w:r>
            <w:r>
              <w:rPr>
                <w:spacing w:val="-8"/>
              </w:rPr>
              <w:t xml:space="preserve"> </w:t>
            </w:r>
            <w:r>
              <w:t>to</w:t>
            </w:r>
            <w:r>
              <w:rPr>
                <w:spacing w:val="-8"/>
              </w:rPr>
              <w:t xml:space="preserve"> </w:t>
            </w:r>
            <w:r>
              <w:t>life-long</w:t>
            </w:r>
            <w:r>
              <w:rPr>
                <w:spacing w:val="-8"/>
              </w:rPr>
              <w:t xml:space="preserve"> </w:t>
            </w:r>
            <w:r>
              <w:t>learning and self-development in nursing.</w:t>
            </w:r>
          </w:p>
          <w:p w14:paraId="2FACDA86" w14:textId="77777777" w:rsidR="00F87A47" w:rsidRDefault="00A167FB" w:rsidP="002B4975">
            <w:pPr>
              <w:pStyle w:val="TableParagraph"/>
              <w:numPr>
                <w:ilvl w:val="0"/>
                <w:numId w:val="45"/>
              </w:numPr>
              <w:tabs>
                <w:tab w:val="left" w:pos="485"/>
              </w:tabs>
              <w:spacing w:before="159" w:line="259" w:lineRule="auto"/>
              <w:ind w:right="132" w:firstLine="0"/>
            </w:pPr>
            <w:r>
              <w:t>Value</w:t>
            </w:r>
            <w:r>
              <w:rPr>
                <w:spacing w:val="-5"/>
              </w:rPr>
              <w:t xml:space="preserve"> </w:t>
            </w:r>
            <w:r>
              <w:t>nursing</w:t>
            </w:r>
            <w:r>
              <w:rPr>
                <w:spacing w:val="-5"/>
              </w:rPr>
              <w:t xml:space="preserve"> </w:t>
            </w:r>
            <w:r>
              <w:t>as</w:t>
            </w:r>
            <w:r>
              <w:rPr>
                <w:spacing w:val="-5"/>
              </w:rPr>
              <w:t xml:space="preserve"> </w:t>
            </w:r>
            <w:r>
              <w:t>a</w:t>
            </w:r>
            <w:r>
              <w:rPr>
                <w:spacing w:val="-7"/>
              </w:rPr>
              <w:t xml:space="preserve"> </w:t>
            </w:r>
            <w:r>
              <w:t>profession</w:t>
            </w:r>
            <w:r>
              <w:rPr>
                <w:spacing w:val="-7"/>
              </w:rPr>
              <w:t xml:space="preserve"> </w:t>
            </w:r>
            <w:r>
              <w:t>and</w:t>
            </w:r>
            <w:r>
              <w:rPr>
                <w:spacing w:val="-7"/>
              </w:rPr>
              <w:t xml:space="preserve"> </w:t>
            </w:r>
            <w:r>
              <w:t>support</w:t>
            </w:r>
            <w:r>
              <w:rPr>
                <w:spacing w:val="-5"/>
              </w:rPr>
              <w:t xml:space="preserve"> </w:t>
            </w:r>
            <w:r>
              <w:t>the</w:t>
            </w:r>
            <w:r>
              <w:rPr>
                <w:spacing w:val="-5"/>
              </w:rPr>
              <w:t xml:space="preserve"> </w:t>
            </w:r>
            <w:r>
              <w:t>health and well-being of individuals and society through knowledge of issues and trends that affect health care.</w:t>
            </w:r>
          </w:p>
        </w:tc>
        <w:tc>
          <w:tcPr>
            <w:tcW w:w="5016" w:type="dxa"/>
          </w:tcPr>
          <w:p w14:paraId="2FACDA87" w14:textId="77777777" w:rsidR="00F87A47" w:rsidRDefault="00A167FB" w:rsidP="002B4975">
            <w:pPr>
              <w:pStyle w:val="TableParagraph"/>
              <w:numPr>
                <w:ilvl w:val="0"/>
                <w:numId w:val="44"/>
              </w:numPr>
              <w:tabs>
                <w:tab w:val="left" w:pos="484"/>
              </w:tabs>
              <w:spacing w:line="259" w:lineRule="auto"/>
              <w:ind w:left="107" w:right="163" w:firstLine="0"/>
            </w:pPr>
            <w:r>
              <w:t>Demonstrate professional values, and the responsibilities</w:t>
            </w:r>
            <w:r>
              <w:rPr>
                <w:spacing w:val="-6"/>
              </w:rPr>
              <w:t xml:space="preserve"> </w:t>
            </w:r>
            <w:r>
              <w:t>defined</w:t>
            </w:r>
            <w:r>
              <w:rPr>
                <w:spacing w:val="-6"/>
              </w:rPr>
              <w:t xml:space="preserve"> </w:t>
            </w:r>
            <w:r>
              <w:t>by</w:t>
            </w:r>
            <w:r>
              <w:rPr>
                <w:spacing w:val="-7"/>
              </w:rPr>
              <w:t xml:space="preserve"> </w:t>
            </w:r>
            <w:r>
              <w:t>the</w:t>
            </w:r>
            <w:r>
              <w:rPr>
                <w:spacing w:val="-6"/>
              </w:rPr>
              <w:t xml:space="preserve"> </w:t>
            </w:r>
            <w:r>
              <w:t>Oregon</w:t>
            </w:r>
            <w:r>
              <w:rPr>
                <w:spacing w:val="-7"/>
              </w:rPr>
              <w:t xml:space="preserve"> </w:t>
            </w:r>
            <w:r>
              <w:t>State</w:t>
            </w:r>
            <w:r>
              <w:rPr>
                <w:spacing w:val="-4"/>
              </w:rPr>
              <w:t xml:space="preserve"> </w:t>
            </w:r>
            <w:r>
              <w:t>Board</w:t>
            </w:r>
            <w:r>
              <w:rPr>
                <w:spacing w:val="-7"/>
              </w:rPr>
              <w:t xml:space="preserve"> </w:t>
            </w:r>
            <w:r>
              <w:t>of Nursing for the Standards and Scope of Practice for the Registered Nurse.</w:t>
            </w:r>
          </w:p>
          <w:p w14:paraId="2FACDA88" w14:textId="77777777" w:rsidR="00F87A47" w:rsidRDefault="00F87A47">
            <w:pPr>
              <w:pStyle w:val="TableParagraph"/>
              <w:spacing w:before="10"/>
              <w:ind w:left="0"/>
              <w:rPr>
                <w:b/>
              </w:rPr>
            </w:pPr>
          </w:p>
          <w:p w14:paraId="2FACDA89" w14:textId="77777777" w:rsidR="00F87A47" w:rsidRDefault="00A167FB" w:rsidP="002B4975">
            <w:pPr>
              <w:pStyle w:val="TableParagraph"/>
              <w:numPr>
                <w:ilvl w:val="0"/>
                <w:numId w:val="44"/>
              </w:numPr>
              <w:tabs>
                <w:tab w:val="left" w:pos="485"/>
              </w:tabs>
              <w:spacing w:line="259" w:lineRule="auto"/>
              <w:ind w:left="107" w:right="470" w:firstLine="0"/>
              <w:rPr>
                <w:color w:val="1F1F1F"/>
              </w:rPr>
            </w:pPr>
            <w:r>
              <w:rPr>
                <w:color w:val="1F1F1F"/>
              </w:rPr>
              <w:t>Integrate ethical, professional, legal responsibility,</w:t>
            </w:r>
            <w:r>
              <w:rPr>
                <w:color w:val="1F1F1F"/>
                <w:spacing w:val="-8"/>
              </w:rPr>
              <w:t xml:space="preserve"> </w:t>
            </w:r>
            <w:r>
              <w:rPr>
                <w:color w:val="1F1F1F"/>
              </w:rPr>
              <w:t>and</w:t>
            </w:r>
            <w:r>
              <w:rPr>
                <w:color w:val="1F1F1F"/>
                <w:spacing w:val="-8"/>
              </w:rPr>
              <w:t xml:space="preserve"> </w:t>
            </w:r>
            <w:r>
              <w:rPr>
                <w:color w:val="1F1F1F"/>
              </w:rPr>
              <w:t>accountability</w:t>
            </w:r>
            <w:r>
              <w:rPr>
                <w:color w:val="1F1F1F"/>
                <w:spacing w:val="-7"/>
              </w:rPr>
              <w:t xml:space="preserve"> </w:t>
            </w:r>
            <w:r>
              <w:rPr>
                <w:color w:val="1F1F1F"/>
              </w:rPr>
              <w:t>into</w:t>
            </w:r>
            <w:r>
              <w:rPr>
                <w:color w:val="1F1F1F"/>
                <w:spacing w:val="-8"/>
              </w:rPr>
              <w:t xml:space="preserve"> </w:t>
            </w:r>
            <w:r>
              <w:rPr>
                <w:color w:val="1F1F1F"/>
              </w:rPr>
              <w:t>actions</w:t>
            </w:r>
            <w:r>
              <w:rPr>
                <w:color w:val="1F1F1F"/>
                <w:spacing w:val="-8"/>
              </w:rPr>
              <w:t xml:space="preserve"> </w:t>
            </w:r>
            <w:r>
              <w:rPr>
                <w:color w:val="1F1F1F"/>
              </w:rPr>
              <w:t xml:space="preserve">and </w:t>
            </w:r>
            <w:r>
              <w:rPr>
                <w:color w:val="1F1F1F"/>
                <w:spacing w:val="-2"/>
              </w:rPr>
              <w:t>decisions.</w:t>
            </w:r>
          </w:p>
          <w:p w14:paraId="2FACDA8A" w14:textId="77777777" w:rsidR="00F87A47" w:rsidRDefault="00F87A47">
            <w:pPr>
              <w:pStyle w:val="TableParagraph"/>
              <w:spacing w:before="11"/>
              <w:ind w:left="0"/>
              <w:rPr>
                <w:b/>
              </w:rPr>
            </w:pPr>
          </w:p>
          <w:p w14:paraId="2FACDA8B" w14:textId="77777777" w:rsidR="00F87A47" w:rsidRDefault="00A167FB" w:rsidP="002B4975">
            <w:pPr>
              <w:pStyle w:val="TableParagraph"/>
              <w:numPr>
                <w:ilvl w:val="0"/>
                <w:numId w:val="44"/>
              </w:numPr>
              <w:tabs>
                <w:tab w:val="left" w:pos="485"/>
              </w:tabs>
              <w:spacing w:line="259" w:lineRule="auto"/>
              <w:ind w:left="107" w:right="657" w:firstLine="0"/>
            </w:pPr>
            <w:r>
              <w:t>Value</w:t>
            </w:r>
            <w:r>
              <w:rPr>
                <w:spacing w:val="-4"/>
              </w:rPr>
              <w:t xml:space="preserve"> </w:t>
            </w:r>
            <w:r>
              <w:t>self-awareness</w:t>
            </w:r>
            <w:r>
              <w:rPr>
                <w:spacing w:val="-6"/>
              </w:rPr>
              <w:t xml:space="preserve"> </w:t>
            </w:r>
            <w:r>
              <w:t>that</w:t>
            </w:r>
            <w:r>
              <w:rPr>
                <w:spacing w:val="-4"/>
              </w:rPr>
              <w:t xml:space="preserve"> </w:t>
            </w:r>
            <w:r>
              <w:t>leads</w:t>
            </w:r>
            <w:r>
              <w:rPr>
                <w:spacing w:val="-4"/>
              </w:rPr>
              <w:t xml:space="preserve"> </w:t>
            </w:r>
            <w:r>
              <w:t>to</w:t>
            </w:r>
            <w:r>
              <w:rPr>
                <w:spacing w:val="-4"/>
              </w:rPr>
              <w:t xml:space="preserve"> </w:t>
            </w:r>
            <w:r>
              <w:t>life-long learning, self-development in nursing, and development</w:t>
            </w:r>
            <w:r>
              <w:rPr>
                <w:spacing w:val="-9"/>
              </w:rPr>
              <w:t xml:space="preserve"> </w:t>
            </w:r>
            <w:r>
              <w:t>of</w:t>
            </w:r>
            <w:r>
              <w:rPr>
                <w:spacing w:val="-8"/>
              </w:rPr>
              <w:t xml:space="preserve"> </w:t>
            </w:r>
            <w:r>
              <w:t>the</w:t>
            </w:r>
            <w:r>
              <w:rPr>
                <w:spacing w:val="-8"/>
              </w:rPr>
              <w:t xml:space="preserve"> </w:t>
            </w:r>
            <w:r>
              <w:t>nursing</w:t>
            </w:r>
            <w:r>
              <w:rPr>
                <w:spacing w:val="-8"/>
              </w:rPr>
              <w:t xml:space="preserve"> </w:t>
            </w:r>
            <w:r>
              <w:t>profession</w:t>
            </w:r>
            <w:r>
              <w:rPr>
                <w:spacing w:val="-9"/>
              </w:rPr>
              <w:t xml:space="preserve"> </w:t>
            </w:r>
            <w:r>
              <w:t>through evidence-based practice.</w:t>
            </w:r>
          </w:p>
          <w:p w14:paraId="2FACDA8C" w14:textId="77777777" w:rsidR="00F87A47" w:rsidRDefault="00A167FB" w:rsidP="002B4975">
            <w:pPr>
              <w:pStyle w:val="TableParagraph"/>
              <w:numPr>
                <w:ilvl w:val="0"/>
                <w:numId w:val="44"/>
              </w:numPr>
              <w:tabs>
                <w:tab w:val="left" w:pos="485"/>
              </w:tabs>
              <w:spacing w:before="157" w:line="259" w:lineRule="auto"/>
              <w:ind w:left="107" w:right="340" w:firstLine="0"/>
            </w:pPr>
            <w:r>
              <w:t>Value nursing as a profession and support the health and well-being of individuals and society through</w:t>
            </w:r>
            <w:r>
              <w:rPr>
                <w:spacing w:val="-6"/>
              </w:rPr>
              <w:t xml:space="preserve"> </w:t>
            </w:r>
            <w:r>
              <w:t>knowledge</w:t>
            </w:r>
            <w:r>
              <w:rPr>
                <w:spacing w:val="-8"/>
              </w:rPr>
              <w:t xml:space="preserve"> </w:t>
            </w:r>
            <w:r>
              <w:t>of</w:t>
            </w:r>
            <w:r>
              <w:rPr>
                <w:spacing w:val="-8"/>
              </w:rPr>
              <w:t xml:space="preserve"> </w:t>
            </w:r>
            <w:r>
              <w:t>issues</w:t>
            </w:r>
            <w:r>
              <w:rPr>
                <w:spacing w:val="-4"/>
              </w:rPr>
              <w:t xml:space="preserve"> </w:t>
            </w:r>
            <w:r>
              <w:t>and</w:t>
            </w:r>
            <w:r>
              <w:rPr>
                <w:spacing w:val="-4"/>
              </w:rPr>
              <w:t xml:space="preserve"> </w:t>
            </w:r>
            <w:r>
              <w:t>trends</w:t>
            </w:r>
            <w:r>
              <w:rPr>
                <w:spacing w:val="-4"/>
              </w:rPr>
              <w:t xml:space="preserve"> </w:t>
            </w:r>
            <w:r>
              <w:t>that</w:t>
            </w:r>
            <w:r>
              <w:rPr>
                <w:spacing w:val="-6"/>
              </w:rPr>
              <w:t xml:space="preserve"> </w:t>
            </w:r>
            <w:r>
              <w:t>affect health care.</w:t>
            </w:r>
          </w:p>
        </w:tc>
      </w:tr>
    </w:tbl>
    <w:p w14:paraId="2A2A9B66" w14:textId="77777777" w:rsidR="00F87A47" w:rsidRDefault="00F87A47">
      <w:pPr>
        <w:pStyle w:val="TableParagraph"/>
        <w:spacing w:line="259" w:lineRule="auto"/>
      </w:pPr>
    </w:p>
    <w:p w14:paraId="5436E84E" w14:textId="77777777" w:rsidR="001A1873" w:rsidRPr="001A1873" w:rsidRDefault="001A1873" w:rsidP="001A1873"/>
    <w:p w14:paraId="598A26C0" w14:textId="77777777" w:rsidR="001A1873" w:rsidRPr="001A1873" w:rsidRDefault="001A1873" w:rsidP="001A1873"/>
    <w:p w14:paraId="4C482CB1" w14:textId="77777777" w:rsidR="001A1873" w:rsidRPr="001A1873" w:rsidRDefault="001A1873" w:rsidP="001A1873"/>
    <w:p w14:paraId="693F4C1B" w14:textId="77777777" w:rsidR="005F1BDD" w:rsidRDefault="005F1BDD" w:rsidP="006F4C50">
      <w:pPr>
        <w:jc w:val="center"/>
        <w:rPr>
          <w:b/>
          <w:bCs/>
          <w:sz w:val="28"/>
          <w:szCs w:val="28"/>
        </w:rPr>
      </w:pPr>
    </w:p>
    <w:p w14:paraId="08B5D9B3" w14:textId="77777777" w:rsidR="005F1BDD" w:rsidRDefault="005F1BDD" w:rsidP="006F4C50">
      <w:pPr>
        <w:jc w:val="center"/>
        <w:rPr>
          <w:b/>
          <w:bCs/>
          <w:sz w:val="28"/>
          <w:szCs w:val="28"/>
        </w:rPr>
      </w:pPr>
    </w:p>
    <w:p w14:paraId="53CF8762" w14:textId="77777777" w:rsidR="005F1BDD" w:rsidRDefault="005F1BDD" w:rsidP="006F4C50">
      <w:pPr>
        <w:jc w:val="center"/>
        <w:rPr>
          <w:b/>
          <w:bCs/>
          <w:sz w:val="28"/>
          <w:szCs w:val="28"/>
        </w:rPr>
      </w:pPr>
    </w:p>
    <w:p w14:paraId="46FC9123" w14:textId="77777777" w:rsidR="005F1BDD" w:rsidRDefault="005F1BDD" w:rsidP="006F4C50">
      <w:pPr>
        <w:jc w:val="center"/>
        <w:rPr>
          <w:b/>
          <w:bCs/>
          <w:sz w:val="28"/>
          <w:szCs w:val="28"/>
        </w:rPr>
      </w:pPr>
    </w:p>
    <w:p w14:paraId="045A5658" w14:textId="77777777" w:rsidR="005F1BDD" w:rsidRDefault="005F1BDD" w:rsidP="006F4C50">
      <w:pPr>
        <w:jc w:val="center"/>
        <w:rPr>
          <w:b/>
          <w:bCs/>
          <w:sz w:val="28"/>
          <w:szCs w:val="28"/>
        </w:rPr>
      </w:pPr>
    </w:p>
    <w:p w14:paraId="1432469A" w14:textId="77777777" w:rsidR="005F1BDD" w:rsidRDefault="005F1BDD" w:rsidP="006F4C50">
      <w:pPr>
        <w:jc w:val="center"/>
        <w:rPr>
          <w:b/>
          <w:bCs/>
          <w:sz w:val="28"/>
          <w:szCs w:val="28"/>
        </w:rPr>
      </w:pPr>
    </w:p>
    <w:p w14:paraId="7CA7610E" w14:textId="77777777" w:rsidR="005F1BDD" w:rsidRDefault="005F1BDD" w:rsidP="006F4C50">
      <w:pPr>
        <w:jc w:val="center"/>
        <w:rPr>
          <w:b/>
          <w:bCs/>
          <w:sz w:val="28"/>
          <w:szCs w:val="28"/>
        </w:rPr>
      </w:pPr>
    </w:p>
    <w:p w14:paraId="7C9D3A49" w14:textId="77777777" w:rsidR="005F1BDD" w:rsidRDefault="005F1BDD" w:rsidP="006F4C50">
      <w:pPr>
        <w:jc w:val="center"/>
        <w:rPr>
          <w:b/>
          <w:bCs/>
          <w:sz w:val="28"/>
          <w:szCs w:val="28"/>
        </w:rPr>
      </w:pPr>
    </w:p>
    <w:p w14:paraId="2EDC8644" w14:textId="77777777" w:rsidR="005F1BDD" w:rsidRDefault="005F1BDD" w:rsidP="006F4C50">
      <w:pPr>
        <w:jc w:val="center"/>
        <w:rPr>
          <w:b/>
          <w:bCs/>
          <w:sz w:val="28"/>
          <w:szCs w:val="28"/>
        </w:rPr>
      </w:pPr>
    </w:p>
    <w:p w14:paraId="71D320E2" w14:textId="77777777" w:rsidR="005F1BDD" w:rsidRDefault="005F1BDD" w:rsidP="006F4C50">
      <w:pPr>
        <w:jc w:val="center"/>
        <w:rPr>
          <w:b/>
          <w:bCs/>
          <w:sz w:val="28"/>
          <w:szCs w:val="28"/>
        </w:rPr>
      </w:pPr>
    </w:p>
    <w:p w14:paraId="091EDA10" w14:textId="77777777" w:rsidR="005F1BDD" w:rsidRDefault="005F1BDD" w:rsidP="006F4C50">
      <w:pPr>
        <w:jc w:val="center"/>
        <w:rPr>
          <w:b/>
          <w:bCs/>
          <w:sz w:val="28"/>
          <w:szCs w:val="28"/>
        </w:rPr>
      </w:pPr>
    </w:p>
    <w:p w14:paraId="40EE64A7" w14:textId="77777777" w:rsidR="005F1BDD" w:rsidRDefault="005F1BDD" w:rsidP="006F4C50">
      <w:pPr>
        <w:jc w:val="center"/>
        <w:rPr>
          <w:b/>
          <w:bCs/>
          <w:sz w:val="28"/>
          <w:szCs w:val="28"/>
        </w:rPr>
      </w:pPr>
    </w:p>
    <w:p w14:paraId="2F0EE64C" w14:textId="77777777" w:rsidR="005F1BDD" w:rsidRDefault="005F1BDD" w:rsidP="006F4C50">
      <w:pPr>
        <w:jc w:val="center"/>
        <w:rPr>
          <w:b/>
          <w:bCs/>
          <w:sz w:val="28"/>
          <w:szCs w:val="28"/>
        </w:rPr>
      </w:pPr>
    </w:p>
    <w:p w14:paraId="13C382C5" w14:textId="77777777" w:rsidR="005F1BDD" w:rsidRDefault="005F1BDD" w:rsidP="006F4C50">
      <w:pPr>
        <w:jc w:val="center"/>
        <w:rPr>
          <w:b/>
          <w:bCs/>
          <w:sz w:val="28"/>
          <w:szCs w:val="28"/>
        </w:rPr>
      </w:pPr>
    </w:p>
    <w:p w14:paraId="518485B9" w14:textId="69A5ABFA" w:rsidR="001A1873" w:rsidRPr="006F4C50" w:rsidRDefault="006F4C50" w:rsidP="006F4C50">
      <w:pPr>
        <w:jc w:val="center"/>
        <w:rPr>
          <w:b/>
          <w:bCs/>
          <w:sz w:val="28"/>
          <w:szCs w:val="28"/>
        </w:rPr>
      </w:pPr>
      <w:r w:rsidRPr="006F4C50">
        <w:rPr>
          <w:b/>
          <w:bCs/>
          <w:sz w:val="28"/>
          <w:szCs w:val="28"/>
        </w:rPr>
        <w:lastRenderedPageBreak/>
        <w:t>OCCC Nursing Program Clinical Outcomes</w:t>
      </w:r>
    </w:p>
    <w:p w14:paraId="3FAA4863" w14:textId="77777777" w:rsidR="006F4C50" w:rsidRDefault="001A1873" w:rsidP="001A1873">
      <w:pPr>
        <w:tabs>
          <w:tab w:val="left" w:pos="3301"/>
        </w:tabs>
      </w:pPr>
      <w:r>
        <w:tab/>
      </w:r>
    </w:p>
    <w:tbl>
      <w:tblPr>
        <w:tblStyle w:val="TableGrid"/>
        <w:tblW w:w="0" w:type="auto"/>
        <w:tblLook w:val="04A0" w:firstRow="1" w:lastRow="0" w:firstColumn="1" w:lastColumn="0" w:noHBand="0" w:noVBand="1"/>
      </w:tblPr>
      <w:tblGrid>
        <w:gridCol w:w="5395"/>
        <w:gridCol w:w="5395"/>
      </w:tblGrid>
      <w:tr w:rsidR="006F4C50" w14:paraId="435640E1" w14:textId="77777777" w:rsidTr="006F4C50">
        <w:tc>
          <w:tcPr>
            <w:tcW w:w="10790" w:type="dxa"/>
            <w:gridSpan w:val="2"/>
            <w:shd w:val="clear" w:color="auto" w:fill="DBE5F1" w:themeFill="accent1" w:themeFillTint="33"/>
          </w:tcPr>
          <w:p w14:paraId="6CB3A88E" w14:textId="6349407B" w:rsidR="006F4C50" w:rsidRPr="006F4C50" w:rsidRDefault="006F4C50" w:rsidP="006F4C50">
            <w:pPr>
              <w:tabs>
                <w:tab w:val="left" w:pos="3301"/>
              </w:tabs>
              <w:jc w:val="center"/>
              <w:rPr>
                <w:b/>
                <w:bCs/>
              </w:rPr>
            </w:pPr>
            <w:r w:rsidRPr="006F4C50">
              <w:rPr>
                <w:b/>
                <w:bCs/>
              </w:rPr>
              <w:t>First Year Clinical Outcomes</w:t>
            </w:r>
          </w:p>
        </w:tc>
      </w:tr>
      <w:tr w:rsidR="00755EF9" w14:paraId="405E4232" w14:textId="77777777" w:rsidTr="00E65848">
        <w:tc>
          <w:tcPr>
            <w:tcW w:w="10790" w:type="dxa"/>
            <w:gridSpan w:val="2"/>
            <w:shd w:val="clear" w:color="auto" w:fill="EAF1DD" w:themeFill="accent3" w:themeFillTint="33"/>
          </w:tcPr>
          <w:p w14:paraId="03563C5E" w14:textId="77777777" w:rsidR="00755EF9" w:rsidRPr="00D6183D" w:rsidRDefault="00755EF9" w:rsidP="00755EF9">
            <w:pPr>
              <w:pStyle w:val="TableParagraph"/>
              <w:rPr>
                <w:b/>
                <w:bCs/>
                <w:u w:val="single"/>
              </w:rPr>
            </w:pPr>
            <w:r w:rsidRPr="00D6183D">
              <w:rPr>
                <w:b/>
                <w:bCs/>
                <w:u w:val="single"/>
              </w:rPr>
              <w:t>Role as a Provider of Care</w:t>
            </w:r>
          </w:p>
          <w:p w14:paraId="217F141E" w14:textId="77777777" w:rsidR="00755EF9" w:rsidRPr="00184E77" w:rsidRDefault="00755EF9" w:rsidP="00755EF9">
            <w:pPr>
              <w:pStyle w:val="TableParagraph"/>
            </w:pPr>
          </w:p>
          <w:p w14:paraId="68A1A1A5" w14:textId="77777777" w:rsidR="00755EF9" w:rsidRDefault="00755EF9" w:rsidP="00755EF9">
            <w:pPr>
              <w:pStyle w:val="TableParagraph"/>
            </w:pPr>
            <w:r>
              <w:t>Demonstrates</w:t>
            </w:r>
            <w:r>
              <w:rPr>
                <w:spacing w:val="-4"/>
              </w:rPr>
              <w:t xml:space="preserve"> </w:t>
            </w:r>
            <w:r>
              <w:t>critical</w:t>
            </w:r>
            <w:r>
              <w:rPr>
                <w:spacing w:val="-4"/>
              </w:rPr>
              <w:t xml:space="preserve"> </w:t>
            </w:r>
            <w:r>
              <w:t>thinking</w:t>
            </w:r>
            <w:r>
              <w:rPr>
                <w:spacing w:val="-4"/>
              </w:rPr>
              <w:t xml:space="preserve"> </w:t>
            </w:r>
            <w:r>
              <w:t>and</w:t>
            </w:r>
            <w:r>
              <w:rPr>
                <w:spacing w:val="-5"/>
              </w:rPr>
              <w:t xml:space="preserve"> </w:t>
            </w:r>
            <w:r>
              <w:t>increasing</w:t>
            </w:r>
            <w:r>
              <w:rPr>
                <w:spacing w:val="-4"/>
              </w:rPr>
              <w:t xml:space="preserve"> </w:t>
            </w:r>
            <w:r>
              <w:t>competence</w:t>
            </w:r>
            <w:r>
              <w:rPr>
                <w:spacing w:val="-4"/>
              </w:rPr>
              <w:t xml:space="preserve"> </w:t>
            </w:r>
            <w:r>
              <w:t>in</w:t>
            </w:r>
            <w:r>
              <w:rPr>
                <w:spacing w:val="-4"/>
              </w:rPr>
              <w:t xml:space="preserve"> </w:t>
            </w:r>
            <w:r>
              <w:t>using</w:t>
            </w:r>
            <w:r>
              <w:rPr>
                <w:spacing w:val="-4"/>
              </w:rPr>
              <w:t xml:space="preserve"> </w:t>
            </w:r>
            <w:r>
              <w:t>nursing</w:t>
            </w:r>
            <w:r>
              <w:rPr>
                <w:spacing w:val="-4"/>
              </w:rPr>
              <w:t xml:space="preserve"> </w:t>
            </w:r>
            <w:r>
              <w:t>process</w:t>
            </w:r>
            <w:r>
              <w:rPr>
                <w:spacing w:val="-4"/>
              </w:rPr>
              <w:t xml:space="preserve"> </w:t>
            </w:r>
            <w:r>
              <w:t>to</w:t>
            </w:r>
            <w:r>
              <w:rPr>
                <w:spacing w:val="-4"/>
              </w:rPr>
              <w:t xml:space="preserve"> </w:t>
            </w:r>
            <w:r>
              <w:t>plan</w:t>
            </w:r>
            <w:r>
              <w:rPr>
                <w:spacing w:val="-5"/>
              </w:rPr>
              <w:t xml:space="preserve"> </w:t>
            </w:r>
            <w:r>
              <w:t>and</w:t>
            </w:r>
            <w:r>
              <w:rPr>
                <w:spacing w:val="-5"/>
              </w:rPr>
              <w:t xml:space="preserve"> </w:t>
            </w:r>
            <w:r>
              <w:t>provide holistic care for increasingly complex patient(s) in acute care, rehab and maternal-health settings and functions as an effective nursing team member incompliance with standards set by assigned facilities and OCCC Nursing Program.</w:t>
            </w:r>
          </w:p>
          <w:p w14:paraId="2E7B043C" w14:textId="77777777" w:rsidR="00755EF9" w:rsidRDefault="00755EF9" w:rsidP="00064C52">
            <w:pPr>
              <w:tabs>
                <w:tab w:val="left" w:pos="3301"/>
              </w:tabs>
              <w:ind w:firstLine="720"/>
            </w:pPr>
          </w:p>
        </w:tc>
      </w:tr>
      <w:tr w:rsidR="006F4C50" w14:paraId="1EE59450" w14:textId="77777777" w:rsidTr="006F4C50">
        <w:tc>
          <w:tcPr>
            <w:tcW w:w="5395" w:type="dxa"/>
          </w:tcPr>
          <w:p w14:paraId="7B1E4E2E" w14:textId="34F8AF90" w:rsidR="006F4C50" w:rsidRDefault="00064C52" w:rsidP="001A1873">
            <w:pPr>
              <w:tabs>
                <w:tab w:val="left" w:pos="3301"/>
              </w:tabs>
            </w:pPr>
            <w:r>
              <w:t>Chemical Safety</w:t>
            </w:r>
          </w:p>
        </w:tc>
        <w:tc>
          <w:tcPr>
            <w:tcW w:w="5395" w:type="dxa"/>
          </w:tcPr>
          <w:p w14:paraId="6A5CF6BA" w14:textId="77777777" w:rsidR="004575A8" w:rsidRPr="004575A8" w:rsidRDefault="004575A8" w:rsidP="004575A8">
            <w:pPr>
              <w:tabs>
                <w:tab w:val="left" w:pos="3301"/>
              </w:tabs>
            </w:pPr>
            <w:r w:rsidRPr="004575A8">
              <w:t>Demonstrates knowledge of medications; administers medications safely by all routes, utilizing the six rights of medication administration; provides patient/family teaching on medications as indicated, demonstrates accuracy and consistency in administration and documentation incompliance with standards set by assigned facilities and OCCC Nursing Program.</w:t>
            </w:r>
          </w:p>
          <w:p w14:paraId="54AA28A1" w14:textId="77777777" w:rsidR="006F4C50" w:rsidRDefault="006F4C50" w:rsidP="001A1873">
            <w:pPr>
              <w:tabs>
                <w:tab w:val="left" w:pos="3301"/>
              </w:tabs>
            </w:pPr>
          </w:p>
        </w:tc>
      </w:tr>
      <w:tr w:rsidR="006F4C50" w14:paraId="314197E8" w14:textId="77777777" w:rsidTr="006F4C50">
        <w:tc>
          <w:tcPr>
            <w:tcW w:w="5395" w:type="dxa"/>
          </w:tcPr>
          <w:p w14:paraId="68778326" w14:textId="46DE47CB" w:rsidR="006F4C50" w:rsidRDefault="004575A8" w:rsidP="001A1873">
            <w:pPr>
              <w:tabs>
                <w:tab w:val="left" w:pos="3301"/>
              </w:tabs>
            </w:pPr>
            <w:r>
              <w:t>Infection Control</w:t>
            </w:r>
          </w:p>
        </w:tc>
        <w:tc>
          <w:tcPr>
            <w:tcW w:w="5395" w:type="dxa"/>
          </w:tcPr>
          <w:p w14:paraId="34423041" w14:textId="77777777" w:rsidR="00047759" w:rsidRPr="00047759" w:rsidRDefault="00047759" w:rsidP="00047759">
            <w:pPr>
              <w:tabs>
                <w:tab w:val="left" w:pos="3301"/>
              </w:tabs>
            </w:pPr>
            <w:r w:rsidRPr="00047759">
              <w:t>Demonstrates consistent use of Standard and Transmission-based Precautions.</w:t>
            </w:r>
          </w:p>
          <w:p w14:paraId="4BEF2A96" w14:textId="77777777" w:rsidR="006F4C50" w:rsidRDefault="006F4C50" w:rsidP="001A1873">
            <w:pPr>
              <w:tabs>
                <w:tab w:val="left" w:pos="3301"/>
              </w:tabs>
            </w:pPr>
          </w:p>
        </w:tc>
      </w:tr>
      <w:tr w:rsidR="006F4C50" w14:paraId="33392785" w14:textId="77777777" w:rsidTr="006F4C50">
        <w:tc>
          <w:tcPr>
            <w:tcW w:w="5395" w:type="dxa"/>
          </w:tcPr>
          <w:p w14:paraId="3C6D69D6" w14:textId="5E3401A7" w:rsidR="006F4C50" w:rsidRDefault="00047759" w:rsidP="001A1873">
            <w:pPr>
              <w:tabs>
                <w:tab w:val="left" w:pos="3301"/>
              </w:tabs>
            </w:pPr>
            <w:r>
              <w:t xml:space="preserve">Communication </w:t>
            </w:r>
          </w:p>
        </w:tc>
        <w:tc>
          <w:tcPr>
            <w:tcW w:w="5395" w:type="dxa"/>
          </w:tcPr>
          <w:p w14:paraId="1D9ACA76" w14:textId="77777777" w:rsidR="00D55937" w:rsidRPr="00D55937" w:rsidRDefault="00D55937" w:rsidP="00D55937">
            <w:pPr>
              <w:tabs>
                <w:tab w:val="left" w:pos="3301"/>
              </w:tabs>
            </w:pPr>
            <w:r w:rsidRPr="00D55937">
              <w:t>Utilizes therapeutic communication skills on a consistent basis when interacting with patients and families.</w:t>
            </w:r>
          </w:p>
          <w:p w14:paraId="4C820651" w14:textId="77777777" w:rsidR="006F4C50" w:rsidRDefault="006F4C50" w:rsidP="001A1873">
            <w:pPr>
              <w:tabs>
                <w:tab w:val="left" w:pos="3301"/>
              </w:tabs>
            </w:pPr>
          </w:p>
        </w:tc>
      </w:tr>
      <w:tr w:rsidR="006F4C50" w14:paraId="343C89CA" w14:textId="77777777" w:rsidTr="001F1D62">
        <w:trPr>
          <w:trHeight w:val="1863"/>
        </w:trPr>
        <w:tc>
          <w:tcPr>
            <w:tcW w:w="5395" w:type="dxa"/>
          </w:tcPr>
          <w:p w14:paraId="32ADE7D8" w14:textId="021F3EF8" w:rsidR="006F4C50" w:rsidRDefault="00D55937" w:rsidP="001A1873">
            <w:pPr>
              <w:tabs>
                <w:tab w:val="left" w:pos="3301"/>
              </w:tabs>
            </w:pPr>
            <w:r>
              <w:t>Nursing Process</w:t>
            </w:r>
          </w:p>
        </w:tc>
        <w:tc>
          <w:tcPr>
            <w:tcW w:w="5395" w:type="dxa"/>
          </w:tcPr>
          <w:p w14:paraId="248B6B90" w14:textId="77777777" w:rsidR="001F1D62" w:rsidRPr="001F1D62" w:rsidRDefault="001F1D62" w:rsidP="001F1D62">
            <w:pPr>
              <w:tabs>
                <w:tab w:val="left" w:pos="3301"/>
              </w:tabs>
            </w:pPr>
            <w:r w:rsidRPr="001F1D62">
              <w:t>Demonstrates application of nursing process by adapting the plan of care to the patient’s changing condition in increasingly complex situations; verbalizes the plan of care to staff RN and Instructor for assigned patient(s); reprioritizes the plan as patent needs change and evaluates patient outcomes.</w:t>
            </w:r>
          </w:p>
          <w:p w14:paraId="54A40ABB" w14:textId="77777777" w:rsidR="006F4C50" w:rsidRDefault="006F4C50" w:rsidP="001A1873">
            <w:pPr>
              <w:tabs>
                <w:tab w:val="left" w:pos="3301"/>
              </w:tabs>
            </w:pPr>
          </w:p>
        </w:tc>
      </w:tr>
      <w:tr w:rsidR="006F4C50" w14:paraId="694CC03F" w14:textId="77777777" w:rsidTr="003B558D">
        <w:tc>
          <w:tcPr>
            <w:tcW w:w="5395" w:type="dxa"/>
          </w:tcPr>
          <w:p w14:paraId="58ED87FC" w14:textId="7169D902" w:rsidR="006F4C50" w:rsidRDefault="001F1D62" w:rsidP="003B558D">
            <w:pPr>
              <w:tabs>
                <w:tab w:val="left" w:pos="3301"/>
              </w:tabs>
            </w:pPr>
            <w:r>
              <w:t>Assessment</w:t>
            </w:r>
          </w:p>
        </w:tc>
        <w:tc>
          <w:tcPr>
            <w:tcW w:w="5395" w:type="dxa"/>
          </w:tcPr>
          <w:p w14:paraId="2A8458F6" w14:textId="77777777" w:rsidR="00F9204C" w:rsidRPr="00F9204C" w:rsidRDefault="00F9204C" w:rsidP="00F9204C">
            <w:pPr>
              <w:tabs>
                <w:tab w:val="left" w:pos="3301"/>
              </w:tabs>
            </w:pPr>
            <w:r w:rsidRPr="00F9204C">
              <w:t>Demonstrates increasing competence in performing complete, accurate, relevant physical assessments that are adapted to the changing condition of the patient, reflect understanding of priority problems and are documented per the facility standard within the allotted clinical timeframe.</w:t>
            </w:r>
          </w:p>
          <w:p w14:paraId="2B86B14E" w14:textId="77777777" w:rsidR="006F4C50" w:rsidRDefault="006F4C50" w:rsidP="003B558D">
            <w:pPr>
              <w:tabs>
                <w:tab w:val="left" w:pos="3301"/>
              </w:tabs>
            </w:pPr>
          </w:p>
        </w:tc>
      </w:tr>
      <w:tr w:rsidR="006F4C50" w14:paraId="71A7B96E" w14:textId="77777777" w:rsidTr="003B558D">
        <w:tc>
          <w:tcPr>
            <w:tcW w:w="5395" w:type="dxa"/>
          </w:tcPr>
          <w:p w14:paraId="40781298" w14:textId="5689497A" w:rsidR="006F4C50" w:rsidRDefault="00F9204C" w:rsidP="003B558D">
            <w:pPr>
              <w:tabs>
                <w:tab w:val="left" w:pos="3301"/>
              </w:tabs>
            </w:pPr>
            <w:r>
              <w:t>Planning</w:t>
            </w:r>
          </w:p>
        </w:tc>
        <w:tc>
          <w:tcPr>
            <w:tcW w:w="5395" w:type="dxa"/>
          </w:tcPr>
          <w:p w14:paraId="77FA5DCF" w14:textId="77777777" w:rsidR="0068051C" w:rsidRPr="0068051C" w:rsidRDefault="0068051C" w:rsidP="0068051C">
            <w:pPr>
              <w:tabs>
                <w:tab w:val="left" w:pos="3301"/>
              </w:tabs>
            </w:pPr>
            <w:r w:rsidRPr="0068051C">
              <w:t>Develops an individualized plan of care for assigned patients that reflect understanding of priority patient problems, pharmacologic priorities, is realistic, achievable. Reassess and adjusts plan to reflect changes in patient’s acuity.</w:t>
            </w:r>
          </w:p>
          <w:p w14:paraId="596E25A9" w14:textId="77777777" w:rsidR="006F4C50" w:rsidRDefault="006F4C50" w:rsidP="003B558D">
            <w:pPr>
              <w:tabs>
                <w:tab w:val="left" w:pos="3301"/>
              </w:tabs>
            </w:pPr>
          </w:p>
        </w:tc>
      </w:tr>
      <w:tr w:rsidR="006F4C50" w14:paraId="6ABECC3F" w14:textId="77777777" w:rsidTr="003B558D">
        <w:tc>
          <w:tcPr>
            <w:tcW w:w="5395" w:type="dxa"/>
          </w:tcPr>
          <w:p w14:paraId="4A81A686" w14:textId="2B46C87C" w:rsidR="006F4C50" w:rsidRDefault="0068051C" w:rsidP="003B558D">
            <w:pPr>
              <w:tabs>
                <w:tab w:val="left" w:pos="3301"/>
              </w:tabs>
            </w:pPr>
            <w:r>
              <w:t>Implementation</w:t>
            </w:r>
          </w:p>
        </w:tc>
        <w:tc>
          <w:tcPr>
            <w:tcW w:w="5395" w:type="dxa"/>
          </w:tcPr>
          <w:p w14:paraId="6E70AA71" w14:textId="77777777" w:rsidR="00B20C2B" w:rsidRPr="00B20C2B" w:rsidRDefault="00B20C2B" w:rsidP="00B20C2B">
            <w:pPr>
              <w:tabs>
                <w:tab w:val="left" w:pos="3301"/>
              </w:tabs>
            </w:pPr>
            <w:r w:rsidRPr="00B20C2B">
              <w:t>Provides organized and increasingly complex nursing interventions for assigned patients through provision and documentation of assigned patient care responsibilities within the scheduled shift time and in compliance with the facility standards.</w:t>
            </w:r>
          </w:p>
          <w:p w14:paraId="6ADE3C5E" w14:textId="77777777" w:rsidR="006F4C50" w:rsidRDefault="006F4C50" w:rsidP="003B558D">
            <w:pPr>
              <w:tabs>
                <w:tab w:val="left" w:pos="3301"/>
              </w:tabs>
            </w:pPr>
          </w:p>
        </w:tc>
      </w:tr>
      <w:tr w:rsidR="006F4C50" w14:paraId="07FB8B8C" w14:textId="77777777" w:rsidTr="003B558D">
        <w:tc>
          <w:tcPr>
            <w:tcW w:w="5395" w:type="dxa"/>
          </w:tcPr>
          <w:p w14:paraId="34AE6E85" w14:textId="4BE3FC96" w:rsidR="006F4C50" w:rsidRDefault="00B20C2B" w:rsidP="003B558D">
            <w:pPr>
              <w:tabs>
                <w:tab w:val="left" w:pos="3301"/>
              </w:tabs>
            </w:pPr>
            <w:r>
              <w:t xml:space="preserve">Evaluation </w:t>
            </w:r>
          </w:p>
        </w:tc>
        <w:tc>
          <w:tcPr>
            <w:tcW w:w="5395" w:type="dxa"/>
          </w:tcPr>
          <w:p w14:paraId="6831704D" w14:textId="77777777" w:rsidR="00351A6F" w:rsidRDefault="00351A6F" w:rsidP="00351A6F">
            <w:pPr>
              <w:pStyle w:val="TableParagraph"/>
            </w:pPr>
            <w:r>
              <w:t>Consistently demonstrates increasing independence in the use of critical thinking to evaluate and revise the plan of care (with the primary RN and Instructor) for individual patients in relationship</w:t>
            </w:r>
            <w:r>
              <w:rPr>
                <w:spacing w:val="-5"/>
              </w:rPr>
              <w:t xml:space="preserve"> </w:t>
            </w:r>
            <w:r>
              <w:t>to</w:t>
            </w:r>
            <w:r>
              <w:rPr>
                <w:spacing w:val="-3"/>
              </w:rPr>
              <w:t xml:space="preserve"> </w:t>
            </w:r>
            <w:r>
              <w:t>patient</w:t>
            </w:r>
            <w:r>
              <w:rPr>
                <w:spacing w:val="-5"/>
              </w:rPr>
              <w:t xml:space="preserve"> </w:t>
            </w:r>
            <w:r>
              <w:t>outcomes.</w:t>
            </w:r>
            <w:r>
              <w:rPr>
                <w:spacing w:val="-5"/>
              </w:rPr>
              <w:t xml:space="preserve"> </w:t>
            </w:r>
            <w:r>
              <w:t>Initiates</w:t>
            </w:r>
            <w:r>
              <w:rPr>
                <w:spacing w:val="-3"/>
              </w:rPr>
              <w:t xml:space="preserve"> </w:t>
            </w:r>
            <w:r>
              <w:t>collaboration</w:t>
            </w:r>
            <w:r>
              <w:rPr>
                <w:spacing w:val="-5"/>
              </w:rPr>
              <w:t xml:space="preserve"> </w:t>
            </w:r>
            <w:r>
              <w:t>with</w:t>
            </w:r>
            <w:r>
              <w:rPr>
                <w:spacing w:val="-3"/>
              </w:rPr>
              <w:t xml:space="preserve"> </w:t>
            </w:r>
            <w:r>
              <w:t>primary</w:t>
            </w:r>
            <w:r>
              <w:rPr>
                <w:spacing w:val="-3"/>
              </w:rPr>
              <w:t xml:space="preserve"> </w:t>
            </w:r>
            <w:r>
              <w:t>RN</w:t>
            </w:r>
            <w:r>
              <w:rPr>
                <w:spacing w:val="-5"/>
              </w:rPr>
              <w:t xml:space="preserve"> </w:t>
            </w:r>
            <w:r>
              <w:t>to</w:t>
            </w:r>
            <w:r>
              <w:rPr>
                <w:spacing w:val="-3"/>
              </w:rPr>
              <w:t xml:space="preserve"> </w:t>
            </w:r>
            <w:r>
              <w:t>evaluate</w:t>
            </w:r>
            <w:r>
              <w:rPr>
                <w:spacing w:val="-3"/>
              </w:rPr>
              <w:t xml:space="preserve"> </w:t>
            </w:r>
            <w:r>
              <w:t>and</w:t>
            </w:r>
            <w:r>
              <w:rPr>
                <w:spacing w:val="-5"/>
              </w:rPr>
              <w:t xml:space="preserve"> </w:t>
            </w:r>
            <w:r>
              <w:t>revise</w:t>
            </w:r>
            <w:r>
              <w:rPr>
                <w:spacing w:val="-3"/>
              </w:rPr>
              <w:t xml:space="preserve"> </w:t>
            </w:r>
            <w:r>
              <w:t>the</w:t>
            </w:r>
            <w:r>
              <w:rPr>
                <w:spacing w:val="-3"/>
              </w:rPr>
              <w:t xml:space="preserve"> </w:t>
            </w:r>
            <w:r>
              <w:t>plan of care for individual patients in relationship to patient outcomes.</w:t>
            </w:r>
          </w:p>
          <w:p w14:paraId="22D2B1CB" w14:textId="77777777" w:rsidR="006F4C50" w:rsidRDefault="006F4C50" w:rsidP="003B558D">
            <w:pPr>
              <w:tabs>
                <w:tab w:val="left" w:pos="3301"/>
              </w:tabs>
            </w:pPr>
          </w:p>
        </w:tc>
      </w:tr>
      <w:tr w:rsidR="00D6183D" w14:paraId="2C38D579" w14:textId="77777777" w:rsidTr="00E65848">
        <w:tc>
          <w:tcPr>
            <w:tcW w:w="10790" w:type="dxa"/>
            <w:gridSpan w:val="2"/>
            <w:shd w:val="clear" w:color="auto" w:fill="EAF1DD" w:themeFill="accent3" w:themeFillTint="33"/>
          </w:tcPr>
          <w:p w14:paraId="64F97EA5" w14:textId="5EC04D5C" w:rsidR="0015054E" w:rsidRDefault="0015054E" w:rsidP="0015054E">
            <w:pPr>
              <w:tabs>
                <w:tab w:val="left" w:pos="3301"/>
              </w:tabs>
              <w:rPr>
                <w:b/>
                <w:bCs/>
              </w:rPr>
            </w:pPr>
            <w:r w:rsidRPr="0015054E">
              <w:rPr>
                <w:b/>
                <w:bCs/>
                <w:u w:val="single"/>
              </w:rPr>
              <w:t>Role as a Manager of Care</w:t>
            </w:r>
          </w:p>
          <w:p w14:paraId="49EB30EA" w14:textId="77777777" w:rsidR="0015054E" w:rsidRPr="0015054E" w:rsidRDefault="0015054E" w:rsidP="0015054E">
            <w:pPr>
              <w:tabs>
                <w:tab w:val="left" w:pos="3301"/>
              </w:tabs>
              <w:rPr>
                <w:b/>
                <w:bCs/>
              </w:rPr>
            </w:pPr>
          </w:p>
          <w:p w14:paraId="527C5F79" w14:textId="77777777" w:rsidR="0015054E" w:rsidRPr="0015054E" w:rsidRDefault="0015054E" w:rsidP="0015054E">
            <w:pPr>
              <w:tabs>
                <w:tab w:val="left" w:pos="3301"/>
              </w:tabs>
            </w:pPr>
            <w:r w:rsidRPr="0015054E">
              <w:t>Consistently demonstrates caring through effective interpersonal relationships while functioning as a nursing team member</w:t>
            </w:r>
          </w:p>
          <w:p w14:paraId="08679581" w14:textId="77777777" w:rsidR="0015054E" w:rsidRPr="0015054E" w:rsidRDefault="0015054E" w:rsidP="0015054E">
            <w:pPr>
              <w:tabs>
                <w:tab w:val="left" w:pos="3301"/>
              </w:tabs>
            </w:pPr>
            <w:r w:rsidRPr="0015054E">
              <w:t>Demonstrates sound judgment and effective interpersonal relationships while managing patients with complex and changing conditions and functioning as an effective interdisciplinary team member.</w:t>
            </w:r>
          </w:p>
          <w:p w14:paraId="23A280ED" w14:textId="77777777" w:rsidR="00D6183D" w:rsidRDefault="00D6183D" w:rsidP="003B558D">
            <w:pPr>
              <w:tabs>
                <w:tab w:val="left" w:pos="3301"/>
              </w:tabs>
            </w:pPr>
          </w:p>
        </w:tc>
      </w:tr>
      <w:tr w:rsidR="006F4C50" w14:paraId="58CDAA60" w14:textId="77777777" w:rsidTr="003B558D">
        <w:tc>
          <w:tcPr>
            <w:tcW w:w="5395" w:type="dxa"/>
          </w:tcPr>
          <w:p w14:paraId="1B62407A" w14:textId="505CBDBA" w:rsidR="006F4C50" w:rsidRDefault="00935770" w:rsidP="003B558D">
            <w:pPr>
              <w:tabs>
                <w:tab w:val="left" w:pos="3301"/>
              </w:tabs>
            </w:pPr>
            <w:r>
              <w:t xml:space="preserve">Collaboration </w:t>
            </w:r>
          </w:p>
        </w:tc>
        <w:tc>
          <w:tcPr>
            <w:tcW w:w="5395" w:type="dxa"/>
          </w:tcPr>
          <w:p w14:paraId="1ED387AF" w14:textId="01CE2264" w:rsidR="00E65848" w:rsidRPr="00E65848" w:rsidRDefault="00E65848" w:rsidP="00E65848">
            <w:pPr>
              <w:pStyle w:val="TableParagraph"/>
            </w:pPr>
            <w:r w:rsidRPr="00E65848">
              <w:t>Initiates appropriate and timely collaboration about individualized patient care with other members of the interdisciplinary care team.</w:t>
            </w:r>
          </w:p>
          <w:p w14:paraId="235040AB" w14:textId="34090BD5" w:rsidR="006F4C50" w:rsidRDefault="006F4C50" w:rsidP="00E65848">
            <w:pPr>
              <w:tabs>
                <w:tab w:val="left" w:pos="1047"/>
              </w:tabs>
            </w:pPr>
          </w:p>
        </w:tc>
      </w:tr>
      <w:tr w:rsidR="006F4C50" w14:paraId="6B3AE33A" w14:textId="77777777" w:rsidTr="003B558D">
        <w:tc>
          <w:tcPr>
            <w:tcW w:w="5395" w:type="dxa"/>
          </w:tcPr>
          <w:p w14:paraId="650DFEF0" w14:textId="53EFD6BA" w:rsidR="006F4C50" w:rsidRDefault="00935770" w:rsidP="003B558D">
            <w:pPr>
              <w:tabs>
                <w:tab w:val="left" w:pos="3301"/>
              </w:tabs>
            </w:pPr>
            <w:r>
              <w:t xml:space="preserve">Cooperation </w:t>
            </w:r>
          </w:p>
        </w:tc>
        <w:tc>
          <w:tcPr>
            <w:tcW w:w="5395" w:type="dxa"/>
          </w:tcPr>
          <w:p w14:paraId="54C0B7CB" w14:textId="77777777" w:rsidR="00C457CB" w:rsidRPr="00C457CB" w:rsidRDefault="00C457CB" w:rsidP="00C457CB">
            <w:pPr>
              <w:tabs>
                <w:tab w:val="left" w:pos="3301"/>
              </w:tabs>
            </w:pPr>
            <w:r w:rsidRPr="00C457CB">
              <w:t>Demonstrates initiative, cooperation and teamwork by independently providing support and assistance to others.</w:t>
            </w:r>
          </w:p>
          <w:p w14:paraId="64FA23C3" w14:textId="77777777" w:rsidR="006F4C50" w:rsidRDefault="006F4C50" w:rsidP="003B558D">
            <w:pPr>
              <w:tabs>
                <w:tab w:val="left" w:pos="3301"/>
              </w:tabs>
            </w:pPr>
          </w:p>
        </w:tc>
      </w:tr>
      <w:tr w:rsidR="006F4C50" w14:paraId="22F6D104" w14:textId="77777777" w:rsidTr="003B558D">
        <w:tc>
          <w:tcPr>
            <w:tcW w:w="5395" w:type="dxa"/>
          </w:tcPr>
          <w:p w14:paraId="4D2C1DC8" w14:textId="7309B9F1" w:rsidR="006F4C50" w:rsidRDefault="00935770" w:rsidP="003B558D">
            <w:pPr>
              <w:tabs>
                <w:tab w:val="left" w:pos="3301"/>
              </w:tabs>
            </w:pPr>
            <w:r>
              <w:t xml:space="preserve">Communication </w:t>
            </w:r>
          </w:p>
        </w:tc>
        <w:tc>
          <w:tcPr>
            <w:tcW w:w="5395" w:type="dxa"/>
          </w:tcPr>
          <w:p w14:paraId="179255F2" w14:textId="77777777" w:rsidR="00266C76" w:rsidRPr="00266C76" w:rsidRDefault="00266C76" w:rsidP="00266C76">
            <w:pPr>
              <w:tabs>
                <w:tab w:val="left" w:pos="3301"/>
              </w:tabs>
            </w:pPr>
            <w:r w:rsidRPr="00266C76">
              <w:t>Utilizes therapeutic verbal and nonverbal communication skills when interacting with patients and families and members of the interdisciplinary team.</w:t>
            </w:r>
          </w:p>
          <w:p w14:paraId="307F6949" w14:textId="77777777" w:rsidR="006F4C50" w:rsidRDefault="006F4C50" w:rsidP="003B558D">
            <w:pPr>
              <w:tabs>
                <w:tab w:val="left" w:pos="3301"/>
              </w:tabs>
            </w:pPr>
          </w:p>
        </w:tc>
      </w:tr>
      <w:tr w:rsidR="006F4C50" w14:paraId="5118E647" w14:textId="77777777" w:rsidTr="003B558D">
        <w:tc>
          <w:tcPr>
            <w:tcW w:w="5395" w:type="dxa"/>
          </w:tcPr>
          <w:p w14:paraId="71BD4278" w14:textId="6FDD0374" w:rsidR="006F4C50" w:rsidRDefault="00935770" w:rsidP="003B558D">
            <w:pPr>
              <w:tabs>
                <w:tab w:val="left" w:pos="3301"/>
              </w:tabs>
            </w:pPr>
            <w:r>
              <w:t>Delegation/Assignment</w:t>
            </w:r>
          </w:p>
        </w:tc>
        <w:tc>
          <w:tcPr>
            <w:tcW w:w="5395" w:type="dxa"/>
          </w:tcPr>
          <w:p w14:paraId="01057FF0" w14:textId="77777777" w:rsidR="00A90093" w:rsidRPr="00A90093" w:rsidRDefault="00A90093" w:rsidP="00A90093">
            <w:pPr>
              <w:tabs>
                <w:tab w:val="left" w:pos="3301"/>
              </w:tabs>
            </w:pPr>
            <w:r w:rsidRPr="00A90093">
              <w:t xml:space="preserve">Demonstrates correct use of delegation: selects appropriate tasks to delegate, communicates to </w:t>
            </w:r>
            <w:proofErr w:type="spellStart"/>
            <w:r w:rsidRPr="00A90093">
              <w:t>delegatee</w:t>
            </w:r>
            <w:proofErr w:type="spellEnd"/>
            <w:r w:rsidRPr="00A90093">
              <w:t xml:space="preserve"> clearly on expectations, follows up on completion and results of task, and provides feedback to </w:t>
            </w:r>
            <w:proofErr w:type="spellStart"/>
            <w:r w:rsidRPr="00A90093">
              <w:t>delegatee</w:t>
            </w:r>
            <w:proofErr w:type="spellEnd"/>
            <w:r w:rsidRPr="00A90093">
              <w:t xml:space="preserve"> following task.</w:t>
            </w:r>
          </w:p>
          <w:p w14:paraId="04ABE265" w14:textId="77777777" w:rsidR="006F4C50" w:rsidRDefault="006F4C50" w:rsidP="003B558D">
            <w:pPr>
              <w:tabs>
                <w:tab w:val="left" w:pos="3301"/>
              </w:tabs>
            </w:pPr>
          </w:p>
        </w:tc>
      </w:tr>
      <w:tr w:rsidR="006F4C50" w14:paraId="2B6329AD" w14:textId="77777777" w:rsidTr="003B558D">
        <w:tc>
          <w:tcPr>
            <w:tcW w:w="5395" w:type="dxa"/>
          </w:tcPr>
          <w:p w14:paraId="4347045D" w14:textId="4A0BC9C4" w:rsidR="006F4C50" w:rsidRDefault="00A8341C" w:rsidP="003B558D">
            <w:pPr>
              <w:tabs>
                <w:tab w:val="left" w:pos="3301"/>
              </w:tabs>
            </w:pPr>
            <w:r>
              <w:t xml:space="preserve">Reporting </w:t>
            </w:r>
          </w:p>
        </w:tc>
        <w:tc>
          <w:tcPr>
            <w:tcW w:w="5395" w:type="dxa"/>
          </w:tcPr>
          <w:p w14:paraId="74A22BCF" w14:textId="77777777" w:rsidR="00AF586D" w:rsidRPr="00AF586D" w:rsidRDefault="00AF586D" w:rsidP="00AF586D">
            <w:pPr>
              <w:tabs>
                <w:tab w:val="left" w:pos="3301"/>
              </w:tabs>
            </w:pPr>
            <w:r w:rsidRPr="00AF586D">
              <w:t xml:space="preserve">Presents an organized and accurate patient report reflecting understanding of patient priorities and relevant data throughout the shift and at end of shift to the primary RN and instructor utilizing the </w:t>
            </w:r>
            <w:proofErr w:type="spellStart"/>
            <w:r w:rsidRPr="00AF586D">
              <w:t>SBARO</w:t>
            </w:r>
            <w:proofErr w:type="spellEnd"/>
            <w:r w:rsidRPr="00AF586D">
              <w:t xml:space="preserve"> format.</w:t>
            </w:r>
          </w:p>
          <w:p w14:paraId="167F4412" w14:textId="77777777" w:rsidR="006F4C50" w:rsidRDefault="006F4C50" w:rsidP="003B558D">
            <w:pPr>
              <w:tabs>
                <w:tab w:val="left" w:pos="3301"/>
              </w:tabs>
            </w:pPr>
          </w:p>
        </w:tc>
      </w:tr>
      <w:tr w:rsidR="00AF586D" w14:paraId="1AECD629" w14:textId="77777777" w:rsidTr="00BE0A98">
        <w:tc>
          <w:tcPr>
            <w:tcW w:w="10790" w:type="dxa"/>
            <w:gridSpan w:val="2"/>
            <w:shd w:val="clear" w:color="auto" w:fill="EAF1DD" w:themeFill="accent3" w:themeFillTint="33"/>
          </w:tcPr>
          <w:p w14:paraId="480F4C6D" w14:textId="5FF87AA1" w:rsidR="00BE0A98" w:rsidRDefault="00BE0A98" w:rsidP="00BE0A98">
            <w:pPr>
              <w:pStyle w:val="TableParagraph"/>
              <w:rPr>
                <w:b/>
                <w:bCs/>
                <w:u w:val="single"/>
              </w:rPr>
            </w:pPr>
            <w:r w:rsidRPr="00BE0A98">
              <w:rPr>
                <w:b/>
                <w:bCs/>
                <w:u w:val="single"/>
              </w:rPr>
              <w:t>Role as a Member within the Discipline of Nursing</w:t>
            </w:r>
          </w:p>
          <w:p w14:paraId="47CAF8CE" w14:textId="77777777" w:rsidR="00BE0A98" w:rsidRPr="00BE0A98" w:rsidRDefault="00BE0A98" w:rsidP="00BE0A98">
            <w:pPr>
              <w:pStyle w:val="TableParagraph"/>
              <w:rPr>
                <w:b/>
                <w:bCs/>
                <w:u w:val="single"/>
              </w:rPr>
            </w:pPr>
          </w:p>
          <w:p w14:paraId="0DF3C6DF" w14:textId="77777777" w:rsidR="00BE0A98" w:rsidRPr="00BE0A98" w:rsidRDefault="00BE0A98" w:rsidP="00BE0A98">
            <w:pPr>
              <w:pStyle w:val="TableParagraph"/>
            </w:pPr>
            <w:r w:rsidRPr="00BE0A98">
              <w:t>Demonstrates ethical responsibility, critical thinking, and self-awareness; assumes responsibility for own actions; and functions with increasing independence as a member within the discipline of nursing.</w:t>
            </w:r>
          </w:p>
          <w:p w14:paraId="3FC24564" w14:textId="77777777" w:rsidR="00AF586D" w:rsidRDefault="00AF586D" w:rsidP="00BE0A98">
            <w:pPr>
              <w:tabs>
                <w:tab w:val="left" w:pos="3301"/>
              </w:tabs>
              <w:ind w:firstLine="720"/>
            </w:pPr>
          </w:p>
        </w:tc>
      </w:tr>
      <w:tr w:rsidR="00935770" w14:paraId="1BFE380E" w14:textId="77777777" w:rsidTr="003B558D">
        <w:tc>
          <w:tcPr>
            <w:tcW w:w="5395" w:type="dxa"/>
          </w:tcPr>
          <w:p w14:paraId="112D396A" w14:textId="119368FF" w:rsidR="00935770" w:rsidRDefault="00BE0A98" w:rsidP="003B558D">
            <w:pPr>
              <w:tabs>
                <w:tab w:val="left" w:pos="3301"/>
              </w:tabs>
            </w:pPr>
            <w:r>
              <w:t>Ethical &amp; Legal Standards</w:t>
            </w:r>
          </w:p>
        </w:tc>
        <w:tc>
          <w:tcPr>
            <w:tcW w:w="5395" w:type="dxa"/>
          </w:tcPr>
          <w:p w14:paraId="3C7924EF" w14:textId="77777777" w:rsidR="00753EA9" w:rsidRPr="00753EA9" w:rsidRDefault="00753EA9" w:rsidP="00753EA9">
            <w:pPr>
              <w:tabs>
                <w:tab w:val="left" w:pos="3301"/>
              </w:tabs>
            </w:pPr>
            <w:r w:rsidRPr="00753EA9">
              <w:t>Maintains ethical and legal standards of the nursing profession relative to confidentiality, truthfulness, and reporting by:</w:t>
            </w:r>
          </w:p>
          <w:p w14:paraId="0E8AC51C" w14:textId="77777777" w:rsidR="00753EA9" w:rsidRPr="00753EA9" w:rsidRDefault="00753EA9" w:rsidP="00753EA9">
            <w:pPr>
              <w:numPr>
                <w:ilvl w:val="0"/>
                <w:numId w:val="174"/>
              </w:numPr>
              <w:tabs>
                <w:tab w:val="left" w:pos="3301"/>
              </w:tabs>
            </w:pPr>
            <w:r w:rsidRPr="00753EA9">
              <w:t>maintaining patient confidentiality</w:t>
            </w:r>
          </w:p>
          <w:p w14:paraId="7CB8864E" w14:textId="77777777" w:rsidR="00753EA9" w:rsidRPr="00753EA9" w:rsidRDefault="00753EA9" w:rsidP="00753EA9">
            <w:pPr>
              <w:numPr>
                <w:ilvl w:val="0"/>
                <w:numId w:val="174"/>
              </w:numPr>
              <w:tabs>
                <w:tab w:val="left" w:pos="3301"/>
              </w:tabs>
            </w:pPr>
            <w:r w:rsidRPr="00753EA9">
              <w:lastRenderedPageBreak/>
              <w:t>supporting the patients’ right to make decision regarding care.</w:t>
            </w:r>
          </w:p>
          <w:p w14:paraId="4E0554F2" w14:textId="77777777" w:rsidR="00753EA9" w:rsidRPr="00753EA9" w:rsidRDefault="00753EA9" w:rsidP="00753EA9">
            <w:pPr>
              <w:numPr>
                <w:ilvl w:val="0"/>
                <w:numId w:val="174"/>
              </w:numPr>
              <w:tabs>
                <w:tab w:val="left" w:pos="3301"/>
              </w:tabs>
            </w:pPr>
            <w:r w:rsidRPr="00753EA9">
              <w:t>documenting accurately and appropriately in the patient record</w:t>
            </w:r>
          </w:p>
          <w:p w14:paraId="3D98B66F" w14:textId="77777777" w:rsidR="00753EA9" w:rsidRPr="00753EA9" w:rsidRDefault="00753EA9" w:rsidP="00753EA9">
            <w:pPr>
              <w:numPr>
                <w:ilvl w:val="0"/>
                <w:numId w:val="174"/>
              </w:numPr>
              <w:tabs>
                <w:tab w:val="left" w:pos="3301"/>
              </w:tabs>
            </w:pPr>
            <w:r w:rsidRPr="00753EA9">
              <w:t>adhering to the policies of the facility</w:t>
            </w:r>
          </w:p>
          <w:p w14:paraId="269B9718" w14:textId="77777777" w:rsidR="00753EA9" w:rsidRPr="00753EA9" w:rsidRDefault="00753EA9" w:rsidP="00753EA9">
            <w:pPr>
              <w:numPr>
                <w:ilvl w:val="0"/>
                <w:numId w:val="174"/>
              </w:numPr>
              <w:tabs>
                <w:tab w:val="left" w:pos="3301"/>
              </w:tabs>
            </w:pPr>
            <w:r w:rsidRPr="00753EA9">
              <w:t>reporting appropriately to RN staff; communicating and delegating appropriately with C.N.A. staff</w:t>
            </w:r>
          </w:p>
          <w:p w14:paraId="3A00343C" w14:textId="77777777" w:rsidR="00753EA9" w:rsidRPr="00753EA9" w:rsidRDefault="00753EA9" w:rsidP="00753EA9">
            <w:pPr>
              <w:numPr>
                <w:ilvl w:val="0"/>
                <w:numId w:val="174"/>
              </w:numPr>
              <w:tabs>
                <w:tab w:val="left" w:pos="3301"/>
              </w:tabs>
            </w:pPr>
            <w:r w:rsidRPr="00753EA9">
              <w:t>refraining from practicing beyond their level of experience and/or scope.</w:t>
            </w:r>
          </w:p>
          <w:p w14:paraId="34E0A456" w14:textId="77777777" w:rsidR="00753EA9" w:rsidRPr="00753EA9" w:rsidRDefault="00753EA9" w:rsidP="00753EA9">
            <w:pPr>
              <w:numPr>
                <w:ilvl w:val="0"/>
                <w:numId w:val="174"/>
              </w:numPr>
              <w:tabs>
                <w:tab w:val="left" w:pos="3301"/>
              </w:tabs>
            </w:pPr>
            <w:r w:rsidRPr="00753EA9">
              <w:t>reporting known violations of ethical or legal standards to the instructor.</w:t>
            </w:r>
          </w:p>
          <w:p w14:paraId="290D361C" w14:textId="77777777" w:rsidR="00753EA9" w:rsidRPr="00753EA9" w:rsidRDefault="00753EA9" w:rsidP="00753EA9">
            <w:pPr>
              <w:tabs>
                <w:tab w:val="left" w:pos="3301"/>
              </w:tabs>
            </w:pPr>
          </w:p>
          <w:p w14:paraId="0F005D0B" w14:textId="77777777" w:rsidR="00935770" w:rsidRDefault="00935770" w:rsidP="003B558D">
            <w:pPr>
              <w:tabs>
                <w:tab w:val="left" w:pos="3301"/>
              </w:tabs>
            </w:pPr>
          </w:p>
        </w:tc>
      </w:tr>
      <w:tr w:rsidR="00AF586D" w14:paraId="78B7D6C5" w14:textId="77777777" w:rsidTr="003B558D">
        <w:tc>
          <w:tcPr>
            <w:tcW w:w="5395" w:type="dxa"/>
          </w:tcPr>
          <w:p w14:paraId="12DC2684" w14:textId="6C6C6F8A" w:rsidR="00AF586D" w:rsidRDefault="00BE0A98" w:rsidP="003B558D">
            <w:pPr>
              <w:tabs>
                <w:tab w:val="left" w:pos="3301"/>
              </w:tabs>
            </w:pPr>
            <w:r>
              <w:t>Responsibility</w:t>
            </w:r>
          </w:p>
        </w:tc>
        <w:tc>
          <w:tcPr>
            <w:tcW w:w="5395" w:type="dxa"/>
          </w:tcPr>
          <w:p w14:paraId="4CBD7B7F" w14:textId="77777777" w:rsidR="003C3D98" w:rsidRPr="003C3D98" w:rsidRDefault="003C3D98" w:rsidP="003C3D98">
            <w:pPr>
              <w:tabs>
                <w:tab w:val="left" w:pos="3301"/>
              </w:tabs>
            </w:pPr>
            <w:r w:rsidRPr="003C3D98">
              <w:t>Assumes responsibility for their own competence and actions and function as a member of the nursing team.</w:t>
            </w:r>
          </w:p>
          <w:p w14:paraId="22BE4709" w14:textId="77777777" w:rsidR="00AF586D" w:rsidRDefault="00AF586D" w:rsidP="003B558D">
            <w:pPr>
              <w:tabs>
                <w:tab w:val="left" w:pos="3301"/>
              </w:tabs>
            </w:pPr>
          </w:p>
        </w:tc>
      </w:tr>
      <w:tr w:rsidR="00AF586D" w14:paraId="6E05902B" w14:textId="77777777" w:rsidTr="003B558D">
        <w:tc>
          <w:tcPr>
            <w:tcW w:w="5395" w:type="dxa"/>
          </w:tcPr>
          <w:p w14:paraId="4A096A6C" w14:textId="1938D69C" w:rsidR="00AF586D" w:rsidRDefault="00BE0A98" w:rsidP="003B558D">
            <w:pPr>
              <w:tabs>
                <w:tab w:val="left" w:pos="3301"/>
              </w:tabs>
            </w:pPr>
            <w:r>
              <w:t>Critical Thinking</w:t>
            </w:r>
          </w:p>
        </w:tc>
        <w:tc>
          <w:tcPr>
            <w:tcW w:w="5395" w:type="dxa"/>
          </w:tcPr>
          <w:p w14:paraId="1AAE79F5" w14:textId="77777777" w:rsidR="002565E1" w:rsidRDefault="002565E1" w:rsidP="002565E1">
            <w:pPr>
              <w:tabs>
                <w:tab w:val="left" w:pos="3301"/>
              </w:tabs>
            </w:pPr>
            <w:r w:rsidRPr="002565E1">
              <w:t>Assumes responsibility for own learning through critical thinking and shows</w:t>
            </w:r>
            <w:r>
              <w:t xml:space="preserve"> </w:t>
            </w:r>
            <w:r w:rsidRPr="002565E1">
              <w:t xml:space="preserve">initiative in seeking out and using appropriate resources during nursing care delivery. </w:t>
            </w:r>
          </w:p>
          <w:p w14:paraId="5F9E8FA0" w14:textId="77777777" w:rsidR="002565E1" w:rsidRDefault="002565E1" w:rsidP="002565E1">
            <w:pPr>
              <w:tabs>
                <w:tab w:val="left" w:pos="3301"/>
              </w:tabs>
            </w:pPr>
          </w:p>
          <w:p w14:paraId="3E9C6491" w14:textId="32897D74" w:rsidR="002565E1" w:rsidRPr="002565E1" w:rsidRDefault="002565E1" w:rsidP="002565E1">
            <w:pPr>
              <w:tabs>
                <w:tab w:val="left" w:pos="3301"/>
              </w:tabs>
            </w:pPr>
            <w:r w:rsidRPr="002565E1">
              <w:t>Demonstrates self-initiated use of multiple resources in the attempt to identify options for problem solving at the highest level during the nursing care delivery.</w:t>
            </w:r>
          </w:p>
          <w:p w14:paraId="66448740" w14:textId="77777777" w:rsidR="00AF586D" w:rsidRDefault="00AF586D" w:rsidP="003B558D">
            <w:pPr>
              <w:tabs>
                <w:tab w:val="left" w:pos="3301"/>
              </w:tabs>
            </w:pPr>
          </w:p>
        </w:tc>
      </w:tr>
      <w:tr w:rsidR="00AF586D" w14:paraId="1AEBDF53" w14:textId="77777777" w:rsidTr="003B558D">
        <w:tc>
          <w:tcPr>
            <w:tcW w:w="5395" w:type="dxa"/>
          </w:tcPr>
          <w:p w14:paraId="6DE17790" w14:textId="510F7C9D" w:rsidR="00AF586D" w:rsidRDefault="00A079A0" w:rsidP="003B558D">
            <w:pPr>
              <w:tabs>
                <w:tab w:val="left" w:pos="3301"/>
              </w:tabs>
            </w:pPr>
            <w:r>
              <w:t>Self-Awareness</w:t>
            </w:r>
          </w:p>
        </w:tc>
        <w:tc>
          <w:tcPr>
            <w:tcW w:w="5395" w:type="dxa"/>
          </w:tcPr>
          <w:p w14:paraId="4D1D91C4" w14:textId="77777777" w:rsidR="00976CBE" w:rsidRPr="00976CBE" w:rsidRDefault="00976CBE" w:rsidP="00976CBE">
            <w:pPr>
              <w:tabs>
                <w:tab w:val="left" w:pos="3301"/>
              </w:tabs>
            </w:pPr>
            <w:r w:rsidRPr="00976CBE">
              <w:t>Demonstrates self-awareness as gained through regular self-evaluation based on course objectives. Identifies own strengths, areas of growth, and plans for improvement in the weekly journal. Evaluates progress toward plans for improvement in weekly journal entries.</w:t>
            </w:r>
          </w:p>
          <w:p w14:paraId="7DB4C4B9" w14:textId="77777777" w:rsidR="00AF586D" w:rsidRDefault="00AF586D" w:rsidP="003B558D">
            <w:pPr>
              <w:tabs>
                <w:tab w:val="left" w:pos="3301"/>
              </w:tabs>
            </w:pPr>
          </w:p>
        </w:tc>
      </w:tr>
      <w:tr w:rsidR="00AF586D" w14:paraId="22318A8C" w14:textId="77777777" w:rsidTr="003B558D">
        <w:tc>
          <w:tcPr>
            <w:tcW w:w="5395" w:type="dxa"/>
          </w:tcPr>
          <w:p w14:paraId="5FD55E11" w14:textId="4FD1B876" w:rsidR="00AF586D" w:rsidRDefault="00A079A0" w:rsidP="003B558D">
            <w:pPr>
              <w:tabs>
                <w:tab w:val="left" w:pos="3301"/>
              </w:tabs>
            </w:pPr>
            <w:r>
              <w:t xml:space="preserve">Personal Presentation </w:t>
            </w:r>
          </w:p>
        </w:tc>
        <w:tc>
          <w:tcPr>
            <w:tcW w:w="5395" w:type="dxa"/>
          </w:tcPr>
          <w:p w14:paraId="46EFAB4E" w14:textId="77777777" w:rsidR="00B17E89" w:rsidRPr="00B17E89" w:rsidRDefault="00B17E89" w:rsidP="00B17E89">
            <w:pPr>
              <w:tabs>
                <w:tab w:val="left" w:pos="3301"/>
              </w:tabs>
            </w:pPr>
            <w:r w:rsidRPr="00B17E89">
              <w:t>Presents self in both appearance and behavior appropriate for a professional nurse in compliance with OCCC and facility policies.</w:t>
            </w:r>
          </w:p>
          <w:p w14:paraId="17869C94" w14:textId="69A55B22" w:rsidR="00AF586D" w:rsidRDefault="00AF586D" w:rsidP="003B558D">
            <w:pPr>
              <w:tabs>
                <w:tab w:val="left" w:pos="3301"/>
              </w:tabs>
            </w:pPr>
          </w:p>
        </w:tc>
      </w:tr>
    </w:tbl>
    <w:p w14:paraId="137EF3A5" w14:textId="3B5B7BD4" w:rsidR="001A1873" w:rsidRDefault="001A1873" w:rsidP="001A1873">
      <w:pPr>
        <w:tabs>
          <w:tab w:val="left" w:pos="3301"/>
        </w:tabs>
      </w:pPr>
    </w:p>
    <w:tbl>
      <w:tblPr>
        <w:tblStyle w:val="TableGrid"/>
        <w:tblW w:w="0" w:type="auto"/>
        <w:tblLook w:val="04A0" w:firstRow="1" w:lastRow="0" w:firstColumn="1" w:lastColumn="0" w:noHBand="0" w:noVBand="1"/>
      </w:tblPr>
      <w:tblGrid>
        <w:gridCol w:w="5395"/>
        <w:gridCol w:w="5395"/>
      </w:tblGrid>
      <w:tr w:rsidR="00B47266" w14:paraId="7D54A140" w14:textId="77777777" w:rsidTr="00B47266">
        <w:tc>
          <w:tcPr>
            <w:tcW w:w="10790" w:type="dxa"/>
            <w:gridSpan w:val="2"/>
            <w:shd w:val="clear" w:color="auto" w:fill="DBE5F1" w:themeFill="accent1" w:themeFillTint="33"/>
          </w:tcPr>
          <w:p w14:paraId="0BCE1DA9" w14:textId="67BF72C9" w:rsidR="00B47266" w:rsidRDefault="00B47266" w:rsidP="00B47266">
            <w:pPr>
              <w:tabs>
                <w:tab w:val="left" w:pos="3301"/>
              </w:tabs>
              <w:jc w:val="center"/>
            </w:pPr>
            <w:r>
              <w:t>Second Year Clinical Outcomes</w:t>
            </w:r>
          </w:p>
        </w:tc>
      </w:tr>
      <w:tr w:rsidR="00B47266" w14:paraId="5F35B1BD" w14:textId="77777777" w:rsidTr="00AF67C2">
        <w:tc>
          <w:tcPr>
            <w:tcW w:w="10790" w:type="dxa"/>
            <w:gridSpan w:val="2"/>
            <w:shd w:val="clear" w:color="auto" w:fill="EAF1DD" w:themeFill="accent3" w:themeFillTint="33"/>
          </w:tcPr>
          <w:p w14:paraId="43D96D44" w14:textId="06BFCD1F" w:rsidR="00AF67C2" w:rsidRDefault="00AF67C2" w:rsidP="00AF67C2">
            <w:pPr>
              <w:pStyle w:val="TableParagraph"/>
              <w:rPr>
                <w:b/>
                <w:bCs/>
                <w:spacing w:val="-4"/>
              </w:rPr>
            </w:pPr>
            <w:r w:rsidRPr="00AF67C2">
              <w:rPr>
                <w:b/>
                <w:bCs/>
              </w:rPr>
              <w:t>Role</w:t>
            </w:r>
            <w:r w:rsidRPr="00AF67C2">
              <w:rPr>
                <w:b/>
                <w:bCs/>
                <w:spacing w:val="-3"/>
              </w:rPr>
              <w:t xml:space="preserve"> </w:t>
            </w:r>
            <w:r w:rsidRPr="00AF67C2">
              <w:rPr>
                <w:b/>
                <w:bCs/>
              </w:rPr>
              <w:t>as</w:t>
            </w:r>
            <w:r w:rsidRPr="00AF67C2">
              <w:rPr>
                <w:b/>
                <w:bCs/>
                <w:spacing w:val="-2"/>
              </w:rPr>
              <w:t xml:space="preserve"> </w:t>
            </w:r>
            <w:r w:rsidRPr="00AF67C2">
              <w:rPr>
                <w:b/>
                <w:bCs/>
              </w:rPr>
              <w:t>a</w:t>
            </w:r>
            <w:r w:rsidRPr="00AF67C2">
              <w:rPr>
                <w:b/>
                <w:bCs/>
                <w:spacing w:val="-1"/>
              </w:rPr>
              <w:t xml:space="preserve"> </w:t>
            </w:r>
            <w:r w:rsidRPr="00AF67C2">
              <w:rPr>
                <w:b/>
                <w:bCs/>
              </w:rPr>
              <w:t>Provider</w:t>
            </w:r>
            <w:r w:rsidRPr="00AF67C2">
              <w:rPr>
                <w:b/>
                <w:bCs/>
                <w:spacing w:val="-2"/>
              </w:rPr>
              <w:t xml:space="preserve"> </w:t>
            </w:r>
            <w:r w:rsidRPr="00AF67C2">
              <w:rPr>
                <w:b/>
                <w:bCs/>
              </w:rPr>
              <w:t>of</w:t>
            </w:r>
            <w:r w:rsidRPr="00AF67C2">
              <w:rPr>
                <w:b/>
                <w:bCs/>
                <w:spacing w:val="-1"/>
              </w:rPr>
              <w:t xml:space="preserve"> </w:t>
            </w:r>
            <w:r w:rsidRPr="00AF67C2">
              <w:rPr>
                <w:b/>
                <w:bCs/>
                <w:spacing w:val="-4"/>
              </w:rPr>
              <w:t>Care</w:t>
            </w:r>
          </w:p>
          <w:p w14:paraId="5C603DE0" w14:textId="77777777" w:rsidR="00AF67C2" w:rsidRPr="00AF67C2" w:rsidRDefault="00AF67C2" w:rsidP="00AF67C2">
            <w:pPr>
              <w:pStyle w:val="TableParagraph"/>
              <w:rPr>
                <w:b/>
                <w:bCs/>
              </w:rPr>
            </w:pPr>
          </w:p>
          <w:p w14:paraId="07419875" w14:textId="77777777" w:rsidR="00AF67C2" w:rsidRDefault="00AF67C2" w:rsidP="00AF67C2">
            <w:pPr>
              <w:pStyle w:val="TableParagraph"/>
            </w:pPr>
            <w:r>
              <w:t>Demonstrates critical thinking and entry-level nursing competence in using nursing process to provide holistic</w:t>
            </w:r>
            <w:r>
              <w:rPr>
                <w:spacing w:val="-3"/>
              </w:rPr>
              <w:t xml:space="preserve"> </w:t>
            </w:r>
            <w:r>
              <w:t>care</w:t>
            </w:r>
            <w:r>
              <w:rPr>
                <w:spacing w:val="-1"/>
              </w:rPr>
              <w:t xml:space="preserve"> </w:t>
            </w:r>
            <w:r>
              <w:t>for</w:t>
            </w:r>
            <w:r>
              <w:rPr>
                <w:spacing w:val="-1"/>
              </w:rPr>
              <w:t xml:space="preserve"> </w:t>
            </w:r>
            <w:r>
              <w:t>assigned</w:t>
            </w:r>
            <w:r>
              <w:rPr>
                <w:spacing w:val="-1"/>
              </w:rPr>
              <w:t xml:space="preserve"> </w:t>
            </w:r>
            <w:r>
              <w:t>patients</w:t>
            </w:r>
            <w:r>
              <w:rPr>
                <w:spacing w:val="-1"/>
              </w:rPr>
              <w:t xml:space="preserve"> </w:t>
            </w:r>
            <w:r>
              <w:t>in</w:t>
            </w:r>
            <w:r>
              <w:rPr>
                <w:spacing w:val="-3"/>
              </w:rPr>
              <w:t xml:space="preserve"> </w:t>
            </w:r>
            <w:r>
              <w:t>compliance</w:t>
            </w:r>
            <w:r>
              <w:rPr>
                <w:spacing w:val="-3"/>
              </w:rPr>
              <w:t xml:space="preserve"> </w:t>
            </w:r>
            <w:r>
              <w:t>with</w:t>
            </w:r>
            <w:r>
              <w:rPr>
                <w:spacing w:val="-3"/>
              </w:rPr>
              <w:t xml:space="preserve"> </w:t>
            </w:r>
            <w:r>
              <w:t>the standards</w:t>
            </w:r>
            <w:r>
              <w:rPr>
                <w:spacing w:val="-3"/>
              </w:rPr>
              <w:t xml:space="preserve"> </w:t>
            </w:r>
            <w:r>
              <w:t>of</w:t>
            </w:r>
            <w:r>
              <w:rPr>
                <w:spacing w:val="-4"/>
              </w:rPr>
              <w:t xml:space="preserve"> </w:t>
            </w:r>
            <w:r>
              <w:t>the assigned</w:t>
            </w:r>
            <w:r>
              <w:rPr>
                <w:spacing w:val="-1"/>
              </w:rPr>
              <w:t xml:space="preserve"> </w:t>
            </w:r>
            <w:r>
              <w:t>facility and</w:t>
            </w:r>
            <w:r>
              <w:rPr>
                <w:spacing w:val="-3"/>
              </w:rPr>
              <w:t xml:space="preserve"> </w:t>
            </w:r>
            <w:r>
              <w:t>the</w:t>
            </w:r>
            <w:r>
              <w:rPr>
                <w:spacing w:val="-3"/>
              </w:rPr>
              <w:t xml:space="preserve"> </w:t>
            </w:r>
            <w:r>
              <w:t>OCCC Nursing</w:t>
            </w:r>
            <w:r>
              <w:rPr>
                <w:spacing w:val="-3"/>
              </w:rPr>
              <w:t xml:space="preserve"> </w:t>
            </w:r>
            <w:r>
              <w:t>Program</w:t>
            </w:r>
            <w:r>
              <w:rPr>
                <w:spacing w:val="-2"/>
              </w:rPr>
              <w:t xml:space="preserve"> </w:t>
            </w:r>
            <w:r>
              <w:t>with</w:t>
            </w:r>
            <w:r>
              <w:rPr>
                <w:spacing w:val="-3"/>
              </w:rPr>
              <w:t xml:space="preserve"> </w:t>
            </w:r>
            <w:r>
              <w:t>a</w:t>
            </w:r>
            <w:r>
              <w:rPr>
                <w:spacing w:val="-3"/>
              </w:rPr>
              <w:t xml:space="preserve"> </w:t>
            </w:r>
            <w:r>
              <w:t>focus</w:t>
            </w:r>
            <w:r>
              <w:rPr>
                <w:spacing w:val="-3"/>
              </w:rPr>
              <w:t xml:space="preserve"> </w:t>
            </w:r>
            <w:r>
              <w:t>on</w:t>
            </w:r>
            <w:r>
              <w:rPr>
                <w:spacing w:val="-3"/>
              </w:rPr>
              <w:t xml:space="preserve"> </w:t>
            </w:r>
            <w:r>
              <w:t>understanding</w:t>
            </w:r>
            <w:r>
              <w:rPr>
                <w:spacing w:val="-3"/>
              </w:rPr>
              <w:t xml:space="preserve"> </w:t>
            </w:r>
            <w:r>
              <w:t>the</w:t>
            </w:r>
            <w:r>
              <w:rPr>
                <w:spacing w:val="-3"/>
              </w:rPr>
              <w:t xml:space="preserve"> </w:t>
            </w:r>
            <w:r>
              <w:t>staff</w:t>
            </w:r>
            <w:r>
              <w:rPr>
                <w:spacing w:val="-3"/>
              </w:rPr>
              <w:t xml:space="preserve"> </w:t>
            </w:r>
            <w:r>
              <w:t>nurse</w:t>
            </w:r>
            <w:r>
              <w:rPr>
                <w:spacing w:val="-3"/>
              </w:rPr>
              <w:t xml:space="preserve"> </w:t>
            </w:r>
            <w:r>
              <w:t>role</w:t>
            </w:r>
            <w:r>
              <w:rPr>
                <w:spacing w:val="-5"/>
              </w:rPr>
              <w:t xml:space="preserve"> </w:t>
            </w:r>
            <w:r>
              <w:t>of</w:t>
            </w:r>
            <w:r>
              <w:rPr>
                <w:spacing w:val="-3"/>
              </w:rPr>
              <w:t xml:space="preserve"> </w:t>
            </w:r>
            <w:r>
              <w:t>the</w:t>
            </w:r>
            <w:r>
              <w:rPr>
                <w:spacing w:val="-3"/>
              </w:rPr>
              <w:t xml:space="preserve"> </w:t>
            </w:r>
            <w:r>
              <w:t>registered</w:t>
            </w:r>
            <w:r>
              <w:rPr>
                <w:spacing w:val="-3"/>
              </w:rPr>
              <w:t xml:space="preserve"> </w:t>
            </w:r>
            <w:r>
              <w:t>nurse</w:t>
            </w:r>
            <w:r>
              <w:rPr>
                <w:spacing w:val="-3"/>
              </w:rPr>
              <w:t xml:space="preserve"> </w:t>
            </w:r>
            <w:r>
              <w:t>during</w:t>
            </w:r>
            <w:r>
              <w:rPr>
                <w:spacing w:val="-3"/>
              </w:rPr>
              <w:t xml:space="preserve"> </w:t>
            </w:r>
            <w:r>
              <w:t>a</w:t>
            </w:r>
            <w:r>
              <w:rPr>
                <w:spacing w:val="-5"/>
              </w:rPr>
              <w:t xml:space="preserve"> </w:t>
            </w:r>
            <w:r>
              <w:t>156-hour clinical experience.</w:t>
            </w:r>
          </w:p>
          <w:p w14:paraId="4DA21CBF" w14:textId="77777777" w:rsidR="00B47266" w:rsidRDefault="00B47266" w:rsidP="003B558D">
            <w:pPr>
              <w:tabs>
                <w:tab w:val="left" w:pos="3301"/>
              </w:tabs>
            </w:pPr>
          </w:p>
        </w:tc>
      </w:tr>
      <w:tr w:rsidR="006F4C50" w14:paraId="28E51799" w14:textId="77777777" w:rsidTr="003B558D">
        <w:tc>
          <w:tcPr>
            <w:tcW w:w="5395" w:type="dxa"/>
          </w:tcPr>
          <w:p w14:paraId="29F07E25" w14:textId="5CB7A9D7" w:rsidR="006F4C50" w:rsidRDefault="00CE62AD" w:rsidP="003B558D">
            <w:pPr>
              <w:tabs>
                <w:tab w:val="left" w:pos="3301"/>
              </w:tabs>
            </w:pPr>
            <w:r>
              <w:t>Chemical Safety</w:t>
            </w:r>
          </w:p>
        </w:tc>
        <w:tc>
          <w:tcPr>
            <w:tcW w:w="5395" w:type="dxa"/>
          </w:tcPr>
          <w:p w14:paraId="361CEFD4" w14:textId="77777777" w:rsidR="001558D0" w:rsidRPr="001558D0" w:rsidRDefault="001558D0" w:rsidP="001558D0">
            <w:pPr>
              <w:tabs>
                <w:tab w:val="left" w:pos="3301"/>
              </w:tabs>
            </w:pPr>
            <w:r w:rsidRPr="001558D0">
              <w:t xml:space="preserve">Demonstrates knowledge of medications; administers medications safely utilizing the six rights of medication administration; identifies correct priority setting in planning for medication administration; provides patient/family teaching on medications as indicated, </w:t>
            </w:r>
            <w:r w:rsidRPr="001558D0">
              <w:lastRenderedPageBreak/>
              <w:t>demonstrates accuracy and consistency in administration and documentation per facility standards.</w:t>
            </w:r>
          </w:p>
          <w:p w14:paraId="0A242D28" w14:textId="77777777" w:rsidR="006F4C50" w:rsidRDefault="006F4C50" w:rsidP="003B558D">
            <w:pPr>
              <w:tabs>
                <w:tab w:val="left" w:pos="3301"/>
              </w:tabs>
            </w:pPr>
          </w:p>
        </w:tc>
      </w:tr>
      <w:tr w:rsidR="006F4C50" w14:paraId="67FAA4C7" w14:textId="77777777" w:rsidTr="003B558D">
        <w:tc>
          <w:tcPr>
            <w:tcW w:w="5395" w:type="dxa"/>
          </w:tcPr>
          <w:p w14:paraId="77C707AB" w14:textId="4F591D76" w:rsidR="006F4C50" w:rsidRDefault="00CE62AD" w:rsidP="003B558D">
            <w:pPr>
              <w:tabs>
                <w:tab w:val="left" w:pos="3301"/>
              </w:tabs>
            </w:pPr>
            <w:r>
              <w:t>Infection Control</w:t>
            </w:r>
          </w:p>
        </w:tc>
        <w:tc>
          <w:tcPr>
            <w:tcW w:w="5395" w:type="dxa"/>
          </w:tcPr>
          <w:p w14:paraId="4A922574" w14:textId="77777777" w:rsidR="00260037" w:rsidRPr="00260037" w:rsidRDefault="00260037" w:rsidP="00260037">
            <w:pPr>
              <w:tabs>
                <w:tab w:val="left" w:pos="3301"/>
              </w:tabs>
            </w:pPr>
            <w:r w:rsidRPr="00260037">
              <w:t>Demonstrates consistent use of Standard and Transmission-based Precautions.</w:t>
            </w:r>
          </w:p>
          <w:p w14:paraId="297E2914" w14:textId="77777777" w:rsidR="006F4C50" w:rsidRDefault="006F4C50" w:rsidP="003B558D">
            <w:pPr>
              <w:tabs>
                <w:tab w:val="left" w:pos="3301"/>
              </w:tabs>
            </w:pPr>
          </w:p>
        </w:tc>
      </w:tr>
      <w:tr w:rsidR="006F4C50" w14:paraId="5C172597" w14:textId="77777777" w:rsidTr="003B558D">
        <w:tc>
          <w:tcPr>
            <w:tcW w:w="5395" w:type="dxa"/>
          </w:tcPr>
          <w:p w14:paraId="15904F32" w14:textId="013FB41F" w:rsidR="006F4C50" w:rsidRDefault="00CE62AD" w:rsidP="003B558D">
            <w:pPr>
              <w:tabs>
                <w:tab w:val="left" w:pos="3301"/>
              </w:tabs>
            </w:pPr>
            <w:r>
              <w:t xml:space="preserve">Communication </w:t>
            </w:r>
          </w:p>
        </w:tc>
        <w:tc>
          <w:tcPr>
            <w:tcW w:w="5395" w:type="dxa"/>
          </w:tcPr>
          <w:p w14:paraId="70A58D6B" w14:textId="77777777" w:rsidR="00E14B4B" w:rsidRPr="00E14B4B" w:rsidRDefault="00E14B4B" w:rsidP="00E14B4B">
            <w:pPr>
              <w:tabs>
                <w:tab w:val="left" w:pos="3301"/>
              </w:tabs>
            </w:pPr>
            <w:r w:rsidRPr="00E14B4B">
              <w:t>Utilizes therapeutic communication skills to communicate effectively in a self-directed manner with patients, families, and members of the healthcare team.</w:t>
            </w:r>
          </w:p>
          <w:p w14:paraId="5C3AF007" w14:textId="77777777" w:rsidR="006F4C50" w:rsidRDefault="006F4C50" w:rsidP="003B558D">
            <w:pPr>
              <w:tabs>
                <w:tab w:val="left" w:pos="3301"/>
              </w:tabs>
            </w:pPr>
          </w:p>
        </w:tc>
      </w:tr>
      <w:tr w:rsidR="00B47266" w14:paraId="591FFB27" w14:textId="77777777" w:rsidTr="003B558D">
        <w:tc>
          <w:tcPr>
            <w:tcW w:w="5395" w:type="dxa"/>
          </w:tcPr>
          <w:p w14:paraId="4E6923D2" w14:textId="52B87218" w:rsidR="00B47266" w:rsidRDefault="00CE62AD" w:rsidP="003B558D">
            <w:pPr>
              <w:tabs>
                <w:tab w:val="left" w:pos="3301"/>
              </w:tabs>
            </w:pPr>
            <w:r>
              <w:t>Nursing Process</w:t>
            </w:r>
          </w:p>
        </w:tc>
        <w:tc>
          <w:tcPr>
            <w:tcW w:w="5395" w:type="dxa"/>
          </w:tcPr>
          <w:p w14:paraId="4452925C" w14:textId="6394DC8A" w:rsidR="00FD2700" w:rsidRPr="00FD2700" w:rsidRDefault="00FD2700" w:rsidP="00FD2700">
            <w:pPr>
              <w:tabs>
                <w:tab w:val="left" w:pos="3301"/>
              </w:tabs>
            </w:pPr>
            <w:r w:rsidRPr="00FD2700">
              <w:t>Demonstrates application of nursing process by evaluating and adapting the plan of care for assigned patients in increasingly complex situations; validates plan of care with Preceptor.</w:t>
            </w:r>
            <w:r>
              <w:t xml:space="preserve"> </w:t>
            </w:r>
            <w:r w:rsidRPr="00FD2700">
              <w:t>Documents changes to the plan of care/facility.</w:t>
            </w:r>
          </w:p>
          <w:p w14:paraId="328FFE6A" w14:textId="77777777" w:rsidR="00B47266" w:rsidRDefault="00B47266" w:rsidP="003B558D">
            <w:pPr>
              <w:tabs>
                <w:tab w:val="left" w:pos="3301"/>
              </w:tabs>
            </w:pPr>
          </w:p>
        </w:tc>
      </w:tr>
      <w:tr w:rsidR="00B47266" w14:paraId="745FBBDF" w14:textId="77777777" w:rsidTr="003B558D">
        <w:tc>
          <w:tcPr>
            <w:tcW w:w="5395" w:type="dxa"/>
          </w:tcPr>
          <w:p w14:paraId="3AF2EE6B" w14:textId="2395C35F" w:rsidR="00B47266" w:rsidRDefault="00CE62AD" w:rsidP="003B558D">
            <w:pPr>
              <w:tabs>
                <w:tab w:val="left" w:pos="3301"/>
              </w:tabs>
            </w:pPr>
            <w:r>
              <w:t>Assessment</w:t>
            </w:r>
          </w:p>
        </w:tc>
        <w:tc>
          <w:tcPr>
            <w:tcW w:w="5395" w:type="dxa"/>
          </w:tcPr>
          <w:p w14:paraId="14B16441" w14:textId="46C4555C" w:rsidR="00B47266" w:rsidRDefault="00A76F38" w:rsidP="003B558D">
            <w:pPr>
              <w:tabs>
                <w:tab w:val="left" w:pos="3301"/>
              </w:tabs>
            </w:pPr>
            <w:r>
              <w:t>Demonstrates competence in performing complete, accurate, relevant physical assessments</w:t>
            </w:r>
            <w:r>
              <w:rPr>
                <w:spacing w:val="-5"/>
              </w:rPr>
              <w:t xml:space="preserve"> </w:t>
            </w:r>
            <w:r>
              <w:t>that</w:t>
            </w:r>
            <w:r>
              <w:rPr>
                <w:spacing w:val="-4"/>
              </w:rPr>
              <w:t xml:space="preserve"> </w:t>
            </w:r>
            <w:r>
              <w:t>are</w:t>
            </w:r>
            <w:r>
              <w:rPr>
                <w:spacing w:val="-3"/>
              </w:rPr>
              <w:t xml:space="preserve"> </w:t>
            </w:r>
            <w:r>
              <w:t>adapted</w:t>
            </w:r>
            <w:r>
              <w:rPr>
                <w:spacing w:val="-5"/>
              </w:rPr>
              <w:t xml:space="preserve"> </w:t>
            </w:r>
            <w:r>
              <w:t>to</w:t>
            </w:r>
            <w:r>
              <w:rPr>
                <w:spacing w:val="-3"/>
              </w:rPr>
              <w:t xml:space="preserve"> </w:t>
            </w:r>
            <w:r>
              <w:t>the</w:t>
            </w:r>
            <w:r>
              <w:rPr>
                <w:spacing w:val="-5"/>
              </w:rPr>
              <w:t xml:space="preserve"> </w:t>
            </w:r>
            <w:r>
              <w:t>changing</w:t>
            </w:r>
            <w:r>
              <w:rPr>
                <w:spacing w:val="-3"/>
              </w:rPr>
              <w:t xml:space="preserve"> </w:t>
            </w:r>
            <w:r>
              <w:t>condition</w:t>
            </w:r>
            <w:r>
              <w:rPr>
                <w:spacing w:val="-5"/>
              </w:rPr>
              <w:t xml:space="preserve"> </w:t>
            </w:r>
            <w:r>
              <w:t>of</w:t>
            </w:r>
            <w:r>
              <w:rPr>
                <w:spacing w:val="-3"/>
              </w:rPr>
              <w:t xml:space="preserve"> </w:t>
            </w:r>
            <w:r>
              <w:t>the</w:t>
            </w:r>
            <w:r>
              <w:rPr>
                <w:spacing w:val="-3"/>
              </w:rPr>
              <w:t xml:space="preserve"> </w:t>
            </w:r>
            <w:r>
              <w:t>patient,</w:t>
            </w:r>
            <w:r>
              <w:rPr>
                <w:spacing w:val="-2"/>
              </w:rPr>
              <w:t xml:space="preserve"> </w:t>
            </w:r>
            <w:r>
              <w:t>reflect</w:t>
            </w:r>
            <w:r>
              <w:rPr>
                <w:spacing w:val="-4"/>
              </w:rPr>
              <w:t xml:space="preserve"> </w:t>
            </w:r>
            <w:r>
              <w:t>understanding</w:t>
            </w:r>
            <w:r>
              <w:rPr>
                <w:spacing w:val="-3"/>
              </w:rPr>
              <w:t xml:space="preserve"> </w:t>
            </w:r>
            <w:r>
              <w:t>of</w:t>
            </w:r>
            <w:r>
              <w:rPr>
                <w:spacing w:val="-5"/>
              </w:rPr>
              <w:t xml:space="preserve"> </w:t>
            </w:r>
            <w:r>
              <w:t>priority problems and are documented per the facility standard within the allotted clinical timeframe</w:t>
            </w:r>
          </w:p>
        </w:tc>
      </w:tr>
      <w:tr w:rsidR="00B47266" w14:paraId="5E5363FA" w14:textId="77777777" w:rsidTr="003B558D">
        <w:tc>
          <w:tcPr>
            <w:tcW w:w="5395" w:type="dxa"/>
          </w:tcPr>
          <w:p w14:paraId="17B744F0" w14:textId="76627DF8" w:rsidR="00B47266" w:rsidRDefault="00E91730" w:rsidP="003B558D">
            <w:pPr>
              <w:tabs>
                <w:tab w:val="left" w:pos="3301"/>
              </w:tabs>
            </w:pPr>
            <w:r>
              <w:t>Planning</w:t>
            </w:r>
          </w:p>
        </w:tc>
        <w:tc>
          <w:tcPr>
            <w:tcW w:w="5395" w:type="dxa"/>
          </w:tcPr>
          <w:p w14:paraId="02EB3324" w14:textId="77777777" w:rsidR="009B6AFB" w:rsidRDefault="009B6AFB" w:rsidP="009B6AFB">
            <w:pPr>
              <w:pStyle w:val="TableParagraph"/>
              <w:ind w:left="0"/>
            </w:pPr>
            <w:r>
              <w:t>Develops a comprehensive individualized plan of care for assigned patients that reflect understanding</w:t>
            </w:r>
            <w:r>
              <w:rPr>
                <w:spacing w:val="-3"/>
              </w:rPr>
              <w:t xml:space="preserve"> </w:t>
            </w:r>
            <w:r>
              <w:t>of</w:t>
            </w:r>
            <w:r>
              <w:rPr>
                <w:spacing w:val="-5"/>
              </w:rPr>
              <w:t xml:space="preserve"> </w:t>
            </w:r>
            <w:r>
              <w:t>priority</w:t>
            </w:r>
            <w:r>
              <w:rPr>
                <w:spacing w:val="-5"/>
              </w:rPr>
              <w:t xml:space="preserve"> </w:t>
            </w:r>
            <w:r>
              <w:t>patient</w:t>
            </w:r>
            <w:r>
              <w:rPr>
                <w:spacing w:val="-3"/>
              </w:rPr>
              <w:t xml:space="preserve"> </w:t>
            </w:r>
            <w:r>
              <w:t>problems,</w:t>
            </w:r>
            <w:r>
              <w:rPr>
                <w:spacing w:val="-4"/>
              </w:rPr>
              <w:t xml:space="preserve"> </w:t>
            </w:r>
            <w:r>
              <w:t>relevant</w:t>
            </w:r>
            <w:r>
              <w:rPr>
                <w:spacing w:val="-3"/>
              </w:rPr>
              <w:t xml:space="preserve"> </w:t>
            </w:r>
            <w:r>
              <w:t>standards</w:t>
            </w:r>
            <w:r>
              <w:rPr>
                <w:spacing w:val="-4"/>
              </w:rPr>
              <w:t xml:space="preserve"> </w:t>
            </w:r>
            <w:r>
              <w:t>of</w:t>
            </w:r>
            <w:r>
              <w:rPr>
                <w:spacing w:val="-5"/>
              </w:rPr>
              <w:t xml:space="preserve"> </w:t>
            </w:r>
            <w:r>
              <w:t>care,</w:t>
            </w:r>
            <w:r>
              <w:rPr>
                <w:spacing w:val="-5"/>
              </w:rPr>
              <w:t xml:space="preserve"> </w:t>
            </w:r>
            <w:r>
              <w:t>and</w:t>
            </w:r>
            <w:r>
              <w:rPr>
                <w:spacing w:val="-3"/>
              </w:rPr>
              <w:t xml:space="preserve"> </w:t>
            </w:r>
            <w:r>
              <w:t>pharmacologic</w:t>
            </w:r>
            <w:r>
              <w:rPr>
                <w:spacing w:val="-6"/>
              </w:rPr>
              <w:t xml:space="preserve"> </w:t>
            </w:r>
            <w:r>
              <w:t>priorities. Reassesses and adjusts plans to reflect changes in patient’s condition.</w:t>
            </w:r>
          </w:p>
          <w:p w14:paraId="6CDC6674" w14:textId="77777777" w:rsidR="00B47266" w:rsidRDefault="00B47266" w:rsidP="009B6AFB">
            <w:pPr>
              <w:tabs>
                <w:tab w:val="left" w:pos="3301"/>
              </w:tabs>
              <w:ind w:firstLine="720"/>
            </w:pPr>
          </w:p>
        </w:tc>
      </w:tr>
      <w:tr w:rsidR="00B47266" w14:paraId="52784FA5" w14:textId="77777777" w:rsidTr="003B558D">
        <w:tc>
          <w:tcPr>
            <w:tcW w:w="5395" w:type="dxa"/>
          </w:tcPr>
          <w:p w14:paraId="402F6721" w14:textId="72987F57" w:rsidR="00B47266" w:rsidRDefault="00E91730" w:rsidP="003B558D">
            <w:pPr>
              <w:tabs>
                <w:tab w:val="left" w:pos="3301"/>
              </w:tabs>
            </w:pPr>
            <w:r>
              <w:t xml:space="preserve">Implementation </w:t>
            </w:r>
          </w:p>
        </w:tc>
        <w:tc>
          <w:tcPr>
            <w:tcW w:w="5395" w:type="dxa"/>
          </w:tcPr>
          <w:p w14:paraId="4A40363E" w14:textId="77777777" w:rsidR="00D1610C" w:rsidRDefault="00D1610C" w:rsidP="00D1610C">
            <w:pPr>
              <w:pStyle w:val="TableParagraph"/>
              <w:ind w:left="0"/>
            </w:pPr>
            <w:r>
              <w:t>Provides</w:t>
            </w:r>
            <w:r>
              <w:rPr>
                <w:spacing w:val="-2"/>
              </w:rPr>
              <w:t xml:space="preserve"> </w:t>
            </w:r>
            <w:r>
              <w:t>organized</w:t>
            </w:r>
            <w:r>
              <w:rPr>
                <w:spacing w:val="-2"/>
              </w:rPr>
              <w:t xml:space="preserve"> </w:t>
            </w:r>
            <w:r>
              <w:t>and increasingly complex nursing interventions for a full patient assignment;</w:t>
            </w:r>
            <w:r>
              <w:rPr>
                <w:spacing w:val="-4"/>
              </w:rPr>
              <w:t xml:space="preserve"> </w:t>
            </w:r>
            <w:r>
              <w:t>completes</w:t>
            </w:r>
            <w:r>
              <w:rPr>
                <w:spacing w:val="-4"/>
              </w:rPr>
              <w:t xml:space="preserve"> </w:t>
            </w:r>
            <w:r>
              <w:t>patient</w:t>
            </w:r>
            <w:r>
              <w:rPr>
                <w:spacing w:val="-4"/>
              </w:rPr>
              <w:t xml:space="preserve"> </w:t>
            </w:r>
            <w:r>
              <w:t>care</w:t>
            </w:r>
            <w:r>
              <w:rPr>
                <w:spacing w:val="-4"/>
              </w:rPr>
              <w:t xml:space="preserve"> </w:t>
            </w:r>
            <w:r>
              <w:t>responsibilities</w:t>
            </w:r>
            <w:r>
              <w:rPr>
                <w:spacing w:val="-7"/>
              </w:rPr>
              <w:t xml:space="preserve"> </w:t>
            </w:r>
            <w:r>
              <w:t>within</w:t>
            </w:r>
            <w:r>
              <w:rPr>
                <w:spacing w:val="-6"/>
              </w:rPr>
              <w:t xml:space="preserve"> </w:t>
            </w:r>
            <w:r>
              <w:t>the</w:t>
            </w:r>
            <w:r>
              <w:rPr>
                <w:spacing w:val="-4"/>
              </w:rPr>
              <w:t xml:space="preserve"> </w:t>
            </w:r>
            <w:r>
              <w:t>scheduled</w:t>
            </w:r>
            <w:r>
              <w:rPr>
                <w:spacing w:val="-4"/>
              </w:rPr>
              <w:t xml:space="preserve"> </w:t>
            </w:r>
            <w:r>
              <w:t>shift</w:t>
            </w:r>
            <w:r>
              <w:rPr>
                <w:spacing w:val="-6"/>
              </w:rPr>
              <w:t xml:space="preserve"> </w:t>
            </w:r>
            <w:r>
              <w:t>time</w:t>
            </w:r>
            <w:r>
              <w:rPr>
                <w:spacing w:val="-6"/>
              </w:rPr>
              <w:t xml:space="preserve"> </w:t>
            </w:r>
            <w:r>
              <w:t>and</w:t>
            </w:r>
            <w:r>
              <w:rPr>
                <w:spacing w:val="-6"/>
              </w:rPr>
              <w:t xml:space="preserve"> </w:t>
            </w:r>
            <w:r>
              <w:t>in</w:t>
            </w:r>
            <w:r>
              <w:rPr>
                <w:spacing w:val="-4"/>
              </w:rPr>
              <w:t xml:space="preserve"> </w:t>
            </w:r>
            <w:r>
              <w:t>compliance with the facility standards.</w:t>
            </w:r>
          </w:p>
          <w:p w14:paraId="759439BF" w14:textId="77777777" w:rsidR="00B47266" w:rsidRDefault="00B47266" w:rsidP="003B558D">
            <w:pPr>
              <w:tabs>
                <w:tab w:val="left" w:pos="3301"/>
              </w:tabs>
            </w:pPr>
          </w:p>
        </w:tc>
      </w:tr>
      <w:tr w:rsidR="00B47266" w14:paraId="3EBECDF3" w14:textId="77777777" w:rsidTr="003B558D">
        <w:tc>
          <w:tcPr>
            <w:tcW w:w="5395" w:type="dxa"/>
          </w:tcPr>
          <w:p w14:paraId="7507D8F7" w14:textId="68D3621C" w:rsidR="00B47266" w:rsidRDefault="00E91730" w:rsidP="003B558D">
            <w:pPr>
              <w:tabs>
                <w:tab w:val="left" w:pos="3301"/>
              </w:tabs>
            </w:pPr>
            <w:r>
              <w:t xml:space="preserve">Evaluation </w:t>
            </w:r>
          </w:p>
        </w:tc>
        <w:tc>
          <w:tcPr>
            <w:tcW w:w="5395" w:type="dxa"/>
          </w:tcPr>
          <w:p w14:paraId="710DE582" w14:textId="77777777" w:rsidR="00C700EE" w:rsidRPr="00C700EE" w:rsidRDefault="00C700EE" w:rsidP="00C700EE">
            <w:pPr>
              <w:tabs>
                <w:tab w:val="left" w:pos="3301"/>
              </w:tabs>
            </w:pPr>
            <w:r w:rsidRPr="00C700EE">
              <w:t>Demonstrates independence in the use of critical thinking to evaluate and revise the plan of care based on desired outcomes and validates revision with Preceptor or charge RN.</w:t>
            </w:r>
          </w:p>
          <w:p w14:paraId="491B7E08" w14:textId="77777777" w:rsidR="00B47266" w:rsidRDefault="00B47266" w:rsidP="00C700EE">
            <w:pPr>
              <w:tabs>
                <w:tab w:val="left" w:pos="3301"/>
              </w:tabs>
              <w:ind w:firstLine="720"/>
            </w:pPr>
          </w:p>
        </w:tc>
      </w:tr>
      <w:tr w:rsidR="00C700EE" w14:paraId="78E5845A" w14:textId="77777777" w:rsidTr="009A0262">
        <w:tc>
          <w:tcPr>
            <w:tcW w:w="10790" w:type="dxa"/>
            <w:gridSpan w:val="2"/>
            <w:shd w:val="clear" w:color="auto" w:fill="EAF1DD" w:themeFill="accent3" w:themeFillTint="33"/>
          </w:tcPr>
          <w:p w14:paraId="1C94BFB0" w14:textId="6488C92F" w:rsidR="009A0262" w:rsidRDefault="009A0262" w:rsidP="009A0262">
            <w:pPr>
              <w:tabs>
                <w:tab w:val="left" w:pos="3301"/>
              </w:tabs>
              <w:rPr>
                <w:b/>
                <w:bCs/>
                <w:u w:val="single"/>
              </w:rPr>
            </w:pPr>
            <w:r w:rsidRPr="009A0262">
              <w:rPr>
                <w:b/>
                <w:bCs/>
                <w:u w:val="single"/>
              </w:rPr>
              <w:t>Role as a Manager of Care</w:t>
            </w:r>
          </w:p>
          <w:p w14:paraId="49F531B2" w14:textId="77777777" w:rsidR="009A0262" w:rsidRPr="009A0262" w:rsidRDefault="009A0262" w:rsidP="009A0262">
            <w:pPr>
              <w:tabs>
                <w:tab w:val="left" w:pos="3301"/>
              </w:tabs>
              <w:rPr>
                <w:b/>
                <w:bCs/>
              </w:rPr>
            </w:pPr>
          </w:p>
          <w:p w14:paraId="118A7990" w14:textId="77777777" w:rsidR="009A0262" w:rsidRPr="009A0262" w:rsidRDefault="009A0262" w:rsidP="009A0262">
            <w:pPr>
              <w:tabs>
                <w:tab w:val="left" w:pos="3301"/>
              </w:tabs>
            </w:pPr>
            <w:r w:rsidRPr="009A0262">
              <w:t>Demonstrates independence in clinical judgment, leadership, and critical thinking skills, in the application of nursing process working with groups of assigned patients.</w:t>
            </w:r>
          </w:p>
          <w:p w14:paraId="61258ED6" w14:textId="77777777" w:rsidR="00C700EE" w:rsidRDefault="00C700EE" w:rsidP="003B558D">
            <w:pPr>
              <w:tabs>
                <w:tab w:val="left" w:pos="3301"/>
              </w:tabs>
            </w:pPr>
          </w:p>
        </w:tc>
      </w:tr>
      <w:tr w:rsidR="00B47266" w14:paraId="43BEA2E2" w14:textId="77777777" w:rsidTr="003B558D">
        <w:tc>
          <w:tcPr>
            <w:tcW w:w="5395" w:type="dxa"/>
          </w:tcPr>
          <w:p w14:paraId="18135E05" w14:textId="7E6A10EA" w:rsidR="00B47266" w:rsidRDefault="009A0262" w:rsidP="003B558D">
            <w:pPr>
              <w:tabs>
                <w:tab w:val="left" w:pos="3301"/>
              </w:tabs>
            </w:pPr>
            <w:r>
              <w:t xml:space="preserve">Collaboration </w:t>
            </w:r>
          </w:p>
        </w:tc>
        <w:tc>
          <w:tcPr>
            <w:tcW w:w="5395" w:type="dxa"/>
          </w:tcPr>
          <w:p w14:paraId="3A0A99E4" w14:textId="6D249FBA" w:rsidR="00B47266" w:rsidRDefault="0097117F" w:rsidP="003B558D">
            <w:pPr>
              <w:tabs>
                <w:tab w:val="left" w:pos="3301"/>
              </w:tabs>
            </w:pPr>
            <w:r>
              <w:t>Initiates</w:t>
            </w:r>
            <w:r>
              <w:rPr>
                <w:spacing w:val="-4"/>
              </w:rPr>
              <w:t xml:space="preserve"> </w:t>
            </w:r>
            <w:r>
              <w:t>appropriate</w:t>
            </w:r>
            <w:r>
              <w:rPr>
                <w:spacing w:val="-5"/>
              </w:rPr>
              <w:t xml:space="preserve"> </w:t>
            </w:r>
            <w:r>
              <w:t>effective</w:t>
            </w:r>
            <w:r>
              <w:rPr>
                <w:spacing w:val="-5"/>
              </w:rPr>
              <w:t xml:space="preserve"> </w:t>
            </w:r>
            <w:r>
              <w:t>and</w:t>
            </w:r>
            <w:r>
              <w:rPr>
                <w:spacing w:val="-5"/>
              </w:rPr>
              <w:t xml:space="preserve"> </w:t>
            </w:r>
            <w:r>
              <w:t>timely</w:t>
            </w:r>
            <w:r>
              <w:rPr>
                <w:spacing w:val="-3"/>
              </w:rPr>
              <w:t xml:space="preserve"> </w:t>
            </w:r>
            <w:r>
              <w:t>collaboration</w:t>
            </w:r>
            <w:r>
              <w:rPr>
                <w:spacing w:val="-5"/>
              </w:rPr>
              <w:t xml:space="preserve"> </w:t>
            </w:r>
            <w:r>
              <w:t>about</w:t>
            </w:r>
            <w:r>
              <w:rPr>
                <w:spacing w:val="-6"/>
              </w:rPr>
              <w:t xml:space="preserve"> </w:t>
            </w:r>
            <w:r>
              <w:t>individualized</w:t>
            </w:r>
            <w:r>
              <w:rPr>
                <w:spacing w:val="-4"/>
              </w:rPr>
              <w:t xml:space="preserve"> </w:t>
            </w:r>
            <w:r>
              <w:t>patient</w:t>
            </w:r>
            <w:r>
              <w:rPr>
                <w:spacing w:val="-5"/>
              </w:rPr>
              <w:t xml:space="preserve"> </w:t>
            </w:r>
            <w:r>
              <w:t>care with other members of the interdisciplinary care team.</w:t>
            </w:r>
          </w:p>
        </w:tc>
      </w:tr>
      <w:tr w:rsidR="00B47266" w14:paraId="528F5CE1" w14:textId="77777777" w:rsidTr="003B558D">
        <w:tc>
          <w:tcPr>
            <w:tcW w:w="5395" w:type="dxa"/>
          </w:tcPr>
          <w:p w14:paraId="037B96E4" w14:textId="7828178D" w:rsidR="00B47266" w:rsidRDefault="009A0262" w:rsidP="003B558D">
            <w:pPr>
              <w:tabs>
                <w:tab w:val="left" w:pos="3301"/>
              </w:tabs>
            </w:pPr>
            <w:r>
              <w:t xml:space="preserve">Cooperation </w:t>
            </w:r>
          </w:p>
        </w:tc>
        <w:tc>
          <w:tcPr>
            <w:tcW w:w="5395" w:type="dxa"/>
          </w:tcPr>
          <w:p w14:paraId="2D8F1949" w14:textId="77777777" w:rsidR="004E35C6" w:rsidRDefault="004E35C6" w:rsidP="004E35C6">
            <w:pPr>
              <w:pStyle w:val="TableParagraph"/>
              <w:ind w:left="0"/>
            </w:pPr>
            <w:r>
              <w:t>Demonstrates</w:t>
            </w:r>
            <w:r>
              <w:rPr>
                <w:spacing w:val="-4"/>
              </w:rPr>
              <w:t xml:space="preserve"> </w:t>
            </w:r>
            <w:r>
              <w:t>initiative</w:t>
            </w:r>
            <w:r>
              <w:rPr>
                <w:spacing w:val="-6"/>
              </w:rPr>
              <w:t xml:space="preserve"> </w:t>
            </w:r>
            <w:r>
              <w:t>cooperation</w:t>
            </w:r>
            <w:r>
              <w:rPr>
                <w:spacing w:val="-4"/>
              </w:rPr>
              <w:t xml:space="preserve"> </w:t>
            </w:r>
            <w:r>
              <w:t>and</w:t>
            </w:r>
            <w:r>
              <w:rPr>
                <w:spacing w:val="-8"/>
              </w:rPr>
              <w:t xml:space="preserve"> </w:t>
            </w:r>
            <w:r>
              <w:t>teamwork</w:t>
            </w:r>
            <w:r>
              <w:rPr>
                <w:spacing w:val="-5"/>
              </w:rPr>
              <w:t xml:space="preserve"> </w:t>
            </w:r>
            <w:r>
              <w:t>by</w:t>
            </w:r>
            <w:r>
              <w:rPr>
                <w:spacing w:val="-4"/>
              </w:rPr>
              <w:t xml:space="preserve"> </w:t>
            </w:r>
            <w:r>
              <w:t>anticipating</w:t>
            </w:r>
            <w:r>
              <w:rPr>
                <w:spacing w:val="-6"/>
              </w:rPr>
              <w:t xml:space="preserve"> </w:t>
            </w:r>
            <w:r>
              <w:t>and</w:t>
            </w:r>
            <w:r>
              <w:rPr>
                <w:spacing w:val="-6"/>
              </w:rPr>
              <w:t xml:space="preserve"> </w:t>
            </w:r>
            <w:r>
              <w:t>initiating</w:t>
            </w:r>
            <w:r>
              <w:rPr>
                <w:spacing w:val="-4"/>
              </w:rPr>
              <w:t xml:space="preserve"> </w:t>
            </w:r>
            <w:r>
              <w:t xml:space="preserve">support and assistance to other </w:t>
            </w:r>
            <w:r>
              <w:lastRenderedPageBreak/>
              <w:t>team members.</w:t>
            </w:r>
          </w:p>
          <w:p w14:paraId="375853B0" w14:textId="77777777" w:rsidR="00B47266" w:rsidRDefault="00B47266" w:rsidP="003B558D">
            <w:pPr>
              <w:tabs>
                <w:tab w:val="left" w:pos="3301"/>
              </w:tabs>
            </w:pPr>
          </w:p>
        </w:tc>
      </w:tr>
      <w:tr w:rsidR="00B47266" w14:paraId="118F8233" w14:textId="77777777" w:rsidTr="003B558D">
        <w:tc>
          <w:tcPr>
            <w:tcW w:w="5395" w:type="dxa"/>
          </w:tcPr>
          <w:p w14:paraId="6558732E" w14:textId="02C90687" w:rsidR="00B47266" w:rsidRDefault="009A0262" w:rsidP="003B558D">
            <w:pPr>
              <w:tabs>
                <w:tab w:val="left" w:pos="3301"/>
              </w:tabs>
            </w:pPr>
            <w:r>
              <w:t xml:space="preserve">Communication </w:t>
            </w:r>
          </w:p>
        </w:tc>
        <w:tc>
          <w:tcPr>
            <w:tcW w:w="5395" w:type="dxa"/>
          </w:tcPr>
          <w:p w14:paraId="58FCEC9F" w14:textId="77777777" w:rsidR="0073247F" w:rsidRDefault="0073247F" w:rsidP="0073247F">
            <w:pPr>
              <w:pStyle w:val="TableParagraph"/>
              <w:ind w:left="0"/>
            </w:pPr>
            <w:r>
              <w:t>Models</w:t>
            </w:r>
            <w:r>
              <w:rPr>
                <w:spacing w:val="-4"/>
              </w:rPr>
              <w:t xml:space="preserve"> </w:t>
            </w:r>
            <w:r>
              <w:t>confidence</w:t>
            </w:r>
            <w:r>
              <w:rPr>
                <w:spacing w:val="-6"/>
              </w:rPr>
              <w:t xml:space="preserve"> </w:t>
            </w:r>
            <w:r>
              <w:t>and</w:t>
            </w:r>
            <w:r>
              <w:rPr>
                <w:spacing w:val="-6"/>
              </w:rPr>
              <w:t xml:space="preserve"> </w:t>
            </w:r>
            <w:r>
              <w:t>professionalism</w:t>
            </w:r>
            <w:r>
              <w:rPr>
                <w:spacing w:val="-5"/>
              </w:rPr>
              <w:t xml:space="preserve"> </w:t>
            </w:r>
            <w:r>
              <w:t>when</w:t>
            </w:r>
            <w:r>
              <w:rPr>
                <w:spacing w:val="-4"/>
              </w:rPr>
              <w:t xml:space="preserve"> </w:t>
            </w:r>
            <w:r>
              <w:t>communicating</w:t>
            </w:r>
            <w:r>
              <w:rPr>
                <w:spacing w:val="-6"/>
              </w:rPr>
              <w:t xml:space="preserve"> </w:t>
            </w:r>
            <w:r>
              <w:t>with</w:t>
            </w:r>
            <w:r>
              <w:rPr>
                <w:spacing w:val="-4"/>
              </w:rPr>
              <w:t xml:space="preserve"> </w:t>
            </w:r>
            <w:r>
              <w:t>patients,</w:t>
            </w:r>
            <w:r>
              <w:rPr>
                <w:spacing w:val="-4"/>
              </w:rPr>
              <w:t xml:space="preserve"> </w:t>
            </w:r>
            <w:r>
              <w:t>families and members of the health care team</w:t>
            </w:r>
          </w:p>
          <w:p w14:paraId="0D47AB9E" w14:textId="77777777" w:rsidR="00B47266" w:rsidRDefault="00B47266" w:rsidP="003B558D">
            <w:pPr>
              <w:tabs>
                <w:tab w:val="left" w:pos="3301"/>
              </w:tabs>
            </w:pPr>
          </w:p>
        </w:tc>
      </w:tr>
      <w:tr w:rsidR="00B47266" w14:paraId="15BF7144" w14:textId="77777777" w:rsidTr="003B558D">
        <w:tc>
          <w:tcPr>
            <w:tcW w:w="5395" w:type="dxa"/>
          </w:tcPr>
          <w:p w14:paraId="4982A20A" w14:textId="4E64752F" w:rsidR="00B47266" w:rsidRDefault="009A0262" w:rsidP="003B558D">
            <w:pPr>
              <w:tabs>
                <w:tab w:val="left" w:pos="3301"/>
              </w:tabs>
            </w:pPr>
            <w:r>
              <w:t>Delegation/Assignment</w:t>
            </w:r>
          </w:p>
        </w:tc>
        <w:tc>
          <w:tcPr>
            <w:tcW w:w="5395" w:type="dxa"/>
          </w:tcPr>
          <w:p w14:paraId="3DE91482" w14:textId="77777777" w:rsidR="008762B4" w:rsidRPr="008762B4" w:rsidRDefault="008762B4" w:rsidP="008762B4">
            <w:pPr>
              <w:tabs>
                <w:tab w:val="left" w:pos="3301"/>
              </w:tabs>
            </w:pPr>
            <w:r w:rsidRPr="008762B4">
              <w:t xml:space="preserve">Demonstrates timely and correct use of delegation responsibilities: selects appropriate tasks to delegate, communicates to </w:t>
            </w:r>
            <w:proofErr w:type="spellStart"/>
            <w:r w:rsidRPr="008762B4">
              <w:t>delegatee</w:t>
            </w:r>
            <w:proofErr w:type="spellEnd"/>
            <w:r w:rsidRPr="008762B4">
              <w:t xml:space="preserve"> clearly on expectations, follows up on completion and results of task, and provides feedback to </w:t>
            </w:r>
            <w:proofErr w:type="spellStart"/>
            <w:r w:rsidRPr="008762B4">
              <w:t>delegatee</w:t>
            </w:r>
            <w:proofErr w:type="spellEnd"/>
            <w:r w:rsidRPr="008762B4">
              <w:t xml:space="preserve"> following task.</w:t>
            </w:r>
          </w:p>
          <w:p w14:paraId="338F265C" w14:textId="77777777" w:rsidR="00B47266" w:rsidRDefault="00B47266" w:rsidP="003B558D">
            <w:pPr>
              <w:tabs>
                <w:tab w:val="left" w:pos="3301"/>
              </w:tabs>
            </w:pPr>
          </w:p>
        </w:tc>
      </w:tr>
      <w:tr w:rsidR="00B47266" w14:paraId="519FC9FC" w14:textId="77777777" w:rsidTr="003B558D">
        <w:tc>
          <w:tcPr>
            <w:tcW w:w="5395" w:type="dxa"/>
          </w:tcPr>
          <w:p w14:paraId="6C68E902" w14:textId="4F41E99A" w:rsidR="00B47266" w:rsidRDefault="009A0262" w:rsidP="003B558D">
            <w:pPr>
              <w:tabs>
                <w:tab w:val="left" w:pos="3301"/>
              </w:tabs>
            </w:pPr>
            <w:r>
              <w:t>Reporting</w:t>
            </w:r>
          </w:p>
        </w:tc>
        <w:tc>
          <w:tcPr>
            <w:tcW w:w="5395" w:type="dxa"/>
          </w:tcPr>
          <w:p w14:paraId="001DD288" w14:textId="77777777" w:rsidR="001F0D48" w:rsidRPr="001F0D48" w:rsidRDefault="001F0D48" w:rsidP="001F0D48">
            <w:pPr>
              <w:tabs>
                <w:tab w:val="left" w:pos="3301"/>
              </w:tabs>
            </w:pPr>
            <w:r w:rsidRPr="001F0D48">
              <w:t>Effectively presents a patient reports utilizing site-specific format, which reflects critical thinking, accurate data and timeliness.</w:t>
            </w:r>
          </w:p>
          <w:p w14:paraId="0FBFF17C" w14:textId="77777777" w:rsidR="00B47266" w:rsidRDefault="00B47266" w:rsidP="003B558D">
            <w:pPr>
              <w:tabs>
                <w:tab w:val="left" w:pos="3301"/>
              </w:tabs>
            </w:pPr>
          </w:p>
        </w:tc>
      </w:tr>
      <w:tr w:rsidR="001F0D48" w14:paraId="16A6D812" w14:textId="77777777" w:rsidTr="006C3436">
        <w:tc>
          <w:tcPr>
            <w:tcW w:w="10790" w:type="dxa"/>
            <w:gridSpan w:val="2"/>
            <w:shd w:val="clear" w:color="auto" w:fill="EAF1DD" w:themeFill="accent3" w:themeFillTint="33"/>
          </w:tcPr>
          <w:p w14:paraId="4AC829EA" w14:textId="346E9FF5" w:rsidR="006C3436" w:rsidRDefault="006C3436" w:rsidP="006C3436">
            <w:pPr>
              <w:tabs>
                <w:tab w:val="left" w:pos="3301"/>
              </w:tabs>
              <w:rPr>
                <w:b/>
                <w:bCs/>
                <w:u w:val="single"/>
              </w:rPr>
            </w:pPr>
            <w:r w:rsidRPr="006C3436">
              <w:rPr>
                <w:b/>
                <w:bCs/>
                <w:u w:val="single"/>
              </w:rPr>
              <w:t>Role as a Member within the Discipline of Nursing</w:t>
            </w:r>
          </w:p>
          <w:p w14:paraId="3FAEEAB3" w14:textId="77777777" w:rsidR="006C3436" w:rsidRPr="006C3436" w:rsidRDefault="006C3436" w:rsidP="006C3436">
            <w:pPr>
              <w:tabs>
                <w:tab w:val="left" w:pos="3301"/>
              </w:tabs>
              <w:rPr>
                <w:b/>
                <w:bCs/>
              </w:rPr>
            </w:pPr>
          </w:p>
          <w:p w14:paraId="7BFCC20F" w14:textId="77777777" w:rsidR="006C3436" w:rsidRPr="006C3436" w:rsidRDefault="006C3436" w:rsidP="006C3436">
            <w:pPr>
              <w:tabs>
                <w:tab w:val="left" w:pos="3301"/>
              </w:tabs>
            </w:pPr>
            <w:r w:rsidRPr="006C3436">
              <w:t>Demonstrates ethical responsibility, critical thinking, and self-awareness; assumes responsibility for own actions; and functions with increasing independence as a member within the discipline of nursing.</w:t>
            </w:r>
          </w:p>
          <w:p w14:paraId="03956DED" w14:textId="77777777" w:rsidR="001F0D48" w:rsidRDefault="001F0D48" w:rsidP="003B558D">
            <w:pPr>
              <w:tabs>
                <w:tab w:val="left" w:pos="3301"/>
              </w:tabs>
            </w:pPr>
          </w:p>
        </w:tc>
      </w:tr>
      <w:tr w:rsidR="00B47266" w14:paraId="315A7AC0" w14:textId="77777777" w:rsidTr="003B558D">
        <w:tc>
          <w:tcPr>
            <w:tcW w:w="5395" w:type="dxa"/>
          </w:tcPr>
          <w:p w14:paraId="19BBDC25" w14:textId="6044F183" w:rsidR="00B47266" w:rsidRDefault="006C3436" w:rsidP="003B558D">
            <w:pPr>
              <w:tabs>
                <w:tab w:val="left" w:pos="3301"/>
              </w:tabs>
            </w:pPr>
            <w:r>
              <w:t>Ethical and Legal Standards</w:t>
            </w:r>
          </w:p>
        </w:tc>
        <w:tc>
          <w:tcPr>
            <w:tcW w:w="5395" w:type="dxa"/>
          </w:tcPr>
          <w:p w14:paraId="0196A7D0" w14:textId="77777777" w:rsidR="00563D1A" w:rsidRPr="00563D1A" w:rsidRDefault="00563D1A" w:rsidP="00563D1A">
            <w:pPr>
              <w:tabs>
                <w:tab w:val="left" w:pos="3301"/>
              </w:tabs>
            </w:pPr>
            <w:r w:rsidRPr="00563D1A">
              <w:t>Maintains ethical and legal standards of the nursing profession relative to confidentiality, truthfulness, and reporting by:</w:t>
            </w:r>
          </w:p>
          <w:p w14:paraId="0BB08F83" w14:textId="77777777" w:rsidR="00563D1A" w:rsidRPr="00563D1A" w:rsidRDefault="00563D1A" w:rsidP="00563D1A">
            <w:pPr>
              <w:numPr>
                <w:ilvl w:val="0"/>
                <w:numId w:val="174"/>
              </w:numPr>
              <w:tabs>
                <w:tab w:val="left" w:pos="3301"/>
              </w:tabs>
            </w:pPr>
            <w:r w:rsidRPr="00563D1A">
              <w:t>maintaining patient confidentiality</w:t>
            </w:r>
          </w:p>
          <w:p w14:paraId="0F7E49DE" w14:textId="77777777" w:rsidR="00563D1A" w:rsidRPr="00563D1A" w:rsidRDefault="00563D1A" w:rsidP="00563D1A">
            <w:pPr>
              <w:numPr>
                <w:ilvl w:val="0"/>
                <w:numId w:val="174"/>
              </w:numPr>
              <w:tabs>
                <w:tab w:val="left" w:pos="3301"/>
              </w:tabs>
            </w:pPr>
            <w:r w:rsidRPr="00563D1A">
              <w:t>supporting the patients’ right to make decision regarding care</w:t>
            </w:r>
          </w:p>
          <w:p w14:paraId="7AE48E3E" w14:textId="77777777" w:rsidR="00563D1A" w:rsidRPr="00563D1A" w:rsidRDefault="00563D1A" w:rsidP="00563D1A">
            <w:pPr>
              <w:numPr>
                <w:ilvl w:val="0"/>
                <w:numId w:val="174"/>
              </w:numPr>
              <w:tabs>
                <w:tab w:val="left" w:pos="3301"/>
              </w:tabs>
            </w:pPr>
            <w:r w:rsidRPr="00563D1A">
              <w:t>documenting accurately and appropriately in the patient record</w:t>
            </w:r>
          </w:p>
          <w:p w14:paraId="2D31D8BF" w14:textId="77777777" w:rsidR="00563D1A" w:rsidRPr="00563D1A" w:rsidRDefault="00563D1A" w:rsidP="00563D1A">
            <w:pPr>
              <w:numPr>
                <w:ilvl w:val="0"/>
                <w:numId w:val="174"/>
              </w:numPr>
              <w:tabs>
                <w:tab w:val="left" w:pos="3301"/>
              </w:tabs>
            </w:pPr>
            <w:r w:rsidRPr="00563D1A">
              <w:t>adhering to the policies of the facility</w:t>
            </w:r>
          </w:p>
          <w:p w14:paraId="6C54EF20" w14:textId="77777777" w:rsidR="00563D1A" w:rsidRPr="00563D1A" w:rsidRDefault="00563D1A" w:rsidP="00563D1A">
            <w:pPr>
              <w:numPr>
                <w:ilvl w:val="0"/>
                <w:numId w:val="174"/>
              </w:numPr>
              <w:tabs>
                <w:tab w:val="left" w:pos="3301"/>
              </w:tabs>
            </w:pPr>
            <w:r w:rsidRPr="00563D1A">
              <w:t>reporting appropriately to RN staff; communicating and delegating appropriately with C.N.A. staff</w:t>
            </w:r>
          </w:p>
          <w:p w14:paraId="1166935E" w14:textId="77777777" w:rsidR="00563D1A" w:rsidRPr="00563D1A" w:rsidRDefault="00563D1A" w:rsidP="00563D1A">
            <w:pPr>
              <w:numPr>
                <w:ilvl w:val="0"/>
                <w:numId w:val="174"/>
              </w:numPr>
              <w:tabs>
                <w:tab w:val="left" w:pos="3301"/>
              </w:tabs>
            </w:pPr>
            <w:r w:rsidRPr="00563D1A">
              <w:t>refraining from practicing beyond their level of experience and/or scope.</w:t>
            </w:r>
          </w:p>
          <w:p w14:paraId="273030A0" w14:textId="77777777" w:rsidR="00563D1A" w:rsidRPr="00563D1A" w:rsidRDefault="00563D1A" w:rsidP="00563D1A">
            <w:pPr>
              <w:numPr>
                <w:ilvl w:val="0"/>
                <w:numId w:val="174"/>
              </w:numPr>
              <w:tabs>
                <w:tab w:val="left" w:pos="3301"/>
              </w:tabs>
            </w:pPr>
            <w:r w:rsidRPr="00563D1A">
              <w:t>reporting known violations of ethical or legal standards to the instructor.</w:t>
            </w:r>
          </w:p>
          <w:p w14:paraId="56F9345B" w14:textId="77777777" w:rsidR="00B47266" w:rsidRDefault="00B47266" w:rsidP="003B558D">
            <w:pPr>
              <w:tabs>
                <w:tab w:val="left" w:pos="3301"/>
              </w:tabs>
            </w:pPr>
          </w:p>
        </w:tc>
      </w:tr>
      <w:tr w:rsidR="00B47266" w14:paraId="000EE633" w14:textId="77777777" w:rsidTr="003B558D">
        <w:tc>
          <w:tcPr>
            <w:tcW w:w="5395" w:type="dxa"/>
          </w:tcPr>
          <w:p w14:paraId="7723DC9B" w14:textId="675FEBDE" w:rsidR="00B47266" w:rsidRDefault="006C3436" w:rsidP="003B558D">
            <w:pPr>
              <w:tabs>
                <w:tab w:val="left" w:pos="3301"/>
              </w:tabs>
            </w:pPr>
            <w:r>
              <w:t>Responsibility</w:t>
            </w:r>
          </w:p>
        </w:tc>
        <w:tc>
          <w:tcPr>
            <w:tcW w:w="5395" w:type="dxa"/>
          </w:tcPr>
          <w:p w14:paraId="29E3196B" w14:textId="77777777" w:rsidR="009A6AB0" w:rsidRDefault="009A6AB0" w:rsidP="009A6AB0">
            <w:pPr>
              <w:pStyle w:val="TableParagraph"/>
              <w:ind w:left="0"/>
            </w:pPr>
            <w:r>
              <w:t>Assumes</w:t>
            </w:r>
            <w:r>
              <w:rPr>
                <w:spacing w:val="-6"/>
              </w:rPr>
              <w:t xml:space="preserve"> </w:t>
            </w:r>
            <w:r>
              <w:t>responsibility</w:t>
            </w:r>
            <w:r>
              <w:rPr>
                <w:spacing w:val="-2"/>
              </w:rPr>
              <w:t xml:space="preserve"> </w:t>
            </w:r>
            <w:r>
              <w:t>for</w:t>
            </w:r>
            <w:r>
              <w:rPr>
                <w:spacing w:val="-5"/>
              </w:rPr>
              <w:t xml:space="preserve"> </w:t>
            </w:r>
            <w:r>
              <w:t>their</w:t>
            </w:r>
            <w:r>
              <w:rPr>
                <w:spacing w:val="-5"/>
              </w:rPr>
              <w:t xml:space="preserve"> </w:t>
            </w:r>
            <w:r>
              <w:t>own</w:t>
            </w:r>
            <w:r>
              <w:rPr>
                <w:spacing w:val="-5"/>
              </w:rPr>
              <w:t xml:space="preserve"> </w:t>
            </w:r>
            <w:r>
              <w:t>competence</w:t>
            </w:r>
            <w:r>
              <w:rPr>
                <w:spacing w:val="-5"/>
              </w:rPr>
              <w:t xml:space="preserve"> </w:t>
            </w:r>
            <w:r>
              <w:t>and</w:t>
            </w:r>
            <w:r>
              <w:rPr>
                <w:spacing w:val="-5"/>
              </w:rPr>
              <w:t xml:space="preserve"> </w:t>
            </w:r>
            <w:r>
              <w:t>actions</w:t>
            </w:r>
            <w:r>
              <w:rPr>
                <w:spacing w:val="-6"/>
              </w:rPr>
              <w:t xml:space="preserve"> </w:t>
            </w:r>
            <w:r>
              <w:t>and</w:t>
            </w:r>
            <w:r>
              <w:rPr>
                <w:spacing w:val="-5"/>
              </w:rPr>
              <w:t xml:space="preserve"> </w:t>
            </w:r>
            <w:r>
              <w:t>function</w:t>
            </w:r>
            <w:r>
              <w:rPr>
                <w:spacing w:val="-5"/>
              </w:rPr>
              <w:t xml:space="preserve"> </w:t>
            </w:r>
            <w:r>
              <w:t>as a member of the nursing team.</w:t>
            </w:r>
          </w:p>
          <w:p w14:paraId="35D323BD" w14:textId="77777777" w:rsidR="00B47266" w:rsidRDefault="00B47266" w:rsidP="003B558D">
            <w:pPr>
              <w:tabs>
                <w:tab w:val="left" w:pos="3301"/>
              </w:tabs>
            </w:pPr>
          </w:p>
        </w:tc>
      </w:tr>
      <w:tr w:rsidR="00B47266" w14:paraId="716F0209" w14:textId="77777777" w:rsidTr="003B558D">
        <w:tc>
          <w:tcPr>
            <w:tcW w:w="5395" w:type="dxa"/>
          </w:tcPr>
          <w:p w14:paraId="56A1F284" w14:textId="00F7C6F6" w:rsidR="00B47266" w:rsidRDefault="006C3436" w:rsidP="003B558D">
            <w:pPr>
              <w:tabs>
                <w:tab w:val="left" w:pos="3301"/>
              </w:tabs>
            </w:pPr>
            <w:r>
              <w:t>Critical Thinking</w:t>
            </w:r>
          </w:p>
        </w:tc>
        <w:tc>
          <w:tcPr>
            <w:tcW w:w="5395" w:type="dxa"/>
          </w:tcPr>
          <w:p w14:paraId="7406BF8D" w14:textId="787876A7" w:rsidR="0058300A" w:rsidRDefault="0058300A" w:rsidP="0058300A">
            <w:pPr>
              <w:pStyle w:val="TableParagraph"/>
              <w:ind w:left="0"/>
            </w:pPr>
            <w:r>
              <w:t>Is</w:t>
            </w:r>
            <w:r>
              <w:rPr>
                <w:spacing w:val="-3"/>
              </w:rPr>
              <w:t xml:space="preserve"> </w:t>
            </w:r>
            <w:r>
              <w:t>independent</w:t>
            </w:r>
            <w:r>
              <w:rPr>
                <w:spacing w:val="-3"/>
              </w:rPr>
              <w:t xml:space="preserve"> </w:t>
            </w:r>
            <w:r>
              <w:t>in</w:t>
            </w:r>
            <w:r>
              <w:rPr>
                <w:spacing w:val="-5"/>
              </w:rPr>
              <w:t xml:space="preserve"> </w:t>
            </w:r>
            <w:r>
              <w:t>collecting,</w:t>
            </w:r>
            <w:r>
              <w:rPr>
                <w:spacing w:val="-3"/>
              </w:rPr>
              <w:t xml:space="preserve"> </w:t>
            </w:r>
            <w:r>
              <w:t>processing,</w:t>
            </w:r>
            <w:r>
              <w:rPr>
                <w:spacing w:val="-3"/>
              </w:rPr>
              <w:t xml:space="preserve"> </w:t>
            </w:r>
            <w:r>
              <w:t>and</w:t>
            </w:r>
            <w:r>
              <w:rPr>
                <w:spacing w:val="-5"/>
              </w:rPr>
              <w:t xml:space="preserve"> </w:t>
            </w:r>
            <w:r>
              <w:t>analyzing</w:t>
            </w:r>
            <w:r>
              <w:rPr>
                <w:spacing w:val="-3"/>
              </w:rPr>
              <w:t xml:space="preserve"> </w:t>
            </w:r>
            <w:r>
              <w:t>relevant</w:t>
            </w:r>
            <w:r>
              <w:rPr>
                <w:spacing w:val="-5"/>
              </w:rPr>
              <w:t xml:space="preserve"> </w:t>
            </w:r>
            <w:r>
              <w:t>patient</w:t>
            </w:r>
            <w:r>
              <w:rPr>
                <w:spacing w:val="-3"/>
              </w:rPr>
              <w:t xml:space="preserve"> </w:t>
            </w:r>
            <w:r>
              <w:t>information</w:t>
            </w:r>
            <w:r>
              <w:rPr>
                <w:spacing w:val="-3"/>
              </w:rPr>
              <w:t xml:space="preserve"> </w:t>
            </w:r>
            <w:r>
              <w:t>in the application of the nursing process for an assigned group of patients.</w:t>
            </w:r>
          </w:p>
          <w:p w14:paraId="1DE19071" w14:textId="41EF79C9" w:rsidR="00B47266" w:rsidRDefault="00B47266" w:rsidP="0058300A">
            <w:pPr>
              <w:tabs>
                <w:tab w:val="left" w:pos="1159"/>
              </w:tabs>
            </w:pPr>
          </w:p>
        </w:tc>
      </w:tr>
      <w:tr w:rsidR="00B47266" w14:paraId="1ECE2A15" w14:textId="77777777" w:rsidTr="003B558D">
        <w:tc>
          <w:tcPr>
            <w:tcW w:w="5395" w:type="dxa"/>
          </w:tcPr>
          <w:p w14:paraId="4AADFBF2" w14:textId="3621354D" w:rsidR="00B47266" w:rsidRDefault="006C3436" w:rsidP="003B558D">
            <w:pPr>
              <w:tabs>
                <w:tab w:val="left" w:pos="3301"/>
              </w:tabs>
            </w:pPr>
            <w:r>
              <w:t>Self-Awareness</w:t>
            </w:r>
          </w:p>
        </w:tc>
        <w:tc>
          <w:tcPr>
            <w:tcW w:w="5395" w:type="dxa"/>
          </w:tcPr>
          <w:p w14:paraId="50718146" w14:textId="015A89F6" w:rsidR="005C013A" w:rsidRDefault="005C013A" w:rsidP="005C013A">
            <w:pPr>
              <w:pStyle w:val="TableParagraph"/>
              <w:ind w:left="0"/>
            </w:pPr>
            <w:r>
              <w:t>Log entries demonstrate self-awareness and the ability to monitor and adjust own behavior.</w:t>
            </w:r>
            <w:r>
              <w:rPr>
                <w:spacing w:val="-5"/>
              </w:rPr>
              <w:t xml:space="preserve"> </w:t>
            </w:r>
            <w:r>
              <w:t>Identifies</w:t>
            </w:r>
            <w:r>
              <w:rPr>
                <w:spacing w:val="-4"/>
              </w:rPr>
              <w:t xml:space="preserve"> </w:t>
            </w:r>
            <w:r>
              <w:t>own</w:t>
            </w:r>
            <w:r>
              <w:rPr>
                <w:spacing w:val="-2"/>
              </w:rPr>
              <w:t xml:space="preserve"> </w:t>
            </w:r>
            <w:r>
              <w:t>strengths,</w:t>
            </w:r>
            <w:r>
              <w:rPr>
                <w:spacing w:val="-2"/>
              </w:rPr>
              <w:t xml:space="preserve"> </w:t>
            </w:r>
            <w:r>
              <w:t>areas</w:t>
            </w:r>
            <w:r>
              <w:rPr>
                <w:spacing w:val="-5"/>
              </w:rPr>
              <w:t xml:space="preserve"> </w:t>
            </w:r>
            <w:r>
              <w:t>for</w:t>
            </w:r>
            <w:r>
              <w:rPr>
                <w:spacing w:val="-4"/>
              </w:rPr>
              <w:t xml:space="preserve"> </w:t>
            </w:r>
            <w:r>
              <w:t>growth,</w:t>
            </w:r>
            <w:r>
              <w:rPr>
                <w:spacing w:val="-2"/>
              </w:rPr>
              <w:t xml:space="preserve"> </w:t>
            </w:r>
            <w:r>
              <w:t>and</w:t>
            </w:r>
            <w:r>
              <w:rPr>
                <w:spacing w:val="-4"/>
              </w:rPr>
              <w:t xml:space="preserve"> </w:t>
            </w:r>
            <w:r>
              <w:t>plans</w:t>
            </w:r>
            <w:r>
              <w:rPr>
                <w:spacing w:val="-2"/>
              </w:rPr>
              <w:t xml:space="preserve"> </w:t>
            </w:r>
            <w:r>
              <w:t>for</w:t>
            </w:r>
            <w:r>
              <w:rPr>
                <w:spacing w:val="-4"/>
              </w:rPr>
              <w:t xml:space="preserve"> </w:t>
            </w:r>
            <w:r>
              <w:t>improvement</w:t>
            </w:r>
            <w:r>
              <w:rPr>
                <w:spacing w:val="-4"/>
              </w:rPr>
              <w:t xml:space="preserve"> </w:t>
            </w:r>
            <w:r>
              <w:lastRenderedPageBreak/>
              <w:t>on</w:t>
            </w:r>
            <w:r>
              <w:rPr>
                <w:spacing w:val="-2"/>
              </w:rPr>
              <w:t xml:space="preserve"> </w:t>
            </w:r>
            <w:r>
              <w:t>an</w:t>
            </w:r>
            <w:r>
              <w:rPr>
                <w:spacing w:val="-4"/>
              </w:rPr>
              <w:t xml:space="preserve"> </w:t>
            </w:r>
            <w:r>
              <w:t>ongoing</w:t>
            </w:r>
            <w:r>
              <w:rPr>
                <w:spacing w:val="-2"/>
              </w:rPr>
              <w:t xml:space="preserve"> </w:t>
            </w:r>
            <w:r>
              <w:t>basis in log entries and self-evaluations.</w:t>
            </w:r>
          </w:p>
          <w:p w14:paraId="0FA74351" w14:textId="2D794774" w:rsidR="00B47266" w:rsidRDefault="00B47266" w:rsidP="005C013A">
            <w:pPr>
              <w:tabs>
                <w:tab w:val="left" w:pos="926"/>
              </w:tabs>
            </w:pPr>
          </w:p>
        </w:tc>
      </w:tr>
      <w:tr w:rsidR="00B47266" w14:paraId="05419EC6" w14:textId="77777777" w:rsidTr="003B558D">
        <w:tc>
          <w:tcPr>
            <w:tcW w:w="5395" w:type="dxa"/>
          </w:tcPr>
          <w:p w14:paraId="66312F2F" w14:textId="6D7E598F" w:rsidR="00B47266" w:rsidRDefault="006C3436" w:rsidP="003B558D">
            <w:pPr>
              <w:tabs>
                <w:tab w:val="left" w:pos="3301"/>
              </w:tabs>
            </w:pPr>
            <w:r>
              <w:t xml:space="preserve">Personal Presentation </w:t>
            </w:r>
          </w:p>
        </w:tc>
        <w:tc>
          <w:tcPr>
            <w:tcW w:w="5395" w:type="dxa"/>
          </w:tcPr>
          <w:p w14:paraId="4C1961AC" w14:textId="633B17C2" w:rsidR="005F1BDD" w:rsidRPr="005F1BDD" w:rsidRDefault="005F1BDD" w:rsidP="005F1BDD">
            <w:pPr>
              <w:tabs>
                <w:tab w:val="left" w:pos="1206"/>
              </w:tabs>
            </w:pPr>
            <w:r w:rsidRPr="005F1BDD">
              <w:t>Presents self in both appearance and behavior appropriate for a professional nurse in compliance with OCCC and facility policies.</w:t>
            </w:r>
          </w:p>
          <w:p w14:paraId="07EC09D3" w14:textId="04C4EC3E" w:rsidR="00B47266" w:rsidRDefault="00B47266" w:rsidP="005F1BDD">
            <w:pPr>
              <w:tabs>
                <w:tab w:val="left" w:pos="1206"/>
              </w:tabs>
            </w:pPr>
          </w:p>
        </w:tc>
      </w:tr>
    </w:tbl>
    <w:p w14:paraId="2FACDA8E" w14:textId="0855AA9B" w:rsidR="001A1873" w:rsidRPr="001A1873" w:rsidRDefault="001A1873" w:rsidP="001A1873">
      <w:pPr>
        <w:tabs>
          <w:tab w:val="left" w:pos="3301"/>
        </w:tabs>
        <w:sectPr w:rsidR="001A1873" w:rsidRPr="001A1873">
          <w:pgSz w:w="12240" w:h="15840"/>
          <w:pgMar w:top="1340" w:right="360" w:bottom="1200" w:left="1080" w:header="764" w:footer="1014" w:gutter="0"/>
          <w:cols w:space="720"/>
        </w:sectPr>
      </w:pPr>
      <w:r>
        <w:tab/>
      </w:r>
    </w:p>
    <w:p w14:paraId="2FACDA8F" w14:textId="751335F2" w:rsidR="00F87A47" w:rsidRDefault="00A167FB">
      <w:pPr>
        <w:spacing w:before="90"/>
        <w:ind w:left="2520"/>
        <w:rPr>
          <w:b/>
          <w:sz w:val="24"/>
        </w:rPr>
      </w:pPr>
      <w:r>
        <w:rPr>
          <w:b/>
          <w:sz w:val="24"/>
        </w:rPr>
        <w:lastRenderedPageBreak/>
        <w:t>OCCC</w:t>
      </w:r>
      <w:r>
        <w:rPr>
          <w:b/>
          <w:spacing w:val="-10"/>
          <w:sz w:val="24"/>
        </w:rPr>
        <w:t xml:space="preserve"> </w:t>
      </w:r>
      <w:r>
        <w:rPr>
          <w:b/>
          <w:sz w:val="24"/>
        </w:rPr>
        <w:t>Nursing</w:t>
      </w:r>
      <w:r>
        <w:rPr>
          <w:b/>
          <w:spacing w:val="-10"/>
          <w:sz w:val="24"/>
        </w:rPr>
        <w:t xml:space="preserve"> </w:t>
      </w:r>
      <w:r>
        <w:rPr>
          <w:b/>
          <w:sz w:val="24"/>
        </w:rPr>
        <w:t>Program</w:t>
      </w:r>
      <w:r>
        <w:rPr>
          <w:b/>
          <w:spacing w:val="-11"/>
          <w:sz w:val="24"/>
        </w:rPr>
        <w:t xml:space="preserve"> </w:t>
      </w:r>
      <w:r>
        <w:rPr>
          <w:b/>
          <w:sz w:val="24"/>
        </w:rPr>
        <w:t>Curriculum</w:t>
      </w:r>
      <w:r>
        <w:rPr>
          <w:b/>
          <w:spacing w:val="-9"/>
          <w:sz w:val="24"/>
        </w:rPr>
        <w:t xml:space="preserve"> </w:t>
      </w:r>
      <w:r>
        <w:rPr>
          <w:b/>
          <w:sz w:val="24"/>
        </w:rPr>
        <w:t>Map</w:t>
      </w:r>
      <w:r>
        <w:rPr>
          <w:b/>
          <w:spacing w:val="-9"/>
          <w:sz w:val="24"/>
        </w:rPr>
        <w:t xml:space="preserve"> </w:t>
      </w:r>
      <w:r w:rsidR="00037417">
        <w:rPr>
          <w:b/>
          <w:sz w:val="24"/>
        </w:rPr>
        <w:t>2026-2027</w:t>
      </w:r>
    </w:p>
    <w:p w14:paraId="2FACDA90" w14:textId="77777777" w:rsidR="00F87A47" w:rsidRDefault="00F87A47">
      <w:pPr>
        <w:pStyle w:val="BodyText"/>
        <w:spacing w:before="86"/>
        <w:rPr>
          <w:b/>
          <w:sz w:val="24"/>
        </w:rPr>
      </w:pPr>
    </w:p>
    <w:p w14:paraId="2FACDA91" w14:textId="1F3FEC98" w:rsidR="00F87A47" w:rsidRDefault="00A167FB">
      <w:pPr>
        <w:pStyle w:val="BodyText"/>
        <w:spacing w:line="259" w:lineRule="auto"/>
        <w:ind w:left="360" w:right="1083"/>
        <w:jc w:val="both"/>
      </w:pPr>
      <w:r>
        <w:t>Courses required for graduation from the Nursing Program for students entering the program in the Fall of 202</w:t>
      </w:r>
      <w:r w:rsidR="00370714">
        <w:t>6</w:t>
      </w:r>
      <w:r>
        <w:t xml:space="preserve"> are listed</w:t>
      </w:r>
      <w:r>
        <w:rPr>
          <w:spacing w:val="-1"/>
        </w:rPr>
        <w:t xml:space="preserve"> </w:t>
      </w:r>
      <w:r>
        <w:t>on the following page.</w:t>
      </w:r>
      <w:r>
        <w:rPr>
          <w:spacing w:val="-2"/>
        </w:rPr>
        <w:t xml:space="preserve"> </w:t>
      </w:r>
      <w:r>
        <w:t>Nursing courses must be taken</w:t>
      </w:r>
      <w:r>
        <w:rPr>
          <w:spacing w:val="-1"/>
        </w:rPr>
        <w:t xml:space="preserve"> </w:t>
      </w:r>
      <w:r>
        <w:t>in sequence. The classroom and clinical</w:t>
      </w:r>
      <w:r>
        <w:rPr>
          <w:spacing w:val="-2"/>
        </w:rPr>
        <w:t xml:space="preserve"> </w:t>
      </w:r>
      <w:r>
        <w:t>components</w:t>
      </w:r>
      <w:r>
        <w:rPr>
          <w:spacing w:val="-5"/>
        </w:rPr>
        <w:t xml:space="preserve"> </w:t>
      </w:r>
      <w:r>
        <w:t>of</w:t>
      </w:r>
      <w:r>
        <w:rPr>
          <w:spacing w:val="-4"/>
        </w:rPr>
        <w:t xml:space="preserve"> </w:t>
      </w:r>
      <w:r>
        <w:t>each</w:t>
      </w:r>
      <w:r>
        <w:rPr>
          <w:spacing w:val="-4"/>
        </w:rPr>
        <w:t xml:space="preserve"> </w:t>
      </w:r>
      <w:r>
        <w:t>nursing</w:t>
      </w:r>
      <w:r>
        <w:rPr>
          <w:spacing w:val="-2"/>
        </w:rPr>
        <w:t xml:space="preserve"> </w:t>
      </w:r>
      <w:r>
        <w:t>course</w:t>
      </w:r>
      <w:r>
        <w:rPr>
          <w:spacing w:val="-4"/>
        </w:rPr>
        <w:t xml:space="preserve"> </w:t>
      </w:r>
      <w:r>
        <w:t>must</w:t>
      </w:r>
      <w:r>
        <w:rPr>
          <w:spacing w:val="-5"/>
        </w:rPr>
        <w:t xml:space="preserve"> </w:t>
      </w:r>
      <w:r>
        <w:t>be</w:t>
      </w:r>
      <w:r>
        <w:rPr>
          <w:spacing w:val="-2"/>
        </w:rPr>
        <w:t xml:space="preserve"> </w:t>
      </w:r>
      <w:r>
        <w:t>passed</w:t>
      </w:r>
      <w:r>
        <w:rPr>
          <w:spacing w:val="-4"/>
        </w:rPr>
        <w:t xml:space="preserve"> </w:t>
      </w:r>
      <w:r>
        <w:t>for</w:t>
      </w:r>
      <w:r>
        <w:rPr>
          <w:spacing w:val="-2"/>
        </w:rPr>
        <w:t xml:space="preserve"> </w:t>
      </w:r>
      <w:r>
        <w:t>successful</w:t>
      </w:r>
      <w:r>
        <w:rPr>
          <w:spacing w:val="-4"/>
        </w:rPr>
        <w:t xml:space="preserve"> </w:t>
      </w:r>
      <w:r>
        <w:t>completion</w:t>
      </w:r>
      <w:r>
        <w:rPr>
          <w:spacing w:val="-4"/>
        </w:rPr>
        <w:t xml:space="preserve"> </w:t>
      </w:r>
      <w:r>
        <w:t>of</w:t>
      </w:r>
      <w:r>
        <w:rPr>
          <w:spacing w:val="-4"/>
        </w:rPr>
        <w:t xml:space="preserve"> </w:t>
      </w:r>
      <w:r>
        <w:t>the</w:t>
      </w:r>
      <w:r>
        <w:rPr>
          <w:spacing w:val="-4"/>
        </w:rPr>
        <w:t xml:space="preserve"> </w:t>
      </w:r>
      <w:r>
        <w:t>course.</w:t>
      </w:r>
      <w:r>
        <w:rPr>
          <w:spacing w:val="-4"/>
        </w:rPr>
        <w:t xml:space="preserve"> </w:t>
      </w:r>
      <w:r>
        <w:t xml:space="preserve">Each nursing course is offered only </w:t>
      </w:r>
      <w:r w:rsidR="00370714">
        <w:t>once</w:t>
      </w:r>
      <w:r>
        <w:t xml:space="preserve"> each academic year.</w:t>
      </w:r>
      <w:r>
        <w:rPr>
          <w:spacing w:val="40"/>
        </w:rPr>
        <w:t xml:space="preserve"> </w:t>
      </w:r>
      <w:r>
        <w:t>Students who successfully complete all requirements</w:t>
      </w:r>
      <w:r>
        <w:rPr>
          <w:spacing w:val="-6"/>
        </w:rPr>
        <w:t xml:space="preserve"> </w:t>
      </w:r>
      <w:r>
        <w:t>for</w:t>
      </w:r>
      <w:r>
        <w:rPr>
          <w:spacing w:val="-8"/>
        </w:rPr>
        <w:t xml:space="preserve"> </w:t>
      </w:r>
      <w:r>
        <w:t>the</w:t>
      </w:r>
      <w:r>
        <w:rPr>
          <w:spacing w:val="-6"/>
        </w:rPr>
        <w:t xml:space="preserve"> </w:t>
      </w:r>
      <w:r>
        <w:t>first</w:t>
      </w:r>
      <w:r>
        <w:rPr>
          <w:spacing w:val="-9"/>
        </w:rPr>
        <w:t xml:space="preserve"> </w:t>
      </w:r>
      <w:r>
        <w:t>year</w:t>
      </w:r>
      <w:r>
        <w:rPr>
          <w:spacing w:val="-8"/>
        </w:rPr>
        <w:t xml:space="preserve"> </w:t>
      </w:r>
      <w:r>
        <w:t>of</w:t>
      </w:r>
      <w:r>
        <w:rPr>
          <w:spacing w:val="-9"/>
        </w:rPr>
        <w:t xml:space="preserve"> </w:t>
      </w:r>
      <w:r>
        <w:t>the</w:t>
      </w:r>
      <w:r>
        <w:rPr>
          <w:spacing w:val="-8"/>
        </w:rPr>
        <w:t xml:space="preserve"> </w:t>
      </w:r>
      <w:r>
        <w:t>program</w:t>
      </w:r>
      <w:r>
        <w:rPr>
          <w:spacing w:val="-8"/>
        </w:rPr>
        <w:t xml:space="preserve"> </w:t>
      </w:r>
      <w:r>
        <w:t>will</w:t>
      </w:r>
      <w:r>
        <w:rPr>
          <w:spacing w:val="-6"/>
        </w:rPr>
        <w:t xml:space="preserve"> </w:t>
      </w:r>
      <w:r>
        <w:t>have</w:t>
      </w:r>
      <w:r>
        <w:rPr>
          <w:spacing w:val="-8"/>
        </w:rPr>
        <w:t xml:space="preserve"> </w:t>
      </w:r>
      <w:r>
        <w:t>met</w:t>
      </w:r>
      <w:r>
        <w:rPr>
          <w:spacing w:val="-8"/>
        </w:rPr>
        <w:t xml:space="preserve"> </w:t>
      </w:r>
      <w:r>
        <w:t>the</w:t>
      </w:r>
      <w:r>
        <w:rPr>
          <w:spacing w:val="-8"/>
        </w:rPr>
        <w:t xml:space="preserve"> </w:t>
      </w:r>
      <w:r>
        <w:t>educational</w:t>
      </w:r>
      <w:r>
        <w:rPr>
          <w:spacing w:val="-10"/>
        </w:rPr>
        <w:t xml:space="preserve"> </w:t>
      </w:r>
      <w:r>
        <w:t>requirements</w:t>
      </w:r>
      <w:r>
        <w:rPr>
          <w:spacing w:val="-6"/>
        </w:rPr>
        <w:t xml:space="preserve"> </w:t>
      </w:r>
      <w:r>
        <w:t>to</w:t>
      </w:r>
      <w:r>
        <w:rPr>
          <w:spacing w:val="-6"/>
        </w:rPr>
        <w:t xml:space="preserve"> </w:t>
      </w:r>
      <w:r>
        <w:t>apply</w:t>
      </w:r>
      <w:r>
        <w:rPr>
          <w:spacing w:val="-7"/>
        </w:rPr>
        <w:t xml:space="preserve"> </w:t>
      </w:r>
      <w:r>
        <w:t>to</w:t>
      </w:r>
      <w:r>
        <w:rPr>
          <w:spacing w:val="-6"/>
        </w:rPr>
        <w:t xml:space="preserve"> </w:t>
      </w:r>
      <w:r>
        <w:t>the Oregon State Board of Nursing for an LPN license.</w:t>
      </w:r>
      <w:r>
        <w:rPr>
          <w:spacing w:val="40"/>
        </w:rPr>
        <w:t xml:space="preserve"> </w:t>
      </w:r>
      <w:r>
        <w:t>Information regarding application will be provided to students but</w:t>
      </w:r>
      <w:r>
        <w:rPr>
          <w:spacing w:val="-1"/>
        </w:rPr>
        <w:t xml:space="preserve"> </w:t>
      </w:r>
      <w:r>
        <w:t>the student is</w:t>
      </w:r>
      <w:r>
        <w:rPr>
          <w:spacing w:val="-1"/>
        </w:rPr>
        <w:t xml:space="preserve"> </w:t>
      </w:r>
      <w:r>
        <w:t>responsibility for applying</w:t>
      </w:r>
      <w:r>
        <w:rPr>
          <w:spacing w:val="-3"/>
        </w:rPr>
        <w:t xml:space="preserve"> </w:t>
      </w:r>
      <w:r>
        <w:t>and submitting the required</w:t>
      </w:r>
      <w:r>
        <w:rPr>
          <w:spacing w:val="-1"/>
        </w:rPr>
        <w:t xml:space="preserve"> </w:t>
      </w:r>
      <w:r>
        <w:t>information</w:t>
      </w:r>
      <w:r>
        <w:rPr>
          <w:spacing w:val="-1"/>
        </w:rPr>
        <w:t xml:space="preserve"> </w:t>
      </w:r>
      <w:r>
        <w:t>and</w:t>
      </w:r>
      <w:r>
        <w:rPr>
          <w:spacing w:val="-1"/>
        </w:rPr>
        <w:t xml:space="preserve"> </w:t>
      </w:r>
      <w:r>
        <w:t>fees.</w:t>
      </w:r>
    </w:p>
    <w:p w14:paraId="2FACDA92" w14:textId="77777777" w:rsidR="00F87A47" w:rsidRDefault="00A167FB">
      <w:pPr>
        <w:pStyle w:val="BodyText"/>
        <w:spacing w:before="118" w:line="259" w:lineRule="auto"/>
        <w:ind w:left="360" w:right="1083"/>
        <w:jc w:val="both"/>
      </w:pPr>
      <w:r>
        <w:t>Safe</w:t>
      </w:r>
      <w:r>
        <w:rPr>
          <w:spacing w:val="-6"/>
        </w:rPr>
        <w:t xml:space="preserve"> </w:t>
      </w:r>
      <w:r>
        <w:t>clinical</w:t>
      </w:r>
      <w:r>
        <w:rPr>
          <w:spacing w:val="-6"/>
        </w:rPr>
        <w:t xml:space="preserve"> </w:t>
      </w:r>
      <w:r>
        <w:t>performance</w:t>
      </w:r>
      <w:r>
        <w:rPr>
          <w:spacing w:val="-7"/>
        </w:rPr>
        <w:t xml:space="preserve"> </w:t>
      </w:r>
      <w:r>
        <w:t>and</w:t>
      </w:r>
      <w:r>
        <w:rPr>
          <w:spacing w:val="-6"/>
        </w:rPr>
        <w:t xml:space="preserve"> </w:t>
      </w:r>
      <w:r>
        <w:t>professional</w:t>
      </w:r>
      <w:r>
        <w:rPr>
          <w:spacing w:val="-6"/>
        </w:rPr>
        <w:t xml:space="preserve"> </w:t>
      </w:r>
      <w:r>
        <w:t>behavior</w:t>
      </w:r>
      <w:r>
        <w:rPr>
          <w:spacing w:val="-6"/>
        </w:rPr>
        <w:t xml:space="preserve"> </w:t>
      </w:r>
      <w:r>
        <w:t>(including</w:t>
      </w:r>
      <w:r>
        <w:rPr>
          <w:spacing w:val="-7"/>
        </w:rPr>
        <w:t xml:space="preserve"> </w:t>
      </w:r>
      <w:r>
        <w:t>integrity</w:t>
      </w:r>
      <w:r>
        <w:rPr>
          <w:spacing w:val="-4"/>
        </w:rPr>
        <w:t xml:space="preserve"> </w:t>
      </w:r>
      <w:r>
        <w:t>and</w:t>
      </w:r>
      <w:r>
        <w:rPr>
          <w:spacing w:val="-7"/>
        </w:rPr>
        <w:t xml:space="preserve"> </w:t>
      </w:r>
      <w:r>
        <w:t>accountability)</w:t>
      </w:r>
      <w:r>
        <w:rPr>
          <w:spacing w:val="-6"/>
        </w:rPr>
        <w:t xml:space="preserve"> </w:t>
      </w:r>
      <w:r>
        <w:t>are</w:t>
      </w:r>
      <w:r>
        <w:rPr>
          <w:spacing w:val="-6"/>
        </w:rPr>
        <w:t xml:space="preserve"> </w:t>
      </w:r>
      <w:r>
        <w:t>described in</w:t>
      </w:r>
      <w:r>
        <w:rPr>
          <w:spacing w:val="-2"/>
        </w:rPr>
        <w:t xml:space="preserve"> </w:t>
      </w:r>
      <w:r>
        <w:t>this Handbook</w:t>
      </w:r>
      <w:r>
        <w:rPr>
          <w:spacing w:val="-1"/>
        </w:rPr>
        <w:t xml:space="preserve"> </w:t>
      </w:r>
      <w:r>
        <w:t>and</w:t>
      </w:r>
      <w:r>
        <w:rPr>
          <w:spacing w:val="-2"/>
        </w:rPr>
        <w:t xml:space="preserve"> </w:t>
      </w:r>
      <w:r>
        <w:t>in the</w:t>
      </w:r>
      <w:r>
        <w:rPr>
          <w:spacing w:val="-1"/>
        </w:rPr>
        <w:t xml:space="preserve"> </w:t>
      </w:r>
      <w:r>
        <w:t>syllabus</w:t>
      </w:r>
      <w:r>
        <w:rPr>
          <w:spacing w:val="-3"/>
        </w:rPr>
        <w:t xml:space="preserve"> </w:t>
      </w:r>
      <w:r>
        <w:t>for</w:t>
      </w:r>
      <w:r>
        <w:rPr>
          <w:spacing w:val="-4"/>
        </w:rPr>
        <w:t xml:space="preserve"> </w:t>
      </w:r>
      <w:r>
        <w:t>each</w:t>
      </w:r>
      <w:r>
        <w:rPr>
          <w:spacing w:val="-2"/>
        </w:rPr>
        <w:t xml:space="preserve"> </w:t>
      </w:r>
      <w:r>
        <w:t>course.</w:t>
      </w:r>
      <w:r>
        <w:rPr>
          <w:spacing w:val="-3"/>
        </w:rPr>
        <w:t xml:space="preserve"> </w:t>
      </w:r>
      <w:r>
        <w:t>If a student</w:t>
      </w:r>
      <w:r>
        <w:rPr>
          <w:spacing w:val="-1"/>
        </w:rPr>
        <w:t xml:space="preserve"> </w:t>
      </w:r>
      <w:r>
        <w:t>is dismissed</w:t>
      </w:r>
      <w:r>
        <w:rPr>
          <w:spacing w:val="-2"/>
        </w:rPr>
        <w:t xml:space="preserve"> </w:t>
      </w:r>
      <w:r>
        <w:t>from the program</w:t>
      </w:r>
      <w:r>
        <w:rPr>
          <w:spacing w:val="-2"/>
        </w:rPr>
        <w:t xml:space="preserve"> </w:t>
      </w:r>
      <w:r>
        <w:t>because of</w:t>
      </w:r>
      <w:r>
        <w:rPr>
          <w:spacing w:val="-10"/>
        </w:rPr>
        <w:t xml:space="preserve"> </w:t>
      </w:r>
      <w:r>
        <w:t>significant</w:t>
      </w:r>
      <w:r>
        <w:rPr>
          <w:spacing w:val="-11"/>
        </w:rPr>
        <w:t xml:space="preserve"> </w:t>
      </w:r>
      <w:r>
        <w:t>or</w:t>
      </w:r>
      <w:r>
        <w:rPr>
          <w:spacing w:val="-9"/>
        </w:rPr>
        <w:t xml:space="preserve"> </w:t>
      </w:r>
      <w:r>
        <w:t>multiple</w:t>
      </w:r>
      <w:r>
        <w:rPr>
          <w:spacing w:val="-9"/>
        </w:rPr>
        <w:t xml:space="preserve"> </w:t>
      </w:r>
      <w:r>
        <w:t>breaches</w:t>
      </w:r>
      <w:r>
        <w:rPr>
          <w:spacing w:val="-12"/>
        </w:rPr>
        <w:t xml:space="preserve"> </w:t>
      </w:r>
      <w:r>
        <w:t>of</w:t>
      </w:r>
      <w:r>
        <w:rPr>
          <w:spacing w:val="-10"/>
        </w:rPr>
        <w:t xml:space="preserve"> </w:t>
      </w:r>
      <w:r>
        <w:t>patient</w:t>
      </w:r>
      <w:r>
        <w:rPr>
          <w:spacing w:val="-9"/>
        </w:rPr>
        <w:t xml:space="preserve"> </w:t>
      </w:r>
      <w:r>
        <w:t>safety</w:t>
      </w:r>
      <w:r>
        <w:rPr>
          <w:spacing w:val="-12"/>
        </w:rPr>
        <w:t xml:space="preserve"> </w:t>
      </w:r>
      <w:r>
        <w:t>or</w:t>
      </w:r>
      <w:r>
        <w:rPr>
          <w:spacing w:val="-13"/>
        </w:rPr>
        <w:t xml:space="preserve"> </w:t>
      </w:r>
      <w:r>
        <w:t>professional</w:t>
      </w:r>
      <w:r>
        <w:rPr>
          <w:spacing w:val="-8"/>
        </w:rPr>
        <w:t xml:space="preserve"> </w:t>
      </w:r>
      <w:r>
        <w:t>behavior,</w:t>
      </w:r>
      <w:r>
        <w:rPr>
          <w:spacing w:val="-11"/>
        </w:rPr>
        <w:t xml:space="preserve"> </w:t>
      </w:r>
      <w:r>
        <w:t>the</w:t>
      </w:r>
      <w:r>
        <w:rPr>
          <w:spacing w:val="-9"/>
        </w:rPr>
        <w:t xml:space="preserve"> </w:t>
      </w:r>
      <w:r>
        <w:t>student</w:t>
      </w:r>
      <w:r>
        <w:rPr>
          <w:spacing w:val="-9"/>
        </w:rPr>
        <w:t xml:space="preserve"> </w:t>
      </w:r>
      <w:r>
        <w:t>will</w:t>
      </w:r>
      <w:r>
        <w:rPr>
          <w:spacing w:val="-9"/>
        </w:rPr>
        <w:t xml:space="preserve"> </w:t>
      </w:r>
      <w:r>
        <w:t>not</w:t>
      </w:r>
      <w:r>
        <w:rPr>
          <w:spacing w:val="-9"/>
        </w:rPr>
        <w:t xml:space="preserve"> </w:t>
      </w:r>
      <w:r>
        <w:t>have</w:t>
      </w:r>
      <w:r>
        <w:rPr>
          <w:spacing w:val="-9"/>
        </w:rPr>
        <w:t xml:space="preserve"> </w:t>
      </w:r>
      <w:r>
        <w:t>the option of re-entry to the program.</w:t>
      </w:r>
    </w:p>
    <w:p w14:paraId="2FACDA93" w14:textId="77777777" w:rsidR="00F87A47" w:rsidRDefault="00A167FB">
      <w:pPr>
        <w:pStyle w:val="BodyText"/>
        <w:spacing w:before="119" w:line="259" w:lineRule="auto"/>
        <w:ind w:left="360" w:right="1082"/>
        <w:jc w:val="both"/>
      </w:pPr>
      <w:r>
        <w:t>If a student fails or withdraws from a course, but is granted permission to return the following year, the student must meet current program requirements prior to reentry. Students repeating a course are required to complete all portions of the course including all theory and clinical components. That is, students repeating a course due to a failure in the theory portion of the course – but successfully completing the clinical portion of the course - must repeat and complete both the clinical and theory portions of the course upon reentry.</w:t>
      </w:r>
    </w:p>
    <w:p w14:paraId="2FACDA94" w14:textId="77777777" w:rsidR="00F87A47" w:rsidRDefault="00A167FB">
      <w:pPr>
        <w:pStyle w:val="BodyText"/>
        <w:spacing w:before="119" w:line="259" w:lineRule="auto"/>
        <w:ind w:left="360" w:right="1083"/>
        <w:jc w:val="both"/>
      </w:pPr>
      <w:r>
        <w:t>Students must complete all courses in this program with a grade of “C” or better (and an overall GPA of 2.0) to complete the program, receive their degrees, and be eligible to apply for and take the national licensure exam (NCLEX-RN).</w:t>
      </w:r>
    </w:p>
    <w:p w14:paraId="7EBC2557" w14:textId="77777777" w:rsidR="00F87A47" w:rsidRDefault="00F87A47">
      <w:pPr>
        <w:pStyle w:val="BodyText"/>
        <w:spacing w:line="259" w:lineRule="auto"/>
        <w:jc w:val="both"/>
      </w:pPr>
    </w:p>
    <w:p w14:paraId="55CA6B6E" w14:textId="77777777" w:rsidR="00A009B4" w:rsidRDefault="00A009B4">
      <w:pPr>
        <w:pStyle w:val="BodyText"/>
        <w:spacing w:line="259" w:lineRule="auto"/>
        <w:jc w:val="both"/>
      </w:pPr>
    </w:p>
    <w:p w14:paraId="2FACDA95" w14:textId="5EA9AB7F" w:rsidR="00A009B4" w:rsidRDefault="00630BBF">
      <w:pPr>
        <w:pStyle w:val="BodyText"/>
        <w:spacing w:line="259" w:lineRule="auto"/>
        <w:jc w:val="both"/>
        <w:sectPr w:rsidR="00A009B4">
          <w:pgSz w:w="12240" w:h="15840"/>
          <w:pgMar w:top="1340" w:right="360" w:bottom="1200" w:left="1080" w:header="764" w:footer="1014" w:gutter="0"/>
          <w:cols w:space="720"/>
        </w:sectPr>
      </w:pPr>
      <w:r>
        <w:rPr>
          <w:noProof/>
        </w:rPr>
        <w:lastRenderedPageBreak/>
        <w:drawing>
          <wp:inline distT="0" distB="0" distL="0" distR="0" wp14:anchorId="10689DF9" wp14:editId="18811374">
            <wp:extent cx="6553200" cy="7743825"/>
            <wp:effectExtent l="0" t="0" r="0" b="9525"/>
            <wp:docPr id="1028606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06987" name=""/>
                    <pic:cNvPicPr/>
                  </pic:nvPicPr>
                  <pic:blipFill>
                    <a:blip r:embed="rId25"/>
                    <a:stretch>
                      <a:fillRect/>
                    </a:stretch>
                  </pic:blipFill>
                  <pic:spPr>
                    <a:xfrm>
                      <a:off x="0" y="0"/>
                      <a:ext cx="6553200" cy="7743825"/>
                    </a:xfrm>
                    <a:prstGeom prst="rect">
                      <a:avLst/>
                    </a:prstGeom>
                  </pic:spPr>
                </pic:pic>
              </a:graphicData>
            </a:graphic>
          </wp:inline>
        </w:drawing>
      </w:r>
    </w:p>
    <w:p w14:paraId="2FACDB35" w14:textId="77777777" w:rsidR="00F87A47" w:rsidRDefault="00F87A47">
      <w:pPr>
        <w:pStyle w:val="BodyText"/>
        <w:rPr>
          <w:b/>
          <w:sz w:val="20"/>
        </w:rPr>
      </w:pPr>
    </w:p>
    <w:p w14:paraId="2FACDB36" w14:textId="77777777" w:rsidR="00F87A47" w:rsidRDefault="00F87A47">
      <w:pPr>
        <w:pStyle w:val="BodyText"/>
        <w:rPr>
          <w:b/>
          <w:sz w:val="20"/>
        </w:rPr>
      </w:pPr>
    </w:p>
    <w:p w14:paraId="2FACDB37" w14:textId="77777777" w:rsidR="00F87A47" w:rsidRDefault="00F87A47">
      <w:pPr>
        <w:pStyle w:val="BodyText"/>
        <w:rPr>
          <w:b/>
          <w:sz w:val="20"/>
        </w:rPr>
      </w:pPr>
    </w:p>
    <w:p w14:paraId="2FACDB38" w14:textId="77777777" w:rsidR="00F87A47" w:rsidRDefault="00F87A47">
      <w:pPr>
        <w:pStyle w:val="BodyText"/>
        <w:rPr>
          <w:b/>
          <w:sz w:val="20"/>
        </w:rPr>
      </w:pPr>
    </w:p>
    <w:p w14:paraId="2FACDB39" w14:textId="77777777" w:rsidR="00F87A47" w:rsidRDefault="00F87A47">
      <w:pPr>
        <w:pStyle w:val="BodyText"/>
        <w:rPr>
          <w:b/>
          <w:sz w:val="20"/>
        </w:rPr>
      </w:pPr>
    </w:p>
    <w:p w14:paraId="2FACDB3A" w14:textId="77777777" w:rsidR="00F87A47" w:rsidRDefault="00F87A47">
      <w:pPr>
        <w:pStyle w:val="BodyText"/>
        <w:rPr>
          <w:b/>
          <w:sz w:val="20"/>
        </w:rPr>
      </w:pPr>
    </w:p>
    <w:p w14:paraId="2FACDB3B" w14:textId="77777777" w:rsidR="00F87A47" w:rsidRDefault="00F87A47">
      <w:pPr>
        <w:pStyle w:val="BodyText"/>
        <w:rPr>
          <w:b/>
          <w:sz w:val="20"/>
        </w:rPr>
      </w:pPr>
    </w:p>
    <w:p w14:paraId="2FACDB3C" w14:textId="77777777" w:rsidR="00F87A47" w:rsidRDefault="00F87A47">
      <w:pPr>
        <w:pStyle w:val="BodyText"/>
        <w:rPr>
          <w:b/>
          <w:sz w:val="20"/>
        </w:rPr>
      </w:pPr>
    </w:p>
    <w:p w14:paraId="2FACDB3D" w14:textId="77777777" w:rsidR="00F87A47" w:rsidRDefault="00F87A47">
      <w:pPr>
        <w:pStyle w:val="BodyText"/>
        <w:rPr>
          <w:b/>
          <w:sz w:val="20"/>
        </w:rPr>
      </w:pPr>
    </w:p>
    <w:p w14:paraId="2FACDB3E" w14:textId="77777777" w:rsidR="00F87A47" w:rsidRDefault="00F87A47">
      <w:pPr>
        <w:pStyle w:val="BodyText"/>
        <w:rPr>
          <w:b/>
          <w:sz w:val="20"/>
        </w:rPr>
      </w:pPr>
    </w:p>
    <w:p w14:paraId="2FACDB3F" w14:textId="77777777" w:rsidR="00F87A47" w:rsidRDefault="00F87A47">
      <w:pPr>
        <w:pStyle w:val="BodyText"/>
        <w:rPr>
          <w:b/>
          <w:sz w:val="20"/>
        </w:rPr>
      </w:pPr>
    </w:p>
    <w:p w14:paraId="2FACDB40" w14:textId="77777777" w:rsidR="00F87A47" w:rsidRDefault="00F87A47">
      <w:pPr>
        <w:pStyle w:val="BodyText"/>
        <w:rPr>
          <w:b/>
          <w:sz w:val="20"/>
        </w:rPr>
      </w:pPr>
    </w:p>
    <w:p w14:paraId="2FACDB41" w14:textId="77777777" w:rsidR="00F87A47" w:rsidRDefault="00F87A47">
      <w:pPr>
        <w:pStyle w:val="BodyText"/>
        <w:spacing w:before="123"/>
        <w:rPr>
          <w:b/>
          <w:sz w:val="20"/>
        </w:rPr>
      </w:pPr>
    </w:p>
    <w:p w14:paraId="2FACDB42" w14:textId="77777777" w:rsidR="00F87A47" w:rsidRDefault="00A167FB">
      <w:pPr>
        <w:pStyle w:val="BodyText"/>
        <w:ind w:left="3945"/>
        <w:rPr>
          <w:sz w:val="20"/>
        </w:rPr>
      </w:pPr>
      <w:r>
        <w:rPr>
          <w:noProof/>
          <w:sz w:val="20"/>
        </w:rPr>
        <w:drawing>
          <wp:inline distT="0" distB="0" distL="0" distR="0" wp14:anchorId="2FACE427" wp14:editId="2FACE428">
            <wp:extent cx="1389887" cy="9753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6" cstate="print"/>
                    <a:stretch>
                      <a:fillRect/>
                    </a:stretch>
                  </pic:blipFill>
                  <pic:spPr>
                    <a:xfrm>
                      <a:off x="0" y="0"/>
                      <a:ext cx="1389887" cy="975360"/>
                    </a:xfrm>
                    <a:prstGeom prst="rect">
                      <a:avLst/>
                    </a:prstGeom>
                  </pic:spPr>
                </pic:pic>
              </a:graphicData>
            </a:graphic>
          </wp:inline>
        </w:drawing>
      </w:r>
    </w:p>
    <w:p w14:paraId="2FACDB43" w14:textId="77777777" w:rsidR="00F87A47" w:rsidRDefault="00F87A47">
      <w:pPr>
        <w:pStyle w:val="BodyText"/>
        <w:rPr>
          <w:b/>
          <w:sz w:val="36"/>
        </w:rPr>
      </w:pPr>
    </w:p>
    <w:p w14:paraId="2FACDB44" w14:textId="77777777" w:rsidR="00F87A47" w:rsidRDefault="00F87A47">
      <w:pPr>
        <w:pStyle w:val="BodyText"/>
        <w:rPr>
          <w:b/>
          <w:sz w:val="36"/>
        </w:rPr>
      </w:pPr>
    </w:p>
    <w:p w14:paraId="2FACDB45" w14:textId="77777777" w:rsidR="00F87A47" w:rsidRDefault="00F87A47">
      <w:pPr>
        <w:pStyle w:val="BodyText"/>
        <w:spacing w:before="136"/>
        <w:rPr>
          <w:b/>
          <w:sz w:val="36"/>
        </w:rPr>
      </w:pPr>
    </w:p>
    <w:p w14:paraId="2FACDB46" w14:textId="77777777" w:rsidR="00F87A47" w:rsidRDefault="00A167FB">
      <w:pPr>
        <w:ind w:left="388" w:right="1110"/>
        <w:jc w:val="center"/>
        <w:rPr>
          <w:b/>
          <w:sz w:val="36"/>
        </w:rPr>
      </w:pPr>
      <w:r>
        <w:rPr>
          <w:b/>
          <w:sz w:val="36"/>
        </w:rPr>
        <w:t>Section</w:t>
      </w:r>
      <w:r>
        <w:rPr>
          <w:b/>
          <w:spacing w:val="-11"/>
          <w:sz w:val="36"/>
        </w:rPr>
        <w:t xml:space="preserve"> </w:t>
      </w:r>
      <w:r>
        <w:rPr>
          <w:b/>
          <w:spacing w:val="-5"/>
          <w:sz w:val="36"/>
        </w:rPr>
        <w:t>2:</w:t>
      </w:r>
    </w:p>
    <w:p w14:paraId="2FACDB47" w14:textId="77777777" w:rsidR="00F87A47" w:rsidRDefault="00A167FB">
      <w:pPr>
        <w:spacing w:before="197"/>
        <w:ind w:left="385" w:right="1115"/>
        <w:jc w:val="center"/>
        <w:rPr>
          <w:b/>
          <w:sz w:val="36"/>
        </w:rPr>
      </w:pPr>
      <w:r>
        <w:rPr>
          <w:b/>
          <w:sz w:val="36"/>
        </w:rPr>
        <w:t>Policies</w:t>
      </w:r>
      <w:r>
        <w:rPr>
          <w:b/>
          <w:spacing w:val="-11"/>
          <w:sz w:val="36"/>
        </w:rPr>
        <w:t xml:space="preserve"> </w:t>
      </w:r>
      <w:r>
        <w:rPr>
          <w:b/>
          <w:sz w:val="36"/>
        </w:rPr>
        <w:t>Related</w:t>
      </w:r>
      <w:r>
        <w:rPr>
          <w:b/>
          <w:spacing w:val="-12"/>
          <w:sz w:val="36"/>
        </w:rPr>
        <w:t xml:space="preserve"> </w:t>
      </w:r>
      <w:r>
        <w:rPr>
          <w:b/>
          <w:sz w:val="36"/>
        </w:rPr>
        <w:t>to</w:t>
      </w:r>
      <w:r>
        <w:rPr>
          <w:b/>
          <w:spacing w:val="-10"/>
          <w:sz w:val="36"/>
        </w:rPr>
        <w:t xml:space="preserve"> </w:t>
      </w:r>
      <w:r>
        <w:rPr>
          <w:b/>
          <w:sz w:val="36"/>
        </w:rPr>
        <w:t>Admission</w:t>
      </w:r>
      <w:r>
        <w:rPr>
          <w:b/>
          <w:spacing w:val="-10"/>
          <w:sz w:val="36"/>
        </w:rPr>
        <w:t xml:space="preserve"> </w:t>
      </w:r>
      <w:r>
        <w:rPr>
          <w:b/>
          <w:sz w:val="36"/>
        </w:rPr>
        <w:t>&amp;</w:t>
      </w:r>
      <w:r>
        <w:rPr>
          <w:b/>
          <w:spacing w:val="-10"/>
          <w:sz w:val="36"/>
        </w:rPr>
        <w:t xml:space="preserve"> </w:t>
      </w:r>
      <w:r>
        <w:rPr>
          <w:b/>
          <w:sz w:val="36"/>
        </w:rPr>
        <w:t>Clinical</w:t>
      </w:r>
      <w:r>
        <w:rPr>
          <w:b/>
          <w:spacing w:val="-10"/>
          <w:sz w:val="36"/>
        </w:rPr>
        <w:t xml:space="preserve"> </w:t>
      </w:r>
      <w:r>
        <w:rPr>
          <w:b/>
          <w:spacing w:val="-2"/>
          <w:sz w:val="36"/>
        </w:rPr>
        <w:t>Requirements</w:t>
      </w:r>
    </w:p>
    <w:p w14:paraId="60888AE1" w14:textId="77777777" w:rsidR="00F87A47" w:rsidRDefault="00F87A47">
      <w:pPr>
        <w:jc w:val="center"/>
        <w:rPr>
          <w:b/>
          <w:sz w:val="36"/>
        </w:rPr>
      </w:pPr>
    </w:p>
    <w:p w14:paraId="73D8045E" w14:textId="77777777" w:rsidR="00A37F61" w:rsidRPr="00A37F61" w:rsidRDefault="00A37F61" w:rsidP="00A37F61">
      <w:pPr>
        <w:rPr>
          <w:sz w:val="36"/>
        </w:rPr>
      </w:pPr>
    </w:p>
    <w:p w14:paraId="6097208D" w14:textId="77777777" w:rsidR="00A37F61" w:rsidRPr="00A37F61" w:rsidRDefault="00A37F61" w:rsidP="00A37F61">
      <w:pPr>
        <w:rPr>
          <w:sz w:val="36"/>
        </w:rPr>
      </w:pPr>
    </w:p>
    <w:p w14:paraId="4BB21DD2" w14:textId="1E65C080" w:rsidR="00A37F61" w:rsidRDefault="00A37F61" w:rsidP="00A37F61">
      <w:pPr>
        <w:tabs>
          <w:tab w:val="left" w:pos="6800"/>
        </w:tabs>
        <w:rPr>
          <w:b/>
          <w:sz w:val="36"/>
        </w:rPr>
      </w:pPr>
      <w:r>
        <w:rPr>
          <w:b/>
          <w:sz w:val="36"/>
        </w:rPr>
        <w:tab/>
      </w:r>
    </w:p>
    <w:p w14:paraId="2FACDB48" w14:textId="0B2ED31D" w:rsidR="00A37F61" w:rsidRPr="00A37F61" w:rsidRDefault="00A37F61" w:rsidP="00A37F61">
      <w:pPr>
        <w:tabs>
          <w:tab w:val="left" w:pos="6800"/>
        </w:tabs>
        <w:rPr>
          <w:sz w:val="36"/>
        </w:rPr>
        <w:sectPr w:rsidR="00A37F61" w:rsidRPr="00A37F61" w:rsidSect="00A37F61">
          <w:headerReference w:type="default" r:id="rId27"/>
          <w:footerReference w:type="default" r:id="rId28"/>
          <w:pgSz w:w="12240" w:h="15840"/>
          <w:pgMar w:top="1340" w:right="360" w:bottom="1200" w:left="1080" w:header="764" w:footer="1014" w:gutter="0"/>
          <w:cols w:space="720"/>
        </w:sectPr>
      </w:pPr>
      <w:r>
        <w:rPr>
          <w:sz w:val="36"/>
        </w:rPr>
        <w:tab/>
      </w:r>
    </w:p>
    <w:p w14:paraId="0D2D2801" w14:textId="77777777" w:rsidR="00517888" w:rsidRDefault="00517888" w:rsidP="00517888">
      <w:pPr>
        <w:spacing w:before="90"/>
        <w:ind w:left="360"/>
      </w:pPr>
      <w:r>
        <w:rPr>
          <w:b/>
        </w:rPr>
        <w:lastRenderedPageBreak/>
        <w:t>Policy</w:t>
      </w:r>
      <w:r>
        <w:rPr>
          <w:b/>
          <w:spacing w:val="-8"/>
        </w:rPr>
        <w:t xml:space="preserve"> </w:t>
      </w:r>
      <w:r>
        <w:rPr>
          <w:b/>
        </w:rPr>
        <w:t>Category:</w:t>
      </w:r>
      <w:r>
        <w:rPr>
          <w:b/>
          <w:spacing w:val="-1"/>
        </w:rPr>
        <w:t xml:space="preserve"> </w:t>
      </w:r>
      <w:r>
        <w:t>Admission</w:t>
      </w:r>
      <w:r>
        <w:rPr>
          <w:spacing w:val="-6"/>
        </w:rPr>
        <w:t xml:space="preserve"> </w:t>
      </w:r>
      <w:r>
        <w:t>and</w:t>
      </w:r>
      <w:r>
        <w:rPr>
          <w:spacing w:val="-2"/>
        </w:rPr>
        <w:t xml:space="preserve"> </w:t>
      </w:r>
      <w:r>
        <w:t>Clinical</w:t>
      </w:r>
      <w:r>
        <w:rPr>
          <w:spacing w:val="-2"/>
        </w:rPr>
        <w:t xml:space="preserve"> Requirements</w:t>
      </w:r>
    </w:p>
    <w:p w14:paraId="18645434" w14:textId="182104B8" w:rsidR="00517888" w:rsidRDefault="00517888" w:rsidP="00517888">
      <w:pPr>
        <w:spacing w:before="180"/>
        <w:ind w:left="360"/>
      </w:pPr>
      <w:r>
        <w:rPr>
          <w:b/>
        </w:rPr>
        <w:t>Policy</w:t>
      </w:r>
      <w:r>
        <w:rPr>
          <w:b/>
          <w:spacing w:val="-5"/>
        </w:rPr>
        <w:t xml:space="preserve"> </w:t>
      </w:r>
      <w:r>
        <w:rPr>
          <w:b/>
        </w:rPr>
        <w:t>Title:</w:t>
      </w:r>
      <w:r>
        <w:rPr>
          <w:b/>
          <w:spacing w:val="-1"/>
        </w:rPr>
        <w:t xml:space="preserve"> </w:t>
      </w:r>
      <w:r w:rsidR="00807664">
        <w:t xml:space="preserve">OCCC Nursing Admission Process Policy </w:t>
      </w:r>
    </w:p>
    <w:p w14:paraId="5BFF1E50" w14:textId="77777777" w:rsidR="00517888" w:rsidRDefault="00517888" w:rsidP="00517888">
      <w:pPr>
        <w:pStyle w:val="BodyText"/>
        <w:rPr>
          <w:sz w:val="15"/>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8"/>
        <w:gridCol w:w="7028"/>
      </w:tblGrid>
      <w:tr w:rsidR="00517888" w14:paraId="05AC9312" w14:textId="77777777" w:rsidTr="003B558D">
        <w:trPr>
          <w:trHeight w:val="805"/>
        </w:trPr>
        <w:tc>
          <w:tcPr>
            <w:tcW w:w="2318" w:type="dxa"/>
            <w:shd w:val="clear" w:color="auto" w:fill="D8E2F2"/>
          </w:tcPr>
          <w:p w14:paraId="653AD194" w14:textId="77777777" w:rsidR="00517888" w:rsidRDefault="00517888" w:rsidP="003B558D">
            <w:pPr>
              <w:pStyle w:val="TableParagraph"/>
              <w:ind w:left="6" w:right="17"/>
            </w:pPr>
            <w:r>
              <w:rPr>
                <w:b/>
              </w:rPr>
              <w:t>Purpose:</w:t>
            </w:r>
            <w:r>
              <w:rPr>
                <w:b/>
                <w:spacing w:val="-2"/>
              </w:rPr>
              <w:t xml:space="preserve"> </w:t>
            </w:r>
          </w:p>
        </w:tc>
        <w:tc>
          <w:tcPr>
            <w:tcW w:w="7028" w:type="dxa"/>
          </w:tcPr>
          <w:p w14:paraId="1C8717E6" w14:textId="3D78E91F" w:rsidR="00517888" w:rsidRPr="002145CA" w:rsidRDefault="00420B02" w:rsidP="002145CA">
            <w:pPr>
              <w:pStyle w:val="TableParagraph"/>
            </w:pPr>
            <w:r w:rsidRPr="002145CA">
              <w:t>This policy establishes the admission process for the Oregon Coast Community College (OCCC) Associate of Applied Science in Nursing program. Because Nursing is a limited-entry program, admission to OCCC does not guarantee admission to the Nursing Program. All applicants must meet College admission requirements and all Nursing Program admission requirements by the published deadlines</w:t>
            </w:r>
            <w:r w:rsidRPr="002145CA">
              <w:t xml:space="preserve"> and in accordance with the published requirements</w:t>
            </w:r>
            <w:r w:rsidR="002145CA" w:rsidRPr="002145CA">
              <w:t>.</w:t>
            </w:r>
          </w:p>
        </w:tc>
      </w:tr>
      <w:tr w:rsidR="00517888" w14:paraId="10D539E8" w14:textId="77777777" w:rsidTr="003B558D">
        <w:trPr>
          <w:trHeight w:val="1408"/>
        </w:trPr>
        <w:tc>
          <w:tcPr>
            <w:tcW w:w="2318" w:type="dxa"/>
            <w:shd w:val="clear" w:color="auto" w:fill="D8E2F2"/>
          </w:tcPr>
          <w:p w14:paraId="4892DC13" w14:textId="0F19A3CB" w:rsidR="00517888" w:rsidRDefault="002145CA" w:rsidP="003B558D">
            <w:pPr>
              <w:pStyle w:val="TableParagraph"/>
              <w:ind w:left="6" w:right="17"/>
              <w:rPr>
                <w:b/>
              </w:rPr>
            </w:pPr>
            <w:r>
              <w:rPr>
                <w:b/>
              </w:rPr>
              <w:t>Limited-Entry Status</w:t>
            </w:r>
          </w:p>
        </w:tc>
        <w:tc>
          <w:tcPr>
            <w:tcW w:w="7028" w:type="dxa"/>
          </w:tcPr>
          <w:p w14:paraId="27736422" w14:textId="41F6D65A" w:rsidR="00517888" w:rsidRDefault="00085F57" w:rsidP="002145CA">
            <w:pPr>
              <w:pStyle w:val="TableParagraph"/>
              <w:ind w:right="17"/>
            </w:pPr>
            <w:r>
              <w:t>OCCC is an open-enrollment institution; however, Nursing is a limited-entry program with specific admission requirements that are updated as needed to support student readiness for the program and profession. Applicants are responsible for reviewing and complying with the current Nursing Program requirements and deadlines.</w:t>
            </w:r>
          </w:p>
        </w:tc>
      </w:tr>
      <w:tr w:rsidR="00085F57" w14:paraId="684ECBC5" w14:textId="77777777" w:rsidTr="003B558D">
        <w:trPr>
          <w:trHeight w:val="1408"/>
        </w:trPr>
        <w:tc>
          <w:tcPr>
            <w:tcW w:w="2318" w:type="dxa"/>
            <w:shd w:val="clear" w:color="auto" w:fill="D8E2F2"/>
          </w:tcPr>
          <w:p w14:paraId="322E7A95" w14:textId="5608E1B2" w:rsidR="00085F57" w:rsidRDefault="00085F57" w:rsidP="003B558D">
            <w:pPr>
              <w:pStyle w:val="TableParagraph"/>
              <w:ind w:left="6" w:right="17"/>
              <w:rPr>
                <w:b/>
              </w:rPr>
            </w:pPr>
            <w:r>
              <w:rPr>
                <w:b/>
              </w:rPr>
              <w:t>Application Period</w:t>
            </w:r>
          </w:p>
        </w:tc>
        <w:tc>
          <w:tcPr>
            <w:tcW w:w="7028" w:type="dxa"/>
          </w:tcPr>
          <w:p w14:paraId="7DEB7A5D" w14:textId="77777777" w:rsidR="00085F57" w:rsidRDefault="003C111E" w:rsidP="002145CA">
            <w:pPr>
              <w:pStyle w:val="TableParagraph"/>
              <w:ind w:right="17"/>
            </w:pPr>
            <w:r>
              <w:t xml:space="preserve">The Nursing Program application is accepted only during the published application window. </w:t>
            </w:r>
            <w:r>
              <w:t xml:space="preserve">It is  the responsibility of the student to monitor  theses application </w:t>
            </w:r>
            <w:r w:rsidR="000E5CFA">
              <w:t>guidelines and apply prior to the application closing date and time</w:t>
            </w:r>
          </w:p>
          <w:p w14:paraId="7A9235B7" w14:textId="77777777" w:rsidR="00D36574" w:rsidRDefault="00D36574" w:rsidP="002145CA">
            <w:pPr>
              <w:pStyle w:val="TableParagraph"/>
              <w:ind w:right="17"/>
            </w:pPr>
          </w:p>
          <w:p w14:paraId="3C2165E5" w14:textId="1D1A3EAF" w:rsidR="00D36574" w:rsidRDefault="00D36574" w:rsidP="002145CA">
            <w:pPr>
              <w:pStyle w:val="TableParagraph"/>
              <w:ind w:right="17"/>
            </w:pPr>
            <w:r>
              <w:t>T</w:t>
            </w:r>
            <w:r w:rsidRPr="00D36574">
              <w:t>he program is very competitive</w:t>
            </w:r>
            <w:r>
              <w:t>. C</w:t>
            </w:r>
            <w:r w:rsidRPr="00D36574">
              <w:t>ompleting most general education requirements before applying may assist a candidate in the process. Meeting minimum requirements does not guarantee admission</w:t>
            </w:r>
          </w:p>
        </w:tc>
      </w:tr>
      <w:tr w:rsidR="000E5CFA" w14:paraId="48D801AE" w14:textId="77777777" w:rsidTr="003B558D">
        <w:trPr>
          <w:trHeight w:val="1408"/>
        </w:trPr>
        <w:tc>
          <w:tcPr>
            <w:tcW w:w="2318" w:type="dxa"/>
            <w:shd w:val="clear" w:color="auto" w:fill="D8E2F2"/>
          </w:tcPr>
          <w:p w14:paraId="1D916E24" w14:textId="11D22E8E" w:rsidR="000E5CFA" w:rsidRDefault="00D36574" w:rsidP="003B558D">
            <w:pPr>
              <w:pStyle w:val="TableParagraph"/>
              <w:ind w:left="6" w:right="17"/>
              <w:rPr>
                <w:b/>
              </w:rPr>
            </w:pPr>
            <w:r>
              <w:rPr>
                <w:b/>
              </w:rPr>
              <w:t>General Application Timelines</w:t>
            </w:r>
          </w:p>
        </w:tc>
        <w:tc>
          <w:tcPr>
            <w:tcW w:w="7028" w:type="dxa"/>
          </w:tcPr>
          <w:p w14:paraId="2A15C4EF" w14:textId="77777777" w:rsidR="000E5CFA" w:rsidRDefault="00451AE2" w:rsidP="002145CA">
            <w:pPr>
              <w:pStyle w:val="TableParagraph"/>
              <w:ind w:right="17"/>
            </w:pPr>
            <w:r>
              <w:t>Application window: January -March</w:t>
            </w:r>
          </w:p>
          <w:p w14:paraId="7C7D98BA" w14:textId="77777777" w:rsidR="00451AE2" w:rsidRDefault="00451AE2" w:rsidP="002145CA">
            <w:pPr>
              <w:pStyle w:val="TableParagraph"/>
              <w:ind w:right="17"/>
            </w:pPr>
            <w:r>
              <w:t xml:space="preserve">Completion of </w:t>
            </w:r>
            <w:r w:rsidR="00A84DF6">
              <w:t>admission testing, essays and Interviews: April -May</w:t>
            </w:r>
          </w:p>
          <w:p w14:paraId="7FAEE6D7" w14:textId="77777777" w:rsidR="00A84DF6" w:rsidRDefault="00A84DF6" w:rsidP="002145CA">
            <w:pPr>
              <w:pStyle w:val="TableParagraph"/>
              <w:ind w:right="17"/>
            </w:pPr>
            <w:r>
              <w:t>Notification of admission: May-June</w:t>
            </w:r>
          </w:p>
          <w:p w14:paraId="28C05000" w14:textId="77777777" w:rsidR="00A84DF6" w:rsidRDefault="00A84DF6" w:rsidP="002145CA">
            <w:pPr>
              <w:pStyle w:val="TableParagraph"/>
              <w:ind w:right="17"/>
            </w:pPr>
          </w:p>
          <w:p w14:paraId="6F3B166B" w14:textId="73ED68D2" w:rsidR="00A84DF6" w:rsidRDefault="00A84DF6" w:rsidP="002145CA">
            <w:pPr>
              <w:pStyle w:val="TableParagraph"/>
              <w:ind w:right="17"/>
            </w:pPr>
            <w:r>
              <w:t xml:space="preserve">Additional information regarding admission </w:t>
            </w:r>
            <w:r w:rsidR="00845649">
              <w:t>is located on the college website and is updated regularly</w:t>
            </w:r>
          </w:p>
        </w:tc>
      </w:tr>
      <w:tr w:rsidR="00596240" w14:paraId="711C42CC" w14:textId="77777777" w:rsidTr="003B558D">
        <w:trPr>
          <w:trHeight w:val="1408"/>
        </w:trPr>
        <w:tc>
          <w:tcPr>
            <w:tcW w:w="2318" w:type="dxa"/>
            <w:shd w:val="clear" w:color="auto" w:fill="D8E2F2"/>
          </w:tcPr>
          <w:p w14:paraId="0ACA0017" w14:textId="4600AF44" w:rsidR="00596240" w:rsidRDefault="00953BB5" w:rsidP="00953BB5">
            <w:pPr>
              <w:pStyle w:val="TableParagraph"/>
              <w:ind w:left="0" w:right="17"/>
              <w:rPr>
                <w:b/>
              </w:rPr>
            </w:pPr>
            <w:r>
              <w:rPr>
                <w:b/>
              </w:rPr>
              <w:t xml:space="preserve">Transfer Student Admission </w:t>
            </w:r>
          </w:p>
        </w:tc>
        <w:tc>
          <w:tcPr>
            <w:tcW w:w="7028" w:type="dxa"/>
          </w:tcPr>
          <w:p w14:paraId="15CF24F6" w14:textId="77777777" w:rsidR="00953BB5" w:rsidRDefault="00953BB5" w:rsidP="00953BB5">
            <w:pPr>
              <w:pStyle w:val="TableParagraph"/>
            </w:pPr>
            <w:r w:rsidRPr="00953BB5">
              <w:t>Admission of transfer students into the nursing program is considered on a case-by-case basis and is not guaranteed. Transfer requests are evaluated individually based on space availability, prior coursework, clinical experiences, program alignment, academic standing, eligibility for progression, and other factors relevant to student success and program requirements.</w:t>
            </w:r>
          </w:p>
          <w:p w14:paraId="219E58E8" w14:textId="77777777" w:rsidR="00953BB5" w:rsidRPr="00953BB5" w:rsidRDefault="00953BB5" w:rsidP="00953BB5">
            <w:pPr>
              <w:pStyle w:val="TableParagraph"/>
            </w:pPr>
          </w:p>
          <w:p w14:paraId="46C99F4C" w14:textId="77777777" w:rsidR="00953BB5" w:rsidRDefault="00953BB5" w:rsidP="00953BB5">
            <w:pPr>
              <w:pStyle w:val="TableParagraph"/>
            </w:pPr>
            <w:r w:rsidRPr="00953BB5">
              <w:t>Because nursing curricula, sequencing, clinical expectations, and progression standards vary among programs, transfer applicants may be required to provide detailed course information, syllabi, official transcripts, and other documentation for review. Acceptance of prior nursing coursework or clinical experiences is at the discretion of the program and the College and may be limited.</w:t>
            </w:r>
          </w:p>
          <w:p w14:paraId="7C8DE970" w14:textId="77777777" w:rsidR="00953BB5" w:rsidRPr="00953BB5" w:rsidRDefault="00953BB5" w:rsidP="00953BB5">
            <w:pPr>
              <w:pStyle w:val="TableParagraph"/>
            </w:pPr>
          </w:p>
          <w:p w14:paraId="3FF10DB6" w14:textId="77777777" w:rsidR="00953BB5" w:rsidRPr="00953BB5" w:rsidRDefault="00953BB5" w:rsidP="00953BB5">
            <w:pPr>
              <w:pStyle w:val="TableParagraph"/>
            </w:pPr>
            <w:r w:rsidRPr="00953BB5">
              <w:t>Students interested in transferring into the nursing program must contact the Dean of Nursing &amp; Allied Health for guidance regarding eligibility, required documentation, timelines, and the review process.</w:t>
            </w:r>
          </w:p>
          <w:p w14:paraId="02722C5B" w14:textId="77777777" w:rsidR="00596240" w:rsidRDefault="00596240" w:rsidP="002145CA">
            <w:pPr>
              <w:pStyle w:val="TableParagraph"/>
              <w:ind w:right="17"/>
            </w:pPr>
          </w:p>
        </w:tc>
      </w:tr>
    </w:tbl>
    <w:p w14:paraId="26443BD0" w14:textId="37EBD046" w:rsidR="00845649" w:rsidRPr="006456D5" w:rsidRDefault="00845649" w:rsidP="00845649">
      <w:pPr>
        <w:spacing w:before="182"/>
        <w:ind w:left="360"/>
        <w:rPr>
          <w:sz w:val="20"/>
          <w:szCs w:val="20"/>
        </w:rPr>
      </w:pPr>
      <w:r w:rsidRPr="006456D5">
        <w:rPr>
          <w:b/>
          <w:sz w:val="20"/>
          <w:szCs w:val="20"/>
        </w:rPr>
        <w:lastRenderedPageBreak/>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March 30, 2026</w:t>
      </w:r>
    </w:p>
    <w:p w14:paraId="22B75037" w14:textId="77777777" w:rsidR="00845649" w:rsidRPr="006456D5" w:rsidRDefault="00845649" w:rsidP="00845649">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47E8D0B9" w14:textId="77777777" w:rsidR="00845649" w:rsidRDefault="00845649" w:rsidP="00845649">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2DE9AABD" w14:textId="77777777" w:rsidR="00517888" w:rsidRDefault="00517888">
      <w:pPr>
        <w:spacing w:before="90"/>
        <w:ind w:left="360"/>
        <w:rPr>
          <w:b/>
        </w:rPr>
      </w:pPr>
    </w:p>
    <w:p w14:paraId="7A3F3A0C" w14:textId="77777777" w:rsidR="00517888" w:rsidRDefault="00517888">
      <w:pPr>
        <w:spacing w:before="90"/>
        <w:ind w:left="360"/>
        <w:rPr>
          <w:b/>
        </w:rPr>
      </w:pPr>
    </w:p>
    <w:p w14:paraId="12777E18" w14:textId="77777777" w:rsidR="00517888" w:rsidRDefault="00517888">
      <w:pPr>
        <w:spacing w:before="90"/>
        <w:ind w:left="360"/>
        <w:rPr>
          <w:b/>
        </w:rPr>
      </w:pPr>
    </w:p>
    <w:p w14:paraId="7A3C5DC2" w14:textId="77777777" w:rsidR="00845649" w:rsidRDefault="00845649">
      <w:pPr>
        <w:spacing w:before="90"/>
        <w:ind w:left="360"/>
        <w:rPr>
          <w:b/>
        </w:rPr>
      </w:pPr>
    </w:p>
    <w:p w14:paraId="22BC8FE5" w14:textId="77777777" w:rsidR="00845649" w:rsidRDefault="00845649">
      <w:pPr>
        <w:spacing w:before="90"/>
        <w:ind w:left="360"/>
        <w:rPr>
          <w:b/>
        </w:rPr>
      </w:pPr>
    </w:p>
    <w:p w14:paraId="249A13F7" w14:textId="77777777" w:rsidR="00845649" w:rsidRDefault="00845649">
      <w:pPr>
        <w:spacing w:before="90"/>
        <w:ind w:left="360"/>
        <w:rPr>
          <w:b/>
        </w:rPr>
      </w:pPr>
    </w:p>
    <w:p w14:paraId="0964D0E0" w14:textId="77777777" w:rsidR="00845649" w:rsidRDefault="00845649">
      <w:pPr>
        <w:spacing w:before="90"/>
        <w:ind w:left="360"/>
        <w:rPr>
          <w:b/>
        </w:rPr>
      </w:pPr>
    </w:p>
    <w:p w14:paraId="56D70059" w14:textId="77777777" w:rsidR="00845649" w:rsidRDefault="00845649">
      <w:pPr>
        <w:spacing w:before="90"/>
        <w:ind w:left="360"/>
        <w:rPr>
          <w:b/>
        </w:rPr>
      </w:pPr>
    </w:p>
    <w:p w14:paraId="43C1B469" w14:textId="77777777" w:rsidR="00845649" w:rsidRDefault="00845649">
      <w:pPr>
        <w:spacing w:before="90"/>
        <w:ind w:left="360"/>
        <w:rPr>
          <w:b/>
        </w:rPr>
      </w:pPr>
    </w:p>
    <w:p w14:paraId="33F7C6DB" w14:textId="77777777" w:rsidR="00845649" w:rsidRDefault="00845649">
      <w:pPr>
        <w:spacing w:before="90"/>
        <w:ind w:left="360"/>
        <w:rPr>
          <w:b/>
        </w:rPr>
      </w:pPr>
    </w:p>
    <w:p w14:paraId="6F15037E" w14:textId="77777777" w:rsidR="00DD3EDD" w:rsidRDefault="00DD3EDD">
      <w:pPr>
        <w:spacing w:before="90"/>
        <w:ind w:left="360"/>
        <w:rPr>
          <w:b/>
        </w:rPr>
      </w:pPr>
    </w:p>
    <w:p w14:paraId="285686FB" w14:textId="77777777" w:rsidR="00DD3EDD" w:rsidRDefault="00DD3EDD">
      <w:pPr>
        <w:spacing w:before="90"/>
        <w:ind w:left="360"/>
        <w:rPr>
          <w:b/>
        </w:rPr>
      </w:pPr>
    </w:p>
    <w:p w14:paraId="7EB3E253" w14:textId="77777777" w:rsidR="00DD3EDD" w:rsidRDefault="00DD3EDD">
      <w:pPr>
        <w:spacing w:before="90"/>
        <w:ind w:left="360"/>
        <w:rPr>
          <w:b/>
        </w:rPr>
      </w:pPr>
    </w:p>
    <w:p w14:paraId="21EBECC6" w14:textId="77777777" w:rsidR="00DD3EDD" w:rsidRDefault="00DD3EDD">
      <w:pPr>
        <w:spacing w:before="90"/>
        <w:ind w:left="360"/>
        <w:rPr>
          <w:b/>
        </w:rPr>
      </w:pPr>
    </w:p>
    <w:p w14:paraId="2B3226FE" w14:textId="77777777" w:rsidR="00DD3EDD" w:rsidRDefault="00DD3EDD">
      <w:pPr>
        <w:spacing w:before="90"/>
        <w:ind w:left="360"/>
        <w:rPr>
          <w:b/>
        </w:rPr>
      </w:pPr>
    </w:p>
    <w:p w14:paraId="533BDEEB" w14:textId="77777777" w:rsidR="00DD3EDD" w:rsidRDefault="00DD3EDD">
      <w:pPr>
        <w:spacing w:before="90"/>
        <w:ind w:left="360"/>
        <w:rPr>
          <w:b/>
        </w:rPr>
      </w:pPr>
    </w:p>
    <w:p w14:paraId="4C06EF27" w14:textId="77777777" w:rsidR="00DD3EDD" w:rsidRDefault="00DD3EDD">
      <w:pPr>
        <w:spacing w:before="90"/>
        <w:ind w:left="360"/>
        <w:rPr>
          <w:b/>
        </w:rPr>
      </w:pPr>
    </w:p>
    <w:p w14:paraId="5839AE9F" w14:textId="77777777" w:rsidR="00DD3EDD" w:rsidRDefault="00DD3EDD">
      <w:pPr>
        <w:spacing w:before="90"/>
        <w:ind w:left="360"/>
        <w:rPr>
          <w:b/>
        </w:rPr>
      </w:pPr>
    </w:p>
    <w:p w14:paraId="17DE45DC" w14:textId="77777777" w:rsidR="00DD3EDD" w:rsidRDefault="00DD3EDD">
      <w:pPr>
        <w:spacing w:before="90"/>
        <w:ind w:left="360"/>
        <w:rPr>
          <w:b/>
        </w:rPr>
      </w:pPr>
    </w:p>
    <w:p w14:paraId="1403214C" w14:textId="77777777" w:rsidR="00DD3EDD" w:rsidRDefault="00DD3EDD">
      <w:pPr>
        <w:spacing w:before="90"/>
        <w:ind w:left="360"/>
        <w:rPr>
          <w:b/>
        </w:rPr>
      </w:pPr>
    </w:p>
    <w:p w14:paraId="2DC9C21C" w14:textId="77777777" w:rsidR="00DD3EDD" w:rsidRDefault="00DD3EDD">
      <w:pPr>
        <w:spacing w:before="90"/>
        <w:ind w:left="360"/>
        <w:rPr>
          <w:b/>
        </w:rPr>
      </w:pPr>
    </w:p>
    <w:p w14:paraId="1C624182" w14:textId="77777777" w:rsidR="00DD3EDD" w:rsidRDefault="00DD3EDD">
      <w:pPr>
        <w:spacing w:before="90"/>
        <w:ind w:left="360"/>
        <w:rPr>
          <w:b/>
        </w:rPr>
      </w:pPr>
    </w:p>
    <w:p w14:paraId="10277A8C" w14:textId="77777777" w:rsidR="00DD3EDD" w:rsidRDefault="00DD3EDD">
      <w:pPr>
        <w:spacing w:before="90"/>
        <w:ind w:left="360"/>
        <w:rPr>
          <w:b/>
        </w:rPr>
      </w:pPr>
    </w:p>
    <w:p w14:paraId="50CA79F3" w14:textId="77777777" w:rsidR="00DD3EDD" w:rsidRDefault="00DD3EDD">
      <w:pPr>
        <w:spacing w:before="90"/>
        <w:ind w:left="360"/>
        <w:rPr>
          <w:b/>
        </w:rPr>
      </w:pPr>
    </w:p>
    <w:p w14:paraId="7D5A25B2" w14:textId="77777777" w:rsidR="00DD3EDD" w:rsidRDefault="00DD3EDD">
      <w:pPr>
        <w:spacing w:before="90"/>
        <w:ind w:left="360"/>
        <w:rPr>
          <w:b/>
        </w:rPr>
      </w:pPr>
    </w:p>
    <w:p w14:paraId="70C4900F" w14:textId="77777777" w:rsidR="00DD3EDD" w:rsidRDefault="00DD3EDD">
      <w:pPr>
        <w:spacing w:before="90"/>
        <w:ind w:left="360"/>
        <w:rPr>
          <w:b/>
        </w:rPr>
      </w:pPr>
    </w:p>
    <w:p w14:paraId="49C90158" w14:textId="77777777" w:rsidR="00DD3EDD" w:rsidRDefault="00DD3EDD">
      <w:pPr>
        <w:spacing w:before="90"/>
        <w:ind w:left="360"/>
        <w:rPr>
          <w:b/>
        </w:rPr>
      </w:pPr>
    </w:p>
    <w:p w14:paraId="676E6360" w14:textId="77777777" w:rsidR="00DD3EDD" w:rsidRDefault="00DD3EDD">
      <w:pPr>
        <w:spacing w:before="90"/>
        <w:ind w:left="360"/>
        <w:rPr>
          <w:b/>
        </w:rPr>
      </w:pPr>
    </w:p>
    <w:p w14:paraId="11AC1A2A" w14:textId="77777777" w:rsidR="00DD3EDD" w:rsidRDefault="00DD3EDD">
      <w:pPr>
        <w:spacing w:before="90"/>
        <w:ind w:left="360"/>
        <w:rPr>
          <w:b/>
        </w:rPr>
      </w:pPr>
    </w:p>
    <w:p w14:paraId="1743D76A" w14:textId="77777777" w:rsidR="00DD3EDD" w:rsidRDefault="00DD3EDD">
      <w:pPr>
        <w:spacing w:before="90"/>
        <w:ind w:left="360"/>
        <w:rPr>
          <w:b/>
        </w:rPr>
      </w:pPr>
    </w:p>
    <w:p w14:paraId="74B77078" w14:textId="77777777" w:rsidR="00DD3EDD" w:rsidRDefault="00DD3EDD">
      <w:pPr>
        <w:spacing w:before="90"/>
        <w:ind w:left="360"/>
        <w:rPr>
          <w:b/>
        </w:rPr>
      </w:pPr>
    </w:p>
    <w:p w14:paraId="2C914F08" w14:textId="77777777" w:rsidR="00DD3EDD" w:rsidRDefault="00DD3EDD">
      <w:pPr>
        <w:spacing w:before="90"/>
        <w:ind w:left="360"/>
        <w:rPr>
          <w:b/>
        </w:rPr>
      </w:pPr>
    </w:p>
    <w:p w14:paraId="3B5BF539" w14:textId="77777777" w:rsidR="00DD3EDD" w:rsidRDefault="00DD3EDD">
      <w:pPr>
        <w:spacing w:before="90"/>
        <w:ind w:left="360"/>
        <w:rPr>
          <w:b/>
        </w:rPr>
      </w:pPr>
    </w:p>
    <w:p w14:paraId="2FACDB49" w14:textId="5D91BF12" w:rsidR="00F87A47" w:rsidRDefault="00A167FB">
      <w:pPr>
        <w:spacing w:before="90"/>
        <w:ind w:left="360"/>
      </w:pPr>
      <w:r>
        <w:rPr>
          <w:b/>
        </w:rPr>
        <w:lastRenderedPageBreak/>
        <w:t>Policy</w:t>
      </w:r>
      <w:r>
        <w:rPr>
          <w:b/>
          <w:spacing w:val="-8"/>
        </w:rPr>
        <w:t xml:space="preserve"> </w:t>
      </w:r>
      <w:r>
        <w:rPr>
          <w:b/>
        </w:rPr>
        <w:t>Category:</w:t>
      </w:r>
      <w:r>
        <w:rPr>
          <w:b/>
          <w:spacing w:val="-1"/>
        </w:rPr>
        <w:t xml:space="preserve"> </w:t>
      </w:r>
      <w:r>
        <w:t>Admission</w:t>
      </w:r>
      <w:r>
        <w:rPr>
          <w:spacing w:val="-6"/>
        </w:rPr>
        <w:t xml:space="preserve"> </w:t>
      </w:r>
      <w:r>
        <w:t>and</w:t>
      </w:r>
      <w:r>
        <w:rPr>
          <w:spacing w:val="-2"/>
        </w:rPr>
        <w:t xml:space="preserve"> </w:t>
      </w:r>
      <w:r>
        <w:t>Clinical</w:t>
      </w:r>
      <w:r>
        <w:rPr>
          <w:spacing w:val="-2"/>
        </w:rPr>
        <w:t xml:space="preserve"> Requirements</w:t>
      </w:r>
    </w:p>
    <w:p w14:paraId="2FACDB4A" w14:textId="77777777" w:rsidR="00F87A47" w:rsidRDefault="00A167FB">
      <w:pPr>
        <w:spacing w:before="180"/>
        <w:ind w:left="360"/>
      </w:pPr>
      <w:r>
        <w:rPr>
          <w:b/>
        </w:rPr>
        <w:t>Policy</w:t>
      </w:r>
      <w:r>
        <w:rPr>
          <w:b/>
          <w:spacing w:val="-5"/>
        </w:rPr>
        <w:t xml:space="preserve"> </w:t>
      </w:r>
      <w:r>
        <w:rPr>
          <w:b/>
        </w:rPr>
        <w:t>Title:</w:t>
      </w:r>
      <w:r>
        <w:rPr>
          <w:b/>
          <w:spacing w:val="-1"/>
        </w:rPr>
        <w:t xml:space="preserve"> </w:t>
      </w:r>
      <w:r>
        <w:t>Certificates,</w:t>
      </w:r>
      <w:r>
        <w:rPr>
          <w:spacing w:val="-4"/>
        </w:rPr>
        <w:t xml:space="preserve"> </w:t>
      </w:r>
      <w:r>
        <w:t>Degrees,</w:t>
      </w:r>
      <w:r>
        <w:rPr>
          <w:spacing w:val="-3"/>
        </w:rPr>
        <w:t xml:space="preserve"> </w:t>
      </w:r>
      <w:r>
        <w:t>and</w:t>
      </w:r>
      <w:r>
        <w:rPr>
          <w:spacing w:val="-4"/>
        </w:rPr>
        <w:t xml:space="preserve"> </w:t>
      </w:r>
      <w:r>
        <w:t>Licenses</w:t>
      </w:r>
      <w:r>
        <w:rPr>
          <w:spacing w:val="-1"/>
        </w:rPr>
        <w:t xml:space="preserve"> </w:t>
      </w:r>
      <w:r>
        <w:rPr>
          <w:spacing w:val="-2"/>
        </w:rPr>
        <w:t>Policy</w:t>
      </w:r>
    </w:p>
    <w:p w14:paraId="2FACDB4B" w14:textId="77777777" w:rsidR="00F87A47" w:rsidRDefault="00F87A47">
      <w:pPr>
        <w:pStyle w:val="BodyText"/>
        <w:rPr>
          <w:sz w:val="15"/>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8"/>
        <w:gridCol w:w="8"/>
        <w:gridCol w:w="7020"/>
      </w:tblGrid>
      <w:tr w:rsidR="00474440" w14:paraId="2FACDB4D" w14:textId="77777777" w:rsidTr="00474440">
        <w:trPr>
          <w:trHeight w:val="805"/>
        </w:trPr>
        <w:tc>
          <w:tcPr>
            <w:tcW w:w="2318" w:type="dxa"/>
            <w:shd w:val="clear" w:color="auto" w:fill="D8E2F2"/>
          </w:tcPr>
          <w:p w14:paraId="5BA63B25" w14:textId="7543F548" w:rsidR="00474440" w:rsidRDefault="00474440">
            <w:pPr>
              <w:pStyle w:val="TableParagraph"/>
              <w:ind w:left="6" w:right="17"/>
            </w:pPr>
            <w:r>
              <w:rPr>
                <w:b/>
              </w:rPr>
              <w:t>Purpose:</w:t>
            </w:r>
            <w:r>
              <w:rPr>
                <w:b/>
                <w:spacing w:val="-2"/>
              </w:rPr>
              <w:t xml:space="preserve"> </w:t>
            </w:r>
          </w:p>
        </w:tc>
        <w:tc>
          <w:tcPr>
            <w:tcW w:w="7028" w:type="dxa"/>
            <w:gridSpan w:val="2"/>
          </w:tcPr>
          <w:p w14:paraId="2FACDB4C" w14:textId="17302438" w:rsidR="00474440" w:rsidRDefault="00474440">
            <w:pPr>
              <w:pStyle w:val="TableParagraph"/>
              <w:ind w:left="6" w:right="17"/>
            </w:pPr>
            <w:r>
              <w:t>The</w:t>
            </w:r>
            <w:r>
              <w:rPr>
                <w:spacing w:val="-1"/>
              </w:rPr>
              <w:t xml:space="preserve"> </w:t>
            </w:r>
            <w:r>
              <w:t>purpose</w:t>
            </w:r>
            <w:r>
              <w:rPr>
                <w:spacing w:val="-5"/>
              </w:rPr>
              <w:t xml:space="preserve"> </w:t>
            </w:r>
            <w:r>
              <w:t>of</w:t>
            </w:r>
            <w:r>
              <w:rPr>
                <w:spacing w:val="-4"/>
              </w:rPr>
              <w:t xml:space="preserve"> </w:t>
            </w:r>
            <w:r>
              <w:t>this</w:t>
            </w:r>
            <w:r>
              <w:rPr>
                <w:spacing w:val="-4"/>
              </w:rPr>
              <w:t xml:space="preserve"> </w:t>
            </w:r>
            <w:r>
              <w:t>policy</w:t>
            </w:r>
            <w:r>
              <w:rPr>
                <w:spacing w:val="-2"/>
              </w:rPr>
              <w:t xml:space="preserve"> </w:t>
            </w:r>
            <w:r>
              <w:t>is</w:t>
            </w:r>
            <w:r>
              <w:rPr>
                <w:spacing w:val="-2"/>
              </w:rPr>
              <w:t xml:space="preserve"> </w:t>
            </w:r>
            <w:r>
              <w:t>to</w:t>
            </w:r>
            <w:r>
              <w:rPr>
                <w:spacing w:val="-4"/>
              </w:rPr>
              <w:t xml:space="preserve"> </w:t>
            </w:r>
            <w:r>
              <w:t>ensure</w:t>
            </w:r>
            <w:r>
              <w:rPr>
                <w:spacing w:val="-4"/>
              </w:rPr>
              <w:t xml:space="preserve"> </w:t>
            </w:r>
            <w:r>
              <w:t>that</w:t>
            </w:r>
            <w:r>
              <w:rPr>
                <w:spacing w:val="-2"/>
              </w:rPr>
              <w:t xml:space="preserve"> </w:t>
            </w:r>
            <w:r>
              <w:t>student</w:t>
            </w:r>
            <w:r>
              <w:rPr>
                <w:spacing w:val="-2"/>
              </w:rPr>
              <w:t xml:space="preserve"> </w:t>
            </w:r>
            <w:r>
              <w:t>nurses are</w:t>
            </w:r>
            <w:r>
              <w:rPr>
                <w:spacing w:val="-2"/>
              </w:rPr>
              <w:t xml:space="preserve"> </w:t>
            </w:r>
            <w:r>
              <w:t>prepared</w:t>
            </w:r>
            <w:r>
              <w:rPr>
                <w:spacing w:val="-5"/>
              </w:rPr>
              <w:t xml:space="preserve"> </w:t>
            </w:r>
            <w:r>
              <w:t>to practice</w:t>
            </w:r>
            <w:r>
              <w:rPr>
                <w:spacing w:val="-4"/>
              </w:rPr>
              <w:t xml:space="preserve"> </w:t>
            </w:r>
            <w:r>
              <w:t>safely</w:t>
            </w:r>
            <w:r>
              <w:rPr>
                <w:spacing w:val="-1"/>
              </w:rPr>
              <w:t xml:space="preserve"> </w:t>
            </w:r>
            <w:r>
              <w:t>in</w:t>
            </w:r>
            <w:r>
              <w:rPr>
                <w:spacing w:val="-4"/>
              </w:rPr>
              <w:t xml:space="preserve"> </w:t>
            </w:r>
            <w:r>
              <w:t>all environments within their student scope of practice.</w:t>
            </w:r>
          </w:p>
        </w:tc>
      </w:tr>
      <w:tr w:rsidR="00474440" w14:paraId="27010806" w14:textId="77777777" w:rsidTr="00067A0B">
        <w:trPr>
          <w:trHeight w:val="1408"/>
        </w:trPr>
        <w:tc>
          <w:tcPr>
            <w:tcW w:w="2318" w:type="dxa"/>
            <w:shd w:val="clear" w:color="auto" w:fill="D8E2F2"/>
          </w:tcPr>
          <w:p w14:paraId="1A067CCC" w14:textId="0F633B17" w:rsidR="00474440" w:rsidRDefault="00067A0B">
            <w:pPr>
              <w:pStyle w:val="TableParagraph"/>
              <w:ind w:left="6" w:right="17"/>
              <w:rPr>
                <w:b/>
              </w:rPr>
            </w:pPr>
            <w:r>
              <w:rPr>
                <w:b/>
              </w:rPr>
              <w:t>Scope:</w:t>
            </w:r>
          </w:p>
        </w:tc>
        <w:tc>
          <w:tcPr>
            <w:tcW w:w="7028" w:type="dxa"/>
            <w:gridSpan w:val="2"/>
          </w:tcPr>
          <w:p w14:paraId="1C42427A" w14:textId="77777777" w:rsidR="00067A0B" w:rsidRPr="00067A0B" w:rsidRDefault="00067A0B" w:rsidP="00067A0B">
            <w:pPr>
              <w:pStyle w:val="TableParagraph"/>
              <w:ind w:left="6" w:right="17"/>
            </w:pPr>
            <w:r w:rsidRPr="00067A0B">
              <w:t>This policy covers:</w:t>
            </w:r>
          </w:p>
          <w:p w14:paraId="34FD0F59" w14:textId="77777777" w:rsidR="00067A0B" w:rsidRPr="00067A0B" w:rsidRDefault="00067A0B" w:rsidP="002B4975">
            <w:pPr>
              <w:pStyle w:val="TableParagraph"/>
              <w:numPr>
                <w:ilvl w:val="0"/>
                <w:numId w:val="58"/>
              </w:numPr>
              <w:ind w:right="17"/>
            </w:pPr>
            <w:r w:rsidRPr="00067A0B">
              <w:t>Program admission and ongoing enrollment requirements related to licenses/certificates.</w:t>
            </w:r>
          </w:p>
          <w:p w14:paraId="6B4298AE" w14:textId="77777777" w:rsidR="00067A0B" w:rsidRPr="00067A0B" w:rsidRDefault="00067A0B" w:rsidP="002B4975">
            <w:pPr>
              <w:pStyle w:val="TableParagraph"/>
              <w:numPr>
                <w:ilvl w:val="0"/>
                <w:numId w:val="58"/>
              </w:numPr>
              <w:ind w:right="17"/>
            </w:pPr>
            <w:r w:rsidRPr="00067A0B">
              <w:t>Reporting obligations, fitness for practice, and conduct standards.</w:t>
            </w:r>
          </w:p>
          <w:p w14:paraId="05EE6E10" w14:textId="01D53E4F" w:rsidR="00474440" w:rsidRDefault="00067A0B" w:rsidP="002B4975">
            <w:pPr>
              <w:pStyle w:val="TableParagraph"/>
              <w:numPr>
                <w:ilvl w:val="0"/>
                <w:numId w:val="58"/>
              </w:numPr>
              <w:ind w:right="17"/>
            </w:pPr>
            <w:r w:rsidRPr="00067A0B">
              <w:t>Expectations while assigned to clinical partner sites.</w:t>
            </w:r>
          </w:p>
        </w:tc>
      </w:tr>
      <w:tr w:rsidR="00067A0B" w14:paraId="4C809396" w14:textId="77777777" w:rsidTr="00067A0B">
        <w:trPr>
          <w:trHeight w:val="1408"/>
        </w:trPr>
        <w:tc>
          <w:tcPr>
            <w:tcW w:w="2318" w:type="dxa"/>
            <w:shd w:val="clear" w:color="auto" w:fill="D8E2F2"/>
          </w:tcPr>
          <w:p w14:paraId="44A54372" w14:textId="5E4B3DE5" w:rsidR="00067A0B" w:rsidRDefault="00067A0B">
            <w:pPr>
              <w:pStyle w:val="TableParagraph"/>
              <w:ind w:left="6" w:right="17"/>
              <w:rPr>
                <w:b/>
              </w:rPr>
            </w:pPr>
            <w:r>
              <w:rPr>
                <w:b/>
              </w:rPr>
              <w:t>Definitions:</w:t>
            </w:r>
          </w:p>
        </w:tc>
        <w:tc>
          <w:tcPr>
            <w:tcW w:w="7028" w:type="dxa"/>
            <w:gridSpan w:val="2"/>
          </w:tcPr>
          <w:p w14:paraId="3E776BB1" w14:textId="00B8A725" w:rsidR="004B2E78" w:rsidRPr="004B2E78" w:rsidRDefault="004B2E78" w:rsidP="002B4975">
            <w:pPr>
              <w:pStyle w:val="TableParagraph"/>
              <w:numPr>
                <w:ilvl w:val="0"/>
                <w:numId w:val="57"/>
              </w:numPr>
              <w:ind w:right="17"/>
            </w:pPr>
            <w:r w:rsidRPr="004B2E78">
              <w:rPr>
                <w:b/>
                <w:bCs/>
              </w:rPr>
              <w:t>Nurse Practice Act:</w:t>
            </w:r>
            <w:r w:rsidRPr="004B2E78">
              <w:t xml:space="preserve"> Oregon statutes and rules governing nursing (ORS 678; OAR 851). </w:t>
            </w:r>
          </w:p>
          <w:p w14:paraId="066B2AD7" w14:textId="28776794" w:rsidR="004B2E78" w:rsidRPr="004B2E78" w:rsidRDefault="004B2E78" w:rsidP="002B4975">
            <w:pPr>
              <w:pStyle w:val="TableParagraph"/>
              <w:numPr>
                <w:ilvl w:val="0"/>
                <w:numId w:val="57"/>
              </w:numPr>
              <w:ind w:right="17"/>
            </w:pPr>
            <w:r w:rsidRPr="004B2E78">
              <w:rPr>
                <w:b/>
                <w:bCs/>
              </w:rPr>
              <w:t>Conduct Derogatory to the Standards of Nursing:</w:t>
            </w:r>
            <w:r w:rsidRPr="004B2E78">
              <w:t xml:space="preserve"> Conduct that fails to conform to legal and accepted nursing standards and may endanger the public, as defined in OAR 851-045-0070. </w:t>
            </w:r>
          </w:p>
          <w:p w14:paraId="13194BE0" w14:textId="2855DEFA" w:rsidR="00067A0B" w:rsidRPr="00067A0B" w:rsidRDefault="004B2E78" w:rsidP="002B4975">
            <w:pPr>
              <w:pStyle w:val="TableParagraph"/>
              <w:numPr>
                <w:ilvl w:val="0"/>
                <w:numId w:val="57"/>
              </w:numPr>
              <w:ind w:right="17"/>
            </w:pPr>
            <w:r w:rsidRPr="004B2E78">
              <w:rPr>
                <w:b/>
                <w:bCs/>
              </w:rPr>
              <w:t>Duty to Report:</w:t>
            </w:r>
            <w:r w:rsidRPr="004B2E78">
              <w:t xml:space="preserve"> Legal obligation to report prohibited/unprofessional conduct, arrests, and convictions as set out in ORS 676.150 and OSBN rules. </w:t>
            </w:r>
          </w:p>
        </w:tc>
      </w:tr>
      <w:tr w:rsidR="00F87A47" w14:paraId="2FACDB53" w14:textId="77777777">
        <w:trPr>
          <w:trHeight w:val="4086"/>
        </w:trPr>
        <w:tc>
          <w:tcPr>
            <w:tcW w:w="2326" w:type="dxa"/>
            <w:gridSpan w:val="2"/>
            <w:shd w:val="clear" w:color="auto" w:fill="D8E2F2"/>
          </w:tcPr>
          <w:p w14:paraId="2FACDB4E" w14:textId="419347AB" w:rsidR="00F87A47" w:rsidRDefault="00212D87">
            <w:pPr>
              <w:pStyle w:val="TableParagraph"/>
              <w:spacing w:line="259" w:lineRule="auto"/>
              <w:ind w:left="6" w:right="358"/>
              <w:rPr>
                <w:b/>
              </w:rPr>
            </w:pPr>
            <w:r>
              <w:rPr>
                <w:b/>
              </w:rPr>
              <w:t>Policy</w:t>
            </w:r>
          </w:p>
        </w:tc>
        <w:tc>
          <w:tcPr>
            <w:tcW w:w="7020" w:type="dxa"/>
          </w:tcPr>
          <w:p w14:paraId="17F5B68D" w14:textId="5059BD79" w:rsidR="00212D87" w:rsidRPr="00212D87" w:rsidRDefault="00212D87" w:rsidP="00212D87">
            <w:pPr>
              <w:widowControl/>
              <w:autoSpaceDE/>
              <w:autoSpaceDN/>
              <w:spacing w:before="100" w:beforeAutospacing="1" w:after="100" w:afterAutospacing="1"/>
              <w:outlineLvl w:val="2"/>
              <w:rPr>
                <w:rFonts w:asciiTheme="minorHAnsi" w:eastAsia="Times New Roman" w:hAnsiTheme="minorHAnsi" w:cstheme="minorHAnsi"/>
                <w:b/>
                <w:bCs/>
              </w:rPr>
            </w:pPr>
            <w:r w:rsidRPr="00212D87">
              <w:rPr>
                <w:rFonts w:asciiTheme="minorHAnsi" w:eastAsia="Times New Roman" w:hAnsiTheme="minorHAnsi" w:cstheme="minorHAnsi"/>
                <w:b/>
                <w:bCs/>
              </w:rPr>
              <w:t>Licensure/Certification Disclosure (Applicants and Students)</w:t>
            </w:r>
          </w:p>
          <w:p w14:paraId="4868EFA0" w14:textId="48E8D1E6" w:rsidR="00212D87" w:rsidRPr="00212D87" w:rsidRDefault="00212D87" w:rsidP="002B4975">
            <w:pPr>
              <w:widowControl/>
              <w:numPr>
                <w:ilvl w:val="0"/>
                <w:numId w:val="59"/>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Any applicant or student who holds (or has ever held) a license/certificate issued by the OSBN or any other U.S. Board of Nursing (e.g., RN/LPN/CNA) </w:t>
            </w:r>
            <w:r w:rsidRPr="00212D87">
              <w:rPr>
                <w:rFonts w:asciiTheme="minorHAnsi" w:eastAsia="Times New Roman" w:hAnsiTheme="minorHAnsi" w:cstheme="minorHAnsi"/>
                <w:b/>
                <w:bCs/>
              </w:rPr>
              <w:t>must submit a copy</w:t>
            </w:r>
            <w:r w:rsidRPr="00212D87">
              <w:rPr>
                <w:rFonts w:asciiTheme="minorHAnsi" w:eastAsia="Times New Roman" w:hAnsiTheme="minorHAnsi" w:cstheme="minorHAnsi"/>
              </w:rPr>
              <w:t xml:space="preserve"> of the credential to the Dean of Nursing &amp; Allied Health at admission and update the program within 10 business days of any status change (renewal, restriction, discipline, lapse). </w:t>
            </w:r>
          </w:p>
          <w:p w14:paraId="3E353D11" w14:textId="77777777" w:rsidR="00212D87" w:rsidRPr="00212D87" w:rsidRDefault="00212D87" w:rsidP="002B4975">
            <w:pPr>
              <w:widowControl/>
              <w:numPr>
                <w:ilvl w:val="0"/>
                <w:numId w:val="59"/>
              </w:numPr>
              <w:autoSpaceDE/>
              <w:autoSpaceDN/>
              <w:spacing w:before="100" w:beforeAutospacing="1" w:after="100" w:afterAutospacing="1"/>
              <w:outlineLvl w:val="2"/>
              <w:rPr>
                <w:rFonts w:asciiTheme="minorHAnsi" w:eastAsia="Times New Roman" w:hAnsiTheme="minorHAnsi" w:cstheme="minorHAnsi"/>
                <w:b/>
                <w:bCs/>
              </w:rPr>
            </w:pPr>
            <w:r w:rsidRPr="00212D87">
              <w:rPr>
                <w:rFonts w:asciiTheme="minorHAnsi" w:eastAsia="Times New Roman" w:hAnsiTheme="minorHAnsi" w:cstheme="minorHAnsi"/>
              </w:rPr>
              <w:t xml:space="preserve">Individuals performing CNA-authorized duties in Oregon must have an </w:t>
            </w:r>
            <w:r w:rsidRPr="00212D87">
              <w:rPr>
                <w:rFonts w:asciiTheme="minorHAnsi" w:eastAsia="Times New Roman" w:hAnsiTheme="minorHAnsi" w:cstheme="minorHAnsi"/>
                <w:b/>
                <w:bCs/>
              </w:rPr>
              <w:t>active Oregon CNA certification</w:t>
            </w:r>
            <w:r w:rsidRPr="00212D87">
              <w:rPr>
                <w:rFonts w:asciiTheme="minorHAnsi" w:eastAsia="Times New Roman" w:hAnsiTheme="minorHAnsi" w:cstheme="minorHAnsi"/>
              </w:rPr>
              <w:t xml:space="preserve"> and be listed on the Oregon CNA Registry. Students who are CNAs but not practicing as CNAs in clinical retain student status but must still disclose certification. </w:t>
            </w:r>
          </w:p>
          <w:p w14:paraId="14AF4CE7" w14:textId="64C3E164" w:rsidR="00212D87" w:rsidRPr="00212D87" w:rsidRDefault="00212D87" w:rsidP="00212D87">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rPr>
              <w:t xml:space="preserve"> </w:t>
            </w:r>
            <w:r w:rsidRPr="00212D87">
              <w:rPr>
                <w:rFonts w:asciiTheme="minorHAnsi" w:eastAsia="Times New Roman" w:hAnsiTheme="minorHAnsi" w:cstheme="minorHAnsi"/>
                <w:b/>
                <w:bCs/>
              </w:rPr>
              <w:t>Eligibility, Admission, and Continuation</w:t>
            </w:r>
          </w:p>
          <w:p w14:paraId="2425F8C9" w14:textId="49AA987D" w:rsidR="00212D87" w:rsidRPr="00212D87" w:rsidRDefault="00212D87" w:rsidP="002B4975">
            <w:pPr>
              <w:widowControl/>
              <w:numPr>
                <w:ilvl w:val="0"/>
                <w:numId w:val="60"/>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Applicants or students whose nursing or nursing assistant credential (in any state) is </w:t>
            </w:r>
            <w:r w:rsidRPr="00212D87">
              <w:rPr>
                <w:rFonts w:asciiTheme="minorHAnsi" w:eastAsia="Times New Roman" w:hAnsiTheme="minorHAnsi" w:cstheme="minorHAnsi"/>
                <w:b/>
                <w:bCs/>
              </w:rPr>
              <w:t>suspended, restricted, or revoked</w:t>
            </w:r>
            <w:r w:rsidRPr="00212D87">
              <w:rPr>
                <w:rFonts w:asciiTheme="minorHAnsi" w:eastAsia="Times New Roman" w:hAnsiTheme="minorHAnsi" w:cstheme="minorHAnsi"/>
              </w:rPr>
              <w:t xml:space="preserve"> may be </w:t>
            </w:r>
            <w:r w:rsidRPr="00212D87">
              <w:rPr>
                <w:rFonts w:asciiTheme="minorHAnsi" w:eastAsia="Times New Roman" w:hAnsiTheme="minorHAnsi" w:cstheme="minorHAnsi"/>
                <w:b/>
                <w:bCs/>
              </w:rPr>
              <w:t>denied admission</w:t>
            </w:r>
            <w:r w:rsidRPr="00212D87">
              <w:rPr>
                <w:rFonts w:asciiTheme="minorHAnsi" w:eastAsia="Times New Roman" w:hAnsiTheme="minorHAnsi" w:cstheme="minorHAnsi"/>
              </w:rPr>
              <w:t xml:space="preserve">, placed on hold, or </w:t>
            </w:r>
            <w:r w:rsidRPr="00212D87">
              <w:rPr>
                <w:rFonts w:asciiTheme="minorHAnsi" w:eastAsia="Times New Roman" w:hAnsiTheme="minorHAnsi" w:cstheme="minorHAnsi"/>
                <w:b/>
                <w:bCs/>
              </w:rPr>
              <w:t>dismissed</w:t>
            </w:r>
            <w:r w:rsidRPr="00212D87">
              <w:rPr>
                <w:rFonts w:asciiTheme="minorHAnsi" w:eastAsia="Times New Roman" w:hAnsiTheme="minorHAnsi" w:cstheme="minorHAnsi"/>
              </w:rPr>
              <w:t xml:space="preserve"> from the Program based on a case-by-case review of risk to patient safety and legal/clinical site compliance. </w:t>
            </w:r>
          </w:p>
          <w:p w14:paraId="5FC5F9B4" w14:textId="30A8C11D" w:rsidR="00212D87" w:rsidRPr="00212D87" w:rsidRDefault="00212D87" w:rsidP="002B4975">
            <w:pPr>
              <w:widowControl/>
              <w:numPr>
                <w:ilvl w:val="0"/>
                <w:numId w:val="60"/>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Discovery of </w:t>
            </w:r>
            <w:r w:rsidRPr="00212D87">
              <w:rPr>
                <w:rFonts w:asciiTheme="minorHAnsi" w:eastAsia="Times New Roman" w:hAnsiTheme="minorHAnsi" w:cstheme="minorHAnsi"/>
                <w:b/>
                <w:bCs/>
              </w:rPr>
              <w:t>misrepresentation or failure to disclose</w:t>
            </w:r>
            <w:r w:rsidRPr="00212D87">
              <w:rPr>
                <w:rFonts w:asciiTheme="minorHAnsi" w:eastAsia="Times New Roman" w:hAnsiTheme="minorHAnsi" w:cstheme="minorHAnsi"/>
              </w:rPr>
              <w:t xml:space="preserve"> credential status or disciplinary history may result in administrative action up to dismissal. </w:t>
            </w:r>
          </w:p>
          <w:p w14:paraId="4909618E" w14:textId="5126A269" w:rsidR="00212D87" w:rsidRPr="00212D87" w:rsidRDefault="00212D87" w:rsidP="00212D87">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Pr="00212D87">
              <w:rPr>
                <w:rFonts w:asciiTheme="minorHAnsi" w:eastAsia="Times New Roman" w:hAnsiTheme="minorHAnsi" w:cstheme="minorHAnsi"/>
                <w:b/>
                <w:bCs/>
              </w:rPr>
              <w:t>Mandatory Reporting &amp; Fitness for Practice (Faculty and Dean)</w:t>
            </w:r>
          </w:p>
          <w:p w14:paraId="07F06566" w14:textId="19DFB22B" w:rsidR="00212D87" w:rsidRPr="00212D87" w:rsidRDefault="00212D87" w:rsidP="002B4975">
            <w:pPr>
              <w:widowControl/>
              <w:numPr>
                <w:ilvl w:val="0"/>
                <w:numId w:val="61"/>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As Oregon licensees, all Nursing faculty and the Dean have a </w:t>
            </w:r>
            <w:r w:rsidRPr="00212D87">
              <w:rPr>
                <w:rFonts w:asciiTheme="minorHAnsi" w:eastAsia="Times New Roman" w:hAnsiTheme="minorHAnsi" w:cstheme="minorHAnsi"/>
                <w:b/>
                <w:bCs/>
              </w:rPr>
              <w:t>duty to report</w:t>
            </w:r>
            <w:r w:rsidRPr="00212D87">
              <w:rPr>
                <w:rFonts w:asciiTheme="minorHAnsi" w:eastAsia="Times New Roman" w:hAnsiTheme="minorHAnsi" w:cstheme="minorHAnsi"/>
              </w:rPr>
              <w:t xml:space="preserve"> prohibited or unprofessional conduct (including certain </w:t>
            </w:r>
            <w:r w:rsidRPr="00212D87">
              <w:rPr>
                <w:rFonts w:asciiTheme="minorHAnsi" w:eastAsia="Times New Roman" w:hAnsiTheme="minorHAnsi" w:cstheme="minorHAnsi"/>
              </w:rPr>
              <w:lastRenderedPageBreak/>
              <w:t xml:space="preserve">arrests/convictions) to the appropriate board under </w:t>
            </w:r>
            <w:r w:rsidRPr="00212D87">
              <w:rPr>
                <w:rFonts w:asciiTheme="minorHAnsi" w:eastAsia="Times New Roman" w:hAnsiTheme="minorHAnsi" w:cstheme="minorHAnsi"/>
                <w:b/>
                <w:bCs/>
              </w:rPr>
              <w:t>ORS 676.150</w:t>
            </w:r>
            <w:r w:rsidRPr="00212D87">
              <w:rPr>
                <w:rFonts w:asciiTheme="minorHAnsi" w:eastAsia="Times New Roman" w:hAnsiTheme="minorHAnsi" w:cstheme="minorHAnsi"/>
              </w:rPr>
              <w:t xml:space="preserve">. Good-faith reports are confidential and carry immunity; failure to report is subject to discipline. </w:t>
            </w:r>
          </w:p>
          <w:p w14:paraId="2C6EA13E" w14:textId="35C2E73A" w:rsidR="00212D87" w:rsidRPr="00212D87" w:rsidRDefault="00212D87" w:rsidP="002B4975">
            <w:pPr>
              <w:widowControl/>
              <w:numPr>
                <w:ilvl w:val="0"/>
                <w:numId w:val="61"/>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OSBN’s “duty to report” rules for nurses also require reporting nurses whose practice fails to meet standards and specified “always report” issues (e.g., client abuse, diversion). Faculty must follow workplace escalation and report pathways </w:t>
            </w:r>
            <w:r w:rsidRPr="00212D87">
              <w:rPr>
                <w:rFonts w:asciiTheme="minorHAnsi" w:eastAsia="Times New Roman" w:hAnsiTheme="minorHAnsi" w:cstheme="minorHAnsi"/>
                <w:b/>
                <w:bCs/>
              </w:rPr>
              <w:t>without delay</w:t>
            </w:r>
            <w:r w:rsidRPr="00212D87">
              <w:rPr>
                <w:rFonts w:asciiTheme="minorHAnsi" w:eastAsia="Times New Roman" w:hAnsiTheme="minorHAnsi" w:cstheme="minorHAnsi"/>
              </w:rPr>
              <w:t xml:space="preserve">. </w:t>
            </w:r>
          </w:p>
          <w:p w14:paraId="2B2CA14A" w14:textId="5F6A3306" w:rsidR="00212D87" w:rsidRPr="00212D87" w:rsidRDefault="00437EED" w:rsidP="00212D87">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00212D87" w:rsidRPr="00212D87">
              <w:rPr>
                <w:rFonts w:asciiTheme="minorHAnsi" w:eastAsia="Times New Roman" w:hAnsiTheme="minorHAnsi" w:cstheme="minorHAnsi"/>
                <w:b/>
                <w:bCs/>
              </w:rPr>
              <w:t>Student Conduct &amp; Reportable Behavior</w:t>
            </w:r>
          </w:p>
          <w:p w14:paraId="6A345E96" w14:textId="0834436D" w:rsidR="00212D87" w:rsidRPr="00212D87" w:rsidRDefault="00212D87" w:rsidP="002B4975">
            <w:pPr>
              <w:widowControl/>
              <w:numPr>
                <w:ilvl w:val="0"/>
                <w:numId w:val="62"/>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Students are expected to meet professional standards consistent with </w:t>
            </w:r>
            <w:r w:rsidRPr="00212D87">
              <w:rPr>
                <w:rFonts w:asciiTheme="minorHAnsi" w:eastAsia="Times New Roman" w:hAnsiTheme="minorHAnsi" w:cstheme="minorHAnsi"/>
                <w:b/>
                <w:bCs/>
              </w:rPr>
              <w:t>OAR 851-045</w:t>
            </w:r>
            <w:r w:rsidRPr="00212D87">
              <w:rPr>
                <w:rFonts w:asciiTheme="minorHAnsi" w:eastAsia="Times New Roman" w:hAnsiTheme="minorHAnsi" w:cstheme="minorHAnsi"/>
              </w:rPr>
              <w:t xml:space="preserve">. Conduct that is unsafe, dishonest, or otherwise </w:t>
            </w:r>
            <w:r w:rsidRPr="00212D87">
              <w:rPr>
                <w:rFonts w:asciiTheme="minorHAnsi" w:eastAsia="Times New Roman" w:hAnsiTheme="minorHAnsi" w:cstheme="minorHAnsi"/>
                <w:b/>
                <w:bCs/>
              </w:rPr>
              <w:t>derogatory to the standards of nursing</w:t>
            </w:r>
            <w:r w:rsidRPr="00212D87">
              <w:rPr>
                <w:rFonts w:asciiTheme="minorHAnsi" w:eastAsia="Times New Roman" w:hAnsiTheme="minorHAnsi" w:cstheme="minorHAnsi"/>
              </w:rPr>
              <w:t xml:space="preserve"> (e.g., falsifying records, boundary violations, impairment, abuse/neglect, breaches of confidentiality) will trigger academic/disciplinary action and may require </w:t>
            </w:r>
            <w:r w:rsidRPr="00212D87">
              <w:rPr>
                <w:rFonts w:asciiTheme="minorHAnsi" w:eastAsia="Times New Roman" w:hAnsiTheme="minorHAnsi" w:cstheme="minorHAnsi"/>
                <w:b/>
                <w:bCs/>
              </w:rPr>
              <w:t>reporting to the OSBN</w:t>
            </w:r>
            <w:r w:rsidRPr="00212D87">
              <w:rPr>
                <w:rFonts w:asciiTheme="minorHAnsi" w:eastAsia="Times New Roman" w:hAnsiTheme="minorHAnsi" w:cstheme="minorHAnsi"/>
              </w:rPr>
              <w:t xml:space="preserve"> when a student is a credentialed licensee (e.g., CNA, LPN, RN). </w:t>
            </w:r>
          </w:p>
          <w:p w14:paraId="761D7E00" w14:textId="5122D533" w:rsidR="00212D87" w:rsidRPr="00212D87" w:rsidRDefault="00437EED" w:rsidP="00212D87">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00212D87" w:rsidRPr="00212D87">
              <w:rPr>
                <w:rFonts w:asciiTheme="minorHAnsi" w:eastAsia="Times New Roman" w:hAnsiTheme="minorHAnsi" w:cstheme="minorHAnsi"/>
                <w:b/>
                <w:bCs/>
              </w:rPr>
              <w:t>Arrests, Convictions, and Background Matters</w:t>
            </w:r>
          </w:p>
          <w:p w14:paraId="6477BA36" w14:textId="4059E044" w:rsidR="00212D87" w:rsidRPr="00212D87" w:rsidRDefault="00212D87" w:rsidP="002B4975">
            <w:pPr>
              <w:widowControl/>
              <w:numPr>
                <w:ilvl w:val="0"/>
                <w:numId w:val="63"/>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Any </w:t>
            </w:r>
            <w:r w:rsidRPr="00212D87">
              <w:rPr>
                <w:rFonts w:asciiTheme="minorHAnsi" w:eastAsia="Times New Roman" w:hAnsiTheme="minorHAnsi" w:cstheme="minorHAnsi"/>
                <w:b/>
                <w:bCs/>
              </w:rPr>
              <w:t>arrest or conviction</w:t>
            </w:r>
            <w:r w:rsidRPr="00212D87">
              <w:rPr>
                <w:rFonts w:asciiTheme="minorHAnsi" w:eastAsia="Times New Roman" w:hAnsiTheme="minorHAnsi" w:cstheme="minorHAnsi"/>
              </w:rPr>
              <w:t xml:space="preserve"> meeting ORS 676.150 criteria must be reported as required by law. Students who are licensees must also follow OSBN/Board reporting directions. The Program may require immediate disclosure to the Dean to assess clinical eligibility and safety. </w:t>
            </w:r>
          </w:p>
          <w:p w14:paraId="602F9F54" w14:textId="52FD6944" w:rsidR="00212D87" w:rsidRPr="00212D87" w:rsidRDefault="00212D87" w:rsidP="002B4975">
            <w:pPr>
              <w:widowControl/>
              <w:numPr>
                <w:ilvl w:val="0"/>
                <w:numId w:val="63"/>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OSBN performs </w:t>
            </w:r>
            <w:r w:rsidRPr="00212D87">
              <w:rPr>
                <w:rFonts w:asciiTheme="minorHAnsi" w:eastAsia="Times New Roman" w:hAnsiTheme="minorHAnsi" w:cstheme="minorHAnsi"/>
                <w:b/>
                <w:bCs/>
              </w:rPr>
              <w:t>national fingerprint and state criminal background checks</w:t>
            </w:r>
            <w:r w:rsidRPr="00212D87">
              <w:rPr>
                <w:rFonts w:asciiTheme="minorHAnsi" w:eastAsia="Times New Roman" w:hAnsiTheme="minorHAnsi" w:cstheme="minorHAnsi"/>
              </w:rPr>
              <w:t xml:space="preserve"> for license applicants; Program clinical placements may require separate background/drug screening. Non-clearance can affect placement and progression. </w:t>
            </w:r>
          </w:p>
          <w:p w14:paraId="1E004112" w14:textId="32E81A27" w:rsidR="00212D87" w:rsidRPr="00212D87" w:rsidRDefault="00437EED" w:rsidP="00212D87">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00212D87" w:rsidRPr="00212D87">
              <w:rPr>
                <w:rFonts w:asciiTheme="minorHAnsi" w:eastAsia="Times New Roman" w:hAnsiTheme="minorHAnsi" w:cstheme="minorHAnsi"/>
                <w:b/>
                <w:bCs/>
              </w:rPr>
              <w:t>Clinical Partner Policies (“Guest” Status)</w:t>
            </w:r>
          </w:p>
          <w:p w14:paraId="0ACD0411" w14:textId="0D400717" w:rsidR="00212D87" w:rsidRPr="00212D87" w:rsidRDefault="00212D87" w:rsidP="002B4975">
            <w:pPr>
              <w:widowControl/>
              <w:numPr>
                <w:ilvl w:val="0"/>
                <w:numId w:val="64"/>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While assigned to a clinical partner, students and faculty must </w:t>
            </w:r>
            <w:r w:rsidRPr="00212D87">
              <w:rPr>
                <w:rFonts w:asciiTheme="minorHAnsi" w:eastAsia="Times New Roman" w:hAnsiTheme="minorHAnsi" w:cstheme="minorHAnsi"/>
                <w:b/>
                <w:bCs/>
              </w:rPr>
              <w:t>comply with all site policies</w:t>
            </w:r>
            <w:r w:rsidRPr="00212D87">
              <w:rPr>
                <w:rFonts w:asciiTheme="minorHAnsi" w:eastAsia="Times New Roman" w:hAnsiTheme="minorHAnsi" w:cstheme="minorHAnsi"/>
              </w:rPr>
              <w:t xml:space="preserve">, including safety, infection prevention, PPE, privacy, and professional conduct. The clinical site retains authority over conditions of student presence (badging, health requirements, fit-testing, vaccines, etc.). Noncompliance can result in </w:t>
            </w:r>
            <w:r w:rsidRPr="00212D87">
              <w:rPr>
                <w:rFonts w:asciiTheme="minorHAnsi" w:eastAsia="Times New Roman" w:hAnsiTheme="minorHAnsi" w:cstheme="minorHAnsi"/>
                <w:b/>
                <w:bCs/>
              </w:rPr>
              <w:t>removal from the site</w:t>
            </w:r>
            <w:r w:rsidRPr="00212D87">
              <w:rPr>
                <w:rFonts w:asciiTheme="minorHAnsi" w:eastAsia="Times New Roman" w:hAnsiTheme="minorHAnsi" w:cstheme="minorHAnsi"/>
              </w:rPr>
              <w:t xml:space="preserve"> and academic action. </w:t>
            </w:r>
          </w:p>
          <w:p w14:paraId="7621C050" w14:textId="7BA04ADC" w:rsidR="00212D87" w:rsidRPr="00212D87" w:rsidRDefault="00437EED" w:rsidP="00212D87">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00212D87" w:rsidRPr="00212D87">
              <w:rPr>
                <w:rFonts w:asciiTheme="minorHAnsi" w:eastAsia="Times New Roman" w:hAnsiTheme="minorHAnsi" w:cstheme="minorHAnsi"/>
                <w:b/>
                <w:bCs/>
              </w:rPr>
              <w:t>Scope of Student Practice</w:t>
            </w:r>
          </w:p>
          <w:p w14:paraId="07DBA97D" w14:textId="77777777" w:rsidR="00212D87" w:rsidRPr="00212D87" w:rsidRDefault="00212D87" w:rsidP="002B4975">
            <w:pPr>
              <w:widowControl/>
              <w:numPr>
                <w:ilvl w:val="0"/>
                <w:numId w:val="65"/>
              </w:numPr>
              <w:autoSpaceDE/>
              <w:autoSpaceDN/>
              <w:spacing w:before="100" w:beforeAutospacing="1" w:after="100" w:afterAutospacing="1"/>
              <w:rPr>
                <w:rFonts w:asciiTheme="minorHAnsi" w:eastAsia="Times New Roman" w:hAnsiTheme="minorHAnsi" w:cstheme="minorHAnsi"/>
              </w:rPr>
            </w:pPr>
            <w:r w:rsidRPr="00212D87">
              <w:rPr>
                <w:rFonts w:asciiTheme="minorHAnsi" w:eastAsia="Times New Roman" w:hAnsiTheme="minorHAnsi" w:cstheme="minorHAnsi"/>
              </w:rPr>
              <w:t xml:space="preserve">Students must function within </w:t>
            </w:r>
            <w:r w:rsidRPr="00212D87">
              <w:rPr>
                <w:rFonts w:asciiTheme="minorHAnsi" w:eastAsia="Times New Roman" w:hAnsiTheme="minorHAnsi" w:cstheme="minorHAnsi"/>
                <w:b/>
                <w:bCs/>
              </w:rPr>
              <w:t>educational program expectations</w:t>
            </w:r>
            <w:r w:rsidRPr="00212D87">
              <w:rPr>
                <w:rFonts w:asciiTheme="minorHAnsi" w:eastAsia="Times New Roman" w:hAnsiTheme="minorHAnsi" w:cstheme="minorHAnsi"/>
              </w:rPr>
              <w:t xml:space="preserve"> and under appropriate supervision consistent with OAR 851 standards and the clinical site’s policies. Students may </w:t>
            </w:r>
            <w:r w:rsidRPr="00212D87">
              <w:rPr>
                <w:rFonts w:asciiTheme="minorHAnsi" w:eastAsia="Times New Roman" w:hAnsiTheme="minorHAnsi" w:cstheme="minorHAnsi"/>
                <w:b/>
                <w:bCs/>
              </w:rPr>
              <w:t>not</w:t>
            </w:r>
            <w:r w:rsidRPr="00212D87">
              <w:rPr>
                <w:rFonts w:asciiTheme="minorHAnsi" w:eastAsia="Times New Roman" w:hAnsiTheme="minorHAnsi" w:cstheme="minorHAnsi"/>
              </w:rPr>
              <w:t xml:space="preserve"> perform tasks reserved for licensed personnel unless expressly permitted under their student role and supervision.</w:t>
            </w:r>
          </w:p>
          <w:p w14:paraId="2FACDB52" w14:textId="66F55F7B" w:rsidR="00F87A47" w:rsidRDefault="00F87A47">
            <w:pPr>
              <w:pStyle w:val="TableParagraph"/>
              <w:spacing w:line="266" w:lineRule="exact"/>
              <w:ind w:left="6"/>
            </w:pPr>
          </w:p>
        </w:tc>
      </w:tr>
      <w:tr w:rsidR="00D35C14" w14:paraId="52A232DA" w14:textId="77777777">
        <w:trPr>
          <w:trHeight w:val="4086"/>
        </w:trPr>
        <w:tc>
          <w:tcPr>
            <w:tcW w:w="2326" w:type="dxa"/>
            <w:gridSpan w:val="2"/>
            <w:shd w:val="clear" w:color="auto" w:fill="D8E2F2"/>
          </w:tcPr>
          <w:p w14:paraId="132805A4" w14:textId="186BBAD5" w:rsidR="00D35C14" w:rsidRDefault="00E32791">
            <w:pPr>
              <w:pStyle w:val="TableParagraph"/>
              <w:spacing w:line="259" w:lineRule="auto"/>
              <w:ind w:left="6" w:right="358"/>
              <w:rPr>
                <w:b/>
              </w:rPr>
            </w:pPr>
            <w:r>
              <w:rPr>
                <w:b/>
              </w:rPr>
              <w:lastRenderedPageBreak/>
              <w:t>Procedures</w:t>
            </w:r>
          </w:p>
        </w:tc>
        <w:tc>
          <w:tcPr>
            <w:tcW w:w="7020" w:type="dxa"/>
          </w:tcPr>
          <w:p w14:paraId="65905767" w14:textId="1A44A7BF" w:rsidR="001E76A1" w:rsidRPr="001E76A1" w:rsidRDefault="001E76A1" w:rsidP="001E76A1">
            <w:pPr>
              <w:widowControl/>
              <w:autoSpaceDE/>
              <w:autoSpaceDN/>
              <w:spacing w:before="100" w:beforeAutospacing="1" w:after="100" w:afterAutospacing="1"/>
              <w:outlineLvl w:val="2"/>
              <w:rPr>
                <w:rFonts w:asciiTheme="minorHAnsi" w:eastAsia="Times New Roman" w:hAnsiTheme="minorHAnsi" w:cstheme="minorHAnsi"/>
                <w:b/>
                <w:bCs/>
              </w:rPr>
            </w:pPr>
            <w:r w:rsidRPr="001E76A1">
              <w:rPr>
                <w:rFonts w:asciiTheme="minorHAnsi" w:eastAsia="Times New Roman" w:hAnsiTheme="minorHAnsi" w:cstheme="minorHAnsi"/>
                <w:b/>
                <w:bCs/>
              </w:rPr>
              <w:t xml:space="preserve"> Admission/Matriculation</w:t>
            </w:r>
          </w:p>
          <w:p w14:paraId="6D75E66D" w14:textId="77777777" w:rsidR="001E76A1" w:rsidRPr="001E76A1" w:rsidRDefault="001E76A1" w:rsidP="002B4975">
            <w:pPr>
              <w:widowControl/>
              <w:numPr>
                <w:ilvl w:val="0"/>
                <w:numId w:val="66"/>
              </w:numPr>
              <w:autoSpaceDE/>
              <w:autoSpaceDN/>
              <w:spacing w:before="100" w:beforeAutospacing="1" w:after="100" w:afterAutospacing="1"/>
              <w:outlineLvl w:val="2"/>
              <w:rPr>
                <w:rFonts w:asciiTheme="minorHAnsi" w:eastAsia="Times New Roman" w:hAnsiTheme="minorHAnsi" w:cstheme="minorHAnsi"/>
              </w:rPr>
            </w:pPr>
            <w:r w:rsidRPr="001E76A1">
              <w:rPr>
                <w:rFonts w:asciiTheme="minorHAnsi" w:eastAsia="Times New Roman" w:hAnsiTheme="minorHAnsi" w:cstheme="minorHAnsi"/>
              </w:rPr>
              <w:t>Collect copies of all current/previous nursing-related licenses/certificates at admission; log credential numbers and issuing states. Verify status with OSBN/</w:t>
            </w:r>
            <w:proofErr w:type="spellStart"/>
            <w:r w:rsidRPr="001E76A1">
              <w:rPr>
                <w:rFonts w:asciiTheme="minorHAnsi" w:eastAsia="Times New Roman" w:hAnsiTheme="minorHAnsi" w:cstheme="minorHAnsi"/>
              </w:rPr>
              <w:t>Nursys</w:t>
            </w:r>
            <w:proofErr w:type="spellEnd"/>
            <w:r w:rsidRPr="001E76A1">
              <w:rPr>
                <w:rFonts w:asciiTheme="minorHAnsi" w:eastAsia="Times New Roman" w:hAnsiTheme="minorHAnsi" w:cstheme="minorHAnsi"/>
              </w:rPr>
              <w:t xml:space="preserve"> as appropriate. </w:t>
            </w:r>
            <w:hyperlink r:id="rId29" w:tgtFrame="_blank" w:history="1">
              <w:r w:rsidRPr="001E76A1">
                <w:rPr>
                  <w:rStyle w:val="Hyperlink"/>
                  <w:rFonts w:asciiTheme="minorHAnsi" w:eastAsia="Times New Roman" w:hAnsiTheme="minorHAnsi" w:cstheme="minorHAnsi"/>
                </w:rPr>
                <w:t>osbn.boardsofnursing.org</w:t>
              </w:r>
            </w:hyperlink>
          </w:p>
          <w:p w14:paraId="5F15E5E5" w14:textId="734AFB04" w:rsidR="001E76A1" w:rsidRPr="001E76A1" w:rsidRDefault="001E76A1" w:rsidP="001E76A1">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Pr="001E76A1">
              <w:rPr>
                <w:rFonts w:asciiTheme="minorHAnsi" w:eastAsia="Times New Roman" w:hAnsiTheme="minorHAnsi" w:cstheme="minorHAnsi"/>
                <w:b/>
                <w:bCs/>
              </w:rPr>
              <w:t>Ongoing Monitoring</w:t>
            </w:r>
          </w:p>
          <w:p w14:paraId="66217D99" w14:textId="1E8CBD6B" w:rsidR="001E76A1" w:rsidRPr="001E76A1" w:rsidRDefault="001E76A1" w:rsidP="002B4975">
            <w:pPr>
              <w:widowControl/>
              <w:numPr>
                <w:ilvl w:val="0"/>
                <w:numId w:val="67"/>
              </w:numPr>
              <w:autoSpaceDE/>
              <w:autoSpaceDN/>
              <w:spacing w:before="100" w:beforeAutospacing="1" w:after="100" w:afterAutospacing="1"/>
              <w:outlineLvl w:val="2"/>
              <w:rPr>
                <w:rFonts w:asciiTheme="minorHAnsi" w:eastAsia="Times New Roman" w:hAnsiTheme="minorHAnsi" w:cstheme="minorHAnsi"/>
              </w:rPr>
            </w:pPr>
            <w:r w:rsidRPr="001E76A1">
              <w:rPr>
                <w:rFonts w:asciiTheme="minorHAnsi" w:eastAsia="Times New Roman" w:hAnsiTheme="minorHAnsi" w:cstheme="minorHAnsi"/>
              </w:rPr>
              <w:t xml:space="preserve">Students/licensees must report credential status changes to the Dean within 10 business days. The Program may periodically verify public license status and discipline records. </w:t>
            </w:r>
          </w:p>
          <w:p w14:paraId="2DDC36A4" w14:textId="229AF50E" w:rsidR="001E76A1" w:rsidRPr="001E76A1" w:rsidRDefault="001E76A1" w:rsidP="001E76A1">
            <w:pPr>
              <w:widowControl/>
              <w:autoSpaceDE/>
              <w:autoSpaceDN/>
              <w:spacing w:before="100" w:beforeAutospacing="1" w:after="100" w:afterAutospacing="1"/>
              <w:outlineLvl w:val="2"/>
              <w:rPr>
                <w:rFonts w:asciiTheme="minorHAnsi" w:eastAsia="Times New Roman" w:hAnsiTheme="minorHAnsi" w:cstheme="minorHAnsi"/>
                <w:b/>
                <w:bCs/>
              </w:rPr>
            </w:pPr>
            <w:r w:rsidRPr="001E76A1">
              <w:rPr>
                <w:rFonts w:asciiTheme="minorHAnsi" w:eastAsia="Times New Roman" w:hAnsiTheme="minorHAnsi" w:cstheme="minorHAnsi"/>
                <w:b/>
                <w:bCs/>
              </w:rPr>
              <w:t xml:space="preserve"> Incident Identification &amp; Escalation</w:t>
            </w:r>
          </w:p>
          <w:p w14:paraId="7429062B" w14:textId="2DB7D25C" w:rsidR="001E76A1" w:rsidRPr="001E76A1" w:rsidRDefault="001E76A1" w:rsidP="002B4975">
            <w:pPr>
              <w:widowControl/>
              <w:numPr>
                <w:ilvl w:val="0"/>
                <w:numId w:val="68"/>
              </w:numPr>
              <w:autoSpaceDE/>
              <w:autoSpaceDN/>
              <w:spacing w:before="100" w:beforeAutospacing="1" w:after="100" w:afterAutospacing="1"/>
              <w:outlineLvl w:val="2"/>
              <w:rPr>
                <w:rFonts w:asciiTheme="minorHAnsi" w:eastAsia="Times New Roman" w:hAnsiTheme="minorHAnsi" w:cstheme="minorHAnsi"/>
              </w:rPr>
            </w:pPr>
            <w:r w:rsidRPr="001E76A1">
              <w:rPr>
                <w:rFonts w:asciiTheme="minorHAnsi" w:eastAsia="Times New Roman" w:hAnsiTheme="minorHAnsi" w:cstheme="minorHAnsi"/>
              </w:rPr>
              <w:t xml:space="preserve">Any safety, professionalism, or integrity concern is escalated promptly to course lead and the Dean. If the involved individual is an Oregon licensee, evaluate for OSBN/ORS reporting and submit reports per policy (retain documentation). </w:t>
            </w:r>
          </w:p>
          <w:p w14:paraId="64DEA298" w14:textId="094DF684" w:rsidR="001E76A1" w:rsidRPr="001E76A1" w:rsidRDefault="001E76A1" w:rsidP="001E76A1">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Pr="001E76A1">
              <w:rPr>
                <w:rFonts w:asciiTheme="minorHAnsi" w:eastAsia="Times New Roman" w:hAnsiTheme="minorHAnsi" w:cstheme="minorHAnsi"/>
                <w:b/>
                <w:bCs/>
              </w:rPr>
              <w:t>Clinical Site Actions</w:t>
            </w:r>
          </w:p>
          <w:p w14:paraId="4C108E8A" w14:textId="7C10F4C9" w:rsidR="001E76A1" w:rsidRPr="001E76A1" w:rsidRDefault="001E76A1" w:rsidP="002B4975">
            <w:pPr>
              <w:widowControl/>
              <w:numPr>
                <w:ilvl w:val="0"/>
                <w:numId w:val="69"/>
              </w:numPr>
              <w:autoSpaceDE/>
              <w:autoSpaceDN/>
              <w:spacing w:before="100" w:beforeAutospacing="1" w:after="100" w:afterAutospacing="1"/>
              <w:outlineLvl w:val="2"/>
              <w:rPr>
                <w:rFonts w:asciiTheme="minorHAnsi" w:eastAsia="Times New Roman" w:hAnsiTheme="minorHAnsi" w:cstheme="minorHAnsi"/>
              </w:rPr>
            </w:pPr>
            <w:r w:rsidRPr="001E76A1">
              <w:rPr>
                <w:rFonts w:asciiTheme="minorHAnsi" w:eastAsia="Times New Roman" w:hAnsiTheme="minorHAnsi" w:cstheme="minorHAnsi"/>
              </w:rPr>
              <w:t xml:space="preserve">If a clinical partner restricts or removes a student, the </w:t>
            </w:r>
            <w:r w:rsidR="00772A16">
              <w:rPr>
                <w:rFonts w:asciiTheme="minorHAnsi" w:eastAsia="Times New Roman" w:hAnsiTheme="minorHAnsi" w:cstheme="minorHAnsi"/>
              </w:rPr>
              <w:t>nursing p</w:t>
            </w:r>
            <w:r w:rsidRPr="001E76A1">
              <w:rPr>
                <w:rFonts w:asciiTheme="minorHAnsi" w:eastAsia="Times New Roman" w:hAnsiTheme="minorHAnsi" w:cstheme="minorHAnsi"/>
              </w:rPr>
              <w:t>rogram will assess remediation options</w:t>
            </w:r>
            <w:r w:rsidR="00772A16">
              <w:rPr>
                <w:rFonts w:asciiTheme="minorHAnsi" w:eastAsia="Times New Roman" w:hAnsiTheme="minorHAnsi" w:cstheme="minorHAnsi"/>
              </w:rPr>
              <w:t xml:space="preserve">. </w:t>
            </w:r>
            <w:r>
              <w:rPr>
                <w:rFonts w:asciiTheme="minorHAnsi" w:eastAsia="Times New Roman" w:hAnsiTheme="minorHAnsi" w:cstheme="minorHAnsi"/>
              </w:rPr>
              <w:t xml:space="preserve">The nursing program is under no obligation to provide a replacement clinical opportunity if the students </w:t>
            </w:r>
            <w:r w:rsidR="00772A16">
              <w:rPr>
                <w:rFonts w:asciiTheme="minorHAnsi" w:eastAsia="Times New Roman" w:hAnsiTheme="minorHAnsi" w:cstheme="minorHAnsi"/>
              </w:rPr>
              <w:t>are removed from a clinical site related to their unwillingness to follow the facilities mandates and requests. I</w:t>
            </w:r>
            <w:r w:rsidR="00772A16" w:rsidRPr="001E76A1">
              <w:rPr>
                <w:rFonts w:asciiTheme="minorHAnsi" w:eastAsia="Times New Roman" w:hAnsiTheme="minorHAnsi" w:cstheme="minorHAnsi"/>
              </w:rPr>
              <w:t>nability to secure a compliant placement may delay progression or lead to course failure</w:t>
            </w:r>
            <w:r w:rsidR="00772A16">
              <w:rPr>
                <w:rFonts w:asciiTheme="minorHAnsi" w:eastAsia="Times New Roman" w:hAnsiTheme="minorHAnsi" w:cstheme="minorHAnsi"/>
              </w:rPr>
              <w:t>.</w:t>
            </w:r>
          </w:p>
          <w:p w14:paraId="016D2146" w14:textId="77777777" w:rsidR="00D35C14" w:rsidRPr="00212D87" w:rsidRDefault="00D35C14" w:rsidP="00212D87">
            <w:pPr>
              <w:widowControl/>
              <w:autoSpaceDE/>
              <w:autoSpaceDN/>
              <w:spacing w:before="100" w:beforeAutospacing="1" w:after="100" w:afterAutospacing="1"/>
              <w:outlineLvl w:val="2"/>
              <w:rPr>
                <w:rFonts w:asciiTheme="minorHAnsi" w:eastAsia="Times New Roman" w:hAnsiTheme="minorHAnsi" w:cstheme="minorHAnsi"/>
                <w:b/>
                <w:bCs/>
              </w:rPr>
            </w:pPr>
          </w:p>
        </w:tc>
      </w:tr>
      <w:tr w:rsidR="00772A16" w14:paraId="7C8F710F" w14:textId="77777777" w:rsidTr="00CB65E1">
        <w:trPr>
          <w:trHeight w:val="706"/>
        </w:trPr>
        <w:tc>
          <w:tcPr>
            <w:tcW w:w="2326" w:type="dxa"/>
            <w:gridSpan w:val="2"/>
            <w:shd w:val="clear" w:color="auto" w:fill="D8E2F2"/>
          </w:tcPr>
          <w:p w14:paraId="63A0C4DE" w14:textId="4B7E48AB" w:rsidR="00772A16" w:rsidRDefault="00AD196C">
            <w:pPr>
              <w:pStyle w:val="TableParagraph"/>
              <w:spacing w:line="259" w:lineRule="auto"/>
              <w:ind w:left="6" w:right="358"/>
              <w:rPr>
                <w:b/>
              </w:rPr>
            </w:pPr>
            <w:r>
              <w:rPr>
                <w:b/>
              </w:rPr>
              <w:t>Responsibilities</w:t>
            </w:r>
          </w:p>
        </w:tc>
        <w:tc>
          <w:tcPr>
            <w:tcW w:w="7020" w:type="dxa"/>
          </w:tcPr>
          <w:p w14:paraId="737CF29A" w14:textId="77777777" w:rsidR="00AD196C" w:rsidRDefault="00AD196C" w:rsidP="00AD196C">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Pr="00AD196C">
              <w:rPr>
                <w:rFonts w:asciiTheme="minorHAnsi" w:eastAsia="Times New Roman" w:hAnsiTheme="minorHAnsi" w:cstheme="minorHAnsi"/>
                <w:b/>
                <w:bCs/>
              </w:rPr>
              <w:t xml:space="preserve">Students: </w:t>
            </w:r>
          </w:p>
          <w:p w14:paraId="59545CC1" w14:textId="1B73E6B3" w:rsidR="00AD196C" w:rsidRPr="00AD196C" w:rsidRDefault="00AD196C" w:rsidP="002B4975">
            <w:pPr>
              <w:pStyle w:val="ListParagraph"/>
              <w:widowControl/>
              <w:numPr>
                <w:ilvl w:val="0"/>
                <w:numId w:val="70"/>
              </w:numPr>
              <w:autoSpaceDE/>
              <w:autoSpaceDN/>
              <w:spacing w:before="100" w:beforeAutospacing="1" w:after="100" w:afterAutospacing="1"/>
              <w:outlineLvl w:val="2"/>
              <w:rPr>
                <w:rFonts w:asciiTheme="minorHAnsi" w:eastAsia="Times New Roman" w:hAnsiTheme="minorHAnsi" w:cstheme="minorHAnsi"/>
              </w:rPr>
            </w:pPr>
            <w:r w:rsidRPr="00AD196C">
              <w:rPr>
                <w:rFonts w:asciiTheme="minorHAnsi" w:eastAsia="Times New Roman" w:hAnsiTheme="minorHAnsi" w:cstheme="minorHAnsi"/>
              </w:rPr>
              <w:t xml:space="preserve">Disclose credentials and changes; comply with Program/clinical rules; practice within student scope; report safety concerns. </w:t>
            </w:r>
          </w:p>
          <w:p w14:paraId="293D5984" w14:textId="77777777" w:rsidR="00AD196C" w:rsidRDefault="00AD196C" w:rsidP="00AD196C">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Pr="00AD196C">
              <w:rPr>
                <w:rFonts w:asciiTheme="minorHAnsi" w:eastAsia="Times New Roman" w:hAnsiTheme="minorHAnsi" w:cstheme="minorHAnsi"/>
                <w:b/>
                <w:bCs/>
              </w:rPr>
              <w:t xml:space="preserve">Faculty/Preceptors: </w:t>
            </w:r>
          </w:p>
          <w:p w14:paraId="1477455D" w14:textId="25FD8CF5" w:rsidR="00AD196C" w:rsidRPr="00AD196C" w:rsidRDefault="00AD196C" w:rsidP="002B4975">
            <w:pPr>
              <w:pStyle w:val="ListParagraph"/>
              <w:widowControl/>
              <w:numPr>
                <w:ilvl w:val="0"/>
                <w:numId w:val="70"/>
              </w:numPr>
              <w:autoSpaceDE/>
              <w:autoSpaceDN/>
              <w:spacing w:before="100" w:beforeAutospacing="1" w:after="100" w:afterAutospacing="1"/>
              <w:outlineLvl w:val="2"/>
              <w:rPr>
                <w:rFonts w:asciiTheme="minorHAnsi" w:eastAsia="Times New Roman" w:hAnsiTheme="minorHAnsi" w:cstheme="minorHAnsi"/>
              </w:rPr>
            </w:pPr>
            <w:r w:rsidRPr="00AD196C">
              <w:rPr>
                <w:rFonts w:asciiTheme="minorHAnsi" w:eastAsia="Times New Roman" w:hAnsiTheme="minorHAnsi" w:cstheme="minorHAnsi"/>
              </w:rPr>
              <w:t xml:space="preserve">Supervise to standards; document/coach performance; escalate and report when required by law/rule. </w:t>
            </w:r>
          </w:p>
          <w:p w14:paraId="531B87FA" w14:textId="77777777" w:rsidR="00AD196C" w:rsidRDefault="00AD196C" w:rsidP="00AD196C">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 </w:t>
            </w:r>
            <w:r w:rsidRPr="00AD196C">
              <w:rPr>
                <w:rFonts w:asciiTheme="minorHAnsi" w:eastAsia="Times New Roman" w:hAnsiTheme="minorHAnsi" w:cstheme="minorHAnsi"/>
                <w:b/>
                <w:bCs/>
              </w:rPr>
              <w:t xml:space="preserve">Dean of Nursing &amp; Allied Health: </w:t>
            </w:r>
          </w:p>
          <w:p w14:paraId="6943A5B6" w14:textId="77777777" w:rsidR="00772A16" w:rsidRDefault="00AD196C" w:rsidP="002B4975">
            <w:pPr>
              <w:pStyle w:val="ListParagraph"/>
              <w:widowControl/>
              <w:numPr>
                <w:ilvl w:val="0"/>
                <w:numId w:val="70"/>
              </w:numPr>
              <w:autoSpaceDE/>
              <w:autoSpaceDN/>
              <w:spacing w:before="100" w:beforeAutospacing="1" w:after="100" w:afterAutospacing="1"/>
              <w:outlineLvl w:val="2"/>
              <w:rPr>
                <w:rFonts w:asciiTheme="minorHAnsi" w:eastAsia="Times New Roman" w:hAnsiTheme="minorHAnsi" w:cstheme="minorHAnsi"/>
              </w:rPr>
            </w:pPr>
            <w:r w:rsidRPr="002B4269">
              <w:rPr>
                <w:rFonts w:asciiTheme="minorHAnsi" w:eastAsia="Times New Roman" w:hAnsiTheme="minorHAnsi" w:cstheme="minorHAnsi"/>
              </w:rPr>
              <w:t>Maintain credential records; oversee compliance; coordinate reporting to OSBN/other boards when indicated.</w:t>
            </w:r>
          </w:p>
          <w:p w14:paraId="29AD6885" w14:textId="1F9D0700" w:rsidR="00A33C5A" w:rsidRPr="00A33C5A" w:rsidRDefault="00A33C5A" w:rsidP="00A33C5A">
            <w:pPr>
              <w:widowControl/>
              <w:autoSpaceDE/>
              <w:autoSpaceDN/>
              <w:spacing w:before="100" w:beforeAutospacing="1" w:after="100" w:afterAutospacing="1"/>
              <w:outlineLvl w:val="2"/>
              <w:rPr>
                <w:rFonts w:asciiTheme="minorHAnsi" w:eastAsia="Times New Roman" w:hAnsiTheme="minorHAnsi" w:cstheme="minorHAnsi"/>
              </w:rPr>
            </w:pPr>
            <w:r>
              <w:t xml:space="preserve">Violations may result in remediation, removal from clinical, course failure,   suspension, or dismissal. Where applicable, the Program and/or Dean </w:t>
            </w:r>
            <w:r w:rsidR="00DE20E7">
              <w:t xml:space="preserve">of </w:t>
            </w:r>
            <w:r w:rsidR="00DE20E7">
              <w:lastRenderedPageBreak/>
              <w:t xml:space="preserve">Nursing &amp; Allied Health </w:t>
            </w:r>
            <w:r>
              <w:t xml:space="preserve">will </w:t>
            </w:r>
            <w:r>
              <w:rPr>
                <w:rStyle w:val="Strong"/>
              </w:rPr>
              <w:t>file mandatory reports</w:t>
            </w:r>
            <w:r>
              <w:t xml:space="preserve"> with OSBN or the appropriate board</w:t>
            </w:r>
            <w:r w:rsidR="00DE20E7">
              <w:t>.</w:t>
            </w:r>
          </w:p>
        </w:tc>
      </w:tr>
    </w:tbl>
    <w:p w14:paraId="254B606F" w14:textId="77777777" w:rsidR="00CB65E1" w:rsidRPr="006456D5" w:rsidRDefault="00CB65E1" w:rsidP="00DC4CB9">
      <w:pPr>
        <w:pStyle w:val="BodyText"/>
        <w:spacing w:before="181"/>
        <w:rPr>
          <w:sz w:val="20"/>
          <w:szCs w:val="20"/>
        </w:rPr>
      </w:pPr>
    </w:p>
    <w:p w14:paraId="2FACDB57" w14:textId="77777777" w:rsidR="00F87A47" w:rsidRPr="006456D5" w:rsidRDefault="00A167FB">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sidRPr="006456D5">
        <w:rPr>
          <w:sz w:val="20"/>
          <w:szCs w:val="20"/>
        </w:rPr>
        <w:t>September</w:t>
      </w:r>
      <w:r w:rsidRPr="006456D5">
        <w:rPr>
          <w:spacing w:val="-4"/>
          <w:sz w:val="20"/>
          <w:szCs w:val="20"/>
        </w:rPr>
        <w:t xml:space="preserve"> </w:t>
      </w:r>
      <w:r w:rsidRPr="006456D5">
        <w:rPr>
          <w:sz w:val="20"/>
          <w:szCs w:val="20"/>
        </w:rPr>
        <w:t>12,</w:t>
      </w:r>
      <w:r w:rsidRPr="006456D5">
        <w:rPr>
          <w:spacing w:val="-3"/>
          <w:sz w:val="20"/>
          <w:szCs w:val="20"/>
        </w:rPr>
        <w:t xml:space="preserve"> </w:t>
      </w:r>
      <w:r w:rsidRPr="006456D5">
        <w:rPr>
          <w:spacing w:val="-4"/>
          <w:sz w:val="20"/>
          <w:szCs w:val="20"/>
        </w:rPr>
        <w:t>2022</w:t>
      </w:r>
    </w:p>
    <w:p w14:paraId="047FEDEA" w14:textId="77777777" w:rsidR="00520BDE" w:rsidRPr="006456D5" w:rsidRDefault="00A167FB">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FACDB58" w14:textId="7DE99181" w:rsidR="00F87A47" w:rsidRPr="006456D5" w:rsidRDefault="00A167FB" w:rsidP="002B4975">
      <w:pPr>
        <w:pStyle w:val="ListParagraph"/>
        <w:numPr>
          <w:ilvl w:val="0"/>
          <w:numId w:val="5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F94345F" w14:textId="740CBBD9" w:rsidR="00520BDE" w:rsidRPr="006456D5" w:rsidRDefault="00520BDE" w:rsidP="002B4975">
      <w:pPr>
        <w:pStyle w:val="ListParagraph"/>
        <w:numPr>
          <w:ilvl w:val="0"/>
          <w:numId w:val="55"/>
        </w:numPr>
        <w:rPr>
          <w:spacing w:val="-4"/>
          <w:sz w:val="20"/>
          <w:szCs w:val="20"/>
        </w:rPr>
      </w:pPr>
      <w:r w:rsidRPr="006456D5">
        <w:rPr>
          <w:spacing w:val="-4"/>
          <w:sz w:val="20"/>
          <w:szCs w:val="20"/>
        </w:rPr>
        <w:t>September 1, 2024</w:t>
      </w:r>
    </w:p>
    <w:p w14:paraId="425B31EF" w14:textId="14E469CA" w:rsidR="00520BDE" w:rsidRPr="004275E7" w:rsidRDefault="006456D5" w:rsidP="002B4975">
      <w:pPr>
        <w:pStyle w:val="ListParagraph"/>
        <w:numPr>
          <w:ilvl w:val="0"/>
          <w:numId w:val="55"/>
        </w:numPr>
        <w:rPr>
          <w:sz w:val="20"/>
          <w:szCs w:val="20"/>
        </w:rPr>
      </w:pPr>
      <w:r w:rsidRPr="006456D5">
        <w:rPr>
          <w:spacing w:val="-4"/>
          <w:sz w:val="20"/>
          <w:szCs w:val="20"/>
        </w:rPr>
        <w:t>September 4, 2025</w:t>
      </w:r>
    </w:p>
    <w:p w14:paraId="34883E68" w14:textId="5097050B" w:rsidR="004275E7" w:rsidRPr="006456D5" w:rsidRDefault="00ED36ED" w:rsidP="002B4975">
      <w:pPr>
        <w:pStyle w:val="ListParagraph"/>
        <w:numPr>
          <w:ilvl w:val="0"/>
          <w:numId w:val="55"/>
        </w:numPr>
        <w:rPr>
          <w:sz w:val="20"/>
          <w:szCs w:val="20"/>
        </w:rPr>
      </w:pPr>
      <w:r>
        <w:rPr>
          <w:spacing w:val="-4"/>
          <w:sz w:val="20"/>
          <w:szCs w:val="20"/>
        </w:rPr>
        <w:t>March 30, 2026 – no change</w:t>
      </w:r>
    </w:p>
    <w:p w14:paraId="407E4947" w14:textId="77777777" w:rsidR="006456D5" w:rsidRDefault="00A167FB">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39370F91" w14:textId="77777777" w:rsidR="006456D5" w:rsidRPr="006456D5" w:rsidRDefault="00A167FB" w:rsidP="002B4975">
      <w:pPr>
        <w:pStyle w:val="ListParagraph"/>
        <w:numPr>
          <w:ilvl w:val="0"/>
          <w:numId w:val="5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FACDB5A" w14:textId="3AC52C08" w:rsidR="006456D5" w:rsidRPr="006456D5" w:rsidRDefault="006456D5" w:rsidP="002B4975">
      <w:pPr>
        <w:pStyle w:val="ListParagraph"/>
        <w:numPr>
          <w:ilvl w:val="0"/>
          <w:numId w:val="56"/>
        </w:numPr>
        <w:rPr>
          <w:sz w:val="20"/>
          <w:szCs w:val="20"/>
        </w:rPr>
        <w:sectPr w:rsidR="006456D5" w:rsidRPr="006456D5">
          <w:pgSz w:w="12240" w:h="15840"/>
          <w:pgMar w:top="1340" w:right="360" w:bottom="1200" w:left="1080" w:header="764" w:footer="1014" w:gutter="0"/>
          <w:cols w:space="720"/>
        </w:sectPr>
      </w:pPr>
      <w:r w:rsidRPr="006456D5">
        <w:rPr>
          <w:sz w:val="20"/>
          <w:szCs w:val="20"/>
        </w:rPr>
        <w:t>September 4, 2025</w:t>
      </w:r>
    </w:p>
    <w:p w14:paraId="2FACDB5B" w14:textId="77777777" w:rsidR="00F87A47" w:rsidRDefault="00A167FB">
      <w:pPr>
        <w:spacing w:before="90"/>
        <w:ind w:left="360"/>
      </w:pPr>
      <w:r>
        <w:rPr>
          <w:b/>
        </w:rPr>
        <w:lastRenderedPageBreak/>
        <w:t>Policy</w:t>
      </w:r>
      <w:r>
        <w:rPr>
          <w:b/>
          <w:spacing w:val="-8"/>
        </w:rPr>
        <w:t xml:space="preserve"> </w:t>
      </w:r>
      <w:r>
        <w:rPr>
          <w:b/>
        </w:rPr>
        <w:t>Category:</w:t>
      </w:r>
      <w:r>
        <w:rPr>
          <w:b/>
          <w:spacing w:val="-1"/>
        </w:rPr>
        <w:t xml:space="preserve"> </w:t>
      </w:r>
      <w:r>
        <w:t>Admission</w:t>
      </w:r>
      <w:r>
        <w:rPr>
          <w:spacing w:val="-6"/>
        </w:rPr>
        <w:t xml:space="preserve"> </w:t>
      </w:r>
      <w:r>
        <w:t>and</w:t>
      </w:r>
      <w:r>
        <w:rPr>
          <w:spacing w:val="-2"/>
        </w:rPr>
        <w:t xml:space="preserve"> </w:t>
      </w:r>
      <w:r>
        <w:t>Clinical</w:t>
      </w:r>
      <w:r>
        <w:rPr>
          <w:spacing w:val="-2"/>
        </w:rPr>
        <w:t xml:space="preserve"> Requirements</w:t>
      </w:r>
    </w:p>
    <w:p w14:paraId="2FACDB5C" w14:textId="11C76B71" w:rsidR="00F87A47" w:rsidRDefault="00A167FB">
      <w:pPr>
        <w:spacing w:before="180"/>
        <w:ind w:left="360"/>
      </w:pPr>
      <w:r>
        <w:rPr>
          <w:b/>
        </w:rPr>
        <w:t>Policy</w:t>
      </w:r>
      <w:r>
        <w:rPr>
          <w:b/>
          <w:spacing w:val="-4"/>
        </w:rPr>
        <w:t xml:space="preserve"> </w:t>
      </w:r>
      <w:r>
        <w:rPr>
          <w:b/>
        </w:rPr>
        <w:t>Title:</w:t>
      </w:r>
      <w:r>
        <w:rPr>
          <w:b/>
          <w:spacing w:val="-1"/>
        </w:rPr>
        <w:t xml:space="preserve"> </w:t>
      </w:r>
      <w:r>
        <w:t>CPR</w:t>
      </w:r>
      <w:r w:rsidR="004C3D1E">
        <w:rPr>
          <w:spacing w:val="-3"/>
        </w:rPr>
        <w:t>/BLS</w:t>
      </w:r>
      <w:r>
        <w:rPr>
          <w:spacing w:val="-2"/>
        </w:rPr>
        <w:t xml:space="preserve"> </w:t>
      </w:r>
      <w:r>
        <w:t>Certification</w:t>
      </w:r>
      <w:r>
        <w:rPr>
          <w:spacing w:val="-3"/>
        </w:rPr>
        <w:t xml:space="preserve"> </w:t>
      </w:r>
      <w:r w:rsidR="004C3D1E">
        <w:rPr>
          <w:spacing w:val="-2"/>
        </w:rPr>
        <w:t>for Nursing Students</w:t>
      </w:r>
    </w:p>
    <w:p w14:paraId="2FACDB5D"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4C3D1E" w14:paraId="2FACDB5F" w14:textId="77777777" w:rsidTr="004C3D1E">
        <w:trPr>
          <w:trHeight w:val="805"/>
        </w:trPr>
        <w:tc>
          <w:tcPr>
            <w:tcW w:w="2326" w:type="dxa"/>
            <w:shd w:val="clear" w:color="auto" w:fill="D8E2F2"/>
          </w:tcPr>
          <w:p w14:paraId="565EF7E3" w14:textId="406367F7" w:rsidR="004C3D1E" w:rsidRDefault="004C3D1E">
            <w:pPr>
              <w:pStyle w:val="TableParagraph"/>
              <w:ind w:left="107" w:right="123"/>
            </w:pPr>
            <w:r>
              <w:rPr>
                <w:b/>
              </w:rPr>
              <w:t>Purpose:</w:t>
            </w:r>
            <w:r>
              <w:rPr>
                <w:b/>
                <w:spacing w:val="-3"/>
              </w:rPr>
              <w:t xml:space="preserve"> </w:t>
            </w:r>
          </w:p>
        </w:tc>
        <w:tc>
          <w:tcPr>
            <w:tcW w:w="7024" w:type="dxa"/>
            <w:gridSpan w:val="2"/>
            <w:shd w:val="clear" w:color="auto" w:fill="D8E2F2"/>
          </w:tcPr>
          <w:p w14:paraId="2FACDB5E" w14:textId="7290FFA8" w:rsidR="004C3D1E" w:rsidRDefault="00DA1F69">
            <w:pPr>
              <w:pStyle w:val="TableParagraph"/>
              <w:ind w:left="107" w:right="123"/>
            </w:pPr>
            <w:r w:rsidRPr="00DA1F69">
              <w:t xml:space="preserve">Ensure student nurses can practice safely in all clinical environments—including delivering high-quality CPR and basic life-support interventions—consistent with current </w:t>
            </w:r>
            <w:r w:rsidR="0029688A">
              <w:t xml:space="preserve">American Heart Association </w:t>
            </w:r>
            <w:r w:rsidRPr="00DA1F69">
              <w:t>resuscitation education standards.</w:t>
            </w:r>
          </w:p>
        </w:tc>
      </w:tr>
      <w:tr w:rsidR="00F87A47" w14:paraId="2FACDB63" w14:textId="77777777" w:rsidTr="00B05750">
        <w:trPr>
          <w:trHeight w:val="4212"/>
        </w:trPr>
        <w:tc>
          <w:tcPr>
            <w:tcW w:w="2335" w:type="dxa"/>
            <w:gridSpan w:val="2"/>
            <w:shd w:val="clear" w:color="auto" w:fill="D8E2F2"/>
          </w:tcPr>
          <w:p w14:paraId="2FACDB60" w14:textId="77777777" w:rsidR="00F87A47" w:rsidRDefault="00A167FB">
            <w:pPr>
              <w:pStyle w:val="TableParagraph"/>
              <w:ind w:left="107" w:right="677"/>
              <w:rPr>
                <w:b/>
              </w:rPr>
            </w:pPr>
            <w:r>
              <w:rPr>
                <w:b/>
              </w:rPr>
              <w:t>CPR</w:t>
            </w:r>
            <w:r>
              <w:rPr>
                <w:b/>
                <w:spacing w:val="-13"/>
              </w:rPr>
              <w:t xml:space="preserve"> </w:t>
            </w:r>
            <w:r>
              <w:rPr>
                <w:b/>
              </w:rPr>
              <w:t xml:space="preserve">Certification </w:t>
            </w:r>
            <w:r>
              <w:rPr>
                <w:b/>
                <w:spacing w:val="-2"/>
              </w:rPr>
              <w:t>Requirement</w:t>
            </w:r>
          </w:p>
        </w:tc>
        <w:tc>
          <w:tcPr>
            <w:tcW w:w="7015" w:type="dxa"/>
          </w:tcPr>
          <w:p w14:paraId="4A0256AA" w14:textId="45116D5B" w:rsidR="001B0E30" w:rsidRPr="001B0E30" w:rsidRDefault="001B0E30" w:rsidP="001B0E30">
            <w:pPr>
              <w:pStyle w:val="TableParagraph"/>
              <w:spacing w:before="266"/>
            </w:pPr>
            <w:r w:rsidRPr="001B0E30">
              <w:t xml:space="preserve">Students must hold </w:t>
            </w:r>
            <w:r w:rsidRPr="001B0E30">
              <w:rPr>
                <w:b/>
                <w:bCs/>
              </w:rPr>
              <w:t>current Basic Life Support (BLS) Provider</w:t>
            </w:r>
            <w:r w:rsidRPr="001B0E30">
              <w:t xml:space="preserve"> certification for healthcare professionals from</w:t>
            </w:r>
            <w:r>
              <w:t>:</w:t>
            </w:r>
            <w:r w:rsidRPr="001B0E30">
              <w:t xml:space="preserve"> </w:t>
            </w:r>
          </w:p>
          <w:p w14:paraId="56C39305" w14:textId="489D1BE4" w:rsidR="001B0E30" w:rsidRPr="001B0E30" w:rsidRDefault="001B0E30" w:rsidP="002B4975">
            <w:pPr>
              <w:pStyle w:val="TableParagraph"/>
              <w:numPr>
                <w:ilvl w:val="0"/>
                <w:numId w:val="71"/>
              </w:numPr>
              <w:spacing w:before="266"/>
            </w:pPr>
            <w:r w:rsidRPr="001B0E30">
              <w:rPr>
                <w:b/>
                <w:bCs/>
              </w:rPr>
              <w:t>American Heart Association (AHA) – BLS Provider</w:t>
            </w:r>
            <w:r w:rsidRPr="001B0E30">
              <w:t xml:space="preserve"> (includes </w:t>
            </w:r>
            <w:proofErr w:type="spellStart"/>
            <w:r w:rsidRPr="001B0E30">
              <w:t>HeartCode</w:t>
            </w:r>
            <w:proofErr w:type="spellEnd"/>
            <w:r w:rsidRPr="001B0E30">
              <w:t xml:space="preserve">® BLS with an </w:t>
            </w:r>
            <w:r w:rsidRPr="001B0E30">
              <w:rPr>
                <w:b/>
                <w:bCs/>
              </w:rPr>
              <w:t>in-person skills</w:t>
            </w:r>
            <w:r w:rsidRPr="001B0E30">
              <w:t xml:space="preserve"> session). </w:t>
            </w:r>
          </w:p>
          <w:p w14:paraId="2540AEED" w14:textId="4763BC05" w:rsidR="001B0E30" w:rsidRDefault="001B0E30" w:rsidP="001B0E30">
            <w:pPr>
              <w:pStyle w:val="TableParagraph"/>
              <w:spacing w:before="266"/>
            </w:pPr>
            <w:r w:rsidRPr="001B0E30">
              <w:rPr>
                <w:b/>
                <w:bCs/>
              </w:rPr>
              <w:t>Online-only</w:t>
            </w:r>
            <w:r w:rsidRPr="001B0E30">
              <w:t xml:space="preserve"> CPR/BLS without a documented, in-person skills check </w:t>
            </w:r>
            <w:r w:rsidRPr="001B0E30">
              <w:rPr>
                <w:b/>
                <w:bCs/>
              </w:rPr>
              <w:t>is not accepted</w:t>
            </w:r>
            <w:r w:rsidRPr="001B0E30">
              <w:t>.</w:t>
            </w:r>
          </w:p>
          <w:p w14:paraId="1F4C2D37" w14:textId="44628D0B" w:rsidR="00B05750" w:rsidRPr="00B05750" w:rsidRDefault="00B05750" w:rsidP="00B05750">
            <w:pPr>
              <w:pStyle w:val="TableParagraph"/>
              <w:spacing w:before="266"/>
            </w:pPr>
            <w:r w:rsidRPr="00B05750">
              <w:t xml:space="preserve">Training must include adult, child, and infant CPR; AED use; bag-mask ventilation; and </w:t>
            </w:r>
            <w:r w:rsidRPr="00B05750">
              <w:rPr>
                <w:b/>
                <w:bCs/>
              </w:rPr>
              <w:t>team-based</w:t>
            </w:r>
            <w:r w:rsidRPr="00B05750">
              <w:t xml:space="preserve"> BLS. </w:t>
            </w:r>
          </w:p>
          <w:p w14:paraId="2FACDB62" w14:textId="6529BD85" w:rsidR="00F87A47" w:rsidRDefault="00B05750" w:rsidP="00B05750">
            <w:pPr>
              <w:pStyle w:val="TableParagraph"/>
              <w:spacing w:before="266"/>
            </w:pPr>
            <w:r w:rsidRPr="00B05750">
              <w:t xml:space="preserve">Courses must use an </w:t>
            </w:r>
            <w:r w:rsidRPr="00B05750">
              <w:rPr>
                <w:b/>
                <w:bCs/>
              </w:rPr>
              <w:t>instrumented directive feedback device or manikin</w:t>
            </w:r>
            <w:r w:rsidRPr="00B05750">
              <w:t xml:space="preserve"> for adult CPR skills practice/assessment, per AHA training requirements.</w:t>
            </w:r>
          </w:p>
        </w:tc>
      </w:tr>
      <w:tr w:rsidR="001B0E30" w14:paraId="10B10F3E" w14:textId="77777777" w:rsidTr="00F3088B">
        <w:trPr>
          <w:trHeight w:val="2061"/>
        </w:trPr>
        <w:tc>
          <w:tcPr>
            <w:tcW w:w="2335" w:type="dxa"/>
            <w:gridSpan w:val="2"/>
            <w:shd w:val="clear" w:color="auto" w:fill="D8E2F2"/>
          </w:tcPr>
          <w:p w14:paraId="42F52F1A" w14:textId="43F0F384" w:rsidR="001B0E30" w:rsidRDefault="00F3088B">
            <w:pPr>
              <w:pStyle w:val="TableParagraph"/>
              <w:ind w:left="107" w:right="677"/>
              <w:rPr>
                <w:b/>
              </w:rPr>
            </w:pPr>
            <w:r>
              <w:rPr>
                <w:b/>
              </w:rPr>
              <w:t>Issuance, Validity, &amp; Renewal</w:t>
            </w:r>
          </w:p>
        </w:tc>
        <w:tc>
          <w:tcPr>
            <w:tcW w:w="7015" w:type="dxa"/>
          </w:tcPr>
          <w:p w14:paraId="1DC2B808" w14:textId="5B8C9E5E" w:rsidR="00F3088B" w:rsidRPr="00F3088B" w:rsidRDefault="00F3088B" w:rsidP="00F3088B">
            <w:pPr>
              <w:pStyle w:val="TableParagraph"/>
              <w:spacing w:before="266"/>
            </w:pPr>
            <w:r w:rsidRPr="00F3088B">
              <w:t xml:space="preserve">Upon completion, students receive a digital </w:t>
            </w:r>
            <w:r w:rsidRPr="00F3088B">
              <w:rPr>
                <w:b/>
                <w:bCs/>
              </w:rPr>
              <w:t>course completion card (</w:t>
            </w:r>
            <w:proofErr w:type="spellStart"/>
            <w:r w:rsidRPr="00F3088B">
              <w:rPr>
                <w:b/>
                <w:bCs/>
              </w:rPr>
              <w:t>eCard</w:t>
            </w:r>
            <w:proofErr w:type="spellEnd"/>
            <w:r w:rsidRPr="00F3088B">
              <w:rPr>
                <w:b/>
                <w:bCs/>
              </w:rPr>
              <w:t>)</w:t>
            </w:r>
            <w:r w:rsidRPr="00F3088B">
              <w:t>.</w:t>
            </w:r>
          </w:p>
          <w:p w14:paraId="521AC294" w14:textId="4C5BCAD8" w:rsidR="00F3088B" w:rsidRPr="00F3088B" w:rsidRDefault="00F3088B" w:rsidP="00F3088B">
            <w:pPr>
              <w:pStyle w:val="TableParagraph"/>
              <w:spacing w:before="266"/>
            </w:pPr>
            <w:r w:rsidRPr="00F3088B">
              <w:rPr>
                <w:b/>
                <w:bCs/>
              </w:rPr>
              <w:t>Validity:</w:t>
            </w:r>
            <w:r w:rsidRPr="00F3088B">
              <w:t xml:space="preserve"> 2 years from the issue date (through the end of that month). </w:t>
            </w:r>
            <w:r w:rsidR="00B07820" w:rsidRPr="00B07820">
              <w:t xml:space="preserve">Proof of current BLS is required </w:t>
            </w:r>
            <w:r w:rsidR="00B07820" w:rsidRPr="00B07820">
              <w:rPr>
                <w:b/>
                <w:bCs/>
              </w:rPr>
              <w:t>before the start of fall term</w:t>
            </w:r>
            <w:r w:rsidR="00B07820" w:rsidRPr="00B07820">
              <w:t xml:space="preserve"> (or prior to any clinical activity, whichever comes first).</w:t>
            </w:r>
          </w:p>
          <w:p w14:paraId="389727A0" w14:textId="77777777" w:rsidR="001B0E30" w:rsidRDefault="00F3088B" w:rsidP="00F3088B">
            <w:pPr>
              <w:pStyle w:val="TableParagraph"/>
              <w:spacing w:before="266"/>
            </w:pPr>
            <w:r w:rsidRPr="00F3088B">
              <w:t xml:space="preserve">Students are </w:t>
            </w:r>
            <w:r w:rsidRPr="00F3088B">
              <w:rPr>
                <w:b/>
                <w:bCs/>
              </w:rPr>
              <w:t>responsible</w:t>
            </w:r>
            <w:r w:rsidRPr="00F3088B">
              <w:t xml:space="preserve"> for keeping BLS current </w:t>
            </w:r>
            <w:r w:rsidRPr="00F3088B">
              <w:rPr>
                <w:b/>
                <w:bCs/>
              </w:rPr>
              <w:t>for the entire duration</w:t>
            </w:r>
            <w:r w:rsidRPr="00F3088B">
              <w:t xml:space="preserve"> of the program and should renew </w:t>
            </w:r>
            <w:r w:rsidRPr="00F3088B">
              <w:rPr>
                <w:b/>
                <w:bCs/>
              </w:rPr>
              <w:t>before</w:t>
            </w:r>
            <w:r w:rsidRPr="00F3088B">
              <w:t xml:space="preserve"> expiration.</w:t>
            </w:r>
          </w:p>
          <w:p w14:paraId="09DDE862" w14:textId="22FCF3DF" w:rsidR="00301000" w:rsidRPr="00301000" w:rsidRDefault="00301000" w:rsidP="00301000">
            <w:pPr>
              <w:pStyle w:val="TableParagraph"/>
              <w:spacing w:before="266"/>
            </w:pPr>
            <w:r w:rsidRPr="00301000">
              <w:t xml:space="preserve">If BLS </w:t>
            </w:r>
            <w:r w:rsidRPr="00301000">
              <w:rPr>
                <w:b/>
                <w:bCs/>
              </w:rPr>
              <w:t>expires at any time</w:t>
            </w:r>
            <w:r w:rsidRPr="00301000">
              <w:t xml:space="preserve">, the student will be </w:t>
            </w:r>
            <w:r w:rsidRPr="00301000">
              <w:rPr>
                <w:b/>
                <w:bCs/>
              </w:rPr>
              <w:t>immediately removed from all clinical rotations</w:t>
            </w:r>
            <w:r w:rsidRPr="00301000">
              <w:t xml:space="preserve"> until updated </w:t>
            </w:r>
            <w:r>
              <w:t>verification of certification</w:t>
            </w:r>
            <w:r w:rsidRPr="00301000">
              <w:t xml:space="preserve"> is provided.</w:t>
            </w:r>
          </w:p>
          <w:p w14:paraId="2128BCC3" w14:textId="55ED7F5B" w:rsidR="00301000" w:rsidRPr="00301000" w:rsidRDefault="00301000" w:rsidP="00301000">
            <w:pPr>
              <w:pStyle w:val="TableParagraph"/>
              <w:spacing w:before="266"/>
            </w:pPr>
            <w:r>
              <w:t>Any r</w:t>
            </w:r>
            <w:r w:rsidRPr="00301000">
              <w:t xml:space="preserve">esulting absences are </w:t>
            </w:r>
            <w:r w:rsidRPr="00301000">
              <w:rPr>
                <w:b/>
                <w:bCs/>
              </w:rPr>
              <w:t>unexcused</w:t>
            </w:r>
            <w:r w:rsidRPr="00301000">
              <w:t xml:space="preserve"> and may jeopardize progression, up to course failure, if clinical objectives cannot be met. Students should plan renewal </w:t>
            </w:r>
            <w:r w:rsidRPr="00301000">
              <w:rPr>
                <w:b/>
                <w:bCs/>
              </w:rPr>
              <w:t>at least 30 days</w:t>
            </w:r>
            <w:r w:rsidRPr="00301000">
              <w:t xml:space="preserve"> before expiration to avoid disruption. </w:t>
            </w:r>
          </w:p>
          <w:p w14:paraId="7442A8F5" w14:textId="77777777" w:rsidR="00301000" w:rsidRDefault="00301000" w:rsidP="00F3088B">
            <w:pPr>
              <w:pStyle w:val="TableParagraph"/>
              <w:spacing w:before="266"/>
            </w:pPr>
          </w:p>
          <w:p w14:paraId="531CBDFA" w14:textId="7B25D5EC" w:rsidR="00F3088B" w:rsidRPr="001B0E30" w:rsidRDefault="00F3088B" w:rsidP="00F3088B">
            <w:pPr>
              <w:pStyle w:val="TableParagraph"/>
              <w:spacing w:before="266"/>
            </w:pPr>
          </w:p>
        </w:tc>
      </w:tr>
      <w:tr w:rsidR="00F3088B" w14:paraId="37D8FE34" w14:textId="77777777" w:rsidTr="00F3088B">
        <w:trPr>
          <w:trHeight w:val="2061"/>
        </w:trPr>
        <w:tc>
          <w:tcPr>
            <w:tcW w:w="2335" w:type="dxa"/>
            <w:gridSpan w:val="2"/>
            <w:shd w:val="clear" w:color="auto" w:fill="D8E2F2"/>
          </w:tcPr>
          <w:p w14:paraId="17EFCF74" w14:textId="6CD75A6B" w:rsidR="00F3088B" w:rsidRDefault="00B07820">
            <w:pPr>
              <w:pStyle w:val="TableParagraph"/>
              <w:ind w:left="107" w:right="677"/>
              <w:rPr>
                <w:b/>
              </w:rPr>
            </w:pPr>
            <w:r>
              <w:rPr>
                <w:b/>
              </w:rPr>
              <w:lastRenderedPageBreak/>
              <w:t>Program &amp; Clinical Site Alignment</w:t>
            </w:r>
          </w:p>
        </w:tc>
        <w:tc>
          <w:tcPr>
            <w:tcW w:w="7015" w:type="dxa"/>
          </w:tcPr>
          <w:p w14:paraId="176CA217" w14:textId="043D5D87" w:rsidR="009C5C93" w:rsidRPr="009C5C93" w:rsidRDefault="009C5C93" w:rsidP="009C5C93">
            <w:pPr>
              <w:pStyle w:val="TableParagraph"/>
              <w:spacing w:before="266"/>
            </w:pPr>
            <w:r w:rsidRPr="009C5C93">
              <w:rPr>
                <w:b/>
                <w:bCs/>
              </w:rPr>
              <w:t>Advanced credentials (ACLS/PALS)</w:t>
            </w:r>
            <w:r w:rsidRPr="009C5C93">
              <w:t xml:space="preserve"> do </w:t>
            </w:r>
            <w:r w:rsidRPr="009C5C93">
              <w:rPr>
                <w:b/>
                <w:bCs/>
              </w:rPr>
              <w:t>not</w:t>
            </w:r>
            <w:r w:rsidRPr="009C5C93">
              <w:t xml:space="preserve"> substitute for BLS Provider.</w:t>
            </w:r>
          </w:p>
          <w:p w14:paraId="3D92F7E4" w14:textId="0FB3EB3D" w:rsidR="009C5C93" w:rsidRPr="009C5C93" w:rsidRDefault="009C5C93" w:rsidP="009C5C93">
            <w:pPr>
              <w:pStyle w:val="TableParagraph"/>
              <w:spacing w:before="266"/>
            </w:pPr>
            <w:r w:rsidRPr="009C5C93">
              <w:t>Military Training Network/DoD BLS that follows AHA curriculum is acceptable when documented equivalently (subject to verification).</w:t>
            </w:r>
            <w:r>
              <w:t xml:space="preserve"> </w:t>
            </w:r>
            <w:r w:rsidRPr="009C5C93">
              <w:t xml:space="preserve">Blended </w:t>
            </w:r>
            <w:proofErr w:type="spellStart"/>
            <w:r w:rsidRPr="009C5C93">
              <w:t>HeartCode</w:t>
            </w:r>
            <w:proofErr w:type="spellEnd"/>
            <w:r w:rsidRPr="009C5C93">
              <w:t xml:space="preserve">® BLS is acceptable </w:t>
            </w:r>
            <w:r w:rsidRPr="009C5C93">
              <w:rPr>
                <w:b/>
                <w:bCs/>
              </w:rPr>
              <w:t>only with</w:t>
            </w:r>
            <w:r w:rsidRPr="009C5C93">
              <w:t xml:space="preserve"> completed in-person skills.</w:t>
            </w:r>
          </w:p>
          <w:p w14:paraId="65F6604B" w14:textId="65271A21" w:rsidR="00F3088B" w:rsidRPr="00F3088B" w:rsidRDefault="009C384A" w:rsidP="00F3088B">
            <w:pPr>
              <w:pStyle w:val="TableParagraph"/>
              <w:spacing w:before="266"/>
            </w:pPr>
            <w:r w:rsidRPr="009C384A">
              <w:t xml:space="preserve">Clinical partners may impose </w:t>
            </w:r>
            <w:r w:rsidRPr="009C384A">
              <w:rPr>
                <w:b/>
                <w:bCs/>
              </w:rPr>
              <w:t>additional</w:t>
            </w:r>
            <w:r w:rsidRPr="009C384A">
              <w:t xml:space="preserve"> resuscitation training or documentation requirements (e.g., facility-specific drills). Students must comply with all site policies as a condition of placement.</w:t>
            </w:r>
          </w:p>
        </w:tc>
      </w:tr>
    </w:tbl>
    <w:p w14:paraId="2FACDB64" w14:textId="77777777" w:rsidR="00F87A47" w:rsidRDefault="00F87A47">
      <w:pPr>
        <w:pStyle w:val="BodyText"/>
        <w:spacing w:before="180"/>
      </w:pPr>
    </w:p>
    <w:p w14:paraId="2694AA4C" w14:textId="432CE023" w:rsidR="009C384A" w:rsidRPr="006456D5" w:rsidRDefault="009C384A" w:rsidP="009C384A">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sidRPr="006456D5">
        <w:rPr>
          <w:sz w:val="20"/>
          <w:szCs w:val="20"/>
        </w:rPr>
        <w:t>September</w:t>
      </w:r>
      <w:r w:rsidRPr="006456D5">
        <w:rPr>
          <w:spacing w:val="-4"/>
          <w:sz w:val="20"/>
          <w:szCs w:val="20"/>
        </w:rPr>
        <w:t xml:space="preserve"> </w:t>
      </w:r>
      <w:r w:rsidRPr="006456D5">
        <w:rPr>
          <w:sz w:val="20"/>
          <w:szCs w:val="20"/>
        </w:rPr>
        <w:t>12,</w:t>
      </w:r>
      <w:r w:rsidRPr="006456D5">
        <w:rPr>
          <w:spacing w:val="-3"/>
          <w:sz w:val="20"/>
          <w:szCs w:val="20"/>
        </w:rPr>
        <w:t xml:space="preserve"> </w:t>
      </w:r>
      <w:r w:rsidRPr="006456D5">
        <w:rPr>
          <w:spacing w:val="-4"/>
          <w:sz w:val="20"/>
          <w:szCs w:val="20"/>
        </w:rPr>
        <w:t>2022</w:t>
      </w:r>
    </w:p>
    <w:p w14:paraId="3055DC62" w14:textId="77777777" w:rsidR="009C384A" w:rsidRPr="006456D5" w:rsidRDefault="009C384A" w:rsidP="009C384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68F46CF9" w14:textId="77777777" w:rsidR="009C384A" w:rsidRPr="006456D5" w:rsidRDefault="009C384A" w:rsidP="002B4975">
      <w:pPr>
        <w:pStyle w:val="ListParagraph"/>
        <w:numPr>
          <w:ilvl w:val="0"/>
          <w:numId w:val="5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4057057" w14:textId="77777777" w:rsidR="009C384A" w:rsidRPr="006456D5" w:rsidRDefault="009C384A" w:rsidP="002B4975">
      <w:pPr>
        <w:pStyle w:val="ListParagraph"/>
        <w:numPr>
          <w:ilvl w:val="0"/>
          <w:numId w:val="55"/>
        </w:numPr>
        <w:rPr>
          <w:spacing w:val="-4"/>
          <w:sz w:val="20"/>
          <w:szCs w:val="20"/>
        </w:rPr>
      </w:pPr>
      <w:r w:rsidRPr="006456D5">
        <w:rPr>
          <w:spacing w:val="-4"/>
          <w:sz w:val="20"/>
          <w:szCs w:val="20"/>
        </w:rPr>
        <w:t>September 1, 2024</w:t>
      </w:r>
    </w:p>
    <w:p w14:paraId="5FB371F3" w14:textId="77777777" w:rsidR="009C384A" w:rsidRPr="0082201F" w:rsidRDefault="009C384A" w:rsidP="002B4975">
      <w:pPr>
        <w:pStyle w:val="ListParagraph"/>
        <w:numPr>
          <w:ilvl w:val="0"/>
          <w:numId w:val="55"/>
        </w:numPr>
        <w:rPr>
          <w:sz w:val="20"/>
          <w:szCs w:val="20"/>
        </w:rPr>
      </w:pPr>
      <w:r w:rsidRPr="006456D5">
        <w:rPr>
          <w:spacing w:val="-4"/>
          <w:sz w:val="20"/>
          <w:szCs w:val="20"/>
        </w:rPr>
        <w:t>September 4, 2025</w:t>
      </w:r>
    </w:p>
    <w:p w14:paraId="624D2B31" w14:textId="1CE0C2E5" w:rsidR="0082201F" w:rsidRPr="006456D5" w:rsidRDefault="007E72DF" w:rsidP="002B4975">
      <w:pPr>
        <w:pStyle w:val="ListParagraph"/>
        <w:numPr>
          <w:ilvl w:val="0"/>
          <w:numId w:val="55"/>
        </w:numPr>
        <w:rPr>
          <w:sz w:val="20"/>
          <w:szCs w:val="20"/>
        </w:rPr>
      </w:pPr>
      <w:r>
        <w:rPr>
          <w:spacing w:val="-4"/>
          <w:sz w:val="20"/>
          <w:szCs w:val="20"/>
        </w:rPr>
        <w:t>March 30, 2026 – no change</w:t>
      </w:r>
    </w:p>
    <w:p w14:paraId="022767E6" w14:textId="77777777" w:rsidR="009C384A" w:rsidRDefault="009C384A" w:rsidP="009C384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3CC99641" w14:textId="77777777" w:rsidR="009C384A" w:rsidRPr="006456D5" w:rsidRDefault="009C384A" w:rsidP="002B4975">
      <w:pPr>
        <w:pStyle w:val="ListParagraph"/>
        <w:numPr>
          <w:ilvl w:val="0"/>
          <w:numId w:val="5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1C962232" w14:textId="65581C29" w:rsidR="009C384A" w:rsidRPr="006456D5" w:rsidRDefault="009C384A" w:rsidP="002B4975">
      <w:pPr>
        <w:pStyle w:val="ListParagraph"/>
        <w:numPr>
          <w:ilvl w:val="0"/>
          <w:numId w:val="56"/>
        </w:numPr>
        <w:rPr>
          <w:sz w:val="20"/>
          <w:szCs w:val="20"/>
        </w:rPr>
        <w:sectPr w:rsidR="009C384A" w:rsidRPr="006456D5" w:rsidSect="009C384A">
          <w:pgSz w:w="12240" w:h="15840"/>
          <w:pgMar w:top="1340" w:right="360" w:bottom="1200" w:left="1080" w:header="764" w:footer="1014" w:gutter="0"/>
          <w:cols w:space="720"/>
        </w:sectPr>
      </w:pPr>
      <w:r w:rsidRPr="006456D5">
        <w:rPr>
          <w:sz w:val="20"/>
          <w:szCs w:val="20"/>
        </w:rPr>
        <w:t>September 4, 202</w:t>
      </w:r>
      <w:r w:rsidR="007A3DBB">
        <w:rPr>
          <w:sz w:val="20"/>
          <w:szCs w:val="20"/>
        </w:rPr>
        <w:t>5</w:t>
      </w:r>
    </w:p>
    <w:p w14:paraId="2FACDB6C" w14:textId="1DE00484" w:rsidR="00F87A47" w:rsidRDefault="007A3DBB" w:rsidP="007A3DBB">
      <w:pPr>
        <w:spacing w:before="90"/>
      </w:pPr>
      <w:r>
        <w:rPr>
          <w:b/>
        </w:rPr>
        <w:lastRenderedPageBreak/>
        <w:t xml:space="preserve">       </w:t>
      </w:r>
      <w:r w:rsidR="00A167FB">
        <w:rPr>
          <w:b/>
        </w:rPr>
        <w:t>Policy</w:t>
      </w:r>
      <w:r w:rsidR="00A167FB">
        <w:rPr>
          <w:b/>
          <w:spacing w:val="-8"/>
        </w:rPr>
        <w:t xml:space="preserve"> </w:t>
      </w:r>
      <w:r w:rsidR="00A167FB">
        <w:rPr>
          <w:b/>
        </w:rPr>
        <w:t>Category:</w:t>
      </w:r>
      <w:r w:rsidR="00A167FB">
        <w:rPr>
          <w:b/>
          <w:spacing w:val="-1"/>
        </w:rPr>
        <w:t xml:space="preserve"> </w:t>
      </w:r>
      <w:r w:rsidR="00A167FB">
        <w:t>Admission</w:t>
      </w:r>
      <w:r w:rsidR="00A167FB">
        <w:rPr>
          <w:spacing w:val="-6"/>
        </w:rPr>
        <w:t xml:space="preserve"> </w:t>
      </w:r>
      <w:r w:rsidR="00A167FB">
        <w:t>and</w:t>
      </w:r>
      <w:r w:rsidR="00A167FB">
        <w:rPr>
          <w:spacing w:val="-2"/>
        </w:rPr>
        <w:t xml:space="preserve"> </w:t>
      </w:r>
      <w:r w:rsidR="00A167FB">
        <w:t>Clinical</w:t>
      </w:r>
      <w:r w:rsidR="00A167FB">
        <w:rPr>
          <w:spacing w:val="-2"/>
        </w:rPr>
        <w:t xml:space="preserve"> Requirements</w:t>
      </w:r>
    </w:p>
    <w:p w14:paraId="2FACDB6D" w14:textId="77777777" w:rsidR="00F87A47" w:rsidRDefault="00A167FB">
      <w:pPr>
        <w:spacing w:before="180"/>
        <w:ind w:left="360"/>
      </w:pPr>
      <w:r>
        <w:rPr>
          <w:b/>
        </w:rPr>
        <w:t>Policy</w:t>
      </w:r>
      <w:r>
        <w:rPr>
          <w:b/>
          <w:spacing w:val="-6"/>
        </w:rPr>
        <w:t xml:space="preserve"> </w:t>
      </w:r>
      <w:r>
        <w:rPr>
          <w:b/>
        </w:rPr>
        <w:t>Title:</w:t>
      </w:r>
      <w:r>
        <w:rPr>
          <w:b/>
          <w:spacing w:val="-3"/>
        </w:rPr>
        <w:t xml:space="preserve"> </w:t>
      </w:r>
      <w:r>
        <w:t>Criminal</w:t>
      </w:r>
      <w:r>
        <w:rPr>
          <w:spacing w:val="-3"/>
        </w:rPr>
        <w:t xml:space="preserve"> </w:t>
      </w:r>
      <w:r>
        <w:t>Background</w:t>
      </w:r>
      <w:r>
        <w:rPr>
          <w:spacing w:val="-2"/>
        </w:rPr>
        <w:t xml:space="preserve"> Checks</w:t>
      </w:r>
    </w:p>
    <w:p w14:paraId="2FACDB6E"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4A437A" w14:paraId="2FACDB70" w14:textId="77777777" w:rsidTr="00AD7A4E">
        <w:trPr>
          <w:trHeight w:val="1074"/>
        </w:trPr>
        <w:tc>
          <w:tcPr>
            <w:tcW w:w="2326" w:type="dxa"/>
            <w:shd w:val="clear" w:color="auto" w:fill="D8E2F2"/>
          </w:tcPr>
          <w:p w14:paraId="13BD8B08" w14:textId="54ED45FB" w:rsidR="004A437A" w:rsidRDefault="004A437A">
            <w:pPr>
              <w:pStyle w:val="TableParagraph"/>
              <w:ind w:left="107" w:right="123"/>
            </w:pPr>
            <w:r>
              <w:rPr>
                <w:b/>
              </w:rPr>
              <w:t>Purpose:</w:t>
            </w:r>
            <w:r>
              <w:rPr>
                <w:b/>
                <w:spacing w:val="-3"/>
              </w:rPr>
              <w:t xml:space="preserve"> </w:t>
            </w:r>
          </w:p>
        </w:tc>
        <w:tc>
          <w:tcPr>
            <w:tcW w:w="7024" w:type="dxa"/>
            <w:gridSpan w:val="2"/>
          </w:tcPr>
          <w:p w14:paraId="2FACDB6F" w14:textId="41229BB5" w:rsidR="004A437A" w:rsidRDefault="00AD7A4E">
            <w:pPr>
              <w:pStyle w:val="TableParagraph"/>
              <w:ind w:left="107" w:right="123"/>
            </w:pPr>
            <w:r>
              <w:t>To describe criminal background check requirements for entry and continued participation in the OCCC Nursing Program in alignment with clinical partners and applicable state/federal laws, and to support patient safety.</w:t>
            </w:r>
          </w:p>
        </w:tc>
      </w:tr>
      <w:tr w:rsidR="00F87A47" w14:paraId="2FACDB73" w14:textId="77777777">
        <w:trPr>
          <w:trHeight w:val="2416"/>
        </w:trPr>
        <w:tc>
          <w:tcPr>
            <w:tcW w:w="2335" w:type="dxa"/>
            <w:gridSpan w:val="2"/>
            <w:shd w:val="clear" w:color="auto" w:fill="D8E2F2"/>
          </w:tcPr>
          <w:p w14:paraId="2FACDB71" w14:textId="228AAD4A" w:rsidR="00F87A47" w:rsidRDefault="00A167FB">
            <w:pPr>
              <w:pStyle w:val="TableParagraph"/>
              <w:ind w:left="107" w:right="314"/>
              <w:rPr>
                <w:b/>
              </w:rPr>
            </w:pPr>
            <w:r>
              <w:rPr>
                <w:b/>
              </w:rPr>
              <w:t>Criminal</w:t>
            </w:r>
            <w:r>
              <w:rPr>
                <w:b/>
                <w:spacing w:val="-13"/>
              </w:rPr>
              <w:t xml:space="preserve"> </w:t>
            </w:r>
            <w:r>
              <w:rPr>
                <w:b/>
              </w:rPr>
              <w:t xml:space="preserve">Background </w:t>
            </w:r>
            <w:r>
              <w:rPr>
                <w:b/>
                <w:spacing w:val="-2"/>
              </w:rPr>
              <w:t>Check</w:t>
            </w:r>
            <w:r w:rsidR="00CD118A">
              <w:rPr>
                <w:b/>
                <w:spacing w:val="-2"/>
              </w:rPr>
              <w:t xml:space="preserve"> Requirements</w:t>
            </w:r>
          </w:p>
        </w:tc>
        <w:tc>
          <w:tcPr>
            <w:tcW w:w="7015" w:type="dxa"/>
          </w:tcPr>
          <w:p w14:paraId="7EE8D666" w14:textId="7F246D37" w:rsidR="00FB5320" w:rsidRPr="00FB5320" w:rsidRDefault="00FB5320" w:rsidP="00CD118A">
            <w:pPr>
              <w:pStyle w:val="TableParagraph"/>
              <w:ind w:right="136"/>
              <w:rPr>
                <w:b/>
                <w:bCs/>
                <w:color w:val="EE0000"/>
              </w:rPr>
            </w:pPr>
            <w:r w:rsidRPr="00FB5320">
              <w:rPr>
                <w:b/>
                <w:bCs/>
                <w:color w:val="EE0000"/>
              </w:rPr>
              <w:t xml:space="preserve">Admission to and graduation from the Nursing Program do not guarantee eligibility for Oregon licensure. OSBN independently evaluates each applicant’s fitness and criminal history during licensure processing and may </w:t>
            </w:r>
            <w:r w:rsidR="008E502B" w:rsidRPr="00FB5320">
              <w:rPr>
                <w:b/>
                <w:bCs/>
                <w:color w:val="EE0000"/>
              </w:rPr>
              <w:t>deny,</w:t>
            </w:r>
            <w:r w:rsidRPr="00FB5320">
              <w:rPr>
                <w:b/>
                <w:bCs/>
                <w:color w:val="EE0000"/>
              </w:rPr>
              <w:t xml:space="preserve"> or delay licensure based on </w:t>
            </w:r>
            <w:r w:rsidR="008E502B">
              <w:rPr>
                <w:b/>
                <w:bCs/>
                <w:color w:val="EE0000"/>
              </w:rPr>
              <w:t>any applicable rules</w:t>
            </w:r>
            <w:r w:rsidRPr="00FB5320">
              <w:rPr>
                <w:b/>
                <w:bCs/>
                <w:color w:val="EE0000"/>
              </w:rPr>
              <w:t>. Applicants with questions must consult OSBN directly</w:t>
            </w:r>
          </w:p>
          <w:p w14:paraId="5AA29080" w14:textId="77777777" w:rsidR="00FB5320" w:rsidRDefault="00FB5320" w:rsidP="00CD118A">
            <w:pPr>
              <w:pStyle w:val="TableParagraph"/>
              <w:ind w:right="136"/>
              <w:rPr>
                <w:b/>
                <w:bCs/>
              </w:rPr>
            </w:pPr>
          </w:p>
          <w:p w14:paraId="0EB41782" w14:textId="4575FE1E" w:rsidR="00CD118A" w:rsidRDefault="00CD118A" w:rsidP="00CD118A">
            <w:pPr>
              <w:pStyle w:val="TableParagraph"/>
              <w:ind w:right="136"/>
            </w:pPr>
            <w:r w:rsidRPr="00CD118A">
              <w:rPr>
                <w:b/>
                <w:bCs/>
              </w:rPr>
              <w:t>Pre-entry timing.</w:t>
            </w:r>
            <w:r w:rsidRPr="00CD118A">
              <w:t xml:space="preserve"> </w:t>
            </w:r>
          </w:p>
          <w:p w14:paraId="675DE0EE" w14:textId="77777777" w:rsidR="00CD118A" w:rsidRDefault="00CD118A" w:rsidP="00CD118A">
            <w:pPr>
              <w:pStyle w:val="TableParagraph"/>
              <w:ind w:right="136"/>
            </w:pPr>
          </w:p>
          <w:p w14:paraId="33C88CE5" w14:textId="2BEA710D" w:rsidR="00CD118A" w:rsidRDefault="00CD118A" w:rsidP="002B4975">
            <w:pPr>
              <w:pStyle w:val="TableParagraph"/>
              <w:numPr>
                <w:ilvl w:val="0"/>
                <w:numId w:val="72"/>
              </w:numPr>
              <w:ind w:right="136"/>
            </w:pPr>
            <w:r w:rsidRPr="00CD118A">
              <w:t xml:space="preserve">Students must complete a </w:t>
            </w:r>
            <w:r w:rsidRPr="00CD118A">
              <w:rPr>
                <w:b/>
                <w:bCs/>
              </w:rPr>
              <w:t>state and nationwide criminal background check</w:t>
            </w:r>
            <w:r w:rsidRPr="00CD118A">
              <w:t xml:space="preserve"> </w:t>
            </w:r>
            <w:r w:rsidRPr="00CD118A">
              <w:rPr>
                <w:b/>
                <w:bCs/>
              </w:rPr>
              <w:t>before</w:t>
            </w:r>
            <w:r w:rsidRPr="00CD118A">
              <w:t xml:space="preserve"> the start of the </w:t>
            </w:r>
            <w:r w:rsidRPr="00CD118A">
              <w:rPr>
                <w:b/>
                <w:bCs/>
              </w:rPr>
              <w:t>initial</w:t>
            </w:r>
            <w:r w:rsidRPr="00CD118A">
              <w:t xml:space="preserve"> clinical placement and </w:t>
            </w:r>
            <w:r w:rsidRPr="00CD118A">
              <w:rPr>
                <w:b/>
                <w:bCs/>
              </w:rPr>
              <w:t>no more than three (3) months before</w:t>
            </w:r>
            <w:r w:rsidRPr="00CD118A">
              <w:t xml:space="preserve"> program entry that requires clinical training. </w:t>
            </w:r>
            <w:r w:rsidR="0029126A">
              <w:t xml:space="preserve">Background checks are required to be </w:t>
            </w:r>
            <w:r w:rsidR="00FB5320">
              <w:t>repeated each fall or upon readmission to the program.</w:t>
            </w:r>
          </w:p>
          <w:p w14:paraId="57F5A18E" w14:textId="4438B200" w:rsidR="00326341" w:rsidRDefault="00326341" w:rsidP="002B4975">
            <w:pPr>
              <w:pStyle w:val="TableParagraph"/>
              <w:numPr>
                <w:ilvl w:val="0"/>
                <w:numId w:val="72"/>
              </w:numPr>
              <w:ind w:right="136"/>
            </w:pPr>
            <w:r>
              <w:t xml:space="preserve">Background checks must completed </w:t>
            </w:r>
            <w:r w:rsidR="00545050">
              <w:t xml:space="preserve">prior to the start of </w:t>
            </w:r>
            <w:r>
              <w:t>each fall term while enrolled in the nursing program</w:t>
            </w:r>
          </w:p>
          <w:p w14:paraId="5BA327FB" w14:textId="7B014729" w:rsidR="00E664B5" w:rsidRDefault="00E664B5" w:rsidP="002B4975">
            <w:pPr>
              <w:pStyle w:val="TableParagraph"/>
              <w:numPr>
                <w:ilvl w:val="0"/>
                <w:numId w:val="72"/>
              </w:numPr>
              <w:ind w:right="136"/>
            </w:pPr>
            <w:r>
              <w:t xml:space="preserve">Students who are granted re-entry into the program </w:t>
            </w:r>
            <w:r w:rsidR="00BF2FBF" w:rsidRPr="00CD118A">
              <w:t xml:space="preserve">must complete a </w:t>
            </w:r>
            <w:r w:rsidR="00BF2FBF" w:rsidRPr="00CD118A">
              <w:rPr>
                <w:b/>
                <w:bCs/>
              </w:rPr>
              <w:t>state and nationwide criminal background check</w:t>
            </w:r>
            <w:r w:rsidR="00BF2FBF" w:rsidRPr="00CD118A">
              <w:t xml:space="preserve"> </w:t>
            </w:r>
            <w:r w:rsidR="00BF2FBF" w:rsidRPr="00CD118A">
              <w:rPr>
                <w:b/>
                <w:bCs/>
              </w:rPr>
              <w:t>before</w:t>
            </w:r>
            <w:r w:rsidR="00BF2FBF" w:rsidRPr="00CD118A">
              <w:t xml:space="preserve"> the start of </w:t>
            </w:r>
            <w:r w:rsidR="00BF2FBF" w:rsidRPr="00BF2FBF">
              <w:t xml:space="preserve">the </w:t>
            </w:r>
            <w:r w:rsidR="00BF2FBF" w:rsidRPr="00BF2FBF">
              <w:t>term in which they are being admitted.</w:t>
            </w:r>
          </w:p>
          <w:p w14:paraId="6027C5BD" w14:textId="77777777" w:rsidR="00CD118A" w:rsidRDefault="00CD118A" w:rsidP="00CD118A">
            <w:pPr>
              <w:pStyle w:val="TableParagraph"/>
              <w:ind w:right="136"/>
            </w:pPr>
          </w:p>
          <w:p w14:paraId="6D5B9CC1" w14:textId="77777777" w:rsidR="00CD118A" w:rsidRDefault="00CD118A" w:rsidP="00CD118A">
            <w:pPr>
              <w:pStyle w:val="TableParagraph"/>
              <w:ind w:right="136"/>
            </w:pPr>
            <w:r w:rsidRPr="00CD118A">
              <w:rPr>
                <w:b/>
                <w:bCs/>
              </w:rPr>
              <w:t>Standards used.</w:t>
            </w:r>
            <w:r w:rsidRPr="00CD118A">
              <w:t xml:space="preserve"> </w:t>
            </w:r>
          </w:p>
          <w:p w14:paraId="139DC263" w14:textId="77777777" w:rsidR="00CD118A" w:rsidRDefault="00CD118A" w:rsidP="00CD118A">
            <w:pPr>
              <w:pStyle w:val="TableParagraph"/>
              <w:ind w:right="136"/>
            </w:pPr>
          </w:p>
          <w:p w14:paraId="577A9989" w14:textId="2636FB5A" w:rsidR="00CD118A" w:rsidRDefault="00CD118A" w:rsidP="002B4975">
            <w:pPr>
              <w:pStyle w:val="TableParagraph"/>
              <w:numPr>
                <w:ilvl w:val="0"/>
                <w:numId w:val="72"/>
              </w:numPr>
              <w:ind w:right="136"/>
            </w:pPr>
            <w:r w:rsidRPr="00CD118A">
              <w:t xml:space="preserve">Checks are conducted to meet </w:t>
            </w:r>
            <w:r w:rsidRPr="00CD118A">
              <w:rPr>
                <w:b/>
                <w:bCs/>
              </w:rPr>
              <w:t>clinical partner</w:t>
            </w:r>
            <w:r w:rsidRPr="00CD118A">
              <w:t xml:space="preserve"> requirements and applicable state rules used by OHA/ODHS for determining fitness to serve in health settings. </w:t>
            </w:r>
            <w:hyperlink r:id="rId30" w:tgtFrame="_blank" w:history="1"/>
          </w:p>
          <w:p w14:paraId="7BA35453" w14:textId="77777777" w:rsidR="00CD118A" w:rsidRPr="00CD118A" w:rsidRDefault="00CD118A" w:rsidP="00CD118A">
            <w:pPr>
              <w:pStyle w:val="TableParagraph"/>
              <w:ind w:right="136"/>
            </w:pPr>
          </w:p>
          <w:p w14:paraId="71AEC537" w14:textId="77777777" w:rsidR="00CD118A" w:rsidRDefault="00CD118A" w:rsidP="00CD118A">
            <w:pPr>
              <w:pStyle w:val="TableParagraph"/>
              <w:ind w:right="136"/>
            </w:pPr>
            <w:r w:rsidRPr="00CD118A">
              <w:rPr>
                <w:b/>
                <w:bCs/>
              </w:rPr>
              <w:t>Method &amp; vendor.</w:t>
            </w:r>
            <w:r w:rsidRPr="00CD118A">
              <w:t xml:space="preserve"> </w:t>
            </w:r>
          </w:p>
          <w:p w14:paraId="5C757D95" w14:textId="77777777" w:rsidR="00CD118A" w:rsidRDefault="00CD118A" w:rsidP="00CD118A">
            <w:pPr>
              <w:pStyle w:val="TableParagraph"/>
              <w:ind w:right="136"/>
            </w:pPr>
          </w:p>
          <w:p w14:paraId="1560F929" w14:textId="58D0C72A" w:rsidR="00CD118A" w:rsidRDefault="00CD118A" w:rsidP="002B4975">
            <w:pPr>
              <w:pStyle w:val="TableParagraph"/>
              <w:numPr>
                <w:ilvl w:val="0"/>
                <w:numId w:val="72"/>
              </w:numPr>
              <w:ind w:right="136"/>
            </w:pPr>
            <w:r w:rsidRPr="00CD118A">
              <w:t>The program will designate the screening process and vendor(s). Students are responsible for costs and for meeting all deadlines.</w:t>
            </w:r>
          </w:p>
          <w:p w14:paraId="6A58AE47" w14:textId="77777777" w:rsidR="00463282" w:rsidRDefault="00463282" w:rsidP="00463282">
            <w:pPr>
              <w:pStyle w:val="TableParagraph"/>
              <w:ind w:right="136"/>
              <w:rPr>
                <w:b/>
                <w:bCs/>
              </w:rPr>
            </w:pPr>
          </w:p>
          <w:p w14:paraId="4E53F30C" w14:textId="39FAECBC" w:rsidR="00463282" w:rsidRDefault="00463282" w:rsidP="00463282">
            <w:pPr>
              <w:pStyle w:val="TableParagraph"/>
              <w:ind w:right="136"/>
              <w:rPr>
                <w:b/>
                <w:bCs/>
              </w:rPr>
            </w:pPr>
            <w:r w:rsidRPr="00463282">
              <w:rPr>
                <w:b/>
                <w:bCs/>
              </w:rPr>
              <w:t>Clinical Site Authority</w:t>
            </w:r>
          </w:p>
          <w:p w14:paraId="3B619ED6" w14:textId="77777777" w:rsidR="00463282" w:rsidRPr="00463282" w:rsidRDefault="00463282" w:rsidP="00463282">
            <w:pPr>
              <w:pStyle w:val="TableParagraph"/>
              <w:ind w:right="136"/>
              <w:rPr>
                <w:b/>
                <w:bCs/>
              </w:rPr>
            </w:pPr>
          </w:p>
          <w:p w14:paraId="2FACDB72" w14:textId="4EA667C2" w:rsidR="00F87A47" w:rsidRDefault="00463282" w:rsidP="002B4975">
            <w:pPr>
              <w:pStyle w:val="TableParagraph"/>
              <w:numPr>
                <w:ilvl w:val="0"/>
                <w:numId w:val="72"/>
              </w:numPr>
              <w:ind w:right="136"/>
            </w:pPr>
            <w:r w:rsidRPr="00463282">
              <w:t xml:space="preserve">Clinical partners retain the right to </w:t>
            </w:r>
            <w:r w:rsidRPr="00463282">
              <w:rPr>
                <w:b/>
                <w:bCs/>
              </w:rPr>
              <w:t>approve or deny</w:t>
            </w:r>
            <w:r w:rsidRPr="00463282">
              <w:t xml:space="preserve"> student placement based on their policies and interpretation of background results. If one or more clinical partners deny placement and no alternative compliant placement is available, the student </w:t>
            </w:r>
            <w:r w:rsidRPr="00463282">
              <w:rPr>
                <w:b/>
                <w:bCs/>
              </w:rPr>
              <w:t>may be unable to progress</w:t>
            </w:r>
            <w:r w:rsidRPr="00463282">
              <w:t xml:space="preserve"> and may be administratively withdrawn from clinical courses.</w:t>
            </w:r>
            <w:r>
              <w:t xml:space="preserve"> The nursing program is under no obligation to offer a replacement or alternative clinical opportunity.</w:t>
            </w:r>
          </w:p>
        </w:tc>
      </w:tr>
      <w:tr w:rsidR="000E1217" w14:paraId="57A5F502" w14:textId="77777777">
        <w:trPr>
          <w:trHeight w:val="2416"/>
        </w:trPr>
        <w:tc>
          <w:tcPr>
            <w:tcW w:w="2335" w:type="dxa"/>
            <w:gridSpan w:val="2"/>
            <w:shd w:val="clear" w:color="auto" w:fill="D8E2F2"/>
          </w:tcPr>
          <w:p w14:paraId="73D0C340" w14:textId="0DB0D419" w:rsidR="000E1217" w:rsidRDefault="00B24D64">
            <w:pPr>
              <w:pStyle w:val="TableParagraph"/>
              <w:ind w:left="107" w:right="314"/>
              <w:rPr>
                <w:b/>
              </w:rPr>
            </w:pPr>
            <w:r>
              <w:rPr>
                <w:b/>
              </w:rPr>
              <w:lastRenderedPageBreak/>
              <w:t xml:space="preserve">General Statement: Criminal Background Disclosure Requirement </w:t>
            </w:r>
          </w:p>
        </w:tc>
        <w:tc>
          <w:tcPr>
            <w:tcW w:w="7015" w:type="dxa"/>
          </w:tcPr>
          <w:p w14:paraId="7B4EA52C" w14:textId="77777777" w:rsidR="0039761C" w:rsidRDefault="0039761C" w:rsidP="0039761C">
            <w:pPr>
              <w:pStyle w:val="TableParagraph"/>
            </w:pPr>
            <w:r w:rsidRPr="0039761C">
              <w:t>Students are required to disclose fully and truthfully any criminal history that may affect eligibility for admission, clinical placement, licensure, certification, or continued participation in the nursing program. This includes, but is not limited to, arrests, charges, indictments, deferred adjudications, pleas, convictions, pending criminal cases, probation, parole, diversion agreements, restraining or protective orders when relevant to safety or placement requirements, and any other matter required by College, program, clinical agency, or regulatory standards.</w:t>
            </w:r>
          </w:p>
          <w:p w14:paraId="65E690A7" w14:textId="77777777" w:rsidR="0039761C" w:rsidRPr="0039761C" w:rsidRDefault="0039761C" w:rsidP="0039761C">
            <w:pPr>
              <w:pStyle w:val="TableParagraph"/>
            </w:pPr>
          </w:p>
          <w:p w14:paraId="13237482" w14:textId="77777777" w:rsidR="0039761C" w:rsidRDefault="0039761C" w:rsidP="0039761C">
            <w:pPr>
              <w:pStyle w:val="TableParagraph"/>
            </w:pPr>
            <w:r w:rsidRPr="0039761C">
              <w:t>Students also have an ongoing duty to report any subsequent criminal event that occurs after admission or enrollment in the program. This includes any new arrest, charge, citation for a serious offense, criminal complaint, investigation resulting in formal action, plea, conviction, deferred sentence, probation matter, or other legal event that may affect the student’s status in the program, ability to attend clinical, or eligibility for future licensure.</w:t>
            </w:r>
          </w:p>
          <w:p w14:paraId="44765A7F" w14:textId="77777777" w:rsidR="0039761C" w:rsidRPr="0039761C" w:rsidRDefault="0039761C" w:rsidP="0039761C">
            <w:pPr>
              <w:pStyle w:val="TableParagraph"/>
            </w:pPr>
          </w:p>
          <w:p w14:paraId="7AED1412" w14:textId="77777777" w:rsidR="0039761C" w:rsidRDefault="0039761C" w:rsidP="0039761C">
            <w:pPr>
              <w:pStyle w:val="TableParagraph"/>
            </w:pPr>
            <w:r w:rsidRPr="0039761C">
              <w:t xml:space="preserve">Required disclosures must be made in writing to the designated program official within the timeframe established by the program, and no later than a specified number of days after the event becomes known to the student. </w:t>
            </w:r>
          </w:p>
          <w:p w14:paraId="3D6DDA8B" w14:textId="77777777" w:rsidR="0039761C" w:rsidRDefault="0039761C" w:rsidP="0039761C">
            <w:pPr>
              <w:pStyle w:val="TableParagraph"/>
            </w:pPr>
          </w:p>
          <w:p w14:paraId="52396BE1" w14:textId="7427FEFB" w:rsidR="0039761C" w:rsidRDefault="0039761C" w:rsidP="0039761C">
            <w:pPr>
              <w:pStyle w:val="TableParagraph"/>
            </w:pPr>
            <w:r w:rsidRPr="0039761C">
              <w:t>Failure to disclose, delayed disclosure, incomplete disclosure, misleading disclosure, or falsification or omission of material information may be treated as a serious professionalism and program compliance violation and may result in denial of admission, removal from clinical placement, course failure, non-progression, or dismissal from the program.</w:t>
            </w:r>
          </w:p>
          <w:p w14:paraId="73673D60" w14:textId="77777777" w:rsidR="0039761C" w:rsidRPr="0039761C" w:rsidRDefault="0039761C" w:rsidP="0039761C">
            <w:pPr>
              <w:pStyle w:val="TableParagraph"/>
            </w:pPr>
          </w:p>
          <w:p w14:paraId="7FEC699B" w14:textId="77777777" w:rsidR="0039761C" w:rsidRPr="0039761C" w:rsidRDefault="0039761C" w:rsidP="0039761C">
            <w:pPr>
              <w:pStyle w:val="TableParagraph"/>
            </w:pPr>
            <w:r w:rsidRPr="0039761C">
              <w:t>Disclosure does not automatically result in removal from the program. However, the nursing program retains the authority to review the circumstances, require documentation, impose conditions, restrict participation, or take action when a criminal matter affects student safety, clinical eligibility, professional standards, or ability to meet program requirements.</w:t>
            </w:r>
          </w:p>
          <w:p w14:paraId="2ADF6803" w14:textId="77777777" w:rsidR="000E1217" w:rsidRPr="00FB5320" w:rsidRDefault="000E1217" w:rsidP="00CD118A">
            <w:pPr>
              <w:pStyle w:val="TableParagraph"/>
              <w:ind w:right="136"/>
              <w:rPr>
                <w:b/>
                <w:bCs/>
                <w:color w:val="EE0000"/>
              </w:rPr>
            </w:pPr>
          </w:p>
        </w:tc>
      </w:tr>
      <w:tr w:rsidR="00F87A47" w14:paraId="2FACDB7A" w14:textId="77777777">
        <w:trPr>
          <w:trHeight w:val="4319"/>
        </w:trPr>
        <w:tc>
          <w:tcPr>
            <w:tcW w:w="2335" w:type="dxa"/>
            <w:gridSpan w:val="2"/>
            <w:shd w:val="clear" w:color="auto" w:fill="D8E2F2"/>
          </w:tcPr>
          <w:p w14:paraId="2FACDB74" w14:textId="4C465D8A" w:rsidR="00F87A47" w:rsidRDefault="00A167FB">
            <w:pPr>
              <w:pStyle w:val="TableParagraph"/>
              <w:ind w:left="107" w:right="677"/>
              <w:rPr>
                <w:b/>
              </w:rPr>
            </w:pPr>
            <w:r>
              <w:rPr>
                <w:b/>
                <w:spacing w:val="-2"/>
              </w:rPr>
              <w:lastRenderedPageBreak/>
              <w:t xml:space="preserve">Pre-Admission </w:t>
            </w:r>
            <w:r w:rsidR="00190073">
              <w:rPr>
                <w:b/>
                <w:spacing w:val="-2"/>
              </w:rPr>
              <w:t>Disclosures</w:t>
            </w:r>
          </w:p>
        </w:tc>
        <w:tc>
          <w:tcPr>
            <w:tcW w:w="7015" w:type="dxa"/>
          </w:tcPr>
          <w:p w14:paraId="677DD5B9" w14:textId="77777777" w:rsidR="00190073" w:rsidRPr="00190073" w:rsidRDefault="00190073" w:rsidP="002B4975">
            <w:pPr>
              <w:pStyle w:val="TableParagraph"/>
              <w:numPr>
                <w:ilvl w:val="0"/>
                <w:numId w:val="73"/>
              </w:numPr>
              <w:spacing w:before="268"/>
            </w:pPr>
            <w:r w:rsidRPr="00190073">
              <w:t xml:space="preserve">All applicants must answer program application questions about </w:t>
            </w:r>
            <w:r w:rsidRPr="00190073">
              <w:rPr>
                <w:b/>
                <w:bCs/>
              </w:rPr>
              <w:t>criminal convictions, guilty/no-contest pleas, and pending criminal charges</w:t>
            </w:r>
            <w:r w:rsidRPr="00190073">
              <w:t xml:space="preserve"> (excluding lawful juvenile/sealed matters as allowed by law).</w:t>
            </w:r>
          </w:p>
          <w:p w14:paraId="617CFD7C" w14:textId="77777777" w:rsidR="00190073" w:rsidRPr="00190073" w:rsidRDefault="00190073" w:rsidP="002B4975">
            <w:pPr>
              <w:pStyle w:val="TableParagraph"/>
              <w:numPr>
                <w:ilvl w:val="0"/>
                <w:numId w:val="73"/>
              </w:numPr>
              <w:spacing w:before="268"/>
            </w:pPr>
            <w:r w:rsidRPr="00190073">
              <w:t xml:space="preserve">Answers must be </w:t>
            </w:r>
            <w:r w:rsidRPr="00190073">
              <w:rPr>
                <w:b/>
                <w:bCs/>
              </w:rPr>
              <w:t>truthful and complete</w:t>
            </w:r>
            <w:r w:rsidRPr="00190073">
              <w:t>. Failure to disclose, or falsification/omission, may result in denial of admission or dismissal.</w:t>
            </w:r>
          </w:p>
          <w:p w14:paraId="131571BD" w14:textId="2847F484" w:rsidR="00190073" w:rsidRPr="00190073" w:rsidRDefault="00190073" w:rsidP="002B4975">
            <w:pPr>
              <w:pStyle w:val="TableParagraph"/>
              <w:numPr>
                <w:ilvl w:val="0"/>
                <w:numId w:val="73"/>
              </w:numPr>
              <w:spacing w:before="268"/>
            </w:pPr>
            <w:r w:rsidRPr="00190073">
              <w:t xml:space="preserve">The Dean may determine that an applicant’s known criminal history makes successful clinical placement or future licensure </w:t>
            </w:r>
            <w:r w:rsidRPr="00190073">
              <w:rPr>
                <w:b/>
                <w:bCs/>
              </w:rPr>
              <w:t>unlikely</w:t>
            </w:r>
            <w:r w:rsidRPr="00190073">
              <w:t xml:space="preserve">, resulting in admission denial. </w:t>
            </w:r>
            <w:r>
              <w:t>Final l</w:t>
            </w:r>
            <w:r w:rsidRPr="00190073">
              <w:t>icensure determinations are made by OSBN</w:t>
            </w:r>
            <w:r>
              <w:t>.</w:t>
            </w:r>
          </w:p>
          <w:p w14:paraId="3793D3A0" w14:textId="77777777" w:rsidR="00190073" w:rsidRDefault="00190073" w:rsidP="00190073">
            <w:pPr>
              <w:pStyle w:val="TableParagraph"/>
              <w:spacing w:before="268"/>
            </w:pPr>
            <w:r w:rsidRPr="00190073">
              <w:rPr>
                <w:b/>
                <w:bCs/>
              </w:rPr>
              <w:t>Note on fitness to practice:</w:t>
            </w:r>
            <w:r w:rsidRPr="00190073">
              <w:t xml:space="preserve"> </w:t>
            </w:r>
          </w:p>
          <w:p w14:paraId="540E6478" w14:textId="77777777" w:rsidR="003C69F1" w:rsidRDefault="00190073" w:rsidP="002B4975">
            <w:pPr>
              <w:pStyle w:val="TableParagraph"/>
              <w:numPr>
                <w:ilvl w:val="0"/>
                <w:numId w:val="72"/>
              </w:numPr>
              <w:spacing w:before="268"/>
            </w:pPr>
            <w:r w:rsidRPr="00190073">
              <w:t xml:space="preserve">The program uses published </w:t>
            </w:r>
            <w:r w:rsidRPr="00190073">
              <w:rPr>
                <w:b/>
                <w:bCs/>
              </w:rPr>
              <w:t>technical standards</w:t>
            </w:r>
            <w:r w:rsidRPr="00190073">
              <w:t xml:space="preserve"> and clinical performance expectations. OCCC does </w:t>
            </w:r>
            <w:r w:rsidRPr="00190073">
              <w:rPr>
                <w:b/>
                <w:bCs/>
              </w:rPr>
              <w:t>not</w:t>
            </w:r>
            <w:r w:rsidRPr="00190073">
              <w:t xml:space="preserve"> require blanket disclosures of medical/mental health history; rather, students must be able to meet program standards </w:t>
            </w:r>
            <w:r w:rsidRPr="00190073">
              <w:rPr>
                <w:b/>
                <w:bCs/>
              </w:rPr>
              <w:t>with or without reasonable accommodation</w:t>
            </w:r>
            <w:r w:rsidRPr="00190073">
              <w:t xml:space="preserve"> and must not engage in conduct that compromises safety. </w:t>
            </w:r>
          </w:p>
          <w:p w14:paraId="38B92485" w14:textId="473131F9" w:rsidR="00190073" w:rsidRPr="00190073" w:rsidRDefault="00190073" w:rsidP="002B4975">
            <w:pPr>
              <w:pStyle w:val="TableParagraph"/>
              <w:numPr>
                <w:ilvl w:val="0"/>
                <w:numId w:val="72"/>
              </w:numPr>
              <w:spacing w:before="268"/>
            </w:pPr>
            <w:r w:rsidRPr="00190073">
              <w:t>Students seeking guidance about accommodations should contact Accessibility Services.</w:t>
            </w:r>
          </w:p>
          <w:p w14:paraId="2FACDB79" w14:textId="40A7E1BB" w:rsidR="00F87A47" w:rsidRDefault="00F87A47">
            <w:pPr>
              <w:pStyle w:val="TableParagraph"/>
              <w:spacing w:before="268"/>
            </w:pPr>
          </w:p>
        </w:tc>
      </w:tr>
      <w:tr w:rsidR="00F87A47" w14:paraId="2FACDB7D" w14:textId="77777777">
        <w:trPr>
          <w:trHeight w:val="1612"/>
        </w:trPr>
        <w:tc>
          <w:tcPr>
            <w:tcW w:w="2335" w:type="dxa"/>
            <w:gridSpan w:val="2"/>
            <w:shd w:val="clear" w:color="auto" w:fill="D8E2F2"/>
          </w:tcPr>
          <w:p w14:paraId="4864680C" w14:textId="77777777" w:rsidR="00F87A47" w:rsidRDefault="000850EF">
            <w:pPr>
              <w:pStyle w:val="TableParagraph"/>
              <w:ind w:left="107" w:right="677"/>
              <w:rPr>
                <w:b/>
                <w:spacing w:val="-2"/>
              </w:rPr>
            </w:pPr>
            <w:r>
              <w:rPr>
                <w:b/>
                <w:spacing w:val="-2"/>
              </w:rPr>
              <w:t>Ongoing Duty to Notify</w:t>
            </w:r>
          </w:p>
          <w:p w14:paraId="2EADA969" w14:textId="77777777" w:rsidR="000850EF" w:rsidRDefault="000850EF">
            <w:pPr>
              <w:pStyle w:val="TableParagraph"/>
              <w:ind w:left="107" w:right="677"/>
              <w:rPr>
                <w:b/>
                <w:spacing w:val="-2"/>
              </w:rPr>
            </w:pPr>
          </w:p>
          <w:p w14:paraId="2FACDB7B" w14:textId="34D31A1C" w:rsidR="000850EF" w:rsidRDefault="000850EF">
            <w:pPr>
              <w:pStyle w:val="TableParagraph"/>
              <w:ind w:left="107" w:right="677"/>
              <w:rPr>
                <w:b/>
              </w:rPr>
            </w:pPr>
          </w:p>
        </w:tc>
        <w:tc>
          <w:tcPr>
            <w:tcW w:w="7015" w:type="dxa"/>
          </w:tcPr>
          <w:p w14:paraId="1582EF06" w14:textId="023491DA" w:rsidR="002203B5" w:rsidRDefault="002203B5" w:rsidP="002203B5">
            <w:pPr>
              <w:pStyle w:val="TableParagraph"/>
              <w:ind w:right="167"/>
            </w:pPr>
            <w:r w:rsidRPr="002203B5">
              <w:t xml:space="preserve">While enrolled, students must </w:t>
            </w:r>
            <w:r w:rsidRPr="002203B5">
              <w:rPr>
                <w:b/>
                <w:bCs/>
              </w:rPr>
              <w:t>notify the Dean in writing within 72 hours</w:t>
            </w:r>
            <w:r w:rsidRPr="002203B5">
              <w:t xml:space="preserve"> if they are </w:t>
            </w:r>
            <w:r w:rsidRPr="002203B5">
              <w:rPr>
                <w:b/>
                <w:bCs/>
              </w:rPr>
              <w:t>arrested, charged, or convicted</w:t>
            </w:r>
            <w:r w:rsidRPr="002203B5">
              <w:t xml:space="preserve"> of a criminal offense. Notice must include the date, jurisdiction, charges, and next court date(s).</w:t>
            </w:r>
          </w:p>
          <w:p w14:paraId="6DA56137" w14:textId="77777777" w:rsidR="002203B5" w:rsidRPr="002203B5" w:rsidRDefault="002203B5" w:rsidP="002203B5">
            <w:pPr>
              <w:pStyle w:val="TableParagraph"/>
              <w:ind w:right="167"/>
            </w:pPr>
          </w:p>
          <w:p w14:paraId="5B186E27" w14:textId="31AD2364" w:rsidR="002203B5" w:rsidRDefault="002203B5" w:rsidP="002203B5">
            <w:pPr>
              <w:pStyle w:val="TableParagraph"/>
              <w:ind w:right="167"/>
            </w:pPr>
            <w:r w:rsidRPr="002203B5">
              <w:t xml:space="preserve">Oregon law also imposes a </w:t>
            </w:r>
            <w:r w:rsidRPr="002203B5">
              <w:rPr>
                <w:b/>
                <w:bCs/>
              </w:rPr>
              <w:t>duty to report arrests/convictions</w:t>
            </w:r>
            <w:r w:rsidRPr="002203B5">
              <w:t xml:space="preserve"> to a health professional board for </w:t>
            </w:r>
            <w:r w:rsidRPr="002203B5">
              <w:rPr>
                <w:b/>
                <w:bCs/>
              </w:rPr>
              <w:t>licensees</w:t>
            </w:r>
            <w:r w:rsidRPr="002203B5">
              <w:t xml:space="preserve">; students who hold an active Oregon license or certificate (e.g., CNA, LPN, RN) must comply with </w:t>
            </w:r>
            <w:r w:rsidRPr="002203B5">
              <w:rPr>
                <w:b/>
                <w:bCs/>
              </w:rPr>
              <w:t>ORS 676.150</w:t>
            </w:r>
            <w:r w:rsidRPr="002203B5">
              <w:t xml:space="preserve"> in addition to this policy. </w:t>
            </w:r>
          </w:p>
          <w:p w14:paraId="076DB447" w14:textId="77777777" w:rsidR="002203B5" w:rsidRPr="002203B5" w:rsidRDefault="002203B5" w:rsidP="002203B5">
            <w:pPr>
              <w:pStyle w:val="TableParagraph"/>
              <w:ind w:right="167"/>
            </w:pPr>
          </w:p>
          <w:p w14:paraId="5346B81E" w14:textId="4BB02826" w:rsidR="002203B5" w:rsidRPr="002203B5" w:rsidRDefault="002203B5" w:rsidP="002203B5">
            <w:pPr>
              <w:pStyle w:val="TableParagraph"/>
              <w:ind w:right="167"/>
            </w:pPr>
            <w:r w:rsidRPr="002203B5">
              <w:t>After noti</w:t>
            </w:r>
            <w:r>
              <w:t>fication</w:t>
            </w:r>
            <w:r w:rsidRPr="002203B5">
              <w:t>, the Dean</w:t>
            </w:r>
            <w:r>
              <w:t xml:space="preserve"> of Nursing &amp; Allied Health</w:t>
            </w:r>
            <w:r w:rsidRPr="002203B5">
              <w:t xml:space="preserve"> will review potential impacts on </w:t>
            </w:r>
            <w:r w:rsidRPr="002203B5">
              <w:rPr>
                <w:b/>
                <w:bCs/>
              </w:rPr>
              <w:t>clinical eligibility and patient safety</w:t>
            </w:r>
            <w:r w:rsidRPr="002203B5">
              <w:t xml:space="preserve"> and may require temporary removal from clinical until risk, placement, and compliance can be reassessed.</w:t>
            </w:r>
          </w:p>
          <w:p w14:paraId="2FACDB7C" w14:textId="219D8462" w:rsidR="00F87A47" w:rsidRDefault="00F87A47">
            <w:pPr>
              <w:pStyle w:val="TableParagraph"/>
              <w:ind w:right="167"/>
            </w:pPr>
          </w:p>
        </w:tc>
      </w:tr>
      <w:tr w:rsidR="00F87A47" w14:paraId="2FACDB81" w14:textId="77777777">
        <w:trPr>
          <w:trHeight w:val="2416"/>
        </w:trPr>
        <w:tc>
          <w:tcPr>
            <w:tcW w:w="2335" w:type="dxa"/>
            <w:gridSpan w:val="2"/>
            <w:shd w:val="clear" w:color="auto" w:fill="D8E2F2"/>
          </w:tcPr>
          <w:p w14:paraId="2FACDB7E" w14:textId="77777777" w:rsidR="00F87A47" w:rsidRDefault="00A167FB">
            <w:pPr>
              <w:pStyle w:val="TableParagraph"/>
              <w:ind w:left="107" w:right="141"/>
              <w:rPr>
                <w:b/>
              </w:rPr>
            </w:pPr>
            <w:r>
              <w:rPr>
                <w:b/>
              </w:rPr>
              <w:lastRenderedPageBreak/>
              <w:t>Notification</w:t>
            </w:r>
            <w:r>
              <w:rPr>
                <w:b/>
                <w:spacing w:val="-13"/>
              </w:rPr>
              <w:t xml:space="preserve"> </w:t>
            </w:r>
            <w:r>
              <w:rPr>
                <w:b/>
              </w:rPr>
              <w:t>of</w:t>
            </w:r>
            <w:r>
              <w:rPr>
                <w:b/>
                <w:spacing w:val="-12"/>
              </w:rPr>
              <w:t xml:space="preserve"> </w:t>
            </w:r>
            <w:r>
              <w:rPr>
                <w:b/>
              </w:rPr>
              <w:t>Arrest or Criminal Charges</w:t>
            </w:r>
          </w:p>
        </w:tc>
        <w:tc>
          <w:tcPr>
            <w:tcW w:w="7015" w:type="dxa"/>
          </w:tcPr>
          <w:p w14:paraId="2FACDB7F" w14:textId="77777777" w:rsidR="00F87A47" w:rsidRDefault="00A167FB">
            <w:pPr>
              <w:pStyle w:val="TableParagraph"/>
              <w:ind w:right="136"/>
            </w:pPr>
            <w:r>
              <w:t>If</w:t>
            </w:r>
            <w:r>
              <w:rPr>
                <w:spacing w:val="-5"/>
              </w:rPr>
              <w:t xml:space="preserve"> </w:t>
            </w:r>
            <w:r>
              <w:t>a</w:t>
            </w:r>
            <w:r>
              <w:rPr>
                <w:spacing w:val="-3"/>
              </w:rPr>
              <w:t xml:space="preserve"> </w:t>
            </w:r>
            <w:r>
              <w:t>student</w:t>
            </w:r>
            <w:r>
              <w:rPr>
                <w:spacing w:val="-1"/>
              </w:rPr>
              <w:t xml:space="preserve"> </w:t>
            </w:r>
            <w:r>
              <w:t>is</w:t>
            </w:r>
            <w:r>
              <w:rPr>
                <w:spacing w:val="-3"/>
              </w:rPr>
              <w:t xml:space="preserve"> </w:t>
            </w:r>
            <w:r>
              <w:t>arrested</w:t>
            </w:r>
            <w:r>
              <w:rPr>
                <w:spacing w:val="-5"/>
              </w:rPr>
              <w:t xml:space="preserve"> </w:t>
            </w:r>
            <w:r>
              <w:t>or</w:t>
            </w:r>
            <w:r>
              <w:rPr>
                <w:spacing w:val="-5"/>
              </w:rPr>
              <w:t xml:space="preserve"> </w:t>
            </w:r>
            <w:r>
              <w:t>charged</w:t>
            </w:r>
            <w:r>
              <w:rPr>
                <w:spacing w:val="-3"/>
              </w:rPr>
              <w:t xml:space="preserve"> </w:t>
            </w:r>
            <w:r>
              <w:t>with</w:t>
            </w:r>
            <w:r>
              <w:rPr>
                <w:spacing w:val="-3"/>
              </w:rPr>
              <w:t xml:space="preserve"> </w:t>
            </w:r>
            <w:r>
              <w:t>a</w:t>
            </w:r>
            <w:r>
              <w:rPr>
                <w:spacing w:val="-5"/>
              </w:rPr>
              <w:t xml:space="preserve"> </w:t>
            </w:r>
            <w:r>
              <w:t>criminal</w:t>
            </w:r>
            <w:r>
              <w:rPr>
                <w:spacing w:val="-3"/>
              </w:rPr>
              <w:t xml:space="preserve"> </w:t>
            </w:r>
            <w:r>
              <w:t>offense</w:t>
            </w:r>
            <w:r>
              <w:rPr>
                <w:spacing w:val="-3"/>
              </w:rPr>
              <w:t xml:space="preserve"> </w:t>
            </w:r>
            <w:r>
              <w:t>while</w:t>
            </w:r>
            <w:r>
              <w:rPr>
                <w:spacing w:val="-5"/>
              </w:rPr>
              <w:t xml:space="preserve"> </w:t>
            </w:r>
            <w:r>
              <w:t>enrolled</w:t>
            </w:r>
            <w:r>
              <w:rPr>
                <w:spacing w:val="-3"/>
              </w:rPr>
              <w:t xml:space="preserve"> </w:t>
            </w:r>
            <w:r>
              <w:t>in the program, the student must 1) provide a written statement explaining the charges</w:t>
            </w:r>
            <w:r>
              <w:rPr>
                <w:spacing w:val="-2"/>
              </w:rPr>
              <w:t xml:space="preserve"> </w:t>
            </w:r>
            <w:r>
              <w:t>and 2)</w:t>
            </w:r>
            <w:r>
              <w:rPr>
                <w:spacing w:val="-2"/>
              </w:rPr>
              <w:t xml:space="preserve"> </w:t>
            </w:r>
            <w:r>
              <w:t>notify the Dean</w:t>
            </w:r>
            <w:r>
              <w:rPr>
                <w:spacing w:val="-1"/>
              </w:rPr>
              <w:t xml:space="preserve"> </w:t>
            </w:r>
            <w:r>
              <w:t>of</w:t>
            </w:r>
            <w:r>
              <w:rPr>
                <w:spacing w:val="-1"/>
              </w:rPr>
              <w:t xml:space="preserve"> </w:t>
            </w:r>
            <w:r>
              <w:t>Nursing and Allied</w:t>
            </w:r>
            <w:r>
              <w:rPr>
                <w:spacing w:val="-1"/>
              </w:rPr>
              <w:t xml:space="preserve"> </w:t>
            </w:r>
            <w:r>
              <w:t>Health</w:t>
            </w:r>
            <w:r>
              <w:rPr>
                <w:spacing w:val="-1"/>
              </w:rPr>
              <w:t xml:space="preserve"> </w:t>
            </w:r>
            <w:r>
              <w:t>as</w:t>
            </w:r>
            <w:r>
              <w:rPr>
                <w:spacing w:val="-2"/>
              </w:rPr>
              <w:t xml:space="preserve"> </w:t>
            </w:r>
            <w:r>
              <w:t>soon</w:t>
            </w:r>
            <w:r>
              <w:rPr>
                <w:spacing w:val="-1"/>
              </w:rPr>
              <w:t xml:space="preserve"> </w:t>
            </w:r>
            <w:r>
              <w:t>as possible. Failure to notify the Dean of Nursing and Allied Health may be grounds for dismissal from the nursing program.</w:t>
            </w:r>
          </w:p>
          <w:p w14:paraId="2FACDB80" w14:textId="57756A94" w:rsidR="003026A4" w:rsidRDefault="00A167FB" w:rsidP="003026A4">
            <w:pPr>
              <w:pStyle w:val="TableParagraph"/>
              <w:spacing w:before="243" w:line="270" w:lineRule="atLeast"/>
            </w:pPr>
            <w:r>
              <w:t>The</w:t>
            </w:r>
            <w:r>
              <w:rPr>
                <w:spacing w:val="-2"/>
              </w:rPr>
              <w:t xml:space="preserve"> </w:t>
            </w:r>
            <w:r>
              <w:t>student’s</w:t>
            </w:r>
            <w:r>
              <w:rPr>
                <w:spacing w:val="-3"/>
              </w:rPr>
              <w:t xml:space="preserve"> </w:t>
            </w:r>
            <w:r>
              <w:t>status</w:t>
            </w:r>
            <w:r>
              <w:rPr>
                <w:spacing w:val="-3"/>
              </w:rPr>
              <w:t xml:space="preserve"> </w:t>
            </w:r>
            <w:r>
              <w:t>in</w:t>
            </w:r>
            <w:r>
              <w:rPr>
                <w:spacing w:val="-3"/>
              </w:rPr>
              <w:t xml:space="preserve"> </w:t>
            </w:r>
            <w:r>
              <w:t>the</w:t>
            </w:r>
            <w:r>
              <w:rPr>
                <w:spacing w:val="-5"/>
              </w:rPr>
              <w:t xml:space="preserve"> </w:t>
            </w:r>
            <w:r>
              <w:t>Nursing</w:t>
            </w:r>
            <w:r>
              <w:rPr>
                <w:spacing w:val="-3"/>
              </w:rPr>
              <w:t xml:space="preserve"> </w:t>
            </w:r>
            <w:r>
              <w:t>Program</w:t>
            </w:r>
            <w:r>
              <w:rPr>
                <w:spacing w:val="-2"/>
              </w:rPr>
              <w:t xml:space="preserve"> </w:t>
            </w:r>
            <w:r>
              <w:t>will</w:t>
            </w:r>
            <w:r>
              <w:rPr>
                <w:spacing w:val="-3"/>
              </w:rPr>
              <w:t xml:space="preserve"> </w:t>
            </w:r>
            <w:r>
              <w:t>be</w:t>
            </w:r>
            <w:r>
              <w:rPr>
                <w:spacing w:val="-3"/>
              </w:rPr>
              <w:t xml:space="preserve"> </w:t>
            </w:r>
            <w:r>
              <w:t>reviewed</w:t>
            </w:r>
            <w:r>
              <w:rPr>
                <w:spacing w:val="-5"/>
              </w:rPr>
              <w:t xml:space="preserve"> </w:t>
            </w:r>
            <w:r>
              <w:t>by</w:t>
            </w:r>
            <w:r>
              <w:rPr>
                <w:spacing w:val="-5"/>
              </w:rPr>
              <w:t xml:space="preserve"> </w:t>
            </w:r>
            <w:r>
              <w:t>the</w:t>
            </w:r>
            <w:r>
              <w:rPr>
                <w:spacing w:val="-5"/>
              </w:rPr>
              <w:t xml:space="preserve"> </w:t>
            </w:r>
            <w:r>
              <w:t>Dean</w:t>
            </w:r>
            <w:r>
              <w:rPr>
                <w:spacing w:val="-6"/>
              </w:rPr>
              <w:t xml:space="preserve"> </w:t>
            </w:r>
            <w:r>
              <w:t>of Nursing and Allied Health. A possible outcome of the review may be the student’s inability to continue in the program.</w:t>
            </w:r>
          </w:p>
        </w:tc>
      </w:tr>
      <w:tr w:rsidR="003026A4" w14:paraId="6AF8D69E" w14:textId="77777777">
        <w:trPr>
          <w:trHeight w:val="2416"/>
        </w:trPr>
        <w:tc>
          <w:tcPr>
            <w:tcW w:w="2335" w:type="dxa"/>
            <w:gridSpan w:val="2"/>
            <w:shd w:val="clear" w:color="auto" w:fill="D8E2F2"/>
          </w:tcPr>
          <w:p w14:paraId="20334C63" w14:textId="0197DF66" w:rsidR="003026A4" w:rsidRDefault="003026A4">
            <w:pPr>
              <w:pStyle w:val="TableParagraph"/>
              <w:ind w:left="107" w:right="141"/>
              <w:rPr>
                <w:b/>
              </w:rPr>
            </w:pPr>
            <w:r>
              <w:rPr>
                <w:b/>
              </w:rPr>
              <w:t>Results Review &amp; Actions</w:t>
            </w:r>
          </w:p>
        </w:tc>
        <w:tc>
          <w:tcPr>
            <w:tcW w:w="7015" w:type="dxa"/>
          </w:tcPr>
          <w:p w14:paraId="22A48AE7" w14:textId="77777777" w:rsidR="00510C39" w:rsidRDefault="00510C39" w:rsidP="00510C39">
            <w:pPr>
              <w:pStyle w:val="TableParagraph"/>
              <w:ind w:right="136"/>
            </w:pPr>
            <w:r w:rsidRPr="00510C39">
              <w:t xml:space="preserve">Background results are reviewed for </w:t>
            </w:r>
            <w:r w:rsidRPr="00510C39">
              <w:rPr>
                <w:b/>
                <w:bCs/>
              </w:rPr>
              <w:t>clinical eligibility</w:t>
            </w:r>
            <w:r w:rsidRPr="00510C39">
              <w:t xml:space="preserve"> and compliance with partner standards and OHA/ODHS fitness criteria. Depending on findings, outcomes may include continued placement, conditional placement (e.g., remediation/monitoring), </w:t>
            </w:r>
            <w:r w:rsidRPr="00510C39">
              <w:rPr>
                <w:b/>
                <w:bCs/>
              </w:rPr>
              <w:t>denial of placement</w:t>
            </w:r>
            <w:r w:rsidRPr="00510C39">
              <w:t>, course withdrawal, or program dismissal.</w:t>
            </w:r>
          </w:p>
          <w:p w14:paraId="780D62AB" w14:textId="77777777" w:rsidR="00510C39" w:rsidRDefault="00510C39" w:rsidP="00510C39">
            <w:pPr>
              <w:pStyle w:val="TableParagraph"/>
              <w:ind w:right="136"/>
            </w:pPr>
          </w:p>
          <w:p w14:paraId="1D717618" w14:textId="40F91F0C" w:rsidR="00510C39" w:rsidRDefault="00510C39" w:rsidP="00510C39">
            <w:pPr>
              <w:pStyle w:val="TableParagraph"/>
              <w:ind w:right="136"/>
            </w:pPr>
            <w:r w:rsidRPr="00510C39">
              <w:t xml:space="preserve">If a student is removed from or denied all compliant clinical placements, progression </w:t>
            </w:r>
            <w:r>
              <w:t xml:space="preserve">within the program </w:t>
            </w:r>
            <w:r w:rsidRPr="00510C39">
              <w:t>may not be possible.</w:t>
            </w:r>
          </w:p>
          <w:p w14:paraId="5756ECA7" w14:textId="77777777" w:rsidR="005C66F4" w:rsidRDefault="005C66F4" w:rsidP="00510C39">
            <w:pPr>
              <w:pStyle w:val="TableParagraph"/>
              <w:ind w:right="136"/>
            </w:pPr>
          </w:p>
          <w:p w14:paraId="6C7B236E" w14:textId="62943D28" w:rsidR="005C66F4" w:rsidRPr="00510C39" w:rsidRDefault="005C66F4" w:rsidP="00510C39">
            <w:pPr>
              <w:pStyle w:val="TableParagraph"/>
              <w:ind w:right="136"/>
            </w:pPr>
            <w:r w:rsidRPr="005C66F4">
              <w:t xml:space="preserve">Background information is handled </w:t>
            </w:r>
            <w:r>
              <w:t>in a consistent fashion</w:t>
            </w:r>
            <w:r w:rsidRPr="005C66F4">
              <w:t xml:space="preserve"> with applicable privacy laws and used only for determining clinical eligibility and compliance with partner requirements. Records may be shared with clinical partners </w:t>
            </w:r>
            <w:r w:rsidRPr="005C66F4">
              <w:rPr>
                <w:b/>
                <w:bCs/>
              </w:rPr>
              <w:t>as required</w:t>
            </w:r>
            <w:r w:rsidRPr="005C66F4">
              <w:t xml:space="preserve"> to establish eligibility</w:t>
            </w:r>
            <w:r>
              <w:t xml:space="preserve"> for clinical placement.</w:t>
            </w:r>
          </w:p>
          <w:p w14:paraId="6B0647AE" w14:textId="77777777" w:rsidR="003026A4" w:rsidRDefault="003026A4" w:rsidP="00510C39">
            <w:pPr>
              <w:pStyle w:val="TableParagraph"/>
              <w:ind w:right="136"/>
            </w:pPr>
          </w:p>
        </w:tc>
      </w:tr>
      <w:tr w:rsidR="005C66F4" w14:paraId="6129A6A8" w14:textId="77777777">
        <w:trPr>
          <w:trHeight w:val="2416"/>
        </w:trPr>
        <w:tc>
          <w:tcPr>
            <w:tcW w:w="2335" w:type="dxa"/>
            <w:gridSpan w:val="2"/>
            <w:shd w:val="clear" w:color="auto" w:fill="D8E2F2"/>
          </w:tcPr>
          <w:p w14:paraId="314C7DCD" w14:textId="716810F0" w:rsidR="005C66F4" w:rsidRDefault="005C66F4">
            <w:pPr>
              <w:pStyle w:val="TableParagraph"/>
              <w:ind w:left="107" w:right="141"/>
              <w:rPr>
                <w:b/>
              </w:rPr>
            </w:pPr>
            <w:r>
              <w:rPr>
                <w:b/>
              </w:rPr>
              <w:t>Student Guidance</w:t>
            </w:r>
          </w:p>
        </w:tc>
        <w:tc>
          <w:tcPr>
            <w:tcW w:w="7015" w:type="dxa"/>
          </w:tcPr>
          <w:p w14:paraId="5D035F16" w14:textId="77777777" w:rsidR="00074C0F" w:rsidRDefault="00074C0F" w:rsidP="00074C0F">
            <w:pPr>
              <w:pStyle w:val="TableParagraph"/>
              <w:ind w:right="136"/>
            </w:pPr>
            <w:r w:rsidRPr="00074C0F">
              <w:rPr>
                <w:b/>
                <w:bCs/>
              </w:rPr>
              <w:t>OSBN licensure review:</w:t>
            </w:r>
            <w:r w:rsidRPr="00074C0F">
              <w:t xml:space="preserve"> </w:t>
            </w:r>
          </w:p>
          <w:p w14:paraId="3C257B7B" w14:textId="77777777" w:rsidR="00074C0F" w:rsidRDefault="00074C0F" w:rsidP="00074C0F">
            <w:pPr>
              <w:pStyle w:val="TableParagraph"/>
              <w:ind w:right="136"/>
            </w:pPr>
          </w:p>
          <w:p w14:paraId="7121B451" w14:textId="195331FD" w:rsidR="00074C0F" w:rsidRPr="00074C0F" w:rsidRDefault="00074C0F" w:rsidP="002B4975">
            <w:pPr>
              <w:pStyle w:val="TableParagraph"/>
              <w:numPr>
                <w:ilvl w:val="0"/>
                <w:numId w:val="74"/>
              </w:numPr>
              <w:ind w:right="136"/>
            </w:pPr>
            <w:r w:rsidRPr="00074C0F">
              <w:t xml:space="preserve">During licensure application, OSBN conducts its own </w:t>
            </w:r>
            <w:r w:rsidRPr="00074C0F">
              <w:rPr>
                <w:b/>
                <w:bCs/>
              </w:rPr>
              <w:t>state and national</w:t>
            </w:r>
            <w:r w:rsidRPr="00074C0F">
              <w:t xml:space="preserve"> criminal background checks (fingerprint-based) and requires official court and related documents for any criminal history. Students with history should review OSBN’s guidance and consider consulting legal counsel. </w:t>
            </w:r>
          </w:p>
          <w:p w14:paraId="508333E0" w14:textId="77777777" w:rsidR="00074C0F" w:rsidRDefault="00074C0F" w:rsidP="00074C0F">
            <w:pPr>
              <w:pStyle w:val="TableParagraph"/>
              <w:ind w:right="136"/>
              <w:rPr>
                <w:b/>
                <w:bCs/>
              </w:rPr>
            </w:pPr>
          </w:p>
          <w:p w14:paraId="4C17F91F" w14:textId="70BAFCDA" w:rsidR="00074C0F" w:rsidRDefault="00074C0F" w:rsidP="00074C0F">
            <w:pPr>
              <w:pStyle w:val="TableParagraph"/>
              <w:ind w:right="136"/>
            </w:pPr>
            <w:r w:rsidRPr="00074C0F">
              <w:rPr>
                <w:b/>
                <w:bCs/>
              </w:rPr>
              <w:t>Record remedies:</w:t>
            </w:r>
            <w:r w:rsidRPr="00074C0F">
              <w:t xml:space="preserve"> </w:t>
            </w:r>
          </w:p>
          <w:p w14:paraId="44969C78" w14:textId="77777777" w:rsidR="00074C0F" w:rsidRDefault="00074C0F" w:rsidP="00074C0F">
            <w:pPr>
              <w:pStyle w:val="TableParagraph"/>
              <w:ind w:right="136"/>
            </w:pPr>
          </w:p>
          <w:p w14:paraId="5E82F624" w14:textId="57C6B3AA" w:rsidR="005C66F4" w:rsidRPr="00510C39" w:rsidRDefault="00074C0F" w:rsidP="00DC4CB9">
            <w:pPr>
              <w:pStyle w:val="TableParagraph"/>
              <w:numPr>
                <w:ilvl w:val="0"/>
                <w:numId w:val="74"/>
              </w:numPr>
              <w:ind w:right="136"/>
            </w:pPr>
            <w:r w:rsidRPr="00074C0F">
              <w:t>Students may consult private counsel regarding expungement/setting aside eligible Oregon records</w:t>
            </w:r>
            <w:r>
              <w:t>. T</w:t>
            </w:r>
            <w:r w:rsidRPr="00074C0F">
              <w:t xml:space="preserve">he </w:t>
            </w:r>
            <w:r>
              <w:t xml:space="preserve">Nursing &amp; Allied Health </w:t>
            </w:r>
            <w:r w:rsidRPr="00074C0F">
              <w:t>program cannot provide legal advice.</w:t>
            </w:r>
          </w:p>
        </w:tc>
      </w:tr>
      <w:tr w:rsidR="00E67AB9" w14:paraId="4EF6B2BE" w14:textId="77777777">
        <w:trPr>
          <w:trHeight w:val="2416"/>
        </w:trPr>
        <w:tc>
          <w:tcPr>
            <w:tcW w:w="2335" w:type="dxa"/>
            <w:gridSpan w:val="2"/>
            <w:shd w:val="clear" w:color="auto" w:fill="D8E2F2"/>
          </w:tcPr>
          <w:p w14:paraId="74182CCE" w14:textId="3ABB442D" w:rsidR="00E67AB9" w:rsidRDefault="00E67AB9">
            <w:pPr>
              <w:pStyle w:val="TableParagraph"/>
              <w:ind w:left="107" w:right="141"/>
              <w:rPr>
                <w:b/>
              </w:rPr>
            </w:pPr>
            <w:r>
              <w:rPr>
                <w:b/>
              </w:rPr>
              <w:t>Responsibilities:</w:t>
            </w:r>
          </w:p>
        </w:tc>
        <w:tc>
          <w:tcPr>
            <w:tcW w:w="7015" w:type="dxa"/>
          </w:tcPr>
          <w:p w14:paraId="71901190" w14:textId="77777777" w:rsidR="00E67AB9" w:rsidRDefault="00E67AB9" w:rsidP="00E67AB9">
            <w:pPr>
              <w:pStyle w:val="TableParagraph"/>
              <w:ind w:right="136"/>
              <w:rPr>
                <w:b/>
                <w:bCs/>
              </w:rPr>
            </w:pPr>
            <w:r w:rsidRPr="00E67AB9">
              <w:rPr>
                <w:b/>
                <w:bCs/>
              </w:rPr>
              <w:t xml:space="preserve">Students: </w:t>
            </w:r>
          </w:p>
          <w:p w14:paraId="4BEE7252" w14:textId="77777777" w:rsidR="00E67AB9" w:rsidRDefault="00E67AB9" w:rsidP="00E67AB9">
            <w:pPr>
              <w:pStyle w:val="TableParagraph"/>
              <w:ind w:right="136"/>
              <w:rPr>
                <w:b/>
                <w:bCs/>
              </w:rPr>
            </w:pPr>
          </w:p>
          <w:p w14:paraId="088C09F7" w14:textId="3EFEB18E" w:rsidR="00E67AB9" w:rsidRPr="00E67AB9" w:rsidRDefault="00E67AB9" w:rsidP="002B4975">
            <w:pPr>
              <w:pStyle w:val="TableParagraph"/>
              <w:numPr>
                <w:ilvl w:val="0"/>
                <w:numId w:val="74"/>
              </w:numPr>
              <w:ind w:right="136"/>
            </w:pPr>
            <w:r w:rsidRPr="00E67AB9">
              <w:t>Complete required checks on time; disclose arrests/charges/convictions while enrolled; provide requested documentation promptly; meet technical standards safely.</w:t>
            </w:r>
          </w:p>
          <w:p w14:paraId="66303BC5" w14:textId="77777777" w:rsidR="00E67AB9" w:rsidRPr="00E67AB9" w:rsidRDefault="00E67AB9" w:rsidP="00E67AB9">
            <w:pPr>
              <w:pStyle w:val="TableParagraph"/>
              <w:ind w:right="136"/>
              <w:rPr>
                <w:b/>
                <w:bCs/>
              </w:rPr>
            </w:pPr>
          </w:p>
          <w:p w14:paraId="1341FF5A" w14:textId="77777777" w:rsidR="00E67AB9" w:rsidRDefault="00E67AB9" w:rsidP="00E67AB9">
            <w:pPr>
              <w:pStyle w:val="TableParagraph"/>
              <w:ind w:right="136"/>
              <w:rPr>
                <w:b/>
                <w:bCs/>
              </w:rPr>
            </w:pPr>
            <w:r w:rsidRPr="00E67AB9">
              <w:rPr>
                <w:b/>
                <w:bCs/>
              </w:rPr>
              <w:t xml:space="preserve">Program/Dean: </w:t>
            </w:r>
          </w:p>
          <w:p w14:paraId="712F809E" w14:textId="77777777" w:rsidR="00E67AB9" w:rsidRDefault="00E67AB9" w:rsidP="00E67AB9">
            <w:pPr>
              <w:pStyle w:val="TableParagraph"/>
              <w:ind w:right="136"/>
              <w:rPr>
                <w:b/>
                <w:bCs/>
              </w:rPr>
            </w:pPr>
          </w:p>
          <w:p w14:paraId="5E7BD066" w14:textId="43220AB8" w:rsidR="00E67AB9" w:rsidRPr="00DC4CB9" w:rsidRDefault="00E67AB9" w:rsidP="00DC4CB9">
            <w:pPr>
              <w:pStyle w:val="TableParagraph"/>
              <w:numPr>
                <w:ilvl w:val="0"/>
                <w:numId w:val="74"/>
              </w:numPr>
              <w:ind w:right="136"/>
            </w:pPr>
            <w:r w:rsidRPr="00E67AB9">
              <w:t>Specify screening processes, timelines, and documentation; review results; communicate with clinical partners; determine eligibility and progression actions; advise students regarding OSBN contact for licensure questions.</w:t>
            </w:r>
          </w:p>
        </w:tc>
      </w:tr>
      <w:tr w:rsidR="0005602A" w14:paraId="7B7E1637" w14:textId="77777777">
        <w:trPr>
          <w:trHeight w:val="2416"/>
        </w:trPr>
        <w:tc>
          <w:tcPr>
            <w:tcW w:w="2335" w:type="dxa"/>
            <w:gridSpan w:val="2"/>
            <w:shd w:val="clear" w:color="auto" w:fill="D8E2F2"/>
          </w:tcPr>
          <w:p w14:paraId="60D989EB" w14:textId="4DCD82C0" w:rsidR="0005602A" w:rsidRDefault="00632AB1">
            <w:pPr>
              <w:pStyle w:val="TableParagraph"/>
              <w:ind w:left="107" w:right="141"/>
              <w:rPr>
                <w:b/>
              </w:rPr>
            </w:pPr>
            <w:r>
              <w:rPr>
                <w:b/>
              </w:rPr>
              <w:lastRenderedPageBreak/>
              <w:t xml:space="preserve">Oregon State Board of Nursing Criminal Background Predetermination </w:t>
            </w:r>
          </w:p>
        </w:tc>
        <w:tc>
          <w:tcPr>
            <w:tcW w:w="7015" w:type="dxa"/>
          </w:tcPr>
          <w:p w14:paraId="7D19BE54" w14:textId="5C6F87DB" w:rsidR="008D28FC" w:rsidRPr="008D28FC" w:rsidRDefault="008D28FC" w:rsidP="008D28FC">
            <w:pPr>
              <w:pStyle w:val="TableParagraph"/>
              <w:ind w:right="136"/>
            </w:pPr>
            <w:r w:rsidRPr="008D28FC">
              <w:t xml:space="preserve">Students should be aware that the Oregon State Board of Nursing (OSBN) offers a Predetermination Request process for individuals with prior criminal convictions who want an early written decision about whether those conviction(s) would prevent them from obtaining a license issued by OSBN. </w:t>
            </w:r>
            <w:r>
              <w:t>T</w:t>
            </w:r>
            <w:r w:rsidRPr="008D28FC">
              <w:t xml:space="preserve">he process requires submission of an application, relevant criminal history documentation, and the required fee, and OSBN provides a written decision after reviewing the materials submitted. </w:t>
            </w:r>
          </w:p>
          <w:p w14:paraId="46D9065E" w14:textId="77777777" w:rsidR="008D28FC" w:rsidRPr="008D28FC" w:rsidRDefault="008D28FC" w:rsidP="008D28FC">
            <w:pPr>
              <w:pStyle w:val="TableParagraph"/>
              <w:ind w:right="136"/>
            </w:pPr>
          </w:p>
          <w:p w14:paraId="5FA791DA" w14:textId="77777777" w:rsidR="008D28FC" w:rsidRPr="008D28FC" w:rsidRDefault="008D28FC" w:rsidP="008D28FC">
            <w:pPr>
              <w:pStyle w:val="TableParagraph"/>
              <w:ind w:right="136"/>
            </w:pPr>
            <w:r w:rsidRPr="008D28FC">
              <w:t xml:space="preserve">Participation in the OSBN predetermination process is the student’s responsibility. The nursing program may encourage students with a criminal history to seek predetermination as early as possible, but the College cannot guarantee licensure, clinical placement eligibility, or a particular OSBN outcome. OSBN states that criminal history is reviewed on an individual basis and that the Board considers factors such as the nature, severity, and timing of the offense, as well as rehabilitation and other circumstances. </w:t>
            </w:r>
          </w:p>
          <w:p w14:paraId="148CE01B" w14:textId="77777777" w:rsidR="0005602A" w:rsidRPr="00E67AB9" w:rsidRDefault="0005602A" w:rsidP="00E67AB9">
            <w:pPr>
              <w:pStyle w:val="TableParagraph"/>
              <w:ind w:right="136"/>
              <w:rPr>
                <w:b/>
                <w:bCs/>
              </w:rPr>
            </w:pPr>
          </w:p>
        </w:tc>
      </w:tr>
    </w:tbl>
    <w:p w14:paraId="58DF5E32" w14:textId="77777777" w:rsidR="00304BDA" w:rsidRPr="006456D5" w:rsidRDefault="00304BDA" w:rsidP="00304BDA">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sidRPr="006456D5">
        <w:rPr>
          <w:sz w:val="20"/>
          <w:szCs w:val="20"/>
        </w:rPr>
        <w:t>September</w:t>
      </w:r>
      <w:r w:rsidRPr="006456D5">
        <w:rPr>
          <w:spacing w:val="-4"/>
          <w:sz w:val="20"/>
          <w:szCs w:val="20"/>
        </w:rPr>
        <w:t xml:space="preserve"> </w:t>
      </w:r>
      <w:r w:rsidRPr="006456D5">
        <w:rPr>
          <w:sz w:val="20"/>
          <w:szCs w:val="20"/>
        </w:rPr>
        <w:t>12,</w:t>
      </w:r>
      <w:r w:rsidRPr="006456D5">
        <w:rPr>
          <w:spacing w:val="-3"/>
          <w:sz w:val="20"/>
          <w:szCs w:val="20"/>
        </w:rPr>
        <w:t xml:space="preserve"> </w:t>
      </w:r>
      <w:r w:rsidRPr="006456D5">
        <w:rPr>
          <w:spacing w:val="-4"/>
          <w:sz w:val="20"/>
          <w:szCs w:val="20"/>
        </w:rPr>
        <w:t>2022</w:t>
      </w:r>
    </w:p>
    <w:p w14:paraId="0C2D9995" w14:textId="77777777" w:rsidR="00304BDA" w:rsidRPr="006456D5" w:rsidRDefault="00304BDA" w:rsidP="00304BD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4C698E71" w14:textId="77777777" w:rsidR="00304BDA" w:rsidRPr="006456D5" w:rsidRDefault="00304BDA" w:rsidP="00304BDA">
      <w:pPr>
        <w:pStyle w:val="ListParagraph"/>
        <w:numPr>
          <w:ilvl w:val="0"/>
          <w:numId w:val="5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88A706D" w14:textId="77777777" w:rsidR="00304BDA" w:rsidRPr="006456D5" w:rsidRDefault="00304BDA" w:rsidP="00304BDA">
      <w:pPr>
        <w:pStyle w:val="ListParagraph"/>
        <w:numPr>
          <w:ilvl w:val="0"/>
          <w:numId w:val="55"/>
        </w:numPr>
        <w:rPr>
          <w:spacing w:val="-4"/>
          <w:sz w:val="20"/>
          <w:szCs w:val="20"/>
        </w:rPr>
      </w:pPr>
      <w:r w:rsidRPr="006456D5">
        <w:rPr>
          <w:spacing w:val="-4"/>
          <w:sz w:val="20"/>
          <w:szCs w:val="20"/>
        </w:rPr>
        <w:t>September 1, 2024</w:t>
      </w:r>
    </w:p>
    <w:p w14:paraId="4207C43D" w14:textId="77777777" w:rsidR="00304BDA" w:rsidRPr="00545050" w:rsidRDefault="00304BDA" w:rsidP="00304BDA">
      <w:pPr>
        <w:pStyle w:val="ListParagraph"/>
        <w:numPr>
          <w:ilvl w:val="0"/>
          <w:numId w:val="55"/>
        </w:numPr>
        <w:rPr>
          <w:sz w:val="20"/>
          <w:szCs w:val="20"/>
        </w:rPr>
      </w:pPr>
      <w:r w:rsidRPr="006456D5">
        <w:rPr>
          <w:spacing w:val="-4"/>
          <w:sz w:val="20"/>
          <w:szCs w:val="20"/>
        </w:rPr>
        <w:t>September 4, 2025</w:t>
      </w:r>
    </w:p>
    <w:p w14:paraId="3F002C4E" w14:textId="77777777" w:rsidR="00304BDA" w:rsidRPr="006456D5" w:rsidRDefault="00304BDA" w:rsidP="00304BDA">
      <w:pPr>
        <w:pStyle w:val="ListParagraph"/>
        <w:numPr>
          <w:ilvl w:val="0"/>
          <w:numId w:val="55"/>
        </w:numPr>
        <w:rPr>
          <w:sz w:val="20"/>
          <w:szCs w:val="20"/>
        </w:rPr>
      </w:pPr>
      <w:r>
        <w:rPr>
          <w:spacing w:val="-4"/>
          <w:sz w:val="20"/>
          <w:szCs w:val="20"/>
        </w:rPr>
        <w:t>March 30, 2026</w:t>
      </w:r>
    </w:p>
    <w:p w14:paraId="04B08581" w14:textId="77777777" w:rsidR="00304BDA" w:rsidRDefault="00304BDA" w:rsidP="00304BD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2FE5F30" w14:textId="77777777" w:rsidR="00304BDA" w:rsidRPr="006456D5" w:rsidRDefault="00304BDA" w:rsidP="00304BDA">
      <w:pPr>
        <w:pStyle w:val="ListParagraph"/>
        <w:numPr>
          <w:ilvl w:val="0"/>
          <w:numId w:val="5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3966630" w14:textId="77777777" w:rsidR="00304BDA" w:rsidRDefault="00304BDA" w:rsidP="00304BDA">
      <w:pPr>
        <w:pStyle w:val="ListParagraph"/>
        <w:numPr>
          <w:ilvl w:val="0"/>
          <w:numId w:val="56"/>
        </w:numPr>
        <w:rPr>
          <w:sz w:val="20"/>
          <w:szCs w:val="20"/>
        </w:rPr>
      </w:pPr>
      <w:r w:rsidRPr="006456D5">
        <w:rPr>
          <w:sz w:val="20"/>
          <w:szCs w:val="20"/>
        </w:rPr>
        <w:t>September 4, 202</w:t>
      </w:r>
      <w:r>
        <w:rPr>
          <w:sz w:val="20"/>
          <w:szCs w:val="20"/>
        </w:rPr>
        <w:t>5</w:t>
      </w:r>
    </w:p>
    <w:p w14:paraId="6BDB30A7" w14:textId="6BA77C27" w:rsidR="00304BDA" w:rsidRDefault="00304BDA" w:rsidP="00304BDA">
      <w:pPr>
        <w:pStyle w:val="ListParagraph"/>
        <w:numPr>
          <w:ilvl w:val="0"/>
          <w:numId w:val="56"/>
        </w:numPr>
        <w:rPr>
          <w:sz w:val="20"/>
          <w:szCs w:val="20"/>
        </w:rPr>
      </w:pPr>
      <w:r>
        <w:rPr>
          <w:sz w:val="20"/>
          <w:szCs w:val="20"/>
        </w:rPr>
        <w:t xml:space="preserve">March 30, 2026: </w:t>
      </w:r>
      <w:r>
        <w:rPr>
          <w:sz w:val="20"/>
          <w:szCs w:val="20"/>
        </w:rPr>
        <w:t xml:space="preserve">Major updates throughout </w:t>
      </w:r>
      <w:r>
        <w:rPr>
          <w:sz w:val="20"/>
          <w:szCs w:val="20"/>
        </w:rPr>
        <w:t xml:space="preserve"> </w:t>
      </w:r>
    </w:p>
    <w:p w14:paraId="52E6791E" w14:textId="77777777" w:rsidR="00304BDA" w:rsidRDefault="00304BDA" w:rsidP="00304BDA">
      <w:pPr>
        <w:rPr>
          <w:sz w:val="20"/>
          <w:szCs w:val="20"/>
        </w:rPr>
      </w:pPr>
    </w:p>
    <w:p w14:paraId="2FACDB82" w14:textId="77777777" w:rsidR="00F87A47" w:rsidRDefault="00F87A47" w:rsidP="00DC4CB9">
      <w:pPr>
        <w:pStyle w:val="TableParagraph"/>
        <w:spacing w:line="270" w:lineRule="atLeast"/>
        <w:ind w:left="0"/>
        <w:sectPr w:rsidR="00F87A47">
          <w:pgSz w:w="12240" w:h="15840"/>
          <w:pgMar w:top="1340" w:right="360" w:bottom="1200" w:left="1080" w:header="764" w:footer="1014" w:gutter="0"/>
          <w:cols w:space="720"/>
        </w:sectPr>
      </w:pPr>
    </w:p>
    <w:p w14:paraId="2FACDB8D" w14:textId="037338A9" w:rsidR="00F87A47" w:rsidRDefault="00A167FB">
      <w:pPr>
        <w:spacing w:before="90"/>
        <w:ind w:left="360"/>
      </w:pPr>
      <w:r>
        <w:rPr>
          <w:b/>
        </w:rPr>
        <w:lastRenderedPageBreak/>
        <w:t>Policy</w:t>
      </w:r>
      <w:r>
        <w:rPr>
          <w:b/>
          <w:spacing w:val="-8"/>
        </w:rPr>
        <w:t xml:space="preserve"> </w:t>
      </w:r>
      <w:r>
        <w:rPr>
          <w:b/>
        </w:rPr>
        <w:t>Category:</w:t>
      </w:r>
      <w:r>
        <w:rPr>
          <w:b/>
          <w:spacing w:val="-1"/>
        </w:rPr>
        <w:t xml:space="preserve"> </w:t>
      </w:r>
      <w:r>
        <w:t>Admission</w:t>
      </w:r>
      <w:r>
        <w:rPr>
          <w:spacing w:val="-6"/>
        </w:rPr>
        <w:t xml:space="preserve"> </w:t>
      </w:r>
      <w:r>
        <w:t>and</w:t>
      </w:r>
      <w:r>
        <w:rPr>
          <w:spacing w:val="-2"/>
        </w:rPr>
        <w:t xml:space="preserve"> </w:t>
      </w:r>
      <w:r>
        <w:t>Clinical</w:t>
      </w:r>
      <w:r>
        <w:rPr>
          <w:spacing w:val="-2"/>
        </w:rPr>
        <w:t xml:space="preserve"> Requirements</w:t>
      </w:r>
    </w:p>
    <w:p w14:paraId="2FACDB8E" w14:textId="78B2050F" w:rsidR="00F87A47" w:rsidRDefault="00A167FB">
      <w:pPr>
        <w:spacing w:before="180"/>
        <w:ind w:left="360"/>
      </w:pPr>
      <w:r>
        <w:rPr>
          <w:b/>
        </w:rPr>
        <w:t>Policy</w:t>
      </w:r>
      <w:r>
        <w:rPr>
          <w:b/>
          <w:spacing w:val="-5"/>
        </w:rPr>
        <w:t xml:space="preserve"> </w:t>
      </w:r>
      <w:r>
        <w:rPr>
          <w:b/>
        </w:rPr>
        <w:t>Title:</w:t>
      </w:r>
      <w:r>
        <w:rPr>
          <w:b/>
          <w:spacing w:val="-3"/>
        </w:rPr>
        <w:t xml:space="preserve"> </w:t>
      </w:r>
      <w:r>
        <w:t>Drug</w:t>
      </w:r>
      <w:r>
        <w:rPr>
          <w:spacing w:val="-1"/>
        </w:rPr>
        <w:t xml:space="preserve"> </w:t>
      </w:r>
      <w:r>
        <w:t>Screening</w:t>
      </w:r>
      <w:r>
        <w:rPr>
          <w:spacing w:val="-1"/>
        </w:rPr>
        <w:t xml:space="preserve"> </w:t>
      </w:r>
      <w:r w:rsidR="00B6759E">
        <w:rPr>
          <w:spacing w:val="-2"/>
        </w:rPr>
        <w:t xml:space="preserve">for Clinical Eligibility </w:t>
      </w:r>
    </w:p>
    <w:p w14:paraId="2FACDB8F"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6934"/>
      </w:tblGrid>
      <w:tr w:rsidR="00B6759E" w14:paraId="2FACDB91" w14:textId="77777777" w:rsidTr="00D273BC">
        <w:trPr>
          <w:trHeight w:val="1074"/>
        </w:trPr>
        <w:tc>
          <w:tcPr>
            <w:tcW w:w="2416" w:type="dxa"/>
            <w:shd w:val="clear" w:color="auto" w:fill="D8E2F2"/>
          </w:tcPr>
          <w:p w14:paraId="080E3161" w14:textId="7A23D086" w:rsidR="00B6759E" w:rsidRDefault="00B6759E">
            <w:pPr>
              <w:pStyle w:val="TableParagraph"/>
              <w:ind w:left="107" w:right="123"/>
            </w:pPr>
            <w:r>
              <w:rPr>
                <w:b/>
              </w:rPr>
              <w:t>Purpose:</w:t>
            </w:r>
            <w:r>
              <w:rPr>
                <w:b/>
                <w:spacing w:val="-2"/>
              </w:rPr>
              <w:t xml:space="preserve"> </w:t>
            </w:r>
          </w:p>
        </w:tc>
        <w:tc>
          <w:tcPr>
            <w:tcW w:w="6934" w:type="dxa"/>
            <w:shd w:val="clear" w:color="auto" w:fill="D8E2F2"/>
          </w:tcPr>
          <w:p w14:paraId="2FACDB90" w14:textId="6192574C" w:rsidR="00B6759E" w:rsidRDefault="003B1FBA">
            <w:pPr>
              <w:pStyle w:val="TableParagraph"/>
              <w:ind w:left="107" w:right="123"/>
            </w:pPr>
            <w:r w:rsidRPr="003B1FBA">
              <w:t xml:space="preserve">To describe drug screening requirements for entry and continued participation in the Nursing Program in alignment with clinical partner policies and applicable state/federal rules that govern drug-free healthcare environments. </w:t>
            </w:r>
            <w:r>
              <w:t xml:space="preserve">Oregon Coast Community College’s Nursing program and all </w:t>
            </w:r>
            <w:r w:rsidRPr="003B1FBA">
              <w:t xml:space="preserve">Clinical partners require a </w:t>
            </w:r>
            <w:r w:rsidRPr="003B1FBA">
              <w:rPr>
                <w:b/>
                <w:bCs/>
              </w:rPr>
              <w:t>negative</w:t>
            </w:r>
            <w:r w:rsidRPr="003B1FBA">
              <w:t xml:space="preserve"> drug screen as a condition of placement.</w:t>
            </w:r>
          </w:p>
        </w:tc>
      </w:tr>
      <w:tr w:rsidR="00F87A47" w14:paraId="2FACDB98" w14:textId="77777777" w:rsidTr="00D273BC">
        <w:trPr>
          <w:trHeight w:val="3222"/>
        </w:trPr>
        <w:tc>
          <w:tcPr>
            <w:tcW w:w="2416" w:type="dxa"/>
            <w:shd w:val="clear" w:color="auto" w:fill="D8E2F2"/>
          </w:tcPr>
          <w:p w14:paraId="2FACDB92" w14:textId="462BF61F" w:rsidR="00F87A47" w:rsidRDefault="00A167FB">
            <w:pPr>
              <w:pStyle w:val="TableParagraph"/>
              <w:ind w:left="107" w:right="831"/>
              <w:rPr>
                <w:b/>
              </w:rPr>
            </w:pPr>
            <w:r>
              <w:rPr>
                <w:b/>
              </w:rPr>
              <w:t>Drug</w:t>
            </w:r>
            <w:r>
              <w:rPr>
                <w:b/>
                <w:spacing w:val="-13"/>
              </w:rPr>
              <w:t xml:space="preserve"> </w:t>
            </w:r>
            <w:r>
              <w:rPr>
                <w:b/>
              </w:rPr>
              <w:t xml:space="preserve">Screening </w:t>
            </w:r>
            <w:r>
              <w:rPr>
                <w:b/>
                <w:spacing w:val="-2"/>
              </w:rPr>
              <w:t>Requirements</w:t>
            </w:r>
          </w:p>
        </w:tc>
        <w:tc>
          <w:tcPr>
            <w:tcW w:w="6934" w:type="dxa"/>
          </w:tcPr>
          <w:p w14:paraId="6F6F7CCB" w14:textId="77777777" w:rsidR="006730A6" w:rsidRDefault="006730A6" w:rsidP="006730A6">
            <w:pPr>
              <w:pStyle w:val="TableParagraph"/>
              <w:spacing w:before="267"/>
              <w:ind w:right="130"/>
            </w:pPr>
            <w:r w:rsidRPr="006730A6">
              <w:rPr>
                <w:b/>
                <w:bCs/>
              </w:rPr>
              <w:t>Pre-clinical:</w:t>
            </w:r>
            <w:r w:rsidRPr="006730A6">
              <w:t xml:space="preserve"> </w:t>
            </w:r>
          </w:p>
          <w:p w14:paraId="1FF2B43E" w14:textId="77777777" w:rsidR="006730A6" w:rsidRDefault="006730A6" w:rsidP="007569B0">
            <w:pPr>
              <w:pStyle w:val="TableParagraph"/>
              <w:numPr>
                <w:ilvl w:val="0"/>
                <w:numId w:val="74"/>
              </w:numPr>
              <w:spacing w:before="267"/>
              <w:ind w:right="130"/>
            </w:pPr>
            <w:r w:rsidRPr="006730A6">
              <w:t xml:space="preserve">A negative drug screen is required </w:t>
            </w:r>
            <w:r w:rsidRPr="006730A6">
              <w:rPr>
                <w:b/>
                <w:bCs/>
              </w:rPr>
              <w:t>before the first clinical placement</w:t>
            </w:r>
            <w:r>
              <w:t>.</w:t>
            </w:r>
          </w:p>
          <w:p w14:paraId="53E9CD95" w14:textId="2632BD5A" w:rsidR="00A12A45" w:rsidRDefault="00A12A45" w:rsidP="00A12A45">
            <w:pPr>
              <w:pStyle w:val="TableParagraph"/>
              <w:numPr>
                <w:ilvl w:val="0"/>
                <w:numId w:val="74"/>
              </w:numPr>
              <w:ind w:right="136"/>
            </w:pPr>
            <w:r>
              <w:t>A negative drug-screen is required</w:t>
            </w:r>
            <w:r w:rsidR="007569B0">
              <w:t xml:space="preserve"> prior to the start of each fall term while enrolled in the nursing program</w:t>
            </w:r>
          </w:p>
          <w:p w14:paraId="2AFF0B35" w14:textId="6857B380" w:rsidR="007569B0" w:rsidRDefault="007569B0" w:rsidP="00A12A45">
            <w:pPr>
              <w:pStyle w:val="TableParagraph"/>
              <w:numPr>
                <w:ilvl w:val="0"/>
                <w:numId w:val="74"/>
              </w:numPr>
              <w:ind w:right="136"/>
            </w:pPr>
            <w:r>
              <w:t xml:space="preserve">Students who are granted re-entry into the program </w:t>
            </w:r>
            <w:r w:rsidRPr="00CD118A">
              <w:t xml:space="preserve">must </w:t>
            </w:r>
            <w:r w:rsidR="002805CB">
              <w:t>have a negative drug screen prior to</w:t>
            </w:r>
            <w:r w:rsidRPr="00CD118A">
              <w:t xml:space="preserve"> the start of </w:t>
            </w:r>
            <w:r w:rsidRPr="00BF2FBF">
              <w:t>the term in which they are being admitted</w:t>
            </w:r>
          </w:p>
          <w:p w14:paraId="6448BE9F" w14:textId="77777777" w:rsidR="006730A6" w:rsidRDefault="006730A6" w:rsidP="006730A6">
            <w:pPr>
              <w:pStyle w:val="TableParagraph"/>
              <w:spacing w:before="267"/>
              <w:ind w:right="130"/>
            </w:pPr>
            <w:r w:rsidRPr="006730A6">
              <w:rPr>
                <w:b/>
                <w:bCs/>
              </w:rPr>
              <w:t>Additional screening:</w:t>
            </w:r>
            <w:r w:rsidRPr="006730A6">
              <w:t xml:space="preserve"> </w:t>
            </w:r>
          </w:p>
          <w:p w14:paraId="2FACDB97" w14:textId="5199D4EC" w:rsidR="00F87A47" w:rsidRDefault="006730A6" w:rsidP="007569B0">
            <w:pPr>
              <w:pStyle w:val="TableParagraph"/>
              <w:numPr>
                <w:ilvl w:val="0"/>
                <w:numId w:val="74"/>
              </w:numPr>
              <w:spacing w:before="267"/>
              <w:ind w:right="130"/>
            </w:pPr>
            <w:r w:rsidRPr="006730A6">
              <w:t xml:space="preserve">May be required by clinical partners (e.g., </w:t>
            </w:r>
            <w:r w:rsidRPr="006730A6">
              <w:rPr>
                <w:b/>
                <w:bCs/>
              </w:rPr>
              <w:t>annual</w:t>
            </w:r>
            <w:r w:rsidRPr="006730A6">
              <w:t xml:space="preserve">, </w:t>
            </w:r>
            <w:r w:rsidRPr="006730A6">
              <w:rPr>
                <w:b/>
                <w:bCs/>
              </w:rPr>
              <w:t>return from leave</w:t>
            </w:r>
            <w:r w:rsidRPr="006730A6">
              <w:t xml:space="preserve">, </w:t>
            </w:r>
            <w:r w:rsidRPr="006730A6">
              <w:rPr>
                <w:b/>
                <w:bCs/>
              </w:rPr>
              <w:t>random</w:t>
            </w:r>
            <w:r w:rsidRPr="006730A6">
              <w:t xml:space="preserve">, </w:t>
            </w:r>
            <w:r w:rsidRPr="006730A6">
              <w:rPr>
                <w:b/>
                <w:bCs/>
              </w:rPr>
              <w:t>post-incident</w:t>
            </w:r>
            <w:r w:rsidRPr="006730A6">
              <w:t xml:space="preserve">, or </w:t>
            </w:r>
            <w:r w:rsidRPr="006730A6">
              <w:rPr>
                <w:b/>
                <w:bCs/>
              </w:rPr>
              <w:t>reasonable-suspicion</w:t>
            </w:r>
            <w:r w:rsidRPr="006730A6">
              <w:t xml:space="preserve">). Failure to meet a </w:t>
            </w:r>
            <w:r>
              <w:t xml:space="preserve">clinical </w:t>
            </w:r>
            <w:r w:rsidRPr="006730A6">
              <w:t xml:space="preserve">site’s screening requirement </w:t>
            </w:r>
            <w:r>
              <w:t>will</w:t>
            </w:r>
            <w:r w:rsidRPr="006730A6">
              <w:t xml:space="preserve"> result in removal or denial of placement.</w:t>
            </w:r>
          </w:p>
        </w:tc>
      </w:tr>
      <w:tr w:rsidR="00850555" w14:paraId="2999698E" w14:textId="77777777" w:rsidTr="00D273BC">
        <w:trPr>
          <w:trHeight w:val="3222"/>
        </w:trPr>
        <w:tc>
          <w:tcPr>
            <w:tcW w:w="2416" w:type="dxa"/>
            <w:shd w:val="clear" w:color="auto" w:fill="D8E2F2"/>
          </w:tcPr>
          <w:p w14:paraId="4A702A21" w14:textId="7D5E792D" w:rsidR="00850555" w:rsidRDefault="00850555">
            <w:pPr>
              <w:pStyle w:val="TableParagraph"/>
              <w:ind w:left="107" w:right="831"/>
              <w:rPr>
                <w:b/>
              </w:rPr>
            </w:pPr>
            <w:r>
              <w:rPr>
                <w:b/>
              </w:rPr>
              <w:t>Panel &amp; Testing Method</w:t>
            </w:r>
          </w:p>
        </w:tc>
        <w:tc>
          <w:tcPr>
            <w:tcW w:w="6934" w:type="dxa"/>
          </w:tcPr>
          <w:p w14:paraId="47003E90" w14:textId="23677626" w:rsidR="00850555" w:rsidRPr="00850555" w:rsidRDefault="00850555" w:rsidP="00850555">
            <w:pPr>
              <w:pStyle w:val="TableParagraph"/>
              <w:spacing w:before="267"/>
              <w:ind w:right="130"/>
            </w:pPr>
            <w:r w:rsidRPr="00850555">
              <w:t>The Program/clinical partners require, at minimum, a 10-panel urine drug screen</w:t>
            </w:r>
            <w:r w:rsidR="0098598B">
              <w:t xml:space="preserve">. </w:t>
            </w:r>
            <w:r w:rsidR="00AB6377">
              <w:t>Some</w:t>
            </w:r>
            <w:r w:rsidRPr="00850555">
              <w:t xml:space="preserve"> sites </w:t>
            </w:r>
            <w:r w:rsidR="00AB6377">
              <w:t xml:space="preserve">may </w:t>
            </w:r>
            <w:r w:rsidRPr="00850555">
              <w:t>require expanded opiates and other analytes consistent with current federal workplace testing panels</w:t>
            </w:r>
            <w:r w:rsidR="00AB6377">
              <w:t>.</w:t>
            </w:r>
          </w:p>
          <w:p w14:paraId="6F6D02FC" w14:textId="02281BF7" w:rsidR="00850555" w:rsidRPr="00850555" w:rsidRDefault="00850555" w:rsidP="00850555">
            <w:pPr>
              <w:pStyle w:val="TableParagraph"/>
              <w:spacing w:before="267"/>
              <w:ind w:right="130"/>
            </w:pPr>
            <w:r w:rsidRPr="00850555">
              <w:t>A typical 10-panel includes: amphetamines, barbiturates, benzodiazepines, cocaine, methadone, methaqualone, opiates (incl</w:t>
            </w:r>
            <w:r w:rsidR="00AB6377">
              <w:t xml:space="preserve">uding </w:t>
            </w:r>
            <w:r w:rsidRPr="00850555">
              <w:t xml:space="preserve">morphine/codeine), phencyclidine (PCP), propoxyphene, and marijuana/THC. Sites may add oxycodone/oxymorphone, hydrocodone/hydromorphone, fentanyl, and others. The Program will publish the current site-required panel </w:t>
            </w:r>
            <w:r w:rsidR="00AB6377">
              <w:t>annually</w:t>
            </w:r>
            <w:r w:rsidRPr="00850555">
              <w:t xml:space="preserve"> </w:t>
            </w:r>
          </w:p>
          <w:p w14:paraId="4C0CFED7" w14:textId="6EB3FA4C" w:rsidR="00850555" w:rsidRPr="00A62E6F" w:rsidRDefault="00850555" w:rsidP="00A62E6F">
            <w:pPr>
              <w:pStyle w:val="TableParagraph"/>
              <w:spacing w:before="267"/>
              <w:ind w:right="130"/>
            </w:pPr>
            <w:r w:rsidRPr="00850555">
              <w:t xml:space="preserve">Specimen validity testing (to detect adulteration, substitution, or dilution) is part of the process. Adulterated, substituted, invalid, </w:t>
            </w:r>
            <w:r w:rsidR="002A6C90">
              <w:t xml:space="preserve">diluted </w:t>
            </w:r>
            <w:r w:rsidRPr="00850555">
              <w:t xml:space="preserve">or “refusal to test” results are treated as </w:t>
            </w:r>
            <w:r w:rsidR="002A6C90">
              <w:t>a positive result</w:t>
            </w:r>
            <w:r w:rsidRPr="00850555">
              <w:t xml:space="preserve"> and may </w:t>
            </w:r>
            <w:r w:rsidR="00A62E6F">
              <w:t>result in disqualification for</w:t>
            </w:r>
            <w:r w:rsidRPr="00850555">
              <w:t xml:space="preserve"> clinical placement.</w:t>
            </w:r>
          </w:p>
        </w:tc>
      </w:tr>
      <w:tr w:rsidR="007D0FA2" w14:paraId="1C9E58B4" w14:textId="77777777" w:rsidTr="00D273BC">
        <w:trPr>
          <w:trHeight w:val="620"/>
        </w:trPr>
        <w:tc>
          <w:tcPr>
            <w:tcW w:w="2416" w:type="dxa"/>
            <w:shd w:val="clear" w:color="auto" w:fill="D8E2F2"/>
          </w:tcPr>
          <w:p w14:paraId="79EE866D" w14:textId="6DB44D9A" w:rsidR="007D0FA2" w:rsidRDefault="007D0FA2">
            <w:pPr>
              <w:pStyle w:val="TableParagraph"/>
              <w:ind w:left="107" w:right="831"/>
              <w:rPr>
                <w:b/>
              </w:rPr>
            </w:pPr>
            <w:r>
              <w:rPr>
                <w:b/>
              </w:rPr>
              <w:t>Medical Review Officer (MRO) Review</w:t>
            </w:r>
          </w:p>
        </w:tc>
        <w:tc>
          <w:tcPr>
            <w:tcW w:w="6934" w:type="dxa"/>
          </w:tcPr>
          <w:p w14:paraId="057F4381" w14:textId="77777777" w:rsidR="007D0FA2" w:rsidRDefault="005C5E7A" w:rsidP="00850555">
            <w:pPr>
              <w:pStyle w:val="TableParagraph"/>
              <w:spacing w:before="267"/>
              <w:ind w:right="130"/>
            </w:pPr>
            <w:r w:rsidRPr="005C5E7A">
              <w:t xml:space="preserve">All </w:t>
            </w:r>
            <w:r w:rsidRPr="005C5E7A">
              <w:rPr>
                <w:b/>
                <w:bCs/>
              </w:rPr>
              <w:t>non-negative laboratory results</w:t>
            </w:r>
            <w:r w:rsidRPr="005C5E7A">
              <w:t xml:space="preserve"> (including positives and certain validity findings) are reviewed by an independent </w:t>
            </w:r>
            <w:r w:rsidRPr="005C5E7A">
              <w:rPr>
                <w:b/>
                <w:bCs/>
              </w:rPr>
              <w:t>MRO</w:t>
            </w:r>
            <w:r w:rsidRPr="005C5E7A">
              <w:t>, who considers legitimate medical explanations (e.g., documented prescriptions) and confirms the final result. Students must respond to the MRO and provide requested documentation within stated timeframes.</w:t>
            </w:r>
          </w:p>
          <w:p w14:paraId="26A7CF46" w14:textId="404AAEAA" w:rsidR="005C5E7A" w:rsidRDefault="005C5E7A" w:rsidP="00850555">
            <w:pPr>
              <w:pStyle w:val="TableParagraph"/>
              <w:spacing w:before="267"/>
              <w:ind w:right="130"/>
            </w:pPr>
            <w:r>
              <w:lastRenderedPageBreak/>
              <w:t xml:space="preserve">Students are also required to send a </w:t>
            </w:r>
            <w:r w:rsidR="00643BC1">
              <w:t>letter</w:t>
            </w:r>
            <w:r>
              <w:t xml:space="preserve"> of explanation to the Dean of </w:t>
            </w:r>
            <w:r w:rsidR="00643BC1">
              <w:t>Nursing</w:t>
            </w:r>
            <w:r>
              <w:t xml:space="preserve"> &amp; Allied Health if they are taking any medication which may reflect as a positive result. </w:t>
            </w:r>
            <w:r w:rsidR="00643BC1">
              <w:t>The letter must include:</w:t>
            </w:r>
          </w:p>
          <w:p w14:paraId="0AF34EF4" w14:textId="77777777" w:rsidR="00643BC1" w:rsidRDefault="00643BC1" w:rsidP="002B4975">
            <w:pPr>
              <w:pStyle w:val="TableParagraph"/>
              <w:numPr>
                <w:ilvl w:val="0"/>
                <w:numId w:val="74"/>
              </w:numPr>
              <w:ind w:right="130"/>
            </w:pPr>
            <w:r>
              <w:t>Name of medication</w:t>
            </w:r>
          </w:p>
          <w:p w14:paraId="2B4DD5AF" w14:textId="77777777" w:rsidR="00643BC1" w:rsidRDefault="00643BC1" w:rsidP="002B4975">
            <w:pPr>
              <w:pStyle w:val="TableParagraph"/>
              <w:numPr>
                <w:ilvl w:val="0"/>
                <w:numId w:val="74"/>
              </w:numPr>
              <w:ind w:right="130"/>
            </w:pPr>
            <w:r>
              <w:t>Dosage of medication</w:t>
            </w:r>
          </w:p>
          <w:p w14:paraId="254759BE" w14:textId="77777777" w:rsidR="00643BC1" w:rsidRDefault="00643BC1" w:rsidP="002B4975">
            <w:pPr>
              <w:pStyle w:val="TableParagraph"/>
              <w:numPr>
                <w:ilvl w:val="0"/>
                <w:numId w:val="74"/>
              </w:numPr>
              <w:ind w:right="130"/>
            </w:pPr>
            <w:r>
              <w:t>Indication for medication</w:t>
            </w:r>
          </w:p>
          <w:p w14:paraId="4EA7F63D" w14:textId="45646680" w:rsidR="00643BC1" w:rsidRPr="00850555" w:rsidRDefault="00643BC1" w:rsidP="00643BC1">
            <w:pPr>
              <w:pStyle w:val="TableParagraph"/>
              <w:ind w:left="828" w:right="130"/>
            </w:pPr>
            <w:r>
              <w:t>Verification that it is medically necessary</w:t>
            </w:r>
          </w:p>
        </w:tc>
      </w:tr>
      <w:tr w:rsidR="00643BC1" w14:paraId="60B1432C" w14:textId="77777777" w:rsidTr="00B600D3">
        <w:trPr>
          <w:trHeight w:val="4032"/>
        </w:trPr>
        <w:tc>
          <w:tcPr>
            <w:tcW w:w="2416" w:type="dxa"/>
            <w:shd w:val="clear" w:color="auto" w:fill="D8E2F2"/>
          </w:tcPr>
          <w:p w14:paraId="72D0F49F" w14:textId="0B532D86" w:rsidR="00643BC1" w:rsidRDefault="00643BC1">
            <w:pPr>
              <w:pStyle w:val="TableParagraph"/>
              <w:ind w:left="107" w:right="831"/>
              <w:rPr>
                <w:b/>
              </w:rPr>
            </w:pPr>
            <w:r>
              <w:rPr>
                <w:b/>
              </w:rPr>
              <w:t>THC, Marijuana &amp; CBD</w:t>
            </w:r>
          </w:p>
        </w:tc>
        <w:tc>
          <w:tcPr>
            <w:tcW w:w="6934" w:type="dxa"/>
          </w:tcPr>
          <w:p w14:paraId="01842C51" w14:textId="77777777" w:rsidR="00643BC1" w:rsidRDefault="00F0228D" w:rsidP="00850555">
            <w:pPr>
              <w:pStyle w:val="TableParagraph"/>
              <w:spacing w:before="267"/>
              <w:ind w:right="130"/>
            </w:pPr>
            <w:r w:rsidRPr="00F0228D">
              <w:t xml:space="preserve">Although marijuana is legal under Oregon law, many healthcare employers/clinical partners maintain </w:t>
            </w:r>
            <w:r w:rsidRPr="00F0228D">
              <w:rPr>
                <w:b/>
                <w:bCs/>
              </w:rPr>
              <w:t>drug-free</w:t>
            </w:r>
            <w:r w:rsidRPr="00F0228D">
              <w:t xml:space="preserve"> policies under federal law and may </w:t>
            </w:r>
            <w:r w:rsidRPr="00F0228D">
              <w:rPr>
                <w:b/>
                <w:bCs/>
              </w:rPr>
              <w:t>exclude</w:t>
            </w:r>
            <w:r w:rsidRPr="00F0228D">
              <w:t xml:space="preserve"> students who test positive for THC metabolite, regardless of recreational or medical use. </w:t>
            </w:r>
            <w:r w:rsidRPr="00F0228D">
              <w:rPr>
                <w:b/>
                <w:bCs/>
              </w:rPr>
              <w:t>CBD products may contain THC</w:t>
            </w:r>
            <w:r w:rsidRPr="00F0228D">
              <w:t xml:space="preserve"> sufficient to trigger a positive test. Students are responsible for ensuring a negative result</w:t>
            </w:r>
            <w:r>
              <w:t>.</w:t>
            </w:r>
          </w:p>
          <w:p w14:paraId="43A0F632" w14:textId="77777777" w:rsidR="00B600D3" w:rsidRDefault="00B600D3" w:rsidP="00B600D3">
            <w:pPr>
              <w:pStyle w:val="TableParagraph"/>
              <w:spacing w:line="259" w:lineRule="auto"/>
              <w:ind w:right="29"/>
            </w:pPr>
          </w:p>
          <w:p w14:paraId="55455A97" w14:textId="6AB09629" w:rsidR="00B600D3" w:rsidRPr="005C5E7A" w:rsidRDefault="00B600D3" w:rsidP="00B600D3">
            <w:pPr>
              <w:pStyle w:val="TableParagraph"/>
              <w:spacing w:line="259" w:lineRule="auto"/>
              <w:ind w:right="29"/>
            </w:pPr>
            <w:r>
              <w:t>Under federal</w:t>
            </w:r>
            <w:r>
              <w:rPr>
                <w:spacing w:val="-1"/>
              </w:rPr>
              <w:t xml:space="preserve"> </w:t>
            </w:r>
            <w:r>
              <w:t>law,</w:t>
            </w:r>
            <w:r>
              <w:rPr>
                <w:spacing w:val="-1"/>
              </w:rPr>
              <w:t xml:space="preserve"> </w:t>
            </w:r>
            <w:r>
              <w:t>marijuana is a Schedule</w:t>
            </w:r>
            <w:r>
              <w:rPr>
                <w:spacing w:val="-1"/>
              </w:rPr>
              <w:t xml:space="preserve"> </w:t>
            </w:r>
            <w:r>
              <w:t>1 drug.</w:t>
            </w:r>
            <w:r>
              <w:rPr>
                <w:spacing w:val="-1"/>
              </w:rPr>
              <w:t xml:space="preserve"> </w:t>
            </w:r>
            <w:r>
              <w:t>As</w:t>
            </w:r>
            <w:r>
              <w:rPr>
                <w:spacing w:val="-1"/>
              </w:rPr>
              <w:t xml:space="preserve"> </w:t>
            </w:r>
            <w:r>
              <w:t>a public institution, the OCCC Nursing Program receives federal funding in the form of grants and financial aid. Additionally, many of our clinical partners receive federal funding as healthcare providers. Allowing any use of marijuana would be in violation</w:t>
            </w:r>
            <w:r>
              <w:rPr>
                <w:spacing w:val="-5"/>
              </w:rPr>
              <w:t xml:space="preserve"> </w:t>
            </w:r>
            <w:r>
              <w:t>of</w:t>
            </w:r>
            <w:r>
              <w:rPr>
                <w:spacing w:val="-5"/>
              </w:rPr>
              <w:t xml:space="preserve"> </w:t>
            </w:r>
            <w:r>
              <w:t>that</w:t>
            </w:r>
            <w:r>
              <w:rPr>
                <w:spacing w:val="-3"/>
              </w:rPr>
              <w:t xml:space="preserve"> </w:t>
            </w:r>
            <w:r>
              <w:t>law,</w:t>
            </w:r>
            <w:r>
              <w:rPr>
                <w:spacing w:val="-3"/>
              </w:rPr>
              <w:t xml:space="preserve"> </w:t>
            </w:r>
            <w:r>
              <w:t>thus</w:t>
            </w:r>
            <w:r>
              <w:rPr>
                <w:spacing w:val="-3"/>
              </w:rPr>
              <w:t xml:space="preserve"> </w:t>
            </w:r>
            <w:r>
              <w:t>jeopardizing</w:t>
            </w:r>
            <w:r>
              <w:rPr>
                <w:spacing w:val="-3"/>
              </w:rPr>
              <w:t xml:space="preserve"> </w:t>
            </w:r>
            <w:r>
              <w:t>the</w:t>
            </w:r>
            <w:r>
              <w:rPr>
                <w:spacing w:val="-3"/>
              </w:rPr>
              <w:t xml:space="preserve"> </w:t>
            </w:r>
            <w:r>
              <w:t>nursing</w:t>
            </w:r>
            <w:r>
              <w:rPr>
                <w:spacing w:val="-3"/>
              </w:rPr>
              <w:t xml:space="preserve"> </w:t>
            </w:r>
            <w:r>
              <w:t>program’s</w:t>
            </w:r>
            <w:r>
              <w:rPr>
                <w:spacing w:val="-7"/>
              </w:rPr>
              <w:t xml:space="preserve"> </w:t>
            </w:r>
            <w:r>
              <w:t>mission</w:t>
            </w:r>
            <w:r>
              <w:rPr>
                <w:spacing w:val="-5"/>
              </w:rPr>
              <w:t xml:space="preserve"> </w:t>
            </w:r>
            <w:r>
              <w:t>and</w:t>
            </w:r>
            <w:r>
              <w:rPr>
                <w:spacing w:val="-5"/>
              </w:rPr>
              <w:t xml:space="preserve"> </w:t>
            </w:r>
            <w:r>
              <w:t>the nursing students’ education.</w:t>
            </w:r>
          </w:p>
        </w:tc>
      </w:tr>
      <w:tr w:rsidR="00F0228D" w14:paraId="4056BA66" w14:textId="77777777" w:rsidTr="00D273BC">
        <w:trPr>
          <w:trHeight w:val="620"/>
        </w:trPr>
        <w:tc>
          <w:tcPr>
            <w:tcW w:w="2416" w:type="dxa"/>
            <w:shd w:val="clear" w:color="auto" w:fill="D8E2F2"/>
          </w:tcPr>
          <w:p w14:paraId="22F071A3" w14:textId="764C0400" w:rsidR="00F0228D" w:rsidRDefault="00BE274E">
            <w:pPr>
              <w:pStyle w:val="TableParagraph"/>
              <w:ind w:left="107" w:right="831"/>
              <w:rPr>
                <w:b/>
              </w:rPr>
            </w:pPr>
            <w:r>
              <w:rPr>
                <w:b/>
              </w:rPr>
              <w:t>Result Outcomes &amp; Placement</w:t>
            </w:r>
          </w:p>
        </w:tc>
        <w:tc>
          <w:tcPr>
            <w:tcW w:w="6934" w:type="dxa"/>
          </w:tcPr>
          <w:p w14:paraId="4DE9C2CC" w14:textId="77777777" w:rsidR="00BE274E" w:rsidRDefault="00BE274E" w:rsidP="00BE274E">
            <w:pPr>
              <w:pStyle w:val="TableParagraph"/>
              <w:spacing w:before="267"/>
              <w:ind w:right="130"/>
            </w:pPr>
            <w:r w:rsidRPr="00BE274E">
              <w:rPr>
                <w:b/>
                <w:bCs/>
              </w:rPr>
              <w:t>Negative (laboratory-confirmed):</w:t>
            </w:r>
            <w:r w:rsidRPr="00BE274E">
              <w:t xml:space="preserve"> </w:t>
            </w:r>
          </w:p>
          <w:p w14:paraId="68159030" w14:textId="5B6F0A44" w:rsidR="00BE274E" w:rsidRPr="00BE274E" w:rsidRDefault="00BE274E" w:rsidP="002B4975">
            <w:pPr>
              <w:pStyle w:val="TableParagraph"/>
              <w:numPr>
                <w:ilvl w:val="0"/>
                <w:numId w:val="75"/>
              </w:numPr>
              <w:spacing w:before="267"/>
              <w:ind w:right="130"/>
            </w:pPr>
            <w:r w:rsidRPr="00BE274E">
              <w:t>Eligible for clinical placement, subject to site acceptance.</w:t>
            </w:r>
          </w:p>
          <w:p w14:paraId="2D23C9EF" w14:textId="77777777" w:rsidR="00BE274E" w:rsidRDefault="00BE274E" w:rsidP="00BE274E">
            <w:pPr>
              <w:pStyle w:val="TableParagraph"/>
              <w:spacing w:before="267"/>
              <w:ind w:right="130"/>
            </w:pPr>
            <w:r w:rsidRPr="00BE274E">
              <w:rPr>
                <w:b/>
                <w:bCs/>
              </w:rPr>
              <w:t>Verified negative after MRO review</w:t>
            </w:r>
            <w:r w:rsidRPr="00BE274E">
              <w:t xml:space="preserve"> (e.g., permitted prescription): </w:t>
            </w:r>
          </w:p>
          <w:p w14:paraId="069E3B36" w14:textId="77777777" w:rsidR="00BE274E" w:rsidRDefault="00BE274E" w:rsidP="002B4975">
            <w:pPr>
              <w:pStyle w:val="TableParagraph"/>
              <w:numPr>
                <w:ilvl w:val="0"/>
                <w:numId w:val="75"/>
              </w:numPr>
              <w:spacing w:before="267"/>
              <w:ind w:right="130"/>
            </w:pPr>
            <w:r w:rsidRPr="00BE274E">
              <w:t xml:space="preserve">Eligible, unless the site’s policy prohibits the medication’s use in practice (e.g., certain sedatives while on duty). </w:t>
            </w:r>
          </w:p>
          <w:p w14:paraId="732B1249" w14:textId="77777777" w:rsidR="00B81FC3" w:rsidRDefault="00BE274E" w:rsidP="00BE274E">
            <w:pPr>
              <w:pStyle w:val="TableParagraph"/>
              <w:spacing w:before="267"/>
              <w:ind w:right="130"/>
            </w:pPr>
            <w:r w:rsidRPr="00BE274E">
              <w:rPr>
                <w:b/>
                <w:bCs/>
              </w:rPr>
              <w:t>Positive/non-negative after MRO review</w:t>
            </w:r>
            <w:r w:rsidRPr="00BE274E">
              <w:t xml:space="preserve">, </w:t>
            </w:r>
            <w:r w:rsidRPr="00BE274E">
              <w:rPr>
                <w:b/>
                <w:bCs/>
              </w:rPr>
              <w:t>refusal to test</w:t>
            </w:r>
            <w:r w:rsidRPr="00BE274E">
              <w:t xml:space="preserve">, </w:t>
            </w:r>
            <w:r w:rsidRPr="00BE274E">
              <w:rPr>
                <w:b/>
                <w:bCs/>
              </w:rPr>
              <w:t>adulterated/substituted/invalid</w:t>
            </w:r>
            <w:r w:rsidRPr="00BE274E">
              <w:t xml:space="preserve">, or </w:t>
            </w:r>
            <w:r w:rsidRPr="00BE274E">
              <w:rPr>
                <w:b/>
                <w:bCs/>
              </w:rPr>
              <w:t>unexcused failure to complete screening</w:t>
            </w:r>
            <w:r w:rsidRPr="00BE274E">
              <w:t xml:space="preserve">: </w:t>
            </w:r>
          </w:p>
          <w:p w14:paraId="606641BA" w14:textId="77777777" w:rsidR="00F0228D" w:rsidRDefault="00BE274E" w:rsidP="002B4975">
            <w:pPr>
              <w:pStyle w:val="TableParagraph"/>
              <w:numPr>
                <w:ilvl w:val="0"/>
                <w:numId w:val="75"/>
              </w:numPr>
              <w:spacing w:before="267"/>
              <w:ind w:right="130"/>
            </w:pPr>
            <w:r w:rsidRPr="00BE274E">
              <w:t xml:space="preserve">Student is </w:t>
            </w:r>
            <w:r w:rsidRPr="00BE274E">
              <w:rPr>
                <w:b/>
                <w:bCs/>
              </w:rPr>
              <w:t>ineligible</w:t>
            </w:r>
            <w:r w:rsidRPr="00BE274E">
              <w:t xml:space="preserve"> for clinical placement. If no compliant alternative placement is available, the student </w:t>
            </w:r>
            <w:r w:rsidR="00B81FC3">
              <w:t>will</w:t>
            </w:r>
            <w:r w:rsidRPr="00BE274E">
              <w:t xml:space="preserve"> be removed from clinical courses and </w:t>
            </w:r>
            <w:r w:rsidR="00B81FC3">
              <w:t xml:space="preserve">will be </w:t>
            </w:r>
            <w:r w:rsidRPr="00BE274E">
              <w:rPr>
                <w:b/>
                <w:bCs/>
              </w:rPr>
              <w:t>unable to progress</w:t>
            </w:r>
            <w:r w:rsidRPr="00BE274E">
              <w:t xml:space="preserve">. </w:t>
            </w:r>
            <w:r w:rsidR="00B81FC3">
              <w:t>The program is under no obligation to offer an alternative or replacement clinical option.</w:t>
            </w:r>
          </w:p>
          <w:p w14:paraId="7D444D4F" w14:textId="21F52D29" w:rsidR="00940F01" w:rsidRPr="00F0228D" w:rsidRDefault="00940F01" w:rsidP="00940F01">
            <w:pPr>
              <w:pStyle w:val="TableParagraph"/>
              <w:spacing w:before="267"/>
              <w:ind w:right="130"/>
            </w:pPr>
            <w:r>
              <w:t>Drug-testing information is handled confidentially and shared only as needed to determine clinical eligibility or as required by law/policy.</w:t>
            </w:r>
          </w:p>
        </w:tc>
      </w:tr>
      <w:tr w:rsidR="0086741B" w14:paraId="235B032C" w14:textId="77777777" w:rsidTr="00D273BC">
        <w:trPr>
          <w:trHeight w:val="620"/>
        </w:trPr>
        <w:tc>
          <w:tcPr>
            <w:tcW w:w="2416" w:type="dxa"/>
            <w:shd w:val="clear" w:color="auto" w:fill="D8E2F2"/>
          </w:tcPr>
          <w:p w14:paraId="24B7B072" w14:textId="307C31E8" w:rsidR="0086741B" w:rsidRDefault="0086741B">
            <w:pPr>
              <w:pStyle w:val="TableParagraph"/>
              <w:ind w:left="107" w:right="831"/>
              <w:rPr>
                <w:b/>
              </w:rPr>
            </w:pPr>
            <w:r>
              <w:rPr>
                <w:b/>
              </w:rPr>
              <w:t>Reasonable Suspicion/ Fo</w:t>
            </w:r>
            <w:r w:rsidR="009E140A">
              <w:rPr>
                <w:b/>
              </w:rPr>
              <w:t>r</w:t>
            </w:r>
            <w:r w:rsidR="007E3736">
              <w:rPr>
                <w:b/>
              </w:rPr>
              <w:t>-Cause Testing</w:t>
            </w:r>
          </w:p>
        </w:tc>
        <w:tc>
          <w:tcPr>
            <w:tcW w:w="6934" w:type="dxa"/>
          </w:tcPr>
          <w:p w14:paraId="29FB3881" w14:textId="77777777" w:rsidR="0086741B" w:rsidRDefault="002873B7" w:rsidP="00BE274E">
            <w:pPr>
              <w:pStyle w:val="TableParagraph"/>
              <w:spacing w:before="267"/>
              <w:ind w:right="130"/>
            </w:pPr>
            <w:r w:rsidRPr="002873B7">
              <w:t xml:space="preserve">Any student whose behavior, appearance, odor, speech, or performance suggests impairment while engaged in program or clinical activities may </w:t>
            </w:r>
            <w:r w:rsidRPr="002873B7">
              <w:lastRenderedPageBreak/>
              <w:t>be removed from the setting and referred for for-cause testing consistent with site policy. Non-compliance is treated as a refusal.</w:t>
            </w:r>
          </w:p>
          <w:p w14:paraId="35F8C2EE" w14:textId="45AAEB1D" w:rsidR="00D273BC" w:rsidRPr="002873B7" w:rsidRDefault="00D273BC" w:rsidP="00BE274E">
            <w:pPr>
              <w:pStyle w:val="TableParagraph"/>
              <w:spacing w:before="267"/>
              <w:ind w:right="130"/>
            </w:pPr>
            <w:r>
              <w:t>Please see separate policy related to for cause testing.</w:t>
            </w:r>
          </w:p>
        </w:tc>
      </w:tr>
      <w:tr w:rsidR="00D273BC" w14:paraId="376B33A5" w14:textId="77777777" w:rsidTr="00D273BC">
        <w:trPr>
          <w:trHeight w:val="620"/>
        </w:trPr>
        <w:tc>
          <w:tcPr>
            <w:tcW w:w="2416" w:type="dxa"/>
            <w:shd w:val="clear" w:color="auto" w:fill="D8E2F2"/>
          </w:tcPr>
          <w:p w14:paraId="1A584102" w14:textId="54DF1FCC" w:rsidR="00D273BC" w:rsidRDefault="00D273BC">
            <w:pPr>
              <w:pStyle w:val="TableParagraph"/>
              <w:ind w:left="107" w:right="831"/>
              <w:rPr>
                <w:b/>
              </w:rPr>
            </w:pPr>
            <w:r>
              <w:rPr>
                <w:b/>
              </w:rPr>
              <w:t>Responsibilities</w:t>
            </w:r>
          </w:p>
        </w:tc>
        <w:tc>
          <w:tcPr>
            <w:tcW w:w="6934" w:type="dxa"/>
          </w:tcPr>
          <w:p w14:paraId="4DC6D871" w14:textId="77777777" w:rsidR="00D273BC" w:rsidRPr="0074570D" w:rsidRDefault="0074570D" w:rsidP="00BE274E">
            <w:pPr>
              <w:pStyle w:val="TableParagraph"/>
              <w:spacing w:before="267"/>
              <w:ind w:right="130"/>
              <w:rPr>
                <w:b/>
                <w:bCs/>
              </w:rPr>
            </w:pPr>
            <w:r w:rsidRPr="0074570D">
              <w:rPr>
                <w:b/>
                <w:bCs/>
              </w:rPr>
              <w:t>Student:</w:t>
            </w:r>
          </w:p>
          <w:p w14:paraId="5D9A7142" w14:textId="77777777" w:rsidR="0074570D" w:rsidRDefault="0074570D" w:rsidP="002B4975">
            <w:pPr>
              <w:pStyle w:val="TableParagraph"/>
              <w:numPr>
                <w:ilvl w:val="0"/>
                <w:numId w:val="75"/>
              </w:numPr>
              <w:spacing w:before="267"/>
              <w:ind w:right="130"/>
            </w:pPr>
            <w:r w:rsidRPr="0074570D">
              <w:t xml:space="preserve">Complete all required screening </w:t>
            </w:r>
            <w:r w:rsidRPr="0074570D">
              <w:rPr>
                <w:b/>
                <w:bCs/>
              </w:rPr>
              <w:t>by stated deadlines</w:t>
            </w:r>
            <w:r w:rsidRPr="0074570D">
              <w:t xml:space="preserve"> at the student’s expense; monitor email/phone for MRO contact; provide truthful information and documentation; and avoid substances (including THC via cannabis or CBD products) that could result in a positive when a negative is required for placement</w:t>
            </w:r>
          </w:p>
          <w:p w14:paraId="59F67CA2" w14:textId="77777777" w:rsidR="003C118F" w:rsidRDefault="003C118F" w:rsidP="003C118F">
            <w:pPr>
              <w:pStyle w:val="TableParagraph"/>
              <w:spacing w:before="267"/>
              <w:ind w:right="130"/>
            </w:pPr>
            <w:r w:rsidRPr="003C118F">
              <w:rPr>
                <w:b/>
                <w:bCs/>
              </w:rPr>
              <w:t>Program:</w:t>
            </w:r>
            <w:r w:rsidRPr="003C118F">
              <w:t xml:space="preserve"> </w:t>
            </w:r>
          </w:p>
          <w:p w14:paraId="6926CA4B" w14:textId="1C754576" w:rsidR="003C118F" w:rsidRPr="003C118F" w:rsidRDefault="003C118F" w:rsidP="002B4975">
            <w:pPr>
              <w:pStyle w:val="TableParagraph"/>
              <w:numPr>
                <w:ilvl w:val="0"/>
                <w:numId w:val="75"/>
              </w:numPr>
              <w:spacing w:before="267"/>
              <w:ind w:right="130"/>
            </w:pPr>
            <w:r w:rsidRPr="003C118F">
              <w:t>Announces screening deadlines/vendors, receives fitness determinations (not full lab details when restricted), and coordinates placements.</w:t>
            </w:r>
          </w:p>
          <w:p w14:paraId="51B7EB4F" w14:textId="77777777" w:rsidR="003C118F" w:rsidRDefault="003C118F" w:rsidP="003C118F">
            <w:pPr>
              <w:pStyle w:val="TableParagraph"/>
              <w:spacing w:before="267"/>
              <w:ind w:right="130"/>
            </w:pPr>
            <w:r w:rsidRPr="003C118F">
              <w:rPr>
                <w:b/>
                <w:bCs/>
              </w:rPr>
              <w:t>Clinical partners:</w:t>
            </w:r>
            <w:r w:rsidRPr="003C118F">
              <w:t xml:space="preserve"> </w:t>
            </w:r>
          </w:p>
          <w:p w14:paraId="46C2BA20" w14:textId="59981513" w:rsidR="0074570D" w:rsidRPr="002873B7" w:rsidRDefault="003C118F" w:rsidP="002B4975">
            <w:pPr>
              <w:pStyle w:val="TableParagraph"/>
              <w:numPr>
                <w:ilvl w:val="0"/>
                <w:numId w:val="75"/>
              </w:numPr>
              <w:spacing w:before="267"/>
              <w:ind w:right="130"/>
            </w:pPr>
            <w:r w:rsidRPr="003C118F">
              <w:t xml:space="preserve">Retain final authority to </w:t>
            </w:r>
            <w:r w:rsidRPr="003C118F">
              <w:rPr>
                <w:b/>
                <w:bCs/>
              </w:rPr>
              <w:t>approve/deny</w:t>
            </w:r>
            <w:r w:rsidRPr="003C118F">
              <w:t xml:space="preserve"> student placement based on their drug-free policies and interpretation of results; the Program cannot override a site’s decision.</w:t>
            </w:r>
          </w:p>
        </w:tc>
      </w:tr>
    </w:tbl>
    <w:p w14:paraId="2FACDB9D" w14:textId="77777777" w:rsidR="00F87A47" w:rsidRDefault="00F87A47">
      <w:pPr>
        <w:pStyle w:val="BodyText"/>
        <w:spacing w:before="71"/>
      </w:pPr>
    </w:p>
    <w:p w14:paraId="7A138C2F" w14:textId="77777777" w:rsidR="00874226" w:rsidRPr="006456D5" w:rsidRDefault="00874226" w:rsidP="00874226">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sidRPr="006456D5">
        <w:rPr>
          <w:sz w:val="20"/>
          <w:szCs w:val="20"/>
        </w:rPr>
        <w:t>September</w:t>
      </w:r>
      <w:r w:rsidRPr="006456D5">
        <w:rPr>
          <w:spacing w:val="-4"/>
          <w:sz w:val="20"/>
          <w:szCs w:val="20"/>
        </w:rPr>
        <w:t xml:space="preserve"> </w:t>
      </w:r>
      <w:r w:rsidRPr="006456D5">
        <w:rPr>
          <w:sz w:val="20"/>
          <w:szCs w:val="20"/>
        </w:rPr>
        <w:t>12,</w:t>
      </w:r>
      <w:r w:rsidRPr="006456D5">
        <w:rPr>
          <w:spacing w:val="-3"/>
          <w:sz w:val="20"/>
          <w:szCs w:val="20"/>
        </w:rPr>
        <w:t xml:space="preserve"> </w:t>
      </w:r>
      <w:r w:rsidRPr="006456D5">
        <w:rPr>
          <w:spacing w:val="-4"/>
          <w:sz w:val="20"/>
          <w:szCs w:val="20"/>
        </w:rPr>
        <w:t>2022</w:t>
      </w:r>
    </w:p>
    <w:p w14:paraId="5AF5E840" w14:textId="77777777" w:rsidR="00874226" w:rsidRPr="006456D5" w:rsidRDefault="00874226" w:rsidP="00874226">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6DBBEC9" w14:textId="77777777" w:rsidR="00874226" w:rsidRPr="006456D5" w:rsidRDefault="00874226" w:rsidP="002B4975">
      <w:pPr>
        <w:pStyle w:val="ListParagraph"/>
        <w:numPr>
          <w:ilvl w:val="0"/>
          <w:numId w:val="5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732EF33" w14:textId="77777777" w:rsidR="00874226" w:rsidRPr="006456D5" w:rsidRDefault="00874226" w:rsidP="002B4975">
      <w:pPr>
        <w:pStyle w:val="ListParagraph"/>
        <w:numPr>
          <w:ilvl w:val="0"/>
          <w:numId w:val="55"/>
        </w:numPr>
        <w:rPr>
          <w:spacing w:val="-4"/>
          <w:sz w:val="20"/>
          <w:szCs w:val="20"/>
        </w:rPr>
      </w:pPr>
      <w:r w:rsidRPr="006456D5">
        <w:rPr>
          <w:spacing w:val="-4"/>
          <w:sz w:val="20"/>
          <w:szCs w:val="20"/>
        </w:rPr>
        <w:t>September 1, 2024</w:t>
      </w:r>
    </w:p>
    <w:p w14:paraId="580F4A9F" w14:textId="77777777" w:rsidR="00874226" w:rsidRPr="00723F91" w:rsidRDefault="00874226" w:rsidP="002B4975">
      <w:pPr>
        <w:pStyle w:val="ListParagraph"/>
        <w:numPr>
          <w:ilvl w:val="0"/>
          <w:numId w:val="55"/>
        </w:numPr>
        <w:rPr>
          <w:sz w:val="20"/>
          <w:szCs w:val="20"/>
        </w:rPr>
      </w:pPr>
      <w:r w:rsidRPr="006456D5">
        <w:rPr>
          <w:spacing w:val="-4"/>
          <w:sz w:val="20"/>
          <w:szCs w:val="20"/>
        </w:rPr>
        <w:t>September 4, 2025</w:t>
      </w:r>
    </w:p>
    <w:p w14:paraId="71528E78" w14:textId="5CF83C21" w:rsidR="00723F91" w:rsidRPr="006456D5" w:rsidRDefault="00723F91" w:rsidP="002B4975">
      <w:pPr>
        <w:pStyle w:val="ListParagraph"/>
        <w:numPr>
          <w:ilvl w:val="0"/>
          <w:numId w:val="55"/>
        </w:numPr>
        <w:rPr>
          <w:sz w:val="20"/>
          <w:szCs w:val="20"/>
        </w:rPr>
      </w:pPr>
      <w:r>
        <w:rPr>
          <w:spacing w:val="-4"/>
          <w:sz w:val="20"/>
          <w:szCs w:val="20"/>
        </w:rPr>
        <w:t>March 30, 2026</w:t>
      </w:r>
    </w:p>
    <w:p w14:paraId="5DAEA075" w14:textId="77777777" w:rsidR="00874226" w:rsidRDefault="00874226" w:rsidP="00874226">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F4E9B86" w14:textId="77777777" w:rsidR="00874226" w:rsidRPr="006456D5" w:rsidRDefault="00874226" w:rsidP="002B4975">
      <w:pPr>
        <w:pStyle w:val="ListParagraph"/>
        <w:numPr>
          <w:ilvl w:val="0"/>
          <w:numId w:val="5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1EAA52A7" w14:textId="77777777" w:rsidR="00874226" w:rsidRDefault="00874226" w:rsidP="002B4975">
      <w:pPr>
        <w:pStyle w:val="ListParagraph"/>
        <w:numPr>
          <w:ilvl w:val="0"/>
          <w:numId w:val="56"/>
        </w:numPr>
        <w:rPr>
          <w:sz w:val="20"/>
          <w:szCs w:val="20"/>
        </w:rPr>
      </w:pPr>
      <w:r w:rsidRPr="006456D5">
        <w:rPr>
          <w:sz w:val="20"/>
          <w:szCs w:val="20"/>
        </w:rPr>
        <w:t>September 4, 202</w:t>
      </w:r>
      <w:r w:rsidR="00AE7CB4">
        <w:rPr>
          <w:sz w:val="20"/>
          <w:szCs w:val="20"/>
        </w:rPr>
        <w:t>5</w:t>
      </w:r>
    </w:p>
    <w:p w14:paraId="12D80368" w14:textId="7A46A366" w:rsidR="00723F91" w:rsidRDefault="00723F91" w:rsidP="002B4975">
      <w:pPr>
        <w:pStyle w:val="ListParagraph"/>
        <w:numPr>
          <w:ilvl w:val="0"/>
          <w:numId w:val="56"/>
        </w:numPr>
        <w:rPr>
          <w:sz w:val="20"/>
          <w:szCs w:val="20"/>
        </w:rPr>
      </w:pPr>
      <w:r>
        <w:rPr>
          <w:sz w:val="20"/>
          <w:szCs w:val="20"/>
        </w:rPr>
        <w:t xml:space="preserve">March 30, 2026 : Updates made to pre-clinical section of policy </w:t>
      </w:r>
    </w:p>
    <w:p w14:paraId="55B11030" w14:textId="5AC7E81C" w:rsidR="00723F91" w:rsidRPr="006456D5" w:rsidRDefault="00723F91" w:rsidP="002B4975">
      <w:pPr>
        <w:pStyle w:val="ListParagraph"/>
        <w:numPr>
          <w:ilvl w:val="0"/>
          <w:numId w:val="56"/>
        </w:numPr>
        <w:rPr>
          <w:sz w:val="20"/>
          <w:szCs w:val="20"/>
        </w:rPr>
        <w:sectPr w:rsidR="00723F91" w:rsidRPr="006456D5" w:rsidSect="00874226">
          <w:pgSz w:w="12240" w:h="15840"/>
          <w:pgMar w:top="1340" w:right="360" w:bottom="1200" w:left="1080" w:header="764" w:footer="1014" w:gutter="0"/>
          <w:cols w:space="720"/>
        </w:sectPr>
      </w:pPr>
    </w:p>
    <w:p w14:paraId="2FACDBB0" w14:textId="77777777" w:rsidR="00F87A47" w:rsidRDefault="00A167FB">
      <w:pPr>
        <w:spacing w:before="90"/>
        <w:ind w:left="360"/>
      </w:pPr>
      <w:r>
        <w:rPr>
          <w:b/>
        </w:rPr>
        <w:lastRenderedPageBreak/>
        <w:t>Policy</w:t>
      </w:r>
      <w:r>
        <w:rPr>
          <w:b/>
          <w:spacing w:val="-8"/>
        </w:rPr>
        <w:t xml:space="preserve"> </w:t>
      </w:r>
      <w:r>
        <w:rPr>
          <w:b/>
        </w:rPr>
        <w:t>Category:</w:t>
      </w:r>
      <w:r>
        <w:rPr>
          <w:b/>
          <w:spacing w:val="-1"/>
        </w:rPr>
        <w:t xml:space="preserve"> </w:t>
      </w:r>
      <w:r>
        <w:t>Admission</w:t>
      </w:r>
      <w:r>
        <w:rPr>
          <w:spacing w:val="-6"/>
        </w:rPr>
        <w:t xml:space="preserve"> </w:t>
      </w:r>
      <w:r>
        <w:t>and</w:t>
      </w:r>
      <w:r>
        <w:rPr>
          <w:spacing w:val="-2"/>
        </w:rPr>
        <w:t xml:space="preserve"> </w:t>
      </w:r>
      <w:r>
        <w:t>Clinical</w:t>
      </w:r>
      <w:r>
        <w:rPr>
          <w:spacing w:val="-2"/>
        </w:rPr>
        <w:t xml:space="preserve"> Requirements</w:t>
      </w:r>
    </w:p>
    <w:p w14:paraId="2FACDBB1" w14:textId="7654322E" w:rsidR="00F87A47" w:rsidRDefault="00A167FB">
      <w:pPr>
        <w:spacing w:before="180"/>
        <w:ind w:left="360"/>
      </w:pPr>
      <w:r>
        <w:rPr>
          <w:b/>
        </w:rPr>
        <w:t>Policy</w:t>
      </w:r>
      <w:r>
        <w:rPr>
          <w:b/>
          <w:spacing w:val="-4"/>
        </w:rPr>
        <w:t xml:space="preserve"> </w:t>
      </w:r>
      <w:r>
        <w:rPr>
          <w:b/>
        </w:rPr>
        <w:t>Title:</w:t>
      </w:r>
      <w:r>
        <w:rPr>
          <w:b/>
          <w:spacing w:val="-2"/>
        </w:rPr>
        <w:t xml:space="preserve"> </w:t>
      </w:r>
      <w:r w:rsidR="00116F7A">
        <w:t>Immunization &amp; Screening</w:t>
      </w:r>
    </w:p>
    <w:p w14:paraId="2FACDBB2"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116F7A" w14:paraId="2FACDBB5" w14:textId="77777777" w:rsidTr="00BE0784">
        <w:trPr>
          <w:trHeight w:val="1971"/>
        </w:trPr>
        <w:tc>
          <w:tcPr>
            <w:tcW w:w="2326" w:type="dxa"/>
            <w:shd w:val="clear" w:color="auto" w:fill="D8E2F2"/>
          </w:tcPr>
          <w:p w14:paraId="7D935079" w14:textId="3C740CB7" w:rsidR="00116F7A" w:rsidRDefault="00116F7A">
            <w:pPr>
              <w:pStyle w:val="TableParagraph"/>
              <w:ind w:left="107" w:right="123"/>
            </w:pPr>
            <w:r>
              <w:rPr>
                <w:b/>
              </w:rPr>
              <w:t>Purpose:</w:t>
            </w:r>
            <w:r>
              <w:rPr>
                <w:b/>
                <w:spacing w:val="-2"/>
              </w:rPr>
              <w:t xml:space="preserve"> </w:t>
            </w:r>
          </w:p>
        </w:tc>
        <w:tc>
          <w:tcPr>
            <w:tcW w:w="7024" w:type="dxa"/>
            <w:gridSpan w:val="2"/>
          </w:tcPr>
          <w:p w14:paraId="6985AA01" w14:textId="77777777" w:rsidR="00116F7A" w:rsidRDefault="00FC7276">
            <w:pPr>
              <w:pStyle w:val="TableParagraph"/>
              <w:spacing w:before="266"/>
              <w:ind w:left="107" w:right="123"/>
            </w:pPr>
            <w:r w:rsidRPr="00FC7276">
              <w:t>To ensure OCCC Nursing &amp; Allied Health students can provide safe, effective care across clinical settings in compliance with state rules and current public health guidance, while maintaining safe learning and working environments for students, faculty, and staff. This policy implements the Oregon Health Authority’s Health Profession Student Clinical Training Administrative Requirements and relevant CDC guidance.</w:t>
            </w:r>
          </w:p>
          <w:p w14:paraId="2FACDBB4" w14:textId="21371518" w:rsidR="00B7356E" w:rsidRDefault="00B7356E">
            <w:pPr>
              <w:pStyle w:val="TableParagraph"/>
              <w:spacing w:before="266"/>
              <w:ind w:left="107" w:right="123"/>
            </w:pPr>
          </w:p>
        </w:tc>
      </w:tr>
      <w:tr w:rsidR="00F87A47" w14:paraId="2FACDBBE" w14:textId="77777777" w:rsidTr="00F54F8A">
        <w:trPr>
          <w:trHeight w:val="3861"/>
        </w:trPr>
        <w:tc>
          <w:tcPr>
            <w:tcW w:w="2335" w:type="dxa"/>
            <w:gridSpan w:val="2"/>
            <w:shd w:val="clear" w:color="auto" w:fill="D8E2F2"/>
          </w:tcPr>
          <w:p w14:paraId="2FACDBB6" w14:textId="2B8BBB7E" w:rsidR="00F87A47" w:rsidRDefault="00E36850">
            <w:pPr>
              <w:pStyle w:val="TableParagraph"/>
              <w:ind w:left="107" w:right="609"/>
              <w:rPr>
                <w:b/>
              </w:rPr>
            </w:pPr>
            <w:r>
              <w:rPr>
                <w:b/>
              </w:rPr>
              <w:t>Scope &amp; Authority</w:t>
            </w:r>
          </w:p>
        </w:tc>
        <w:tc>
          <w:tcPr>
            <w:tcW w:w="7015" w:type="dxa"/>
          </w:tcPr>
          <w:p w14:paraId="1CA9BC53" w14:textId="52668968" w:rsidR="005637FA" w:rsidRPr="005637FA" w:rsidRDefault="005637FA" w:rsidP="005637FA">
            <w:pPr>
              <w:pStyle w:val="TableParagraph"/>
              <w:spacing w:before="268"/>
            </w:pPr>
            <w:r w:rsidRPr="005637FA">
              <w:t xml:space="preserve">This policy applies to all OCCC Nursing &amp; Allied Health students who will have </w:t>
            </w:r>
            <w:r w:rsidRPr="005637FA">
              <w:rPr>
                <w:b/>
                <w:bCs/>
              </w:rPr>
              <w:t>direct patient contact</w:t>
            </w:r>
            <w:r>
              <w:rPr>
                <w:b/>
                <w:bCs/>
              </w:rPr>
              <w:t xml:space="preserve"> or are assigned to on-site clinical rotations</w:t>
            </w:r>
            <w:r w:rsidRPr="005637FA">
              <w:t xml:space="preserve"> in Oregon clinical placements. OCCC must verify and retain evidence that each student meets OHA requirements prior to any clinical start and must provide evidence to clinical sites upon request. </w:t>
            </w:r>
          </w:p>
          <w:p w14:paraId="2FACDBBD" w14:textId="25EAB55C" w:rsidR="00F87A47" w:rsidRDefault="005637FA" w:rsidP="002B4975">
            <w:pPr>
              <w:pStyle w:val="TableParagraph"/>
              <w:numPr>
                <w:ilvl w:val="0"/>
                <w:numId w:val="76"/>
              </w:numPr>
              <w:spacing w:before="268"/>
            </w:pPr>
            <w:r w:rsidRPr="005637FA">
              <w:t xml:space="preserve">OHA Division 30 establishes statewide, standardized </w:t>
            </w:r>
            <w:r w:rsidRPr="005637FA">
              <w:rPr>
                <w:b/>
                <w:bCs/>
              </w:rPr>
              <w:t>administrative requirements</w:t>
            </w:r>
            <w:r w:rsidRPr="005637FA">
              <w:t xml:space="preserve"> (immunizations, screenings, trainings, insurance) for health-profession student placements. Most clinical sites </w:t>
            </w:r>
            <w:r w:rsidRPr="005637FA">
              <w:rPr>
                <w:b/>
                <w:bCs/>
              </w:rPr>
              <w:t>may not add stricter requirements</w:t>
            </w:r>
            <w:r w:rsidRPr="005637FA">
              <w:t xml:space="preserve"> in these categories unless an OHA-approved exemption applies or a temporary variation is allowed during extenuating circumstances (e.g., outbreak). Federal facilities may have separate federal requirements</w:t>
            </w:r>
          </w:p>
        </w:tc>
      </w:tr>
      <w:tr w:rsidR="00F54F8A" w14:paraId="192CFCBA" w14:textId="77777777" w:rsidTr="001C3778">
        <w:trPr>
          <w:trHeight w:val="1791"/>
        </w:trPr>
        <w:tc>
          <w:tcPr>
            <w:tcW w:w="2335" w:type="dxa"/>
            <w:gridSpan w:val="2"/>
            <w:shd w:val="clear" w:color="auto" w:fill="D8E2F2"/>
          </w:tcPr>
          <w:p w14:paraId="569CD92F" w14:textId="6F63FCAB" w:rsidR="00F54F8A" w:rsidRDefault="00F54F8A">
            <w:pPr>
              <w:pStyle w:val="TableParagraph"/>
              <w:ind w:left="107" w:right="609"/>
              <w:rPr>
                <w:b/>
              </w:rPr>
            </w:pPr>
            <w:r>
              <w:rPr>
                <w:b/>
              </w:rPr>
              <w:t>Documentation &amp; Deadlines</w:t>
            </w:r>
          </w:p>
        </w:tc>
        <w:tc>
          <w:tcPr>
            <w:tcW w:w="7015" w:type="dxa"/>
          </w:tcPr>
          <w:p w14:paraId="5A44B6FD" w14:textId="5827973A" w:rsidR="00F54F8A" w:rsidRPr="005637FA" w:rsidRDefault="00F119E9" w:rsidP="005637FA">
            <w:pPr>
              <w:pStyle w:val="TableParagraph"/>
              <w:spacing w:before="268"/>
            </w:pPr>
            <w:r w:rsidRPr="00F119E9">
              <w:t xml:space="preserve">Students must submit all required documentation to the Nursing department </w:t>
            </w:r>
            <w:r w:rsidRPr="00F119E9">
              <w:rPr>
                <w:b/>
                <w:bCs/>
              </w:rPr>
              <w:t>at least 30 days</w:t>
            </w:r>
            <w:r w:rsidRPr="00F119E9">
              <w:t xml:space="preserve"> before </w:t>
            </w:r>
            <w:r>
              <w:t xml:space="preserve">but </w:t>
            </w:r>
            <w:r w:rsidRPr="006A7305">
              <w:rPr>
                <w:b/>
                <w:bCs/>
              </w:rPr>
              <w:t>no more than 60 days prior</w:t>
            </w:r>
            <w:r>
              <w:t xml:space="preserve"> to </w:t>
            </w:r>
            <w:r w:rsidRPr="00F119E9">
              <w:t xml:space="preserve">the </w:t>
            </w:r>
            <w:r w:rsidR="006A7305">
              <w:t xml:space="preserve">Fall term or upon readmission to the program </w:t>
            </w:r>
            <w:r w:rsidRPr="00F119E9">
              <w:t>unless otherwise directed. Additional site-specific onboarding or documentation may be required per clinical partner processes or OHA-approved variations.</w:t>
            </w:r>
          </w:p>
        </w:tc>
      </w:tr>
      <w:tr w:rsidR="00F87A47" w14:paraId="2FACDBC1" w14:textId="77777777" w:rsidTr="00BE0784">
        <w:trPr>
          <w:trHeight w:val="342"/>
        </w:trPr>
        <w:tc>
          <w:tcPr>
            <w:tcW w:w="2335" w:type="dxa"/>
            <w:gridSpan w:val="2"/>
            <w:shd w:val="clear" w:color="auto" w:fill="8EAADB"/>
          </w:tcPr>
          <w:p w14:paraId="2FACDBBF" w14:textId="77777777" w:rsidR="00F87A47" w:rsidRDefault="00A167FB" w:rsidP="00667549">
            <w:pPr>
              <w:pStyle w:val="TableParagraph"/>
              <w:spacing w:line="268" w:lineRule="exact"/>
              <w:rPr>
                <w:b/>
              </w:rPr>
            </w:pPr>
            <w:r>
              <w:rPr>
                <w:b/>
                <w:spacing w:val="-2"/>
              </w:rPr>
              <w:t>Requirement</w:t>
            </w:r>
          </w:p>
        </w:tc>
        <w:tc>
          <w:tcPr>
            <w:tcW w:w="7015" w:type="dxa"/>
            <w:shd w:val="clear" w:color="auto" w:fill="8EAADB"/>
          </w:tcPr>
          <w:p w14:paraId="61A4B791" w14:textId="77777777" w:rsidR="00F87A47" w:rsidRDefault="00A167FB">
            <w:pPr>
              <w:pStyle w:val="TableParagraph"/>
              <w:spacing w:line="268" w:lineRule="exact"/>
              <w:rPr>
                <w:b/>
                <w:spacing w:val="-2"/>
              </w:rPr>
            </w:pPr>
            <w:r>
              <w:rPr>
                <w:b/>
                <w:spacing w:val="-2"/>
              </w:rPr>
              <w:t>Description</w:t>
            </w:r>
          </w:p>
          <w:p w14:paraId="2FACDBC0" w14:textId="77777777" w:rsidR="00B7356E" w:rsidRDefault="00B7356E">
            <w:pPr>
              <w:pStyle w:val="TableParagraph"/>
              <w:spacing w:line="268" w:lineRule="exact"/>
              <w:rPr>
                <w:b/>
              </w:rPr>
            </w:pPr>
          </w:p>
        </w:tc>
      </w:tr>
      <w:tr w:rsidR="00F87A47" w14:paraId="2FACDBC4" w14:textId="77777777">
        <w:trPr>
          <w:trHeight w:val="1074"/>
        </w:trPr>
        <w:tc>
          <w:tcPr>
            <w:tcW w:w="2335" w:type="dxa"/>
            <w:gridSpan w:val="2"/>
            <w:shd w:val="clear" w:color="auto" w:fill="8EAADB"/>
          </w:tcPr>
          <w:p w14:paraId="2FACDBC2" w14:textId="77777777" w:rsidR="00F87A47" w:rsidRDefault="00A167FB">
            <w:pPr>
              <w:pStyle w:val="TableParagraph"/>
              <w:spacing w:line="268" w:lineRule="exact"/>
              <w:ind w:left="107"/>
              <w:rPr>
                <w:b/>
              </w:rPr>
            </w:pPr>
            <w:r>
              <w:rPr>
                <w:b/>
              </w:rPr>
              <w:t xml:space="preserve">TB </w:t>
            </w:r>
            <w:r>
              <w:rPr>
                <w:b/>
                <w:spacing w:val="-2"/>
              </w:rPr>
              <w:t>Screening</w:t>
            </w:r>
          </w:p>
        </w:tc>
        <w:tc>
          <w:tcPr>
            <w:tcW w:w="7015" w:type="dxa"/>
            <w:shd w:val="clear" w:color="auto" w:fill="E6E6E6"/>
          </w:tcPr>
          <w:p w14:paraId="6805A1E4" w14:textId="31AA1A84" w:rsidR="00F87A47" w:rsidRDefault="00A167FB">
            <w:pPr>
              <w:pStyle w:val="TableParagraph"/>
              <w:ind w:right="218"/>
            </w:pPr>
            <w:r>
              <w:t>Proof</w:t>
            </w:r>
            <w:r>
              <w:rPr>
                <w:spacing w:val="-5"/>
              </w:rPr>
              <w:t xml:space="preserve"> </w:t>
            </w:r>
            <w:r>
              <w:t>of</w:t>
            </w:r>
            <w:r>
              <w:rPr>
                <w:spacing w:val="-3"/>
              </w:rPr>
              <w:t xml:space="preserve"> </w:t>
            </w:r>
            <w:r>
              <w:t>a</w:t>
            </w:r>
            <w:r>
              <w:rPr>
                <w:spacing w:val="-5"/>
              </w:rPr>
              <w:t xml:space="preserve"> </w:t>
            </w:r>
            <w:r>
              <w:t>negative</w:t>
            </w:r>
            <w:r>
              <w:rPr>
                <w:spacing w:val="-5"/>
              </w:rPr>
              <w:t xml:space="preserve"> </w:t>
            </w:r>
            <w:r>
              <w:t>Tuberculin</w:t>
            </w:r>
            <w:r>
              <w:rPr>
                <w:spacing w:val="-3"/>
              </w:rPr>
              <w:t xml:space="preserve"> </w:t>
            </w:r>
            <w:r>
              <w:t>Skin</w:t>
            </w:r>
            <w:r>
              <w:rPr>
                <w:spacing w:val="-5"/>
              </w:rPr>
              <w:t xml:space="preserve"> </w:t>
            </w:r>
            <w:r>
              <w:t>Test</w:t>
            </w:r>
            <w:r>
              <w:rPr>
                <w:spacing w:val="-7"/>
              </w:rPr>
              <w:t xml:space="preserve"> </w:t>
            </w:r>
            <w:r>
              <w:t>(TST)</w:t>
            </w:r>
            <w:r>
              <w:rPr>
                <w:spacing w:val="-3"/>
              </w:rPr>
              <w:t xml:space="preserve"> </w:t>
            </w:r>
            <w:r>
              <w:t>consisting</w:t>
            </w:r>
            <w:r>
              <w:rPr>
                <w:spacing w:val="-3"/>
              </w:rPr>
              <w:t xml:space="preserve"> </w:t>
            </w:r>
            <w:r>
              <w:t>of</w:t>
            </w:r>
            <w:r>
              <w:rPr>
                <w:spacing w:val="-5"/>
              </w:rPr>
              <w:t xml:space="preserve"> </w:t>
            </w:r>
            <w:r>
              <w:t>a</w:t>
            </w:r>
            <w:r>
              <w:rPr>
                <w:spacing w:val="-5"/>
              </w:rPr>
              <w:t xml:space="preserve"> </w:t>
            </w:r>
            <w:r>
              <w:t>Mantoux</w:t>
            </w:r>
            <w:r>
              <w:rPr>
                <w:spacing w:val="-3"/>
              </w:rPr>
              <w:t xml:space="preserve"> </w:t>
            </w:r>
            <w:r>
              <w:t xml:space="preserve">PPD </w:t>
            </w:r>
            <w:r w:rsidR="002E4224">
              <w:t xml:space="preserve">or a </w:t>
            </w:r>
            <w:r w:rsidR="00840750">
              <w:t xml:space="preserve">QuantiFERON Gold lab test showing no active disease </w:t>
            </w:r>
            <w:r>
              <w:t>is required prior to the start of fall term for each year of the program or prior to reentry into the program.</w:t>
            </w:r>
            <w:r w:rsidR="00FE4835">
              <w:t xml:space="preserve"> T</w:t>
            </w:r>
            <w:r w:rsidR="00464019">
              <w:t xml:space="preserve">esting and results must </w:t>
            </w:r>
            <w:r w:rsidR="00F91EEE">
              <w:t>be</w:t>
            </w:r>
            <w:r w:rsidR="00464019">
              <w:t xml:space="preserve"> completed </w:t>
            </w:r>
            <w:r w:rsidR="00F91EEE">
              <w:t>30 days or less prior to the start of the term. Tests that are completed and submitted more than 30 days prior to the start of the term are invalid and will need to be repeated  the expense of the student.</w:t>
            </w:r>
          </w:p>
          <w:p w14:paraId="2FACDBC3" w14:textId="426484F5" w:rsidR="00B7356E" w:rsidRDefault="00B7356E">
            <w:pPr>
              <w:pStyle w:val="TableParagraph"/>
              <w:ind w:right="218"/>
            </w:pPr>
          </w:p>
        </w:tc>
      </w:tr>
    </w:tbl>
    <w:p w14:paraId="2FACDBC5" w14:textId="77777777" w:rsidR="00F87A47" w:rsidRDefault="00F87A47">
      <w:pPr>
        <w:pStyle w:val="TableParagraph"/>
        <w:sectPr w:rsidR="00F87A47">
          <w:pgSz w:w="12240" w:h="15840"/>
          <w:pgMar w:top="1340" w:right="360" w:bottom="1200" w:left="1080" w:header="764" w:footer="1014" w:gutter="0"/>
          <w:cols w:space="720"/>
        </w:sectPr>
      </w:pPr>
    </w:p>
    <w:p w14:paraId="2FACDBC6"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DBCB" w14:textId="77777777" w:rsidTr="00BE0784">
        <w:trPr>
          <w:trHeight w:val="1971"/>
        </w:trPr>
        <w:tc>
          <w:tcPr>
            <w:tcW w:w="2335" w:type="dxa"/>
            <w:shd w:val="clear" w:color="auto" w:fill="8EAADB"/>
          </w:tcPr>
          <w:p w14:paraId="2FACDBC7" w14:textId="77777777" w:rsidR="00F87A47" w:rsidRDefault="00F87A47">
            <w:pPr>
              <w:pStyle w:val="TableParagraph"/>
              <w:ind w:left="0"/>
              <w:rPr>
                <w:rFonts w:ascii="Times New Roman"/>
              </w:rPr>
            </w:pPr>
          </w:p>
        </w:tc>
        <w:tc>
          <w:tcPr>
            <w:tcW w:w="7015" w:type="dxa"/>
            <w:shd w:val="clear" w:color="auto" w:fill="E6E6E6"/>
          </w:tcPr>
          <w:p w14:paraId="2FACDBC8" w14:textId="77777777" w:rsidR="00F87A47" w:rsidRDefault="00A167FB">
            <w:pPr>
              <w:pStyle w:val="TableParagraph"/>
            </w:pPr>
            <w:r>
              <w:t>Students with</w:t>
            </w:r>
            <w:r>
              <w:rPr>
                <w:spacing w:val="-6"/>
              </w:rPr>
              <w:t xml:space="preserve"> </w:t>
            </w:r>
            <w:r>
              <w:t>a</w:t>
            </w:r>
            <w:r>
              <w:rPr>
                <w:spacing w:val="-1"/>
              </w:rPr>
              <w:t xml:space="preserve"> </w:t>
            </w:r>
            <w:r>
              <w:t>positive</w:t>
            </w:r>
            <w:r>
              <w:rPr>
                <w:spacing w:val="-2"/>
              </w:rPr>
              <w:t xml:space="preserve"> </w:t>
            </w:r>
            <w:r>
              <w:t>reaction</w:t>
            </w:r>
            <w:r>
              <w:rPr>
                <w:spacing w:val="-5"/>
              </w:rPr>
              <w:t xml:space="preserve"> </w:t>
            </w:r>
            <w:r>
              <w:t>to</w:t>
            </w:r>
            <w:r>
              <w:rPr>
                <w:spacing w:val="-2"/>
              </w:rPr>
              <w:t xml:space="preserve"> </w:t>
            </w:r>
            <w:r>
              <w:t>the</w:t>
            </w:r>
            <w:r>
              <w:rPr>
                <w:spacing w:val="-3"/>
              </w:rPr>
              <w:t xml:space="preserve"> </w:t>
            </w:r>
            <w:r>
              <w:t>TST</w:t>
            </w:r>
            <w:r>
              <w:rPr>
                <w:spacing w:val="-4"/>
              </w:rPr>
              <w:t xml:space="preserve"> </w:t>
            </w:r>
            <w:r>
              <w:t>or</w:t>
            </w:r>
            <w:r>
              <w:rPr>
                <w:spacing w:val="-6"/>
              </w:rPr>
              <w:t xml:space="preserve"> </w:t>
            </w:r>
            <w:r>
              <w:t>with</w:t>
            </w:r>
            <w:r>
              <w:rPr>
                <w:spacing w:val="-2"/>
              </w:rPr>
              <w:t xml:space="preserve"> </w:t>
            </w:r>
            <w:r>
              <w:t>a</w:t>
            </w:r>
            <w:r>
              <w:rPr>
                <w:spacing w:val="-4"/>
              </w:rPr>
              <w:t xml:space="preserve"> </w:t>
            </w:r>
            <w:r>
              <w:t>history</w:t>
            </w:r>
            <w:r>
              <w:rPr>
                <w:spacing w:val="-5"/>
              </w:rPr>
              <w:t xml:space="preserve"> </w:t>
            </w:r>
            <w:r>
              <w:t>of</w:t>
            </w:r>
            <w:r>
              <w:rPr>
                <w:spacing w:val="-6"/>
              </w:rPr>
              <w:t xml:space="preserve"> </w:t>
            </w:r>
            <w:r>
              <w:t>positive</w:t>
            </w:r>
            <w:r>
              <w:rPr>
                <w:spacing w:val="-4"/>
              </w:rPr>
              <w:t xml:space="preserve"> </w:t>
            </w:r>
            <w:r>
              <w:t>TST must submit an annual medical evaluation certifying that they do not have infectious tuberculosis.</w:t>
            </w:r>
          </w:p>
          <w:p w14:paraId="2FACDBC9" w14:textId="77777777" w:rsidR="00F87A47" w:rsidRDefault="00F87A47">
            <w:pPr>
              <w:pStyle w:val="TableParagraph"/>
              <w:ind w:left="0"/>
            </w:pPr>
          </w:p>
          <w:p w14:paraId="1646DD96" w14:textId="45B061C4" w:rsidR="00F87A47" w:rsidRDefault="00A167FB">
            <w:pPr>
              <w:pStyle w:val="TableParagraph"/>
              <w:ind w:right="136"/>
              <w:rPr>
                <w:i/>
              </w:rPr>
            </w:pPr>
            <w:r>
              <w:rPr>
                <w:i/>
              </w:rPr>
              <w:t>Note: the written report of a TB skin test must include the date of the negative</w:t>
            </w:r>
            <w:r>
              <w:rPr>
                <w:i/>
                <w:spacing w:val="-3"/>
              </w:rPr>
              <w:t xml:space="preserve"> </w:t>
            </w:r>
            <w:r>
              <w:rPr>
                <w:i/>
              </w:rPr>
              <w:t>TST</w:t>
            </w:r>
            <w:r>
              <w:rPr>
                <w:i/>
                <w:spacing w:val="-5"/>
              </w:rPr>
              <w:t xml:space="preserve"> </w:t>
            </w:r>
            <w:r>
              <w:rPr>
                <w:i/>
              </w:rPr>
              <w:t>result</w:t>
            </w:r>
            <w:r>
              <w:rPr>
                <w:i/>
                <w:spacing w:val="-4"/>
              </w:rPr>
              <w:t xml:space="preserve"> </w:t>
            </w:r>
            <w:r>
              <w:rPr>
                <w:i/>
              </w:rPr>
              <w:t>as</w:t>
            </w:r>
            <w:r>
              <w:rPr>
                <w:i/>
                <w:spacing w:val="-5"/>
              </w:rPr>
              <w:t xml:space="preserve"> </w:t>
            </w:r>
            <w:r>
              <w:rPr>
                <w:i/>
              </w:rPr>
              <w:t>read</w:t>
            </w:r>
            <w:r>
              <w:rPr>
                <w:i/>
                <w:spacing w:val="-5"/>
              </w:rPr>
              <w:t xml:space="preserve"> </w:t>
            </w:r>
            <w:r>
              <w:rPr>
                <w:i/>
              </w:rPr>
              <w:t>by</w:t>
            </w:r>
            <w:r>
              <w:rPr>
                <w:i/>
                <w:spacing w:val="-3"/>
              </w:rPr>
              <w:t xml:space="preserve"> </w:t>
            </w:r>
            <w:r>
              <w:rPr>
                <w:i/>
              </w:rPr>
              <w:t>a</w:t>
            </w:r>
            <w:r>
              <w:rPr>
                <w:i/>
                <w:spacing w:val="-4"/>
              </w:rPr>
              <w:t xml:space="preserve"> </w:t>
            </w:r>
            <w:r>
              <w:rPr>
                <w:i/>
              </w:rPr>
              <w:t>health</w:t>
            </w:r>
            <w:r>
              <w:rPr>
                <w:i/>
                <w:spacing w:val="-3"/>
              </w:rPr>
              <w:t xml:space="preserve"> </w:t>
            </w:r>
            <w:r>
              <w:rPr>
                <w:i/>
              </w:rPr>
              <w:t>professional.</w:t>
            </w:r>
            <w:r>
              <w:rPr>
                <w:i/>
                <w:spacing w:val="-5"/>
              </w:rPr>
              <w:t xml:space="preserve"> </w:t>
            </w:r>
            <w:r>
              <w:rPr>
                <w:i/>
              </w:rPr>
              <w:t>Be</w:t>
            </w:r>
            <w:r>
              <w:rPr>
                <w:i/>
                <w:spacing w:val="-5"/>
              </w:rPr>
              <w:t xml:space="preserve"> </w:t>
            </w:r>
            <w:r>
              <w:rPr>
                <w:i/>
              </w:rPr>
              <w:t>aware</w:t>
            </w:r>
            <w:r>
              <w:rPr>
                <w:i/>
                <w:spacing w:val="-5"/>
              </w:rPr>
              <w:t xml:space="preserve"> </w:t>
            </w:r>
            <w:r>
              <w:rPr>
                <w:i/>
              </w:rPr>
              <w:t>that</w:t>
            </w:r>
            <w:r>
              <w:rPr>
                <w:i/>
                <w:spacing w:val="-5"/>
              </w:rPr>
              <w:t xml:space="preserve"> </w:t>
            </w:r>
            <w:r>
              <w:rPr>
                <w:i/>
              </w:rPr>
              <w:t>the results take 48 hours to obtain.</w:t>
            </w:r>
            <w:r w:rsidR="00700274">
              <w:rPr>
                <w:i/>
              </w:rPr>
              <w:t xml:space="preserve"> Your name must also be clearly visible on the test results.</w:t>
            </w:r>
          </w:p>
          <w:p w14:paraId="2FACDBCA" w14:textId="77777777" w:rsidR="00B7356E" w:rsidRDefault="00B7356E">
            <w:pPr>
              <w:pStyle w:val="TableParagraph"/>
              <w:ind w:right="136"/>
              <w:rPr>
                <w:i/>
              </w:rPr>
            </w:pPr>
          </w:p>
        </w:tc>
      </w:tr>
      <w:tr w:rsidR="00F87A47" w14:paraId="2FACDBCF" w14:textId="77777777" w:rsidTr="00BE0784">
        <w:trPr>
          <w:trHeight w:val="441"/>
        </w:trPr>
        <w:tc>
          <w:tcPr>
            <w:tcW w:w="2335" w:type="dxa"/>
            <w:shd w:val="clear" w:color="auto" w:fill="8EAADB"/>
          </w:tcPr>
          <w:p w14:paraId="2FACDBCC" w14:textId="77777777" w:rsidR="00F87A47" w:rsidRDefault="00A167FB">
            <w:pPr>
              <w:pStyle w:val="TableParagraph"/>
              <w:ind w:left="107" w:right="141"/>
              <w:rPr>
                <w:b/>
              </w:rPr>
            </w:pPr>
            <w:r>
              <w:rPr>
                <w:b/>
              </w:rPr>
              <w:t>Td series and booster (Tetanus/Diphtheria</w:t>
            </w:r>
            <w:r>
              <w:rPr>
                <w:b/>
                <w:spacing w:val="-9"/>
              </w:rPr>
              <w:t xml:space="preserve"> </w:t>
            </w:r>
            <w:r>
              <w:rPr>
                <w:b/>
                <w:spacing w:val="-10"/>
              </w:rPr>
              <w:t>–</w:t>
            </w:r>
          </w:p>
          <w:p w14:paraId="2FACDBCD" w14:textId="77777777" w:rsidR="00F87A47" w:rsidRDefault="00A167FB">
            <w:pPr>
              <w:pStyle w:val="TableParagraph"/>
              <w:spacing w:line="249" w:lineRule="exact"/>
              <w:ind w:left="107"/>
              <w:rPr>
                <w:b/>
              </w:rPr>
            </w:pPr>
            <w:r>
              <w:rPr>
                <w:b/>
                <w:spacing w:val="-2"/>
              </w:rPr>
              <w:t>Tdap)</w:t>
            </w:r>
          </w:p>
        </w:tc>
        <w:tc>
          <w:tcPr>
            <w:tcW w:w="7015" w:type="dxa"/>
            <w:shd w:val="clear" w:color="auto" w:fill="E6E6E6"/>
          </w:tcPr>
          <w:p w14:paraId="26FEAF41" w14:textId="77777777" w:rsidR="00B7356E" w:rsidRDefault="00B7356E" w:rsidP="002B464D">
            <w:pPr>
              <w:pStyle w:val="TableParagraph"/>
              <w:ind w:right="136"/>
            </w:pPr>
          </w:p>
          <w:p w14:paraId="029CB92E" w14:textId="77777777" w:rsidR="00F87A47" w:rsidRDefault="00A167FB" w:rsidP="002B464D">
            <w:pPr>
              <w:pStyle w:val="TableParagraph"/>
              <w:ind w:right="136"/>
            </w:pPr>
            <w:r>
              <w:t>Completion</w:t>
            </w:r>
            <w:r>
              <w:rPr>
                <w:spacing w:val="-5"/>
              </w:rPr>
              <w:t xml:space="preserve"> </w:t>
            </w:r>
            <w:r>
              <w:t>of</w:t>
            </w:r>
            <w:r>
              <w:rPr>
                <w:spacing w:val="-5"/>
              </w:rPr>
              <w:t xml:space="preserve"> </w:t>
            </w:r>
            <w:r>
              <w:t>initial</w:t>
            </w:r>
            <w:r>
              <w:rPr>
                <w:spacing w:val="-5"/>
              </w:rPr>
              <w:t xml:space="preserve"> </w:t>
            </w:r>
            <w:r>
              <w:t>vaccination</w:t>
            </w:r>
            <w:r>
              <w:rPr>
                <w:spacing w:val="-5"/>
              </w:rPr>
              <w:t xml:space="preserve"> </w:t>
            </w:r>
            <w:r>
              <w:t>series</w:t>
            </w:r>
            <w:r>
              <w:rPr>
                <w:spacing w:val="-3"/>
              </w:rPr>
              <w:t xml:space="preserve"> </w:t>
            </w:r>
            <w:r>
              <w:t>and</w:t>
            </w:r>
            <w:r>
              <w:rPr>
                <w:spacing w:val="-5"/>
              </w:rPr>
              <w:t xml:space="preserve"> </w:t>
            </w:r>
            <w:r>
              <w:t>proof</w:t>
            </w:r>
            <w:r>
              <w:rPr>
                <w:spacing w:val="-5"/>
              </w:rPr>
              <w:t xml:space="preserve"> </w:t>
            </w:r>
            <w:r>
              <w:t>of</w:t>
            </w:r>
            <w:r>
              <w:rPr>
                <w:spacing w:val="-5"/>
              </w:rPr>
              <w:t xml:space="preserve"> </w:t>
            </w:r>
            <w:r>
              <w:t>booster</w:t>
            </w:r>
            <w:r>
              <w:rPr>
                <w:spacing w:val="-5"/>
              </w:rPr>
              <w:t xml:space="preserve"> </w:t>
            </w:r>
            <w:r>
              <w:t>within</w:t>
            </w:r>
            <w:r>
              <w:rPr>
                <w:spacing w:val="-5"/>
              </w:rPr>
              <w:t xml:space="preserve"> </w:t>
            </w:r>
            <w:r>
              <w:t>the</w:t>
            </w:r>
            <w:r>
              <w:rPr>
                <w:spacing w:val="-3"/>
              </w:rPr>
              <w:t xml:space="preserve"> </w:t>
            </w:r>
            <w:r>
              <w:t>last 10 years</w:t>
            </w:r>
          </w:p>
          <w:p w14:paraId="2FACDBCE" w14:textId="0A70DDEE" w:rsidR="00B7356E" w:rsidRDefault="00B7356E" w:rsidP="002B464D">
            <w:pPr>
              <w:pStyle w:val="TableParagraph"/>
              <w:ind w:right="136"/>
            </w:pPr>
          </w:p>
        </w:tc>
      </w:tr>
      <w:tr w:rsidR="00F87A47" w14:paraId="2FACDBD3" w14:textId="77777777">
        <w:trPr>
          <w:trHeight w:val="806"/>
        </w:trPr>
        <w:tc>
          <w:tcPr>
            <w:tcW w:w="2335" w:type="dxa"/>
            <w:shd w:val="clear" w:color="auto" w:fill="8EAADB"/>
          </w:tcPr>
          <w:p w14:paraId="2FACDBD0" w14:textId="77777777" w:rsidR="00F87A47" w:rsidRDefault="00A167FB">
            <w:pPr>
              <w:pStyle w:val="TableParagraph"/>
              <w:ind w:left="107" w:right="614"/>
              <w:rPr>
                <w:b/>
              </w:rPr>
            </w:pPr>
            <w:r>
              <w:rPr>
                <w:b/>
              </w:rPr>
              <w:t>Measles,</w:t>
            </w:r>
            <w:r>
              <w:rPr>
                <w:b/>
                <w:spacing w:val="-13"/>
              </w:rPr>
              <w:t xml:space="preserve"> </w:t>
            </w:r>
            <w:r>
              <w:rPr>
                <w:b/>
              </w:rPr>
              <w:t xml:space="preserve">mumps, </w:t>
            </w:r>
            <w:r>
              <w:rPr>
                <w:b/>
                <w:spacing w:val="-2"/>
              </w:rPr>
              <w:t>rubella</w:t>
            </w:r>
          </w:p>
          <w:p w14:paraId="2FACDBD1" w14:textId="77777777" w:rsidR="00F87A47" w:rsidRDefault="00A167FB">
            <w:pPr>
              <w:pStyle w:val="TableParagraph"/>
              <w:spacing w:line="249" w:lineRule="exact"/>
              <w:ind w:left="107"/>
              <w:rPr>
                <w:b/>
              </w:rPr>
            </w:pPr>
            <w:r>
              <w:rPr>
                <w:b/>
                <w:spacing w:val="-2"/>
              </w:rPr>
              <w:t>(MMR)</w:t>
            </w:r>
          </w:p>
        </w:tc>
        <w:tc>
          <w:tcPr>
            <w:tcW w:w="7015" w:type="dxa"/>
            <w:shd w:val="clear" w:color="auto" w:fill="E6E6E6"/>
          </w:tcPr>
          <w:p w14:paraId="639FF46D" w14:textId="77777777" w:rsidR="00B7356E" w:rsidRDefault="00B7356E" w:rsidP="002B464D">
            <w:pPr>
              <w:pStyle w:val="TableParagraph"/>
              <w:ind w:right="218"/>
            </w:pPr>
          </w:p>
          <w:p w14:paraId="20B40CFE" w14:textId="7369EC1C" w:rsidR="00F87A47" w:rsidRDefault="00A167FB" w:rsidP="002B464D">
            <w:pPr>
              <w:pStyle w:val="TableParagraph"/>
              <w:ind w:right="218"/>
            </w:pPr>
            <w:r>
              <w:t>Dates</w:t>
            </w:r>
            <w:r>
              <w:rPr>
                <w:spacing w:val="-3"/>
              </w:rPr>
              <w:t xml:space="preserve"> </w:t>
            </w:r>
            <w:r>
              <w:t>of</w:t>
            </w:r>
            <w:r>
              <w:rPr>
                <w:spacing w:val="-5"/>
              </w:rPr>
              <w:t xml:space="preserve"> </w:t>
            </w:r>
            <w:r>
              <w:t>two</w:t>
            </w:r>
            <w:r>
              <w:rPr>
                <w:spacing w:val="-3"/>
              </w:rPr>
              <w:t xml:space="preserve"> </w:t>
            </w:r>
            <w:r>
              <w:t>doses</w:t>
            </w:r>
            <w:r>
              <w:rPr>
                <w:spacing w:val="-7"/>
              </w:rPr>
              <w:t xml:space="preserve"> </w:t>
            </w:r>
            <w:r>
              <w:t>of</w:t>
            </w:r>
            <w:r>
              <w:rPr>
                <w:spacing w:val="-5"/>
              </w:rPr>
              <w:t xml:space="preserve"> </w:t>
            </w:r>
            <w:r>
              <w:t>MMR</w:t>
            </w:r>
            <w:r>
              <w:rPr>
                <w:spacing w:val="-3"/>
              </w:rPr>
              <w:t xml:space="preserve"> </w:t>
            </w:r>
            <w:r>
              <w:t>vaccine, individual</w:t>
            </w:r>
            <w:r>
              <w:rPr>
                <w:spacing w:val="-5"/>
              </w:rPr>
              <w:t xml:space="preserve"> </w:t>
            </w:r>
            <w:r>
              <w:t>measles,</w:t>
            </w:r>
            <w:r>
              <w:rPr>
                <w:spacing w:val="-7"/>
              </w:rPr>
              <w:t xml:space="preserve"> </w:t>
            </w:r>
            <w:r>
              <w:t>mumps,</w:t>
            </w:r>
            <w:r>
              <w:rPr>
                <w:spacing w:val="-5"/>
              </w:rPr>
              <w:t xml:space="preserve"> </w:t>
            </w:r>
            <w:r>
              <w:t>and rubella vaccines, or proof of positive titers</w:t>
            </w:r>
            <w:r w:rsidR="004E5A90">
              <w:t xml:space="preserve">. Titers must be completed on an annual basis </w:t>
            </w:r>
            <w:r w:rsidR="007A5749">
              <w:t xml:space="preserve">or upon readmission to the program </w:t>
            </w:r>
            <w:r w:rsidR="004E5A90">
              <w:t>to ensure ongoing immunity.</w:t>
            </w:r>
          </w:p>
          <w:p w14:paraId="2FACDBD2" w14:textId="37968B1C" w:rsidR="00B7356E" w:rsidRDefault="00B7356E" w:rsidP="002B464D">
            <w:pPr>
              <w:pStyle w:val="TableParagraph"/>
              <w:ind w:right="218"/>
            </w:pPr>
          </w:p>
        </w:tc>
      </w:tr>
      <w:tr w:rsidR="00F87A47" w14:paraId="2FACDBD6" w14:textId="77777777">
        <w:trPr>
          <w:trHeight w:val="537"/>
        </w:trPr>
        <w:tc>
          <w:tcPr>
            <w:tcW w:w="2335" w:type="dxa"/>
            <w:shd w:val="clear" w:color="auto" w:fill="8EAADB"/>
          </w:tcPr>
          <w:p w14:paraId="2FACDBD4" w14:textId="77777777" w:rsidR="00F87A47" w:rsidRDefault="00A167FB">
            <w:pPr>
              <w:pStyle w:val="TableParagraph"/>
              <w:spacing w:line="268" w:lineRule="exact"/>
              <w:ind w:left="107"/>
              <w:rPr>
                <w:b/>
              </w:rPr>
            </w:pPr>
            <w:r>
              <w:rPr>
                <w:b/>
              </w:rPr>
              <w:t>Hepatitis</w:t>
            </w:r>
            <w:r>
              <w:rPr>
                <w:b/>
                <w:spacing w:val="-4"/>
              </w:rPr>
              <w:t xml:space="preserve"> </w:t>
            </w:r>
            <w:r>
              <w:rPr>
                <w:b/>
                <w:spacing w:val="-10"/>
              </w:rPr>
              <w:t>B</w:t>
            </w:r>
          </w:p>
        </w:tc>
        <w:tc>
          <w:tcPr>
            <w:tcW w:w="7015" w:type="dxa"/>
            <w:shd w:val="clear" w:color="auto" w:fill="E6E6E6"/>
          </w:tcPr>
          <w:p w14:paraId="03414C1B" w14:textId="77777777" w:rsidR="00B7356E" w:rsidRDefault="00B7356E" w:rsidP="002B464D">
            <w:pPr>
              <w:pStyle w:val="TableParagraph"/>
              <w:spacing w:line="268" w:lineRule="exact"/>
            </w:pPr>
          </w:p>
          <w:p w14:paraId="4115F371" w14:textId="56423DA8" w:rsidR="00F87A47" w:rsidRDefault="00C06F39" w:rsidP="002B464D">
            <w:pPr>
              <w:pStyle w:val="TableParagraph"/>
              <w:spacing w:line="268" w:lineRule="exact"/>
            </w:pPr>
            <w:r>
              <w:t>F</w:t>
            </w:r>
            <w:r w:rsidRPr="00C06F39">
              <w:t xml:space="preserve">ollow CDC </w:t>
            </w:r>
            <w:r w:rsidRPr="00C06F39">
              <w:rPr>
                <w:b/>
                <w:bCs/>
              </w:rPr>
              <w:t>healthcare personnel</w:t>
            </w:r>
            <w:r w:rsidRPr="00C06F39">
              <w:t xml:space="preserve"> guidance (e.g., 2-dose </w:t>
            </w:r>
            <w:proofErr w:type="spellStart"/>
            <w:r w:rsidRPr="00C06F39">
              <w:t>Heplisav</w:t>
            </w:r>
            <w:proofErr w:type="spellEnd"/>
            <w:r w:rsidRPr="00C06F39">
              <w:t xml:space="preserve">-B at 0, 1 month </w:t>
            </w:r>
            <w:r w:rsidRPr="00C06F39">
              <w:rPr>
                <w:b/>
                <w:bCs/>
              </w:rPr>
              <w:t>or</w:t>
            </w:r>
            <w:r w:rsidRPr="00C06F39">
              <w:t xml:space="preserve"> 3-dose </w:t>
            </w:r>
            <w:proofErr w:type="spellStart"/>
            <w:r w:rsidRPr="00C06F39">
              <w:t>Engerix</w:t>
            </w:r>
            <w:proofErr w:type="spellEnd"/>
            <w:r w:rsidRPr="00C06F39">
              <w:t>-B/</w:t>
            </w:r>
            <w:proofErr w:type="spellStart"/>
            <w:r w:rsidRPr="00C06F39">
              <w:t>Recombivax</w:t>
            </w:r>
            <w:proofErr w:type="spellEnd"/>
            <w:r w:rsidRPr="00C06F39">
              <w:t xml:space="preserve"> series). Titer documentation may be used to demonstrate immunit</w:t>
            </w:r>
            <w:r w:rsidR="004A0E1E">
              <w:t xml:space="preserve">y but must be completed on an annual </w:t>
            </w:r>
            <w:r w:rsidR="007C72C5">
              <w:t>basis or upon readmission to the program</w:t>
            </w:r>
            <w:r w:rsidR="004A0E1E">
              <w:t xml:space="preserve"> to ensure ongoing </w:t>
            </w:r>
            <w:r w:rsidR="00B7356E">
              <w:t>immunity</w:t>
            </w:r>
            <w:r w:rsidR="004A0E1E">
              <w:t>.</w:t>
            </w:r>
          </w:p>
          <w:p w14:paraId="2FACDBD5" w14:textId="771E8B99" w:rsidR="00B7356E" w:rsidRDefault="00B7356E" w:rsidP="002B464D">
            <w:pPr>
              <w:pStyle w:val="TableParagraph"/>
              <w:spacing w:line="268" w:lineRule="exact"/>
            </w:pPr>
          </w:p>
        </w:tc>
      </w:tr>
      <w:tr w:rsidR="00F87A47" w14:paraId="2FACDBD9" w14:textId="77777777">
        <w:trPr>
          <w:trHeight w:val="537"/>
        </w:trPr>
        <w:tc>
          <w:tcPr>
            <w:tcW w:w="2335" w:type="dxa"/>
            <w:shd w:val="clear" w:color="auto" w:fill="8EAADB"/>
          </w:tcPr>
          <w:p w14:paraId="2FACDBD7" w14:textId="77777777" w:rsidR="00F87A47" w:rsidRDefault="00A167FB">
            <w:pPr>
              <w:pStyle w:val="TableParagraph"/>
              <w:spacing w:line="268" w:lineRule="exact"/>
              <w:ind w:left="107"/>
              <w:rPr>
                <w:b/>
              </w:rPr>
            </w:pPr>
            <w:r>
              <w:rPr>
                <w:b/>
                <w:spacing w:val="-2"/>
              </w:rPr>
              <w:t>Varicella</w:t>
            </w:r>
          </w:p>
        </w:tc>
        <w:tc>
          <w:tcPr>
            <w:tcW w:w="7015" w:type="dxa"/>
            <w:shd w:val="clear" w:color="auto" w:fill="E6E6E6"/>
          </w:tcPr>
          <w:p w14:paraId="21228A99" w14:textId="77777777" w:rsidR="00B7356E" w:rsidRDefault="00B7356E" w:rsidP="00B7356E">
            <w:pPr>
              <w:pStyle w:val="TableParagraph"/>
              <w:spacing w:line="268" w:lineRule="exact"/>
              <w:ind w:left="0"/>
            </w:pPr>
          </w:p>
          <w:p w14:paraId="2FACDBD8" w14:textId="252E1971" w:rsidR="00B7356E" w:rsidRPr="00B7356E" w:rsidRDefault="00A167FB" w:rsidP="00B7356E">
            <w:pPr>
              <w:pStyle w:val="TableParagraph"/>
              <w:spacing w:line="268" w:lineRule="exact"/>
              <w:rPr>
                <w:spacing w:val="-2"/>
              </w:rPr>
            </w:pPr>
            <w:r>
              <w:t>Dates</w:t>
            </w:r>
            <w:r>
              <w:rPr>
                <w:spacing w:val="-2"/>
              </w:rPr>
              <w:t xml:space="preserve"> </w:t>
            </w:r>
            <w:r>
              <w:t>of</w:t>
            </w:r>
            <w:r>
              <w:rPr>
                <w:spacing w:val="-4"/>
              </w:rPr>
              <w:t xml:space="preserve"> </w:t>
            </w:r>
            <w:r>
              <w:t>two</w:t>
            </w:r>
            <w:r>
              <w:rPr>
                <w:spacing w:val="-2"/>
              </w:rPr>
              <w:t xml:space="preserve"> </w:t>
            </w:r>
            <w:r>
              <w:t>Varicella</w:t>
            </w:r>
            <w:r>
              <w:rPr>
                <w:spacing w:val="-3"/>
              </w:rPr>
              <w:t xml:space="preserve"> </w:t>
            </w:r>
            <w:r>
              <w:t>vaccines</w:t>
            </w:r>
            <w:r>
              <w:rPr>
                <w:spacing w:val="-2"/>
              </w:rPr>
              <w:t xml:space="preserve"> </w:t>
            </w:r>
            <w:r>
              <w:t>or</w:t>
            </w:r>
            <w:r>
              <w:rPr>
                <w:spacing w:val="-7"/>
              </w:rPr>
              <w:t xml:space="preserve"> </w:t>
            </w:r>
            <w:r>
              <w:t>proof</w:t>
            </w:r>
            <w:r>
              <w:rPr>
                <w:spacing w:val="-4"/>
              </w:rPr>
              <w:t xml:space="preserve"> </w:t>
            </w:r>
            <w:r>
              <w:t>of</w:t>
            </w:r>
            <w:r>
              <w:rPr>
                <w:spacing w:val="-2"/>
              </w:rPr>
              <w:t xml:space="preserve"> </w:t>
            </w:r>
            <w:r>
              <w:t>positive</w:t>
            </w:r>
            <w:r>
              <w:rPr>
                <w:spacing w:val="-2"/>
              </w:rPr>
              <w:t xml:space="preserve"> </w:t>
            </w:r>
            <w:r>
              <w:t>Varicella</w:t>
            </w:r>
            <w:r>
              <w:rPr>
                <w:spacing w:val="-1"/>
              </w:rPr>
              <w:t xml:space="preserve"> </w:t>
            </w:r>
            <w:r>
              <w:rPr>
                <w:spacing w:val="-2"/>
              </w:rPr>
              <w:t>titer.</w:t>
            </w:r>
            <w:r w:rsidR="004A0E1E">
              <w:rPr>
                <w:spacing w:val="-2"/>
              </w:rPr>
              <w:t xml:space="preserve"> The titer must be repeated on an annual basis </w:t>
            </w:r>
            <w:r w:rsidR="008D3E85">
              <w:rPr>
                <w:spacing w:val="-2"/>
              </w:rPr>
              <w:t xml:space="preserve">or upon readmission to the program </w:t>
            </w:r>
            <w:r w:rsidR="004A0E1E">
              <w:rPr>
                <w:spacing w:val="-2"/>
              </w:rPr>
              <w:t xml:space="preserve">to ensure ongoing immunity. </w:t>
            </w:r>
          </w:p>
        </w:tc>
      </w:tr>
      <w:tr w:rsidR="00F87A47" w14:paraId="2FACDBDE" w14:textId="77777777">
        <w:trPr>
          <w:trHeight w:val="1878"/>
        </w:trPr>
        <w:tc>
          <w:tcPr>
            <w:tcW w:w="2335" w:type="dxa"/>
            <w:shd w:val="clear" w:color="auto" w:fill="8EAADB"/>
          </w:tcPr>
          <w:p w14:paraId="2FACDBDA" w14:textId="77777777" w:rsidR="00F87A47" w:rsidRDefault="00A167FB">
            <w:pPr>
              <w:pStyle w:val="TableParagraph"/>
              <w:spacing w:line="268" w:lineRule="exact"/>
              <w:ind w:left="107"/>
              <w:rPr>
                <w:b/>
              </w:rPr>
            </w:pPr>
            <w:r>
              <w:rPr>
                <w:b/>
                <w:spacing w:val="-2"/>
              </w:rPr>
              <w:t>Covid-</w:t>
            </w:r>
            <w:r>
              <w:rPr>
                <w:b/>
                <w:spacing w:val="-5"/>
              </w:rPr>
              <w:t>19</w:t>
            </w:r>
          </w:p>
        </w:tc>
        <w:tc>
          <w:tcPr>
            <w:tcW w:w="7015" w:type="dxa"/>
            <w:shd w:val="clear" w:color="auto" w:fill="E6E6E6"/>
          </w:tcPr>
          <w:p w14:paraId="100CADF0" w14:textId="466A15F8" w:rsidR="00F87A47" w:rsidRDefault="00210665" w:rsidP="002B464D">
            <w:pPr>
              <w:pStyle w:val="TableParagraph"/>
            </w:pPr>
            <w:r>
              <w:rPr>
                <w:b/>
                <w:bCs/>
              </w:rPr>
              <w:t>The COVID-19 vaccination series i</w:t>
            </w:r>
            <w:r w:rsidR="00902030">
              <w:rPr>
                <w:b/>
                <w:bCs/>
              </w:rPr>
              <w:t xml:space="preserve">s no longer required but is highly recommended </w:t>
            </w:r>
            <w:r w:rsidRPr="00210665">
              <w:rPr>
                <w:b/>
                <w:bCs/>
              </w:rPr>
              <w:t>per CDC</w:t>
            </w:r>
            <w:r w:rsidR="00902030">
              <w:t xml:space="preserve"> requirements. </w:t>
            </w:r>
            <w:r w:rsidR="00212C12">
              <w:t>S</w:t>
            </w:r>
            <w:r w:rsidRPr="00210665">
              <w:t xml:space="preserve">tudents should stay </w:t>
            </w:r>
            <w:r w:rsidRPr="00210665">
              <w:rPr>
                <w:b/>
                <w:bCs/>
              </w:rPr>
              <w:t>up to date</w:t>
            </w:r>
            <w:r w:rsidRPr="00210665">
              <w:t xml:space="preserve"> with the current vaccine </w:t>
            </w:r>
            <w:r w:rsidR="00212C12">
              <w:t xml:space="preserve">protocols </w:t>
            </w:r>
            <w:r w:rsidRPr="00210665">
              <w:t>per CDC age/health-status guidance. Clinical requirements may adjust during public health events</w:t>
            </w:r>
            <w:r w:rsidR="00212C12">
              <w:t xml:space="preserve">, </w:t>
            </w:r>
            <w:r w:rsidRPr="00210665">
              <w:t>OHA-approved site variations</w:t>
            </w:r>
            <w:r w:rsidR="00212C12">
              <w:t xml:space="preserve">, or </w:t>
            </w:r>
            <w:r w:rsidR="00F243F2">
              <w:t>healthcare facility requirements</w:t>
            </w:r>
            <w:r w:rsidR="00091473">
              <w:t>.</w:t>
            </w:r>
          </w:p>
          <w:p w14:paraId="3D808525" w14:textId="77777777" w:rsidR="00091473" w:rsidRDefault="00091473" w:rsidP="00210665">
            <w:pPr>
              <w:pStyle w:val="TableParagraph"/>
              <w:ind w:left="0"/>
            </w:pPr>
          </w:p>
          <w:p w14:paraId="12E2C32F" w14:textId="77777777" w:rsidR="00091473" w:rsidRDefault="00091473" w:rsidP="002B464D">
            <w:pPr>
              <w:pStyle w:val="TableParagraph"/>
            </w:pPr>
            <w:r>
              <w:t xml:space="preserve">Students must apply for an exemption of they do </w:t>
            </w:r>
            <w:r w:rsidR="00C5724C">
              <w:t xml:space="preserve">not wish to </w:t>
            </w:r>
            <w:r w:rsidR="00361B93">
              <w:t>obtain</w:t>
            </w:r>
            <w:r w:rsidR="00C5724C">
              <w:t xml:space="preserve"> the COVID-19 series. The forms for exemption are located here: </w:t>
            </w:r>
            <w:hyperlink r:id="rId31" w:history="1">
              <w:r w:rsidR="00361B93" w:rsidRPr="002336A1">
                <w:rPr>
                  <w:rStyle w:val="Hyperlink"/>
                </w:rPr>
                <w:t>https://oregoncoast.edu/nursing-program/</w:t>
              </w:r>
            </w:hyperlink>
            <w:r w:rsidR="00361B93">
              <w:t xml:space="preserve"> </w:t>
            </w:r>
          </w:p>
          <w:p w14:paraId="1BC8E549" w14:textId="77777777" w:rsidR="00361B93" w:rsidRDefault="00361B93" w:rsidP="00210665">
            <w:pPr>
              <w:pStyle w:val="TableParagraph"/>
              <w:ind w:left="0"/>
            </w:pPr>
          </w:p>
          <w:p w14:paraId="2B8B41FA" w14:textId="77777777" w:rsidR="00361B93" w:rsidRDefault="00361B93" w:rsidP="002B464D">
            <w:pPr>
              <w:pStyle w:val="TableParagraph"/>
            </w:pPr>
            <w:r>
              <w:t xml:space="preserve">Exemptions </w:t>
            </w:r>
            <w:r w:rsidR="00077CAA">
              <w:t>forms</w:t>
            </w:r>
            <w:r>
              <w:t xml:space="preserve"> must be completed and emailed to the Dean of Nursing &amp; Allied Health </w:t>
            </w:r>
            <w:r w:rsidR="00077CAA">
              <w:t xml:space="preserve">for </w:t>
            </w:r>
            <w:r w:rsidR="00CA0181">
              <w:t>to Complio for approval</w:t>
            </w:r>
            <w:r w:rsidR="00077CAA">
              <w:t xml:space="preserve">. Once signed the Dean of Nursing &amp; Allied Health will email the </w:t>
            </w:r>
            <w:r w:rsidR="00CA0181">
              <w:t>student the forms. The student must then upload the forms in</w:t>
            </w:r>
            <w:r w:rsidR="002B43B3">
              <w:t xml:space="preserve"> Com</w:t>
            </w:r>
            <w:r w:rsidR="00F537C2">
              <w:t>plio.</w:t>
            </w:r>
          </w:p>
          <w:p w14:paraId="720AC4CA" w14:textId="77777777" w:rsidR="00F537C2" w:rsidRDefault="00F537C2" w:rsidP="00210665">
            <w:pPr>
              <w:pStyle w:val="TableParagraph"/>
              <w:ind w:left="0"/>
            </w:pPr>
          </w:p>
          <w:p w14:paraId="2FACDBDD" w14:textId="70691F71" w:rsidR="00B7356E" w:rsidRDefault="00F537C2" w:rsidP="00B7356E">
            <w:pPr>
              <w:pStyle w:val="TableParagraph"/>
            </w:pPr>
            <w:r>
              <w:t>Mandatory masking rules apply if/when a student does not meet the CDC definition of being fully vaccinated for COVID-19.</w:t>
            </w:r>
          </w:p>
        </w:tc>
      </w:tr>
      <w:tr w:rsidR="00F87A47" w14:paraId="2FACDBE4" w14:textId="77777777" w:rsidTr="00B7356E">
        <w:trPr>
          <w:trHeight w:val="1430"/>
        </w:trPr>
        <w:tc>
          <w:tcPr>
            <w:tcW w:w="2335" w:type="dxa"/>
            <w:shd w:val="clear" w:color="auto" w:fill="8EAADB"/>
          </w:tcPr>
          <w:p w14:paraId="2FACDBDF" w14:textId="77777777" w:rsidR="00F87A47" w:rsidRDefault="00A167FB">
            <w:pPr>
              <w:pStyle w:val="TableParagraph"/>
              <w:spacing w:before="1"/>
              <w:ind w:left="107"/>
              <w:rPr>
                <w:b/>
              </w:rPr>
            </w:pPr>
            <w:r>
              <w:rPr>
                <w:b/>
                <w:spacing w:val="-2"/>
              </w:rPr>
              <w:lastRenderedPageBreak/>
              <w:t>Influenza</w:t>
            </w:r>
          </w:p>
        </w:tc>
        <w:tc>
          <w:tcPr>
            <w:tcW w:w="7015" w:type="dxa"/>
            <w:shd w:val="clear" w:color="auto" w:fill="E6E6E6"/>
          </w:tcPr>
          <w:p w14:paraId="2FACDBE0" w14:textId="77777777" w:rsidR="00F87A47" w:rsidRDefault="00A167FB" w:rsidP="002B464D">
            <w:pPr>
              <w:pStyle w:val="TableParagraph"/>
              <w:spacing w:before="1" w:line="267" w:lineRule="exact"/>
            </w:pPr>
            <w:r>
              <w:t>Students</w:t>
            </w:r>
            <w:r>
              <w:rPr>
                <w:spacing w:val="-7"/>
              </w:rPr>
              <w:t xml:space="preserve"> </w:t>
            </w:r>
            <w:r>
              <w:t>must</w:t>
            </w:r>
            <w:r>
              <w:rPr>
                <w:spacing w:val="-2"/>
              </w:rPr>
              <w:t xml:space="preserve"> </w:t>
            </w:r>
            <w:r>
              <w:t>submit</w:t>
            </w:r>
            <w:r>
              <w:rPr>
                <w:spacing w:val="-2"/>
              </w:rPr>
              <w:t xml:space="preserve"> </w:t>
            </w:r>
            <w:r>
              <w:t>proof</w:t>
            </w:r>
            <w:r>
              <w:rPr>
                <w:spacing w:val="-2"/>
              </w:rPr>
              <w:t xml:space="preserve"> </w:t>
            </w:r>
            <w:r>
              <w:t>of</w:t>
            </w:r>
            <w:r>
              <w:rPr>
                <w:spacing w:val="-5"/>
              </w:rPr>
              <w:t xml:space="preserve"> </w:t>
            </w:r>
            <w:r>
              <w:t>annual</w:t>
            </w:r>
            <w:r>
              <w:rPr>
                <w:spacing w:val="-2"/>
              </w:rPr>
              <w:t xml:space="preserve"> </w:t>
            </w:r>
            <w:r>
              <w:t>seasonal</w:t>
            </w:r>
            <w:r>
              <w:rPr>
                <w:spacing w:val="-2"/>
              </w:rPr>
              <w:t xml:space="preserve"> </w:t>
            </w:r>
            <w:r>
              <w:t>flu</w:t>
            </w:r>
            <w:r>
              <w:rPr>
                <w:spacing w:val="-4"/>
              </w:rPr>
              <w:t xml:space="preserve"> </w:t>
            </w:r>
            <w:r>
              <w:t>vaccination</w:t>
            </w:r>
            <w:r>
              <w:rPr>
                <w:spacing w:val="-4"/>
              </w:rPr>
              <w:t xml:space="preserve"> </w:t>
            </w:r>
            <w:r>
              <w:t>within</w:t>
            </w:r>
            <w:r>
              <w:rPr>
                <w:spacing w:val="-4"/>
              </w:rPr>
              <w:t xml:space="preserve"> </w:t>
            </w:r>
            <w:r>
              <w:rPr>
                <w:spacing w:val="-2"/>
              </w:rPr>
              <w:t>seven</w:t>
            </w:r>
          </w:p>
          <w:p w14:paraId="09DC0BB4" w14:textId="77777777" w:rsidR="00F87A47" w:rsidRDefault="00A167FB" w:rsidP="002B464D">
            <w:pPr>
              <w:pStyle w:val="TableParagraph"/>
              <w:spacing w:line="267" w:lineRule="exact"/>
            </w:pPr>
            <w:r>
              <w:t>(7)</w:t>
            </w:r>
            <w:r>
              <w:rPr>
                <w:spacing w:val="-1"/>
              </w:rPr>
              <w:t xml:space="preserve"> </w:t>
            </w:r>
            <w:r>
              <w:t>days</w:t>
            </w:r>
            <w:r>
              <w:rPr>
                <w:spacing w:val="-3"/>
              </w:rPr>
              <w:t xml:space="preserve"> </w:t>
            </w:r>
            <w:r>
              <w:t>of</w:t>
            </w:r>
            <w:r>
              <w:rPr>
                <w:spacing w:val="-1"/>
              </w:rPr>
              <w:t xml:space="preserve"> </w:t>
            </w:r>
            <w:r>
              <w:t>the</w:t>
            </w:r>
            <w:r>
              <w:rPr>
                <w:spacing w:val="-2"/>
              </w:rPr>
              <w:t xml:space="preserve"> </w:t>
            </w:r>
            <w:r>
              <w:t>seasonal</w:t>
            </w:r>
            <w:r>
              <w:rPr>
                <w:spacing w:val="-1"/>
              </w:rPr>
              <w:t xml:space="preserve"> </w:t>
            </w:r>
            <w:r>
              <w:t>flu</w:t>
            </w:r>
            <w:r>
              <w:rPr>
                <w:spacing w:val="-3"/>
              </w:rPr>
              <w:t xml:space="preserve"> </w:t>
            </w:r>
            <w:r>
              <w:t>vaccine</w:t>
            </w:r>
            <w:r>
              <w:rPr>
                <w:spacing w:val="-3"/>
              </w:rPr>
              <w:t xml:space="preserve"> </w:t>
            </w:r>
            <w:r>
              <w:t>becoming</w:t>
            </w:r>
            <w:r>
              <w:rPr>
                <w:spacing w:val="-5"/>
              </w:rPr>
              <w:t xml:space="preserve"> </w:t>
            </w:r>
            <w:r>
              <w:rPr>
                <w:spacing w:val="-2"/>
              </w:rPr>
              <w:t>available.</w:t>
            </w:r>
            <w:r w:rsidR="00AD146E">
              <w:t xml:space="preserve"> </w:t>
            </w:r>
            <w:r>
              <w:t>It</w:t>
            </w:r>
            <w:r>
              <w:rPr>
                <w:spacing w:val="-3"/>
              </w:rPr>
              <w:t xml:space="preserve"> </w:t>
            </w:r>
            <w:r>
              <w:t>is</w:t>
            </w:r>
            <w:r>
              <w:rPr>
                <w:spacing w:val="-3"/>
              </w:rPr>
              <w:t xml:space="preserve"> </w:t>
            </w:r>
            <w:r>
              <w:t>possible</w:t>
            </w:r>
            <w:r>
              <w:rPr>
                <w:spacing w:val="-3"/>
              </w:rPr>
              <w:t xml:space="preserve"> </w:t>
            </w:r>
            <w:r>
              <w:t>that</w:t>
            </w:r>
            <w:r>
              <w:rPr>
                <w:spacing w:val="-3"/>
              </w:rPr>
              <w:t xml:space="preserve"> </w:t>
            </w:r>
            <w:r>
              <w:t>these</w:t>
            </w:r>
            <w:r>
              <w:rPr>
                <w:spacing w:val="-5"/>
              </w:rPr>
              <w:t xml:space="preserve"> </w:t>
            </w:r>
            <w:r>
              <w:t>dates</w:t>
            </w:r>
            <w:r>
              <w:rPr>
                <w:spacing w:val="-5"/>
              </w:rPr>
              <w:t xml:space="preserve"> </w:t>
            </w:r>
            <w:r>
              <w:t>may</w:t>
            </w:r>
            <w:r>
              <w:rPr>
                <w:spacing w:val="-3"/>
              </w:rPr>
              <w:t xml:space="preserve"> </w:t>
            </w:r>
            <w:r>
              <w:t>vary</w:t>
            </w:r>
            <w:r>
              <w:rPr>
                <w:spacing w:val="-2"/>
              </w:rPr>
              <w:t xml:space="preserve"> </w:t>
            </w:r>
            <w:r>
              <w:t>slightly</w:t>
            </w:r>
            <w:r>
              <w:rPr>
                <w:spacing w:val="-3"/>
              </w:rPr>
              <w:t xml:space="preserve"> </w:t>
            </w:r>
            <w:r>
              <w:t>based</w:t>
            </w:r>
            <w:r>
              <w:rPr>
                <w:spacing w:val="-5"/>
              </w:rPr>
              <w:t xml:space="preserve"> </w:t>
            </w:r>
            <w:r>
              <w:t>on</w:t>
            </w:r>
            <w:r>
              <w:rPr>
                <w:spacing w:val="-3"/>
              </w:rPr>
              <w:t xml:space="preserve"> </w:t>
            </w:r>
            <w:r>
              <w:t>the</w:t>
            </w:r>
            <w:r>
              <w:rPr>
                <w:spacing w:val="-5"/>
              </w:rPr>
              <w:t xml:space="preserve"> </w:t>
            </w:r>
            <w:r>
              <w:t>availability</w:t>
            </w:r>
            <w:r>
              <w:rPr>
                <w:spacing w:val="-3"/>
              </w:rPr>
              <w:t xml:space="preserve"> </w:t>
            </w:r>
            <w:r>
              <w:t>of the annual influenza vaccine.</w:t>
            </w:r>
            <w:r w:rsidR="00AD146E">
              <w:t xml:space="preserve"> </w:t>
            </w:r>
            <w:r w:rsidR="00AD146E">
              <w:rPr>
                <w:b/>
                <w:bCs/>
              </w:rPr>
              <w:t xml:space="preserve">The influenza vaccination not required but is highly recommended </w:t>
            </w:r>
            <w:r w:rsidR="00AD146E" w:rsidRPr="00210665">
              <w:rPr>
                <w:b/>
                <w:bCs/>
              </w:rPr>
              <w:t>per CDC</w:t>
            </w:r>
            <w:r w:rsidR="00AD146E">
              <w:t xml:space="preserve"> requirements</w:t>
            </w:r>
          </w:p>
          <w:p w14:paraId="06BC9C86" w14:textId="77777777" w:rsidR="00B7356E" w:rsidRDefault="00B7356E" w:rsidP="00FD4A52">
            <w:pPr>
              <w:pStyle w:val="TableParagraph"/>
              <w:ind w:left="0"/>
            </w:pPr>
          </w:p>
          <w:p w14:paraId="71B1C791" w14:textId="77777777" w:rsidR="00FD4A52" w:rsidRDefault="00FD4A52" w:rsidP="002B464D">
            <w:pPr>
              <w:pStyle w:val="TableParagraph"/>
            </w:pPr>
            <w:r>
              <w:t>Exemptions forms must be completed and emailed to the Dean of Nursing &amp; Allied Health for to Complio for approval. Once signed the Dean of Nursing &amp; Allied Health will email the student the forms. The student must then upload the forms in Complio.</w:t>
            </w:r>
          </w:p>
          <w:p w14:paraId="4C41F71E" w14:textId="77777777" w:rsidR="00FD4A52" w:rsidRDefault="00FD4A52" w:rsidP="00FD4A52">
            <w:pPr>
              <w:pStyle w:val="TableParagraph"/>
              <w:ind w:left="0"/>
            </w:pPr>
          </w:p>
          <w:p w14:paraId="2FACDBE3" w14:textId="68A1EF42" w:rsidR="00B7356E" w:rsidRDefault="00FD4A52" w:rsidP="00B7356E">
            <w:pPr>
              <w:pStyle w:val="TableParagraph"/>
              <w:spacing w:line="267" w:lineRule="exact"/>
            </w:pPr>
            <w:r>
              <w:t xml:space="preserve">Mandatory masking rules apply if/when a student does not meet the CDC definition of being vaccinated for </w:t>
            </w:r>
            <w:r w:rsidR="000763B0">
              <w:t>influenza</w:t>
            </w:r>
            <w:r>
              <w:t>.</w:t>
            </w:r>
          </w:p>
        </w:tc>
      </w:tr>
      <w:tr w:rsidR="00F87A47" w14:paraId="2FACDBE8" w14:textId="77777777" w:rsidTr="006D2188">
        <w:trPr>
          <w:trHeight w:val="1160"/>
        </w:trPr>
        <w:tc>
          <w:tcPr>
            <w:tcW w:w="2335" w:type="dxa"/>
            <w:shd w:val="clear" w:color="auto" w:fill="D8E2F2"/>
          </w:tcPr>
          <w:p w14:paraId="2FACDBE5" w14:textId="65952658" w:rsidR="00F87A47" w:rsidRDefault="00A167FB">
            <w:pPr>
              <w:pStyle w:val="TableParagraph"/>
              <w:ind w:left="107" w:right="370"/>
              <w:rPr>
                <w:b/>
              </w:rPr>
            </w:pPr>
            <w:r>
              <w:rPr>
                <w:b/>
              </w:rPr>
              <w:t>General</w:t>
            </w:r>
            <w:r>
              <w:rPr>
                <w:b/>
                <w:spacing w:val="-13"/>
              </w:rPr>
              <w:t xml:space="preserve"> </w:t>
            </w:r>
            <w:r>
              <w:rPr>
                <w:b/>
              </w:rPr>
              <w:t xml:space="preserve">Vaccination </w:t>
            </w:r>
            <w:r>
              <w:rPr>
                <w:b/>
                <w:spacing w:val="-2"/>
              </w:rPr>
              <w:t>Exemptions</w:t>
            </w:r>
            <w:r w:rsidR="00934107">
              <w:rPr>
                <w:b/>
                <w:spacing w:val="-2"/>
              </w:rPr>
              <w:t xml:space="preserve"> &amp; </w:t>
            </w:r>
            <w:r w:rsidR="00D07C9A">
              <w:rPr>
                <w:b/>
                <w:spacing w:val="-2"/>
              </w:rPr>
              <w:t>Compliancy</w:t>
            </w:r>
          </w:p>
        </w:tc>
        <w:tc>
          <w:tcPr>
            <w:tcW w:w="7015" w:type="dxa"/>
          </w:tcPr>
          <w:p w14:paraId="19D70FFA" w14:textId="77777777" w:rsidR="00CA6B85" w:rsidRDefault="0015613D" w:rsidP="0015613D">
            <w:pPr>
              <w:pStyle w:val="TableParagraph"/>
              <w:spacing w:line="249" w:lineRule="exact"/>
            </w:pPr>
            <w:r w:rsidRPr="0015613D">
              <w:rPr>
                <w:b/>
                <w:bCs/>
              </w:rPr>
              <w:t>Required immunizations:</w:t>
            </w:r>
            <w:r w:rsidRPr="0015613D">
              <w:t xml:space="preserve"> </w:t>
            </w:r>
          </w:p>
          <w:p w14:paraId="3315F4C5" w14:textId="77777777" w:rsidR="00CA6B85" w:rsidRDefault="00CA6B85" w:rsidP="0015613D">
            <w:pPr>
              <w:pStyle w:val="TableParagraph"/>
              <w:spacing w:line="249" w:lineRule="exact"/>
            </w:pPr>
          </w:p>
          <w:p w14:paraId="04C24FA1" w14:textId="6FF7AD28" w:rsidR="0015613D" w:rsidRPr="0015613D" w:rsidRDefault="0015613D" w:rsidP="002B4975">
            <w:pPr>
              <w:pStyle w:val="TableParagraph"/>
              <w:numPr>
                <w:ilvl w:val="0"/>
                <w:numId w:val="75"/>
              </w:numPr>
              <w:spacing w:line="249" w:lineRule="exact"/>
            </w:pPr>
            <w:r w:rsidRPr="0015613D">
              <w:t xml:space="preserve">Only </w:t>
            </w:r>
            <w:r w:rsidRPr="0015613D">
              <w:rPr>
                <w:b/>
                <w:bCs/>
              </w:rPr>
              <w:t>medical exemptions</w:t>
            </w:r>
            <w:r w:rsidRPr="0015613D">
              <w:t xml:space="preserve"> are permitted under OHA rules for student clinical placements; </w:t>
            </w:r>
            <w:r w:rsidRPr="0015613D">
              <w:rPr>
                <w:b/>
                <w:bCs/>
              </w:rPr>
              <w:t>non-medical (e.g., religious) exemptions are not allowed</w:t>
            </w:r>
            <w:r w:rsidRPr="0015613D">
              <w:t xml:space="preserve"> for required vaccines. Documentation must be signed by a qualified medical professional</w:t>
            </w:r>
          </w:p>
          <w:p w14:paraId="1871EA60" w14:textId="77777777" w:rsidR="00CA6B85" w:rsidRDefault="00CA6B85" w:rsidP="00CA6B85">
            <w:pPr>
              <w:pStyle w:val="TableParagraph"/>
              <w:spacing w:line="249" w:lineRule="exact"/>
              <w:rPr>
                <w:b/>
                <w:bCs/>
              </w:rPr>
            </w:pPr>
          </w:p>
          <w:p w14:paraId="5DA6C0FE" w14:textId="77777777" w:rsidR="00CA6B85" w:rsidRDefault="0015613D" w:rsidP="00CA6B85">
            <w:pPr>
              <w:pStyle w:val="TableParagraph"/>
              <w:spacing w:line="249" w:lineRule="exact"/>
            </w:pPr>
            <w:r w:rsidRPr="0015613D">
              <w:rPr>
                <w:b/>
                <w:bCs/>
              </w:rPr>
              <w:t>Recommended vaccines (e.g., influenza, COVID-19):</w:t>
            </w:r>
            <w:r w:rsidRPr="0015613D">
              <w:t xml:space="preserve"> </w:t>
            </w:r>
          </w:p>
          <w:p w14:paraId="6EA58FF4" w14:textId="77777777" w:rsidR="00CA6B85" w:rsidRDefault="00CA6B85" w:rsidP="00CA6B85">
            <w:pPr>
              <w:pStyle w:val="TableParagraph"/>
              <w:spacing w:line="249" w:lineRule="exact"/>
            </w:pPr>
          </w:p>
          <w:p w14:paraId="2D759414" w14:textId="14AA24A3" w:rsidR="0015613D" w:rsidRPr="0015613D" w:rsidRDefault="0015613D" w:rsidP="002B4975">
            <w:pPr>
              <w:pStyle w:val="TableParagraph"/>
              <w:numPr>
                <w:ilvl w:val="0"/>
                <w:numId w:val="75"/>
              </w:numPr>
              <w:spacing w:line="249" w:lineRule="exact"/>
            </w:pPr>
            <w:r w:rsidRPr="0015613D">
              <w:t xml:space="preserve">Not required by OHA for student placement. However, </w:t>
            </w:r>
            <w:r w:rsidRPr="0015613D">
              <w:rPr>
                <w:b/>
                <w:bCs/>
              </w:rPr>
              <w:t>temporary site variations</w:t>
            </w:r>
            <w:r w:rsidRPr="0015613D">
              <w:t xml:space="preserve"> may occur in extenuating circumstances (e.g., outbreaks) and </w:t>
            </w:r>
            <w:r w:rsidRPr="0015613D">
              <w:rPr>
                <w:b/>
                <w:bCs/>
              </w:rPr>
              <w:t>federal facilities</w:t>
            </w:r>
            <w:r w:rsidRPr="0015613D">
              <w:t xml:space="preserve"> may have different rules. Students must comply with any </w:t>
            </w:r>
            <w:r w:rsidR="00CA6B85">
              <w:t xml:space="preserve">clinical site variations and requests, </w:t>
            </w:r>
            <w:r w:rsidRPr="0015613D">
              <w:t xml:space="preserve">OHA-approved site variations or federal requirements applicable to their placement. </w:t>
            </w:r>
          </w:p>
          <w:p w14:paraId="2E2C295A" w14:textId="77777777" w:rsidR="00CA6B85" w:rsidRDefault="00CA6B85" w:rsidP="00CA6B85">
            <w:pPr>
              <w:pStyle w:val="TableParagraph"/>
              <w:spacing w:line="249" w:lineRule="exact"/>
              <w:rPr>
                <w:b/>
                <w:bCs/>
              </w:rPr>
            </w:pPr>
          </w:p>
          <w:p w14:paraId="4BA4A841" w14:textId="77777777" w:rsidR="00CA6B85" w:rsidRDefault="0015613D" w:rsidP="00CA6B85">
            <w:pPr>
              <w:pStyle w:val="TableParagraph"/>
              <w:spacing w:line="249" w:lineRule="exact"/>
            </w:pPr>
            <w:r w:rsidRPr="0015613D">
              <w:rPr>
                <w:b/>
                <w:bCs/>
              </w:rPr>
              <w:t>Clinical feasibility:</w:t>
            </w:r>
            <w:r w:rsidRPr="0015613D">
              <w:t xml:space="preserve"> </w:t>
            </w:r>
          </w:p>
          <w:p w14:paraId="1B6E5B66" w14:textId="77777777" w:rsidR="00CA6B85" w:rsidRDefault="00CA6B85" w:rsidP="00CA6B85">
            <w:pPr>
              <w:pStyle w:val="TableParagraph"/>
              <w:spacing w:line="249" w:lineRule="exact"/>
            </w:pPr>
          </w:p>
          <w:p w14:paraId="12BE8CC6" w14:textId="07B41BAF" w:rsidR="0015613D" w:rsidRDefault="0015613D" w:rsidP="002B4975">
            <w:pPr>
              <w:pStyle w:val="TableParagraph"/>
              <w:numPr>
                <w:ilvl w:val="0"/>
                <w:numId w:val="75"/>
              </w:numPr>
              <w:spacing w:line="249" w:lineRule="exact"/>
            </w:pPr>
            <w:r w:rsidRPr="0015613D">
              <w:t xml:space="preserve">Even with a medical exemption, some placements may </w:t>
            </w:r>
            <w:r w:rsidRPr="0015613D">
              <w:rPr>
                <w:b/>
                <w:bCs/>
              </w:rPr>
              <w:t>not</w:t>
            </w:r>
            <w:r w:rsidRPr="0015613D">
              <w:t xml:space="preserve"> be possible</w:t>
            </w:r>
            <w:r w:rsidR="00B41054">
              <w:t>. I</w:t>
            </w:r>
            <w:r w:rsidRPr="0015613D">
              <w:t xml:space="preserve">nability to meet placement requirements may affect a student’s progression if alternate placements are unavailable. </w:t>
            </w:r>
            <w:r w:rsidR="00CA6B85">
              <w:t xml:space="preserve">The college is under no obligation to offer a replacement </w:t>
            </w:r>
            <w:r w:rsidR="0012685C">
              <w:t>or alternate clinical placement due to vaccination noncompliance.</w:t>
            </w:r>
          </w:p>
          <w:p w14:paraId="1F1A5A3E" w14:textId="77777777" w:rsidR="0012685C" w:rsidRPr="0015613D" w:rsidRDefault="0012685C" w:rsidP="00CA6B85">
            <w:pPr>
              <w:pStyle w:val="TableParagraph"/>
              <w:spacing w:line="249" w:lineRule="exact"/>
            </w:pPr>
          </w:p>
          <w:p w14:paraId="73B9FA44" w14:textId="77777777" w:rsidR="00F87A47" w:rsidRDefault="0015613D" w:rsidP="0085733D">
            <w:pPr>
              <w:pStyle w:val="TableParagraph"/>
              <w:spacing w:line="249" w:lineRule="exact"/>
            </w:pPr>
            <w:r w:rsidRPr="0015613D">
              <w:t xml:space="preserve">Process note: Requests for medical exemption documentation are submitted to the </w:t>
            </w:r>
            <w:r w:rsidR="0085733D">
              <w:t>Dean of Nursing &amp; Allied Health via email</w:t>
            </w:r>
            <w:r w:rsidRPr="0015613D">
              <w:t xml:space="preserve"> for verification and record</w:t>
            </w:r>
            <w:r w:rsidR="0085733D">
              <w:t xml:space="preserve"> </w:t>
            </w:r>
            <w:r w:rsidRPr="0015613D">
              <w:t>keeping consistent with OHA rules</w:t>
            </w:r>
            <w:r w:rsidR="0085733D">
              <w:t xml:space="preserve">. The Clinical Coordinator </w:t>
            </w:r>
            <w:r w:rsidRPr="0015613D">
              <w:t>will coordinate with clinical partners as needed</w:t>
            </w:r>
            <w:r w:rsidR="0085733D">
              <w:t xml:space="preserve"> regarding a </w:t>
            </w:r>
            <w:proofErr w:type="spellStart"/>
            <w:r w:rsidR="0085733D">
              <w:t>students</w:t>
            </w:r>
            <w:proofErr w:type="spellEnd"/>
            <w:r w:rsidR="0085733D">
              <w:t xml:space="preserve"> immunization status and clinical placement options. Under no circumstance is the student allowed to directly contact a clinical partner regarding </w:t>
            </w:r>
            <w:r w:rsidR="00D07C9A">
              <w:t>clinical</w:t>
            </w:r>
            <w:r w:rsidR="0085733D">
              <w:t xml:space="preserve"> placement. </w:t>
            </w:r>
          </w:p>
          <w:p w14:paraId="142B11D7" w14:textId="77777777" w:rsidR="00F43060" w:rsidRDefault="00F43060" w:rsidP="0085733D">
            <w:pPr>
              <w:pStyle w:val="TableParagraph"/>
              <w:spacing w:line="249" w:lineRule="exact"/>
            </w:pPr>
          </w:p>
          <w:p w14:paraId="48C363E5" w14:textId="77777777" w:rsidR="00F43060" w:rsidRDefault="00F43060" w:rsidP="0085733D">
            <w:pPr>
              <w:pStyle w:val="TableParagraph"/>
              <w:spacing w:line="249" w:lineRule="exact"/>
            </w:pPr>
            <w:r>
              <w:t xml:space="preserve">A comprehensive list of requirements for clinical compliancy can be found here: </w:t>
            </w:r>
            <w:hyperlink r:id="rId32" w:history="1">
              <w:r w:rsidR="009D414A" w:rsidRPr="002336A1">
                <w:rPr>
                  <w:rStyle w:val="Hyperlink"/>
                </w:rPr>
                <w:t>https://oregoncoast.edu/nursing-program/</w:t>
              </w:r>
            </w:hyperlink>
            <w:r w:rsidR="009D414A">
              <w:t xml:space="preserve"> </w:t>
            </w:r>
          </w:p>
          <w:p w14:paraId="545C6A4D" w14:textId="77777777" w:rsidR="0032703D" w:rsidRDefault="0032703D" w:rsidP="0085733D">
            <w:pPr>
              <w:pStyle w:val="TableParagraph"/>
              <w:spacing w:line="249" w:lineRule="exact"/>
            </w:pPr>
          </w:p>
          <w:p w14:paraId="00E9A2B1" w14:textId="77777777" w:rsidR="006D2188" w:rsidRDefault="006D2188" w:rsidP="0085733D">
            <w:pPr>
              <w:pStyle w:val="TableParagraph"/>
              <w:spacing w:line="249" w:lineRule="exact"/>
            </w:pPr>
          </w:p>
          <w:p w14:paraId="5AA30538" w14:textId="77777777" w:rsidR="006D2188" w:rsidRDefault="006D2188" w:rsidP="0085733D">
            <w:pPr>
              <w:pStyle w:val="TableParagraph"/>
              <w:spacing w:line="249" w:lineRule="exact"/>
            </w:pPr>
          </w:p>
          <w:p w14:paraId="593AB96F" w14:textId="77777777" w:rsidR="006D2188" w:rsidRDefault="006D2188" w:rsidP="0085733D">
            <w:pPr>
              <w:pStyle w:val="TableParagraph"/>
              <w:spacing w:line="249" w:lineRule="exact"/>
            </w:pPr>
          </w:p>
          <w:p w14:paraId="49D53C68" w14:textId="77777777" w:rsidR="006D2188" w:rsidRDefault="006D2188" w:rsidP="0085733D">
            <w:pPr>
              <w:pStyle w:val="TableParagraph"/>
              <w:spacing w:line="249" w:lineRule="exact"/>
            </w:pPr>
          </w:p>
          <w:p w14:paraId="2242A36E" w14:textId="3CE8CB8A" w:rsidR="0032703D" w:rsidRDefault="0032703D" w:rsidP="0085733D">
            <w:pPr>
              <w:pStyle w:val="TableParagraph"/>
              <w:spacing w:line="249" w:lineRule="exact"/>
            </w:pPr>
            <w:r>
              <w:lastRenderedPageBreak/>
              <w:t xml:space="preserve">Additional information on </w:t>
            </w:r>
            <w:r w:rsidR="00B61123">
              <w:t xml:space="preserve">the Oregon Health Authority requirements for health profession student clinical training can be found here: </w:t>
            </w:r>
            <w:hyperlink r:id="rId33" w:history="1">
              <w:r w:rsidR="005758EF" w:rsidRPr="001D4F1A">
                <w:rPr>
                  <w:rStyle w:val="Hyperlink"/>
                </w:rPr>
                <w:t>https://secure.sos.state.or.us/oard/displayDivisionRules.action?selectedDivision=1662</w:t>
              </w:r>
            </w:hyperlink>
            <w:r w:rsidR="005758EF">
              <w:t xml:space="preserve"> </w:t>
            </w:r>
          </w:p>
          <w:p w14:paraId="3C2066E9" w14:textId="77777777" w:rsidR="00B7356E" w:rsidRDefault="00B7356E" w:rsidP="0085733D">
            <w:pPr>
              <w:pStyle w:val="TableParagraph"/>
              <w:spacing w:line="249" w:lineRule="exact"/>
            </w:pPr>
          </w:p>
          <w:p w14:paraId="2FACDBE7" w14:textId="3D877BFC" w:rsidR="00B7356E" w:rsidRDefault="00B7356E" w:rsidP="0085733D">
            <w:pPr>
              <w:pStyle w:val="TableParagraph"/>
              <w:spacing w:line="249" w:lineRule="exact"/>
            </w:pPr>
          </w:p>
        </w:tc>
      </w:tr>
    </w:tbl>
    <w:p w14:paraId="4FD16FD9" w14:textId="77777777" w:rsidR="003B76B0" w:rsidRDefault="003B76B0" w:rsidP="003B76B0">
      <w:pPr>
        <w:pStyle w:val="Heading2"/>
        <w:spacing w:before="1"/>
        <w:rPr>
          <w:spacing w:val="-2"/>
        </w:rPr>
      </w:pPr>
    </w:p>
    <w:p w14:paraId="22BDBCA4" w14:textId="391CD626" w:rsidR="00BE0784" w:rsidRPr="006456D5" w:rsidRDefault="00B7652E" w:rsidP="00B7652E">
      <w:pPr>
        <w:spacing w:before="182"/>
        <w:rPr>
          <w:sz w:val="20"/>
          <w:szCs w:val="20"/>
        </w:rPr>
      </w:pPr>
      <w:r>
        <w:rPr>
          <w:b/>
          <w:sz w:val="20"/>
          <w:szCs w:val="20"/>
        </w:rPr>
        <w:t xml:space="preserve">        </w:t>
      </w:r>
      <w:r w:rsidR="00BE0784" w:rsidRPr="006456D5">
        <w:rPr>
          <w:b/>
          <w:sz w:val="20"/>
          <w:szCs w:val="20"/>
        </w:rPr>
        <w:t>Effective</w:t>
      </w:r>
      <w:r w:rsidR="00BE0784" w:rsidRPr="006456D5">
        <w:rPr>
          <w:b/>
          <w:spacing w:val="-2"/>
          <w:sz w:val="20"/>
          <w:szCs w:val="20"/>
        </w:rPr>
        <w:t xml:space="preserve"> </w:t>
      </w:r>
      <w:r w:rsidR="00BE0784" w:rsidRPr="006456D5">
        <w:rPr>
          <w:b/>
          <w:sz w:val="20"/>
          <w:szCs w:val="20"/>
        </w:rPr>
        <w:t>Dat</w:t>
      </w:r>
      <w:r w:rsidR="00DC4CB9">
        <w:rPr>
          <w:b/>
          <w:sz w:val="20"/>
          <w:szCs w:val="20"/>
        </w:rPr>
        <w:t xml:space="preserve">e: </w:t>
      </w:r>
      <w:r w:rsidR="00BE0784" w:rsidRPr="006456D5">
        <w:rPr>
          <w:b/>
          <w:spacing w:val="-1"/>
          <w:sz w:val="20"/>
          <w:szCs w:val="20"/>
        </w:rPr>
        <w:t xml:space="preserve"> </w:t>
      </w:r>
      <w:r w:rsidR="00820F82">
        <w:rPr>
          <w:sz w:val="20"/>
          <w:szCs w:val="20"/>
        </w:rPr>
        <w:t>June 2</w:t>
      </w:r>
      <w:r w:rsidR="00BE0784" w:rsidRPr="006456D5">
        <w:rPr>
          <w:sz w:val="20"/>
          <w:szCs w:val="20"/>
        </w:rPr>
        <w:t>,</w:t>
      </w:r>
      <w:r w:rsidR="00BE0784" w:rsidRPr="006456D5">
        <w:rPr>
          <w:spacing w:val="-3"/>
          <w:sz w:val="20"/>
          <w:szCs w:val="20"/>
        </w:rPr>
        <w:t xml:space="preserve"> </w:t>
      </w:r>
      <w:r w:rsidR="00BE0784" w:rsidRPr="006456D5">
        <w:rPr>
          <w:spacing w:val="-4"/>
          <w:sz w:val="20"/>
          <w:szCs w:val="20"/>
        </w:rPr>
        <w:t>2022</w:t>
      </w:r>
    </w:p>
    <w:p w14:paraId="63FAB691" w14:textId="77777777" w:rsidR="00BE0784" w:rsidRPr="006456D5" w:rsidRDefault="00BE0784" w:rsidP="00BE0784">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43AD476" w14:textId="77777777" w:rsidR="00BE0784" w:rsidRPr="006456D5" w:rsidRDefault="00BE0784" w:rsidP="002B4975">
      <w:pPr>
        <w:pStyle w:val="ListParagraph"/>
        <w:numPr>
          <w:ilvl w:val="0"/>
          <w:numId w:val="5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FF56909" w14:textId="77777777" w:rsidR="00BE0784" w:rsidRPr="006456D5" w:rsidRDefault="00BE0784" w:rsidP="002B4975">
      <w:pPr>
        <w:pStyle w:val="ListParagraph"/>
        <w:numPr>
          <w:ilvl w:val="0"/>
          <w:numId w:val="55"/>
        </w:numPr>
        <w:rPr>
          <w:spacing w:val="-4"/>
          <w:sz w:val="20"/>
          <w:szCs w:val="20"/>
        </w:rPr>
      </w:pPr>
      <w:r w:rsidRPr="006456D5">
        <w:rPr>
          <w:spacing w:val="-4"/>
          <w:sz w:val="20"/>
          <w:szCs w:val="20"/>
        </w:rPr>
        <w:t>September 1, 2024</w:t>
      </w:r>
    </w:p>
    <w:p w14:paraId="04CB8AFD" w14:textId="77777777" w:rsidR="00BE0784" w:rsidRPr="006D2188" w:rsidRDefault="00BE0784" w:rsidP="002B4975">
      <w:pPr>
        <w:pStyle w:val="ListParagraph"/>
        <w:numPr>
          <w:ilvl w:val="0"/>
          <w:numId w:val="55"/>
        </w:numPr>
        <w:rPr>
          <w:sz w:val="20"/>
          <w:szCs w:val="20"/>
        </w:rPr>
      </w:pPr>
      <w:r w:rsidRPr="006456D5">
        <w:rPr>
          <w:spacing w:val="-4"/>
          <w:sz w:val="20"/>
          <w:szCs w:val="20"/>
        </w:rPr>
        <w:t>September 4, 2025</w:t>
      </w:r>
    </w:p>
    <w:p w14:paraId="33F00264" w14:textId="5C28048A" w:rsidR="006D2188" w:rsidRPr="006456D5" w:rsidRDefault="006D2188" w:rsidP="002B4975">
      <w:pPr>
        <w:pStyle w:val="ListParagraph"/>
        <w:numPr>
          <w:ilvl w:val="0"/>
          <w:numId w:val="55"/>
        </w:numPr>
        <w:rPr>
          <w:sz w:val="20"/>
          <w:szCs w:val="20"/>
        </w:rPr>
      </w:pPr>
      <w:r>
        <w:rPr>
          <w:spacing w:val="-4"/>
          <w:sz w:val="20"/>
          <w:szCs w:val="20"/>
        </w:rPr>
        <w:t>March 30, 2026</w:t>
      </w:r>
    </w:p>
    <w:p w14:paraId="0F9FC42F" w14:textId="77777777" w:rsidR="00BE0784" w:rsidRDefault="00BE0784" w:rsidP="00BE0784">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7F36025B" w14:textId="77777777" w:rsidR="00BE0784" w:rsidRPr="006456D5" w:rsidRDefault="00BE0784" w:rsidP="002B4975">
      <w:pPr>
        <w:pStyle w:val="ListParagraph"/>
        <w:numPr>
          <w:ilvl w:val="0"/>
          <w:numId w:val="5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6C0037A" w14:textId="77777777" w:rsidR="00BE0784" w:rsidRDefault="00BE0784" w:rsidP="002B4975">
      <w:pPr>
        <w:pStyle w:val="ListParagraph"/>
        <w:numPr>
          <w:ilvl w:val="0"/>
          <w:numId w:val="56"/>
        </w:numPr>
        <w:rPr>
          <w:sz w:val="20"/>
          <w:szCs w:val="20"/>
        </w:rPr>
      </w:pPr>
      <w:r w:rsidRPr="006456D5">
        <w:rPr>
          <w:sz w:val="20"/>
          <w:szCs w:val="20"/>
        </w:rPr>
        <w:t>September 4, 202</w:t>
      </w:r>
      <w:r w:rsidR="0098372D">
        <w:rPr>
          <w:sz w:val="20"/>
          <w:szCs w:val="20"/>
        </w:rPr>
        <w:t>5</w:t>
      </w:r>
    </w:p>
    <w:p w14:paraId="5CFBD2DE" w14:textId="0276B5C5" w:rsidR="006D2188" w:rsidRDefault="006D2188" w:rsidP="002B4975">
      <w:pPr>
        <w:pStyle w:val="ListParagraph"/>
        <w:numPr>
          <w:ilvl w:val="0"/>
          <w:numId w:val="56"/>
        </w:numPr>
        <w:rPr>
          <w:sz w:val="20"/>
          <w:szCs w:val="20"/>
        </w:rPr>
      </w:pPr>
      <w:r>
        <w:rPr>
          <w:sz w:val="20"/>
          <w:szCs w:val="20"/>
        </w:rPr>
        <w:t xml:space="preserve">March 30, </w:t>
      </w:r>
      <w:r w:rsidR="00F36EFF">
        <w:rPr>
          <w:sz w:val="20"/>
          <w:szCs w:val="20"/>
        </w:rPr>
        <w:t>2026:</w:t>
      </w:r>
      <w:r>
        <w:rPr>
          <w:sz w:val="20"/>
          <w:szCs w:val="20"/>
        </w:rPr>
        <w:t xml:space="preserve"> Updated TB, </w:t>
      </w:r>
      <w:r w:rsidR="007A5749">
        <w:rPr>
          <w:sz w:val="20"/>
          <w:szCs w:val="20"/>
        </w:rPr>
        <w:t xml:space="preserve">MMR, </w:t>
      </w:r>
      <w:r>
        <w:rPr>
          <w:sz w:val="20"/>
          <w:szCs w:val="20"/>
        </w:rPr>
        <w:t>Hep B and varicella</w:t>
      </w:r>
    </w:p>
    <w:p w14:paraId="5605619B" w14:textId="67FF387D" w:rsidR="006D2188" w:rsidRPr="006D2188" w:rsidRDefault="007A5749" w:rsidP="00F36EFF">
      <w:pPr>
        <w:rPr>
          <w:sz w:val="20"/>
          <w:szCs w:val="20"/>
        </w:rPr>
        <w:sectPr w:rsidR="006D2188" w:rsidRPr="006D2188" w:rsidSect="00BE0784">
          <w:pgSz w:w="12240" w:h="15840"/>
          <w:pgMar w:top="1340" w:right="360" w:bottom="1200" w:left="1080" w:header="764" w:footer="1014" w:gutter="0"/>
          <w:cols w:space="720"/>
        </w:sectPr>
      </w:pPr>
      <w:r>
        <w:rPr>
          <w:sz w:val="20"/>
          <w:szCs w:val="20"/>
        </w:rPr>
        <w:t xml:space="preserve"> </w:t>
      </w:r>
      <w:r w:rsidR="00F36EFF">
        <w:rPr>
          <w:sz w:val="20"/>
          <w:szCs w:val="20"/>
        </w:rPr>
        <w:t xml:space="preserve">                       </w:t>
      </w:r>
      <w:r>
        <w:rPr>
          <w:sz w:val="20"/>
          <w:szCs w:val="20"/>
        </w:rPr>
        <w:t xml:space="preserve">Sections. Added </w:t>
      </w:r>
      <w:r w:rsidR="00F36EFF">
        <w:rPr>
          <w:sz w:val="20"/>
          <w:szCs w:val="20"/>
        </w:rPr>
        <w:t>an OHA link</w:t>
      </w:r>
    </w:p>
    <w:p w14:paraId="2FACDC22" w14:textId="77777777" w:rsidR="00F87A47" w:rsidRDefault="00F87A47">
      <w:pPr>
        <w:pStyle w:val="BodyText"/>
        <w:rPr>
          <w:sz w:val="20"/>
        </w:rPr>
      </w:pPr>
    </w:p>
    <w:p w14:paraId="2FACDC23" w14:textId="77777777" w:rsidR="00F87A47" w:rsidRDefault="00F87A47">
      <w:pPr>
        <w:pStyle w:val="BodyText"/>
        <w:rPr>
          <w:sz w:val="20"/>
        </w:rPr>
      </w:pPr>
    </w:p>
    <w:p w14:paraId="2FACDC24" w14:textId="77777777" w:rsidR="00F87A47" w:rsidRDefault="00F87A47">
      <w:pPr>
        <w:pStyle w:val="BodyText"/>
        <w:rPr>
          <w:sz w:val="20"/>
        </w:rPr>
      </w:pPr>
    </w:p>
    <w:p w14:paraId="2FACDC25" w14:textId="77777777" w:rsidR="00F87A47" w:rsidRDefault="00F87A47">
      <w:pPr>
        <w:pStyle w:val="BodyText"/>
        <w:rPr>
          <w:sz w:val="20"/>
        </w:rPr>
      </w:pPr>
    </w:p>
    <w:p w14:paraId="2FACDC26" w14:textId="77777777" w:rsidR="00F87A47" w:rsidRDefault="00F87A47">
      <w:pPr>
        <w:pStyle w:val="BodyText"/>
        <w:rPr>
          <w:sz w:val="20"/>
        </w:rPr>
      </w:pPr>
    </w:p>
    <w:p w14:paraId="2FACDC27" w14:textId="77777777" w:rsidR="00F87A47" w:rsidRDefault="00F87A47">
      <w:pPr>
        <w:pStyle w:val="BodyText"/>
        <w:rPr>
          <w:sz w:val="20"/>
        </w:rPr>
      </w:pPr>
    </w:p>
    <w:p w14:paraId="2FACDC28" w14:textId="77777777" w:rsidR="00F87A47" w:rsidRDefault="00F87A47">
      <w:pPr>
        <w:pStyle w:val="BodyText"/>
        <w:rPr>
          <w:sz w:val="20"/>
        </w:rPr>
      </w:pPr>
    </w:p>
    <w:p w14:paraId="2FACDC29" w14:textId="77777777" w:rsidR="00F87A47" w:rsidRDefault="00F87A47">
      <w:pPr>
        <w:pStyle w:val="BodyText"/>
        <w:rPr>
          <w:sz w:val="20"/>
        </w:rPr>
      </w:pPr>
    </w:p>
    <w:p w14:paraId="2FACDC2A" w14:textId="77777777" w:rsidR="00F87A47" w:rsidRDefault="00F87A47">
      <w:pPr>
        <w:pStyle w:val="BodyText"/>
        <w:rPr>
          <w:sz w:val="20"/>
        </w:rPr>
      </w:pPr>
    </w:p>
    <w:p w14:paraId="2FACDC2B" w14:textId="77777777" w:rsidR="00F87A47" w:rsidRDefault="00F87A47">
      <w:pPr>
        <w:pStyle w:val="BodyText"/>
        <w:rPr>
          <w:sz w:val="20"/>
        </w:rPr>
      </w:pPr>
    </w:p>
    <w:p w14:paraId="2FACDC2C" w14:textId="77777777" w:rsidR="00F87A47" w:rsidRDefault="00F87A47">
      <w:pPr>
        <w:pStyle w:val="BodyText"/>
        <w:rPr>
          <w:sz w:val="20"/>
        </w:rPr>
      </w:pPr>
    </w:p>
    <w:p w14:paraId="2FACDC2D" w14:textId="77777777" w:rsidR="00F87A47" w:rsidRDefault="00F87A47">
      <w:pPr>
        <w:pStyle w:val="BodyText"/>
        <w:rPr>
          <w:sz w:val="20"/>
        </w:rPr>
      </w:pPr>
    </w:p>
    <w:p w14:paraId="2FACDC2E" w14:textId="77777777" w:rsidR="00F87A47" w:rsidRDefault="00F87A47">
      <w:pPr>
        <w:pStyle w:val="BodyText"/>
        <w:spacing w:before="123"/>
        <w:rPr>
          <w:sz w:val="20"/>
        </w:rPr>
      </w:pPr>
    </w:p>
    <w:p w14:paraId="2FACDC2F" w14:textId="77777777" w:rsidR="00F87A47" w:rsidRDefault="00A167FB">
      <w:pPr>
        <w:pStyle w:val="BodyText"/>
        <w:ind w:left="3945"/>
        <w:rPr>
          <w:sz w:val="20"/>
        </w:rPr>
      </w:pPr>
      <w:r>
        <w:rPr>
          <w:noProof/>
          <w:sz w:val="20"/>
        </w:rPr>
        <w:drawing>
          <wp:inline distT="0" distB="0" distL="0" distR="0" wp14:anchorId="2FACE429" wp14:editId="2FACE42A">
            <wp:extent cx="1389887" cy="97536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6" cstate="print"/>
                    <a:stretch>
                      <a:fillRect/>
                    </a:stretch>
                  </pic:blipFill>
                  <pic:spPr>
                    <a:xfrm>
                      <a:off x="0" y="0"/>
                      <a:ext cx="1389887" cy="975360"/>
                    </a:xfrm>
                    <a:prstGeom prst="rect">
                      <a:avLst/>
                    </a:prstGeom>
                  </pic:spPr>
                </pic:pic>
              </a:graphicData>
            </a:graphic>
          </wp:inline>
        </w:drawing>
      </w:r>
    </w:p>
    <w:p w14:paraId="2FACDC30" w14:textId="77777777" w:rsidR="00F87A47" w:rsidRDefault="00F87A47">
      <w:pPr>
        <w:pStyle w:val="BodyText"/>
        <w:rPr>
          <w:sz w:val="36"/>
        </w:rPr>
      </w:pPr>
    </w:p>
    <w:p w14:paraId="2FACDC31" w14:textId="77777777" w:rsidR="00F87A47" w:rsidRDefault="00F87A47">
      <w:pPr>
        <w:pStyle w:val="BodyText"/>
        <w:rPr>
          <w:sz w:val="36"/>
        </w:rPr>
      </w:pPr>
    </w:p>
    <w:p w14:paraId="2FACDC32" w14:textId="77777777" w:rsidR="00F87A47" w:rsidRDefault="00F87A47">
      <w:pPr>
        <w:pStyle w:val="BodyText"/>
        <w:spacing w:before="136"/>
        <w:rPr>
          <w:sz w:val="36"/>
        </w:rPr>
      </w:pPr>
    </w:p>
    <w:p w14:paraId="2FACDC33" w14:textId="77777777" w:rsidR="00F87A47" w:rsidRDefault="00A167FB">
      <w:pPr>
        <w:ind w:left="388" w:right="1110"/>
        <w:jc w:val="center"/>
        <w:rPr>
          <w:b/>
          <w:sz w:val="36"/>
        </w:rPr>
      </w:pPr>
      <w:r>
        <w:rPr>
          <w:b/>
          <w:sz w:val="36"/>
        </w:rPr>
        <w:t>Section</w:t>
      </w:r>
      <w:r>
        <w:rPr>
          <w:b/>
          <w:spacing w:val="-11"/>
          <w:sz w:val="36"/>
        </w:rPr>
        <w:t xml:space="preserve"> </w:t>
      </w:r>
      <w:r>
        <w:rPr>
          <w:b/>
          <w:spacing w:val="-5"/>
          <w:sz w:val="36"/>
        </w:rPr>
        <w:t>3:</w:t>
      </w:r>
    </w:p>
    <w:p w14:paraId="2FACDC34" w14:textId="77777777" w:rsidR="00F87A47" w:rsidRDefault="00A167FB">
      <w:pPr>
        <w:spacing w:before="197"/>
        <w:ind w:left="386" w:right="1110"/>
        <w:jc w:val="center"/>
        <w:rPr>
          <w:b/>
          <w:sz w:val="36"/>
        </w:rPr>
      </w:pPr>
      <w:r>
        <w:rPr>
          <w:b/>
          <w:sz w:val="36"/>
        </w:rPr>
        <w:t>Professional</w:t>
      </w:r>
      <w:r>
        <w:rPr>
          <w:b/>
          <w:spacing w:val="-13"/>
          <w:sz w:val="36"/>
        </w:rPr>
        <w:t xml:space="preserve"> </w:t>
      </w:r>
      <w:r>
        <w:rPr>
          <w:b/>
          <w:sz w:val="36"/>
        </w:rPr>
        <w:t>and</w:t>
      </w:r>
      <w:r>
        <w:rPr>
          <w:b/>
          <w:spacing w:val="-14"/>
          <w:sz w:val="36"/>
        </w:rPr>
        <w:t xml:space="preserve"> </w:t>
      </w:r>
      <w:r>
        <w:rPr>
          <w:b/>
          <w:sz w:val="36"/>
        </w:rPr>
        <w:t>Technical</w:t>
      </w:r>
      <w:r>
        <w:rPr>
          <w:b/>
          <w:spacing w:val="-13"/>
          <w:sz w:val="36"/>
        </w:rPr>
        <w:t xml:space="preserve"> </w:t>
      </w:r>
      <w:r>
        <w:rPr>
          <w:b/>
          <w:spacing w:val="-2"/>
          <w:sz w:val="36"/>
        </w:rPr>
        <w:t>Standards</w:t>
      </w:r>
    </w:p>
    <w:p w14:paraId="2FACDC35" w14:textId="77777777" w:rsidR="00F87A47" w:rsidRDefault="00F87A47">
      <w:pPr>
        <w:jc w:val="center"/>
        <w:rPr>
          <w:b/>
          <w:sz w:val="36"/>
        </w:rPr>
        <w:sectPr w:rsidR="00F87A47">
          <w:headerReference w:type="default" r:id="rId34"/>
          <w:footerReference w:type="default" r:id="rId35"/>
          <w:pgSz w:w="12240" w:h="15840"/>
          <w:pgMar w:top="1340" w:right="360" w:bottom="1200" w:left="1080" w:header="764" w:footer="1014" w:gutter="0"/>
          <w:cols w:space="720"/>
        </w:sectPr>
      </w:pPr>
    </w:p>
    <w:p w14:paraId="2FACDC36" w14:textId="77777777" w:rsidR="00F87A47" w:rsidRDefault="00A167FB">
      <w:pPr>
        <w:pStyle w:val="Heading2"/>
        <w:spacing w:before="90"/>
        <w:ind w:left="0" w:right="2191"/>
        <w:jc w:val="right"/>
      </w:pPr>
      <w:r>
        <w:lastRenderedPageBreak/>
        <w:t>OCCC</w:t>
      </w:r>
      <w:r>
        <w:rPr>
          <w:spacing w:val="-5"/>
        </w:rPr>
        <w:t xml:space="preserve"> </w:t>
      </w:r>
      <w:r>
        <w:t>Nursing</w:t>
      </w:r>
      <w:r>
        <w:rPr>
          <w:spacing w:val="-2"/>
        </w:rPr>
        <w:t xml:space="preserve"> </w:t>
      </w:r>
      <w:r>
        <w:t>Department</w:t>
      </w:r>
      <w:r>
        <w:rPr>
          <w:spacing w:val="-4"/>
        </w:rPr>
        <w:t xml:space="preserve"> </w:t>
      </w:r>
      <w:r>
        <w:t>Statement</w:t>
      </w:r>
      <w:r>
        <w:rPr>
          <w:spacing w:val="-4"/>
        </w:rPr>
        <w:t xml:space="preserve"> </w:t>
      </w:r>
      <w:r>
        <w:t>on</w:t>
      </w:r>
      <w:r>
        <w:rPr>
          <w:spacing w:val="-4"/>
        </w:rPr>
        <w:t xml:space="preserve"> </w:t>
      </w:r>
      <w:r>
        <w:t>Professional</w:t>
      </w:r>
      <w:r>
        <w:rPr>
          <w:spacing w:val="-2"/>
        </w:rPr>
        <w:t xml:space="preserve"> </w:t>
      </w:r>
      <w:r>
        <w:t>and</w:t>
      </w:r>
      <w:r>
        <w:rPr>
          <w:spacing w:val="-4"/>
        </w:rPr>
        <w:t xml:space="preserve"> </w:t>
      </w:r>
      <w:r>
        <w:t>Technical</w:t>
      </w:r>
      <w:r>
        <w:rPr>
          <w:spacing w:val="-5"/>
        </w:rPr>
        <w:t xml:space="preserve"> </w:t>
      </w:r>
      <w:r>
        <w:rPr>
          <w:spacing w:val="-2"/>
        </w:rPr>
        <w:t>Standards</w:t>
      </w:r>
    </w:p>
    <w:p w14:paraId="546D751E" w14:textId="77777777" w:rsidR="009A2292" w:rsidRPr="009A2292" w:rsidRDefault="009A2292" w:rsidP="009A2292">
      <w:pPr>
        <w:pStyle w:val="BodyText"/>
        <w:spacing w:before="180" w:line="259" w:lineRule="auto"/>
        <w:ind w:left="360" w:right="1188"/>
      </w:pPr>
      <w:r w:rsidRPr="009A2292">
        <w:t xml:space="preserve">Oregon Coast Community College’s Nursing &amp; Allied Health programs recognize and value the professional codes of ethics that guide nursing practice. We affirm the importance of these standards—including the </w:t>
      </w:r>
      <w:r w:rsidRPr="009A2292">
        <w:rPr>
          <w:b/>
          <w:bCs/>
        </w:rPr>
        <w:t>ANA Code of Ethics for Nurses with Interpretive Statements</w:t>
      </w:r>
      <w:r w:rsidRPr="009A2292">
        <w:t xml:space="preserve"> and other relevant professional codes (e.g., International Council of Nurses, National League for Nursing)—as foundations for safe, compassionate, and accountable care.</w:t>
      </w:r>
    </w:p>
    <w:p w14:paraId="0632EEB9" w14:textId="77777777" w:rsidR="009A2292" w:rsidRPr="009A2292" w:rsidRDefault="009A2292" w:rsidP="009A2292">
      <w:pPr>
        <w:pStyle w:val="BodyText"/>
        <w:spacing w:before="180" w:line="259" w:lineRule="auto"/>
        <w:ind w:left="360" w:right="1188"/>
      </w:pPr>
      <w:r w:rsidRPr="009A2292">
        <w:rPr>
          <w:b/>
          <w:bCs/>
        </w:rPr>
        <w:t>Student Responsibility:</w:t>
      </w:r>
      <w:r w:rsidRPr="009A2292">
        <w:t xml:space="preserve"> All nursing students are expected to be familiar with, and to uphold, applicable professional codes of ethics and their interpretive statements in every setting (classroom, skills/simulation lab, clinical, and community). Students are also responsible for reviewing and following any additional ethical guidelines or codes required by clinical partners. Questions about ethical obligations should be brought to course faculty or the program leadership for guidance.</w:t>
      </w:r>
    </w:p>
    <w:p w14:paraId="1C6C81E0" w14:textId="64C7DF05" w:rsidR="009A2292" w:rsidRDefault="009A2292" w:rsidP="002C7B2C">
      <w:pPr>
        <w:pStyle w:val="BodyText"/>
        <w:spacing w:before="180" w:line="259" w:lineRule="auto"/>
        <w:ind w:left="360" w:right="1188"/>
      </w:pPr>
      <w:r w:rsidRPr="009A2292">
        <w:t>Failure to meet these ethical expectations may result in corrective action consistent with the Nursing &amp; Allied Health Handbook, the OCCC Student Code of Conduct, and clinical site policies.</w:t>
      </w:r>
    </w:p>
    <w:p w14:paraId="2FACDC37" w14:textId="057CB65B" w:rsidR="00F87A47" w:rsidRDefault="00A167FB">
      <w:pPr>
        <w:pStyle w:val="BodyText"/>
        <w:spacing w:before="180" w:line="259" w:lineRule="auto"/>
        <w:ind w:left="360" w:right="1188"/>
      </w:pPr>
      <w:r>
        <w:t>The profession of nursing is highly regulated, and the professional nurse is responsible for their own competence, autonomous practice, and professional development over the course of their nursing career.</w:t>
      </w:r>
      <w:r>
        <w:rPr>
          <w:spacing w:val="-4"/>
        </w:rPr>
        <w:t xml:space="preserve"> </w:t>
      </w:r>
      <w:r>
        <w:t>The</w:t>
      </w:r>
      <w:r>
        <w:rPr>
          <w:spacing w:val="-2"/>
        </w:rPr>
        <w:t xml:space="preserve"> </w:t>
      </w:r>
      <w:r>
        <w:t>professional</w:t>
      </w:r>
      <w:r>
        <w:rPr>
          <w:spacing w:val="-3"/>
        </w:rPr>
        <w:t xml:space="preserve"> </w:t>
      </w:r>
      <w:r>
        <w:t>registered</w:t>
      </w:r>
      <w:r>
        <w:rPr>
          <w:spacing w:val="-3"/>
        </w:rPr>
        <w:t xml:space="preserve"> </w:t>
      </w:r>
      <w:r>
        <w:t>nurse</w:t>
      </w:r>
      <w:r>
        <w:rPr>
          <w:spacing w:val="-5"/>
        </w:rPr>
        <w:t xml:space="preserve"> </w:t>
      </w:r>
      <w:r>
        <w:t>has</w:t>
      </w:r>
      <w:r>
        <w:rPr>
          <w:spacing w:val="-3"/>
        </w:rPr>
        <w:t xml:space="preserve"> </w:t>
      </w:r>
      <w:r>
        <w:t>the</w:t>
      </w:r>
      <w:r>
        <w:rPr>
          <w:spacing w:val="-3"/>
        </w:rPr>
        <w:t xml:space="preserve"> </w:t>
      </w:r>
      <w:r>
        <w:t>privilege</w:t>
      </w:r>
      <w:r>
        <w:rPr>
          <w:spacing w:val="-5"/>
        </w:rPr>
        <w:t xml:space="preserve"> </w:t>
      </w:r>
      <w:r>
        <w:t>of</w:t>
      </w:r>
      <w:r>
        <w:rPr>
          <w:spacing w:val="-3"/>
        </w:rPr>
        <w:t xml:space="preserve"> </w:t>
      </w:r>
      <w:r>
        <w:t>caring</w:t>
      </w:r>
      <w:r>
        <w:rPr>
          <w:spacing w:val="-3"/>
        </w:rPr>
        <w:t xml:space="preserve"> </w:t>
      </w:r>
      <w:r>
        <w:t>for</w:t>
      </w:r>
      <w:r>
        <w:rPr>
          <w:spacing w:val="-5"/>
        </w:rPr>
        <w:t xml:space="preserve"> </w:t>
      </w:r>
      <w:r>
        <w:t>and</w:t>
      </w:r>
      <w:r>
        <w:rPr>
          <w:spacing w:val="-5"/>
        </w:rPr>
        <w:t xml:space="preserve"> </w:t>
      </w:r>
      <w:r>
        <w:t>interacting</w:t>
      </w:r>
      <w:r>
        <w:rPr>
          <w:spacing w:val="-5"/>
        </w:rPr>
        <w:t xml:space="preserve"> </w:t>
      </w:r>
      <w:r>
        <w:t>with</w:t>
      </w:r>
      <w:r>
        <w:rPr>
          <w:spacing w:val="-3"/>
        </w:rPr>
        <w:t xml:space="preserve"> </w:t>
      </w:r>
      <w:r>
        <w:t>individuals, families, groups, and communities from diverse backgrounds and life experiences. The profession of nursing is rooted in a strong tradition of ethical and professional behavior in all settings and situations.</w:t>
      </w:r>
    </w:p>
    <w:p w14:paraId="2FACDC38" w14:textId="77777777" w:rsidR="00F87A47" w:rsidRDefault="00A167FB">
      <w:pPr>
        <w:pStyle w:val="BodyText"/>
        <w:spacing w:before="160" w:line="259" w:lineRule="auto"/>
        <w:ind w:left="360" w:right="1129"/>
      </w:pPr>
      <w:r>
        <w:t>Student nurses must be prepared to assume responsibility for their own professional education as well as their personal and professional growth and development during their nursing education. Some key components of this responsibility include professional behavior, communication, personal accountability, and respect for every individual. Respect for individual differences in opinions, beliefs, gender, lifestyle practices, religious, racial, cultural, or social backgrounds must be demonstrated by student</w:t>
      </w:r>
      <w:r>
        <w:rPr>
          <w:spacing w:val="-3"/>
        </w:rPr>
        <w:t xml:space="preserve"> </w:t>
      </w:r>
      <w:r>
        <w:t>nurses</w:t>
      </w:r>
      <w:r>
        <w:rPr>
          <w:spacing w:val="-5"/>
        </w:rPr>
        <w:t xml:space="preserve"> </w:t>
      </w:r>
      <w:r>
        <w:t>through</w:t>
      </w:r>
      <w:r>
        <w:rPr>
          <w:spacing w:val="-6"/>
        </w:rPr>
        <w:t xml:space="preserve"> </w:t>
      </w:r>
      <w:r>
        <w:t>effective</w:t>
      </w:r>
      <w:r>
        <w:rPr>
          <w:spacing w:val="-5"/>
        </w:rPr>
        <w:t xml:space="preserve"> </w:t>
      </w:r>
      <w:r>
        <w:t>listening</w:t>
      </w:r>
      <w:r>
        <w:rPr>
          <w:spacing w:val="-3"/>
        </w:rPr>
        <w:t xml:space="preserve"> </w:t>
      </w:r>
      <w:r>
        <w:t>and</w:t>
      </w:r>
      <w:r>
        <w:rPr>
          <w:spacing w:val="-3"/>
        </w:rPr>
        <w:t xml:space="preserve"> </w:t>
      </w:r>
      <w:r>
        <w:t>communication</w:t>
      </w:r>
      <w:r>
        <w:rPr>
          <w:spacing w:val="-5"/>
        </w:rPr>
        <w:t xml:space="preserve"> </w:t>
      </w:r>
      <w:r>
        <w:t>skills</w:t>
      </w:r>
      <w:r>
        <w:rPr>
          <w:spacing w:val="-3"/>
        </w:rPr>
        <w:t xml:space="preserve"> </w:t>
      </w:r>
      <w:r>
        <w:t>as</w:t>
      </w:r>
      <w:r>
        <w:rPr>
          <w:spacing w:val="-5"/>
        </w:rPr>
        <w:t xml:space="preserve"> </w:t>
      </w:r>
      <w:r>
        <w:t>well</w:t>
      </w:r>
      <w:r>
        <w:rPr>
          <w:spacing w:val="-5"/>
        </w:rPr>
        <w:t xml:space="preserve"> </w:t>
      </w:r>
      <w:r>
        <w:t>as</w:t>
      </w:r>
      <w:r>
        <w:rPr>
          <w:spacing w:val="-3"/>
        </w:rPr>
        <w:t xml:space="preserve"> </w:t>
      </w:r>
      <w:r>
        <w:t>respect</w:t>
      </w:r>
      <w:r>
        <w:rPr>
          <w:spacing w:val="-4"/>
        </w:rPr>
        <w:t xml:space="preserve"> </w:t>
      </w:r>
      <w:r>
        <w:t>for</w:t>
      </w:r>
      <w:r>
        <w:rPr>
          <w:spacing w:val="-3"/>
        </w:rPr>
        <w:t xml:space="preserve"> </w:t>
      </w:r>
      <w:r>
        <w:t>physical</w:t>
      </w:r>
      <w:r>
        <w:rPr>
          <w:spacing w:val="-3"/>
        </w:rPr>
        <w:t xml:space="preserve"> </w:t>
      </w:r>
      <w:r>
        <w:t>space and privacy.</w:t>
      </w:r>
    </w:p>
    <w:p w14:paraId="2FACDC39" w14:textId="77777777" w:rsidR="00F87A47" w:rsidRDefault="00A167FB">
      <w:pPr>
        <w:pStyle w:val="BodyText"/>
        <w:spacing w:before="159" w:line="259" w:lineRule="auto"/>
        <w:ind w:left="360" w:right="947"/>
      </w:pPr>
      <w:r>
        <w:t>Professional conduct standards for nursing students in the OCCC Nursing Program are based on the American Nurses Association (ANA) Code of Ethics, the Oregon State Board of Nursing (OSBN) Nurse Practice</w:t>
      </w:r>
      <w:r>
        <w:rPr>
          <w:spacing w:val="-3"/>
        </w:rPr>
        <w:t xml:space="preserve"> </w:t>
      </w:r>
      <w:r>
        <w:t>Act</w:t>
      </w:r>
      <w:r>
        <w:rPr>
          <w:spacing w:val="-4"/>
        </w:rPr>
        <w:t xml:space="preserve"> </w:t>
      </w:r>
      <w:r>
        <w:t>and</w:t>
      </w:r>
      <w:r>
        <w:rPr>
          <w:spacing w:val="-5"/>
        </w:rPr>
        <w:t xml:space="preserve"> </w:t>
      </w:r>
      <w:r>
        <w:t>are</w:t>
      </w:r>
      <w:r>
        <w:rPr>
          <w:spacing w:val="-5"/>
        </w:rPr>
        <w:t xml:space="preserve"> </w:t>
      </w:r>
      <w:r>
        <w:t>influenced</w:t>
      </w:r>
      <w:r>
        <w:rPr>
          <w:spacing w:val="-5"/>
        </w:rPr>
        <w:t xml:space="preserve"> </w:t>
      </w:r>
      <w:r>
        <w:t>by</w:t>
      </w:r>
      <w:r>
        <w:rPr>
          <w:spacing w:val="-2"/>
        </w:rPr>
        <w:t xml:space="preserve"> </w:t>
      </w:r>
      <w:r>
        <w:t>the</w:t>
      </w:r>
      <w:r>
        <w:rPr>
          <w:spacing w:val="-3"/>
        </w:rPr>
        <w:t xml:space="preserve"> </w:t>
      </w:r>
      <w:r>
        <w:t>National</w:t>
      </w:r>
      <w:r>
        <w:rPr>
          <w:spacing w:val="-3"/>
        </w:rPr>
        <w:t xml:space="preserve"> </w:t>
      </w:r>
      <w:r>
        <w:t>Student</w:t>
      </w:r>
      <w:r>
        <w:rPr>
          <w:spacing w:val="-3"/>
        </w:rPr>
        <w:t xml:space="preserve"> </w:t>
      </w:r>
      <w:r>
        <w:t>Nurses’</w:t>
      </w:r>
      <w:r>
        <w:rPr>
          <w:spacing w:val="-3"/>
        </w:rPr>
        <w:t xml:space="preserve"> </w:t>
      </w:r>
      <w:r>
        <w:t>Association</w:t>
      </w:r>
      <w:r>
        <w:rPr>
          <w:spacing w:val="-6"/>
        </w:rPr>
        <w:t xml:space="preserve"> </w:t>
      </w:r>
      <w:r>
        <w:t>(NSNA),</w:t>
      </w:r>
      <w:r>
        <w:rPr>
          <w:spacing w:val="-3"/>
        </w:rPr>
        <w:t xml:space="preserve"> </w:t>
      </w:r>
      <w:r>
        <w:t>the</w:t>
      </w:r>
      <w:r>
        <w:rPr>
          <w:spacing w:val="-2"/>
        </w:rPr>
        <w:t xml:space="preserve"> </w:t>
      </w:r>
      <w:r>
        <w:t>National</w:t>
      </w:r>
      <w:r>
        <w:rPr>
          <w:spacing w:val="-5"/>
        </w:rPr>
        <w:t xml:space="preserve"> </w:t>
      </w:r>
      <w:r>
        <w:t>League for Nursing (NLN), and a variety of other professional organizations.</w:t>
      </w:r>
    </w:p>
    <w:p w14:paraId="2FACDC3A" w14:textId="77777777" w:rsidR="00F87A47" w:rsidRDefault="00A167FB">
      <w:pPr>
        <w:pStyle w:val="BodyText"/>
        <w:spacing w:before="160"/>
        <w:ind w:right="2216"/>
        <w:jc w:val="right"/>
      </w:pPr>
      <w:r>
        <w:t>Professional</w:t>
      </w:r>
      <w:r>
        <w:rPr>
          <w:spacing w:val="-5"/>
        </w:rPr>
        <w:t xml:space="preserve"> </w:t>
      </w:r>
      <w:r>
        <w:t>communication</w:t>
      </w:r>
      <w:r>
        <w:rPr>
          <w:spacing w:val="-4"/>
        </w:rPr>
        <w:t xml:space="preserve"> </w:t>
      </w:r>
      <w:r>
        <w:t>and</w:t>
      </w:r>
      <w:r>
        <w:rPr>
          <w:spacing w:val="-4"/>
        </w:rPr>
        <w:t xml:space="preserve"> </w:t>
      </w:r>
      <w:r>
        <w:t>behavior</w:t>
      </w:r>
      <w:r>
        <w:rPr>
          <w:spacing w:val="-2"/>
        </w:rPr>
        <w:t xml:space="preserve"> </w:t>
      </w:r>
      <w:r>
        <w:t>are</w:t>
      </w:r>
      <w:r>
        <w:rPr>
          <w:spacing w:val="-4"/>
        </w:rPr>
        <w:t xml:space="preserve"> </w:t>
      </w:r>
      <w:r>
        <w:t>expected</w:t>
      </w:r>
      <w:r>
        <w:rPr>
          <w:spacing w:val="-4"/>
        </w:rPr>
        <w:t xml:space="preserve"> </w:t>
      </w:r>
      <w:r>
        <w:t>in</w:t>
      </w:r>
      <w:r>
        <w:rPr>
          <w:spacing w:val="-4"/>
        </w:rPr>
        <w:t xml:space="preserve"> </w:t>
      </w:r>
      <w:r>
        <w:t>all</w:t>
      </w:r>
      <w:r>
        <w:rPr>
          <w:spacing w:val="-2"/>
        </w:rPr>
        <w:t xml:space="preserve"> </w:t>
      </w:r>
      <w:r>
        <w:t>interactions</w:t>
      </w:r>
      <w:r>
        <w:rPr>
          <w:spacing w:val="-4"/>
        </w:rPr>
        <w:t xml:space="preserve"> </w:t>
      </w:r>
      <w:r>
        <w:t>and</w:t>
      </w:r>
      <w:r>
        <w:rPr>
          <w:spacing w:val="-4"/>
        </w:rPr>
        <w:t xml:space="preserve"> </w:t>
      </w:r>
      <w:r>
        <w:t>in</w:t>
      </w:r>
      <w:r>
        <w:rPr>
          <w:spacing w:val="-5"/>
        </w:rPr>
        <w:t xml:space="preserve"> </w:t>
      </w:r>
      <w:r>
        <w:t>all</w:t>
      </w:r>
      <w:r>
        <w:rPr>
          <w:spacing w:val="-2"/>
        </w:rPr>
        <w:t xml:space="preserve"> settings.</w:t>
      </w:r>
    </w:p>
    <w:p w14:paraId="2FACDC3B" w14:textId="77777777" w:rsidR="00F87A47" w:rsidRDefault="00A167FB">
      <w:pPr>
        <w:spacing w:before="180"/>
        <w:ind w:left="360"/>
        <w:rPr>
          <w:b/>
        </w:rPr>
      </w:pPr>
      <w:r>
        <w:rPr>
          <w:b/>
          <w:color w:val="FF0000"/>
        </w:rPr>
        <w:t>Unethical</w:t>
      </w:r>
      <w:r>
        <w:rPr>
          <w:b/>
          <w:color w:val="FF0000"/>
          <w:spacing w:val="-5"/>
        </w:rPr>
        <w:t xml:space="preserve"> </w:t>
      </w:r>
      <w:r>
        <w:rPr>
          <w:b/>
          <w:color w:val="FF0000"/>
        </w:rPr>
        <w:t>or</w:t>
      </w:r>
      <w:r>
        <w:rPr>
          <w:b/>
          <w:color w:val="FF0000"/>
          <w:spacing w:val="-3"/>
        </w:rPr>
        <w:t xml:space="preserve"> </w:t>
      </w:r>
      <w:r>
        <w:rPr>
          <w:b/>
          <w:color w:val="FF0000"/>
        </w:rPr>
        <w:t>unprofessional</w:t>
      </w:r>
      <w:r>
        <w:rPr>
          <w:b/>
          <w:color w:val="FF0000"/>
          <w:spacing w:val="-2"/>
        </w:rPr>
        <w:t xml:space="preserve"> </w:t>
      </w:r>
      <w:r>
        <w:rPr>
          <w:b/>
          <w:color w:val="FF0000"/>
        </w:rPr>
        <w:t>conduct</w:t>
      </w:r>
      <w:r>
        <w:rPr>
          <w:b/>
          <w:color w:val="FF0000"/>
          <w:spacing w:val="-5"/>
        </w:rPr>
        <w:t xml:space="preserve"> </w:t>
      </w:r>
      <w:r>
        <w:rPr>
          <w:b/>
          <w:color w:val="FF0000"/>
        </w:rPr>
        <w:t>will</w:t>
      </w:r>
      <w:r>
        <w:rPr>
          <w:b/>
          <w:color w:val="FF0000"/>
          <w:spacing w:val="-3"/>
        </w:rPr>
        <w:t xml:space="preserve"> </w:t>
      </w:r>
      <w:r>
        <w:rPr>
          <w:b/>
          <w:color w:val="FF0000"/>
        </w:rPr>
        <w:t>result</w:t>
      </w:r>
      <w:r>
        <w:rPr>
          <w:b/>
          <w:color w:val="FF0000"/>
          <w:spacing w:val="-3"/>
        </w:rPr>
        <w:t xml:space="preserve"> </w:t>
      </w:r>
      <w:r>
        <w:rPr>
          <w:b/>
          <w:color w:val="FF0000"/>
        </w:rPr>
        <w:t>in</w:t>
      </w:r>
      <w:r>
        <w:rPr>
          <w:b/>
          <w:color w:val="FF0000"/>
          <w:spacing w:val="-5"/>
        </w:rPr>
        <w:t xml:space="preserve"> </w:t>
      </w:r>
      <w:r>
        <w:rPr>
          <w:b/>
          <w:color w:val="FF0000"/>
        </w:rPr>
        <w:t>disciplinary</w:t>
      </w:r>
      <w:r>
        <w:rPr>
          <w:b/>
          <w:color w:val="FF0000"/>
          <w:spacing w:val="-4"/>
        </w:rPr>
        <w:t xml:space="preserve"> </w:t>
      </w:r>
      <w:r>
        <w:rPr>
          <w:b/>
          <w:color w:val="FF0000"/>
        </w:rPr>
        <w:t>action</w:t>
      </w:r>
      <w:r>
        <w:rPr>
          <w:b/>
          <w:color w:val="FF0000"/>
          <w:spacing w:val="-3"/>
        </w:rPr>
        <w:t xml:space="preserve"> </w:t>
      </w:r>
      <w:r>
        <w:rPr>
          <w:b/>
          <w:color w:val="FF0000"/>
        </w:rPr>
        <w:t>or expulsion</w:t>
      </w:r>
      <w:r>
        <w:rPr>
          <w:b/>
          <w:color w:val="FF0000"/>
          <w:spacing w:val="-4"/>
        </w:rPr>
        <w:t xml:space="preserve"> </w:t>
      </w:r>
      <w:r>
        <w:rPr>
          <w:b/>
          <w:color w:val="FF0000"/>
        </w:rPr>
        <w:t>from</w:t>
      </w:r>
      <w:r>
        <w:rPr>
          <w:b/>
          <w:color w:val="FF0000"/>
          <w:spacing w:val="-3"/>
        </w:rPr>
        <w:t xml:space="preserve"> </w:t>
      </w:r>
      <w:r>
        <w:rPr>
          <w:b/>
          <w:color w:val="FF0000"/>
        </w:rPr>
        <w:t>the</w:t>
      </w:r>
      <w:r>
        <w:rPr>
          <w:b/>
          <w:color w:val="FF0000"/>
          <w:spacing w:val="-2"/>
        </w:rPr>
        <w:t xml:space="preserve"> program.</w:t>
      </w:r>
    </w:p>
    <w:p w14:paraId="2FACDC3C" w14:textId="77777777" w:rsidR="00F87A47" w:rsidRDefault="00F87A47">
      <w:pPr>
        <w:rPr>
          <w:b/>
        </w:rPr>
        <w:sectPr w:rsidR="00F87A47">
          <w:pgSz w:w="12240" w:h="15840"/>
          <w:pgMar w:top="1340" w:right="360" w:bottom="1200" w:left="1080" w:header="764" w:footer="1014" w:gutter="0"/>
          <w:cols w:space="720"/>
        </w:sectPr>
      </w:pPr>
    </w:p>
    <w:p w14:paraId="2FACDC3D" w14:textId="77777777" w:rsidR="00F87A47" w:rsidRDefault="00A167FB">
      <w:pPr>
        <w:pStyle w:val="Heading2"/>
        <w:spacing w:before="90"/>
        <w:ind w:left="1380"/>
      </w:pPr>
      <w:r>
        <w:lastRenderedPageBreak/>
        <w:t>Provisions</w:t>
      </w:r>
      <w:r>
        <w:rPr>
          <w:spacing w:val="-4"/>
        </w:rPr>
        <w:t xml:space="preserve"> </w:t>
      </w:r>
      <w:r>
        <w:t>of</w:t>
      </w:r>
      <w:r>
        <w:rPr>
          <w:spacing w:val="-2"/>
        </w:rPr>
        <w:t xml:space="preserve"> </w:t>
      </w:r>
      <w:r>
        <w:t>the</w:t>
      </w:r>
      <w:r>
        <w:rPr>
          <w:spacing w:val="-3"/>
        </w:rPr>
        <w:t xml:space="preserve"> </w:t>
      </w:r>
      <w:r>
        <w:t>Code</w:t>
      </w:r>
      <w:r>
        <w:rPr>
          <w:spacing w:val="-2"/>
        </w:rPr>
        <w:t xml:space="preserve"> </w:t>
      </w:r>
      <w:r>
        <w:t>of</w:t>
      </w:r>
      <w:r>
        <w:rPr>
          <w:spacing w:val="-3"/>
        </w:rPr>
        <w:t xml:space="preserve"> </w:t>
      </w:r>
      <w:r>
        <w:t>Ethics</w:t>
      </w:r>
      <w:r>
        <w:rPr>
          <w:spacing w:val="-2"/>
        </w:rPr>
        <w:t xml:space="preserve"> </w:t>
      </w:r>
      <w:r>
        <w:t>for</w:t>
      </w:r>
      <w:r>
        <w:rPr>
          <w:spacing w:val="-4"/>
        </w:rPr>
        <w:t xml:space="preserve"> </w:t>
      </w:r>
      <w:r>
        <w:t>Nurses</w:t>
      </w:r>
      <w:r>
        <w:rPr>
          <w:spacing w:val="-1"/>
        </w:rPr>
        <w:t xml:space="preserve"> </w:t>
      </w:r>
      <w:r>
        <w:t>–</w:t>
      </w:r>
      <w:r>
        <w:rPr>
          <w:spacing w:val="-4"/>
        </w:rPr>
        <w:t xml:space="preserve"> </w:t>
      </w:r>
      <w:r>
        <w:t>American</w:t>
      </w:r>
      <w:r>
        <w:rPr>
          <w:spacing w:val="-1"/>
        </w:rPr>
        <w:t xml:space="preserve"> </w:t>
      </w:r>
      <w:r>
        <w:t>Nurses</w:t>
      </w:r>
      <w:r>
        <w:rPr>
          <w:spacing w:val="-2"/>
        </w:rPr>
        <w:t xml:space="preserve"> </w:t>
      </w:r>
      <w:r>
        <w:t>Association</w:t>
      </w:r>
      <w:r>
        <w:rPr>
          <w:spacing w:val="-4"/>
        </w:rPr>
        <w:t xml:space="preserve"> </w:t>
      </w:r>
      <w:r>
        <w:rPr>
          <w:spacing w:val="-2"/>
        </w:rPr>
        <w:t>(ANA)</w:t>
      </w:r>
    </w:p>
    <w:p w14:paraId="2FACDC3E" w14:textId="77777777" w:rsidR="00F87A47" w:rsidRDefault="00A167FB">
      <w:pPr>
        <w:pStyle w:val="BodyText"/>
        <w:spacing w:before="180" w:line="259" w:lineRule="auto"/>
        <w:ind w:left="360" w:right="1188"/>
      </w:pPr>
      <w:r>
        <w:t>Provision</w:t>
      </w:r>
      <w:r>
        <w:rPr>
          <w:spacing w:val="-5"/>
        </w:rPr>
        <w:t xml:space="preserve"> </w:t>
      </w:r>
      <w:r>
        <w:t>1.</w:t>
      </w:r>
      <w:r>
        <w:rPr>
          <w:spacing w:val="-6"/>
        </w:rPr>
        <w:t xml:space="preserve"> </w:t>
      </w:r>
      <w:r>
        <w:t>The</w:t>
      </w:r>
      <w:r>
        <w:rPr>
          <w:spacing w:val="-2"/>
        </w:rPr>
        <w:t xml:space="preserve"> </w:t>
      </w:r>
      <w:r>
        <w:t>nurse practices</w:t>
      </w:r>
      <w:r>
        <w:rPr>
          <w:spacing w:val="-5"/>
        </w:rPr>
        <w:t xml:space="preserve"> </w:t>
      </w:r>
      <w:r>
        <w:t>with</w:t>
      </w:r>
      <w:r>
        <w:rPr>
          <w:spacing w:val="-3"/>
        </w:rPr>
        <w:t xml:space="preserve"> </w:t>
      </w:r>
      <w:r>
        <w:t>compassion</w:t>
      </w:r>
      <w:r>
        <w:rPr>
          <w:spacing w:val="-5"/>
        </w:rPr>
        <w:t xml:space="preserve"> </w:t>
      </w:r>
      <w:r>
        <w:t>and</w:t>
      </w:r>
      <w:r>
        <w:rPr>
          <w:spacing w:val="-5"/>
        </w:rPr>
        <w:t xml:space="preserve"> </w:t>
      </w:r>
      <w:r>
        <w:t>respect</w:t>
      </w:r>
      <w:r>
        <w:rPr>
          <w:spacing w:val="-4"/>
        </w:rPr>
        <w:t xml:space="preserve"> </w:t>
      </w:r>
      <w:r>
        <w:t>for</w:t>
      </w:r>
      <w:r>
        <w:rPr>
          <w:spacing w:val="-6"/>
        </w:rPr>
        <w:t xml:space="preserve"> </w:t>
      </w:r>
      <w:r>
        <w:t>the</w:t>
      </w:r>
      <w:r>
        <w:rPr>
          <w:spacing w:val="-3"/>
        </w:rPr>
        <w:t xml:space="preserve"> </w:t>
      </w:r>
      <w:r>
        <w:t>inherent</w:t>
      </w:r>
      <w:r>
        <w:rPr>
          <w:spacing w:val="-3"/>
        </w:rPr>
        <w:t xml:space="preserve"> </w:t>
      </w:r>
      <w:r>
        <w:t>dignity,</w:t>
      </w:r>
      <w:r>
        <w:rPr>
          <w:spacing w:val="-3"/>
        </w:rPr>
        <w:t xml:space="preserve"> </w:t>
      </w:r>
      <w:r>
        <w:t>worth,</w:t>
      </w:r>
      <w:r>
        <w:rPr>
          <w:spacing w:val="-5"/>
        </w:rPr>
        <w:t xml:space="preserve"> </w:t>
      </w:r>
      <w:r>
        <w:t>and unique attributes of every of every person.</w:t>
      </w:r>
    </w:p>
    <w:p w14:paraId="2FACDC3F" w14:textId="575AE6D0" w:rsidR="00F87A47" w:rsidRDefault="00A167FB">
      <w:pPr>
        <w:pStyle w:val="BodyText"/>
        <w:spacing w:before="162" w:line="256" w:lineRule="auto"/>
        <w:ind w:left="360" w:right="1188"/>
      </w:pPr>
      <w:r>
        <w:t>Provision</w:t>
      </w:r>
      <w:r>
        <w:rPr>
          <w:spacing w:val="-5"/>
        </w:rPr>
        <w:t xml:space="preserve"> </w:t>
      </w:r>
      <w:r>
        <w:t>2.</w:t>
      </w:r>
      <w:r>
        <w:rPr>
          <w:spacing w:val="-7"/>
        </w:rPr>
        <w:t xml:space="preserve"> </w:t>
      </w:r>
      <w:r w:rsidR="00BB0B4B" w:rsidRPr="00BB0B4B">
        <w:rPr>
          <w:spacing w:val="-7"/>
        </w:rPr>
        <w:t>A nurse’s primary commitment is to the recipient(s) of nursing care, whether an individual, family, group, community, or population.</w:t>
      </w:r>
    </w:p>
    <w:p w14:paraId="374CA088" w14:textId="77777777" w:rsidR="005B3370" w:rsidRDefault="00A167FB" w:rsidP="005B3370">
      <w:pPr>
        <w:pStyle w:val="BodyText"/>
        <w:spacing w:before="164" w:line="259" w:lineRule="auto"/>
        <w:ind w:left="360" w:right="1188"/>
      </w:pPr>
      <w:r>
        <w:t>Provision</w:t>
      </w:r>
      <w:r>
        <w:rPr>
          <w:spacing w:val="-4"/>
        </w:rPr>
        <w:t xml:space="preserve"> </w:t>
      </w:r>
      <w:r>
        <w:t>3.</w:t>
      </w:r>
      <w:r>
        <w:rPr>
          <w:spacing w:val="-6"/>
        </w:rPr>
        <w:t xml:space="preserve"> </w:t>
      </w:r>
      <w:r w:rsidR="005B3370" w:rsidRPr="005B3370">
        <w:t>The nurse establishes a trusting relationship and advocates for the rights, health, and safety of recipient(s) of nursing care.</w:t>
      </w:r>
    </w:p>
    <w:p w14:paraId="2FACDC41" w14:textId="143D30B1" w:rsidR="00F87A47" w:rsidRDefault="00A167FB" w:rsidP="005B3370">
      <w:pPr>
        <w:pStyle w:val="BodyText"/>
        <w:spacing w:before="164" w:line="259" w:lineRule="auto"/>
        <w:ind w:left="360" w:right="1188"/>
      </w:pPr>
      <w:r>
        <w:t xml:space="preserve">Provision 4. </w:t>
      </w:r>
      <w:r w:rsidR="006C2930" w:rsidRPr="006C2930">
        <w:t>Nurses have authority over nursing practice and are responsible and accountable for their practice consistent with their obligations to promote health, prevent illness, and provide optimal care.</w:t>
      </w:r>
    </w:p>
    <w:p w14:paraId="2FACDC42" w14:textId="0D435ACD" w:rsidR="00F87A47" w:rsidRDefault="00A167FB">
      <w:pPr>
        <w:pStyle w:val="BodyText"/>
        <w:spacing w:before="160" w:line="259" w:lineRule="auto"/>
        <w:ind w:left="360" w:right="1129"/>
      </w:pPr>
      <w:r>
        <w:t>Provision</w:t>
      </w:r>
      <w:r>
        <w:rPr>
          <w:spacing w:val="-4"/>
        </w:rPr>
        <w:t xml:space="preserve"> </w:t>
      </w:r>
      <w:r>
        <w:t>5.</w:t>
      </w:r>
      <w:r>
        <w:rPr>
          <w:spacing w:val="-6"/>
        </w:rPr>
        <w:t xml:space="preserve"> </w:t>
      </w:r>
      <w:r w:rsidR="00D057BE" w:rsidRPr="00D057BE">
        <w:rPr>
          <w:spacing w:val="-6"/>
        </w:rPr>
        <w:t>The nurse has moral duties to self as a person of inherent dignity and worth including an expectation of a safe place to work that fosters flourishing, authenticity of self at work, and self-respect through integrity and professional competence.</w:t>
      </w:r>
    </w:p>
    <w:p w14:paraId="2FACDC43" w14:textId="38267CA4" w:rsidR="00F87A47" w:rsidRDefault="00A167FB">
      <w:pPr>
        <w:pStyle w:val="BodyText"/>
        <w:spacing w:before="159" w:line="259" w:lineRule="auto"/>
        <w:ind w:left="360" w:right="1129"/>
      </w:pPr>
      <w:r>
        <w:t>Provision</w:t>
      </w:r>
      <w:r>
        <w:rPr>
          <w:spacing w:val="-5"/>
        </w:rPr>
        <w:t xml:space="preserve"> </w:t>
      </w:r>
      <w:r>
        <w:t>6.</w:t>
      </w:r>
      <w:r>
        <w:rPr>
          <w:spacing w:val="-6"/>
        </w:rPr>
        <w:t xml:space="preserve"> </w:t>
      </w:r>
      <w:r w:rsidR="000B3E4F" w:rsidRPr="000B3E4F">
        <w:rPr>
          <w:spacing w:val="-6"/>
        </w:rPr>
        <w:t>Nurses, through individual and collective effort, establish, maintain, and improve the ethical environment of the work setting that affects nursing care and the well-being of nurses.</w:t>
      </w:r>
    </w:p>
    <w:p w14:paraId="2FACDC44" w14:textId="79D3DABE" w:rsidR="00F87A47" w:rsidRDefault="00A167FB">
      <w:pPr>
        <w:pStyle w:val="BodyText"/>
        <w:spacing w:before="160" w:line="259" w:lineRule="auto"/>
        <w:ind w:left="360" w:right="1188"/>
      </w:pPr>
      <w:r>
        <w:t>Provision</w:t>
      </w:r>
      <w:r>
        <w:rPr>
          <w:spacing w:val="-4"/>
        </w:rPr>
        <w:t xml:space="preserve"> </w:t>
      </w:r>
      <w:r>
        <w:t>7.</w:t>
      </w:r>
      <w:r>
        <w:rPr>
          <w:spacing w:val="-6"/>
        </w:rPr>
        <w:t xml:space="preserve"> </w:t>
      </w:r>
      <w:r w:rsidR="000B3E4F" w:rsidRPr="000B3E4F">
        <w:rPr>
          <w:rFonts w:asciiTheme="minorHAnsi" w:hAnsiTheme="minorHAnsi" w:cstheme="minorHAnsi"/>
          <w:color w:val="000000"/>
          <w:shd w:val="clear" w:color="auto" w:fill="FFFFFF"/>
        </w:rPr>
        <w:t>Nurses advance the profession through multiple approaches to knowledge development, professional standards, and the generation of policies for nursing, health, and social concerns.</w:t>
      </w:r>
    </w:p>
    <w:p w14:paraId="2FACDC45" w14:textId="34DD1DA1" w:rsidR="00F87A47" w:rsidRDefault="00A167FB">
      <w:pPr>
        <w:pStyle w:val="BodyText"/>
        <w:spacing w:before="159" w:line="259" w:lineRule="auto"/>
        <w:ind w:left="360" w:right="1188"/>
      </w:pPr>
      <w:r>
        <w:t>Provision</w:t>
      </w:r>
      <w:r>
        <w:rPr>
          <w:spacing w:val="-5"/>
        </w:rPr>
        <w:t xml:space="preserve"> </w:t>
      </w:r>
      <w:r>
        <w:t>8.</w:t>
      </w:r>
      <w:r>
        <w:rPr>
          <w:spacing w:val="-7"/>
        </w:rPr>
        <w:t xml:space="preserve"> </w:t>
      </w:r>
      <w:r w:rsidR="008B7AA4" w:rsidRPr="008B7AA4">
        <w:rPr>
          <w:spacing w:val="-7"/>
        </w:rPr>
        <w:t>Nurses build collaborative relationships and networks with nurses, other healthcare and non-healthcare disciplines, and the public to achieve greater ends.</w:t>
      </w:r>
    </w:p>
    <w:p w14:paraId="2FACDC46" w14:textId="58F64C9D" w:rsidR="00F87A47" w:rsidRDefault="00A167FB">
      <w:pPr>
        <w:pStyle w:val="BodyText"/>
        <w:spacing w:before="159" w:line="259" w:lineRule="auto"/>
        <w:ind w:left="360" w:right="947"/>
        <w:rPr>
          <w:spacing w:val="-6"/>
        </w:rPr>
      </w:pPr>
      <w:r>
        <w:t>Provision</w:t>
      </w:r>
      <w:r>
        <w:rPr>
          <w:spacing w:val="-5"/>
        </w:rPr>
        <w:t xml:space="preserve"> </w:t>
      </w:r>
      <w:r>
        <w:t>9.</w:t>
      </w:r>
      <w:r>
        <w:rPr>
          <w:spacing w:val="-6"/>
        </w:rPr>
        <w:t xml:space="preserve"> </w:t>
      </w:r>
      <w:r w:rsidR="008B7AA4" w:rsidRPr="008B7AA4">
        <w:rPr>
          <w:spacing w:val="-6"/>
        </w:rPr>
        <w:t>Nurses and their professional organizations work to enact and resource practices, policies, and legislation to promote social justice, eliminate health inequities, and facilitate human flourishing.</w:t>
      </w:r>
    </w:p>
    <w:p w14:paraId="3E12905B" w14:textId="7A4ABDEB" w:rsidR="008B7AA4" w:rsidRDefault="008B7AA4">
      <w:pPr>
        <w:pStyle w:val="BodyText"/>
        <w:spacing w:before="159" w:line="259" w:lineRule="auto"/>
        <w:ind w:left="360" w:right="947"/>
      </w:pPr>
      <w:r>
        <w:rPr>
          <w:spacing w:val="-6"/>
        </w:rPr>
        <w:t xml:space="preserve">Provision 10. </w:t>
      </w:r>
      <w:r w:rsidR="002211E1" w:rsidRPr="002211E1">
        <w:rPr>
          <w:spacing w:val="-6"/>
        </w:rPr>
        <w:t>Nursing, through organizations and associations, participates in the global nursing and health community to promote human and environmental health, well-being, and flourishing.</w:t>
      </w:r>
    </w:p>
    <w:p w14:paraId="25C912DA" w14:textId="77777777" w:rsidR="00F87A47" w:rsidRDefault="00F87A47">
      <w:pPr>
        <w:pStyle w:val="BodyText"/>
        <w:spacing w:line="259" w:lineRule="auto"/>
      </w:pPr>
    </w:p>
    <w:p w14:paraId="475C1F7E" w14:textId="56B96E5D" w:rsidR="008E4715" w:rsidRDefault="008E4715">
      <w:pPr>
        <w:pStyle w:val="BodyText"/>
        <w:spacing w:line="259" w:lineRule="auto"/>
      </w:pPr>
      <w:r>
        <w:t xml:space="preserve"> </w:t>
      </w:r>
    </w:p>
    <w:p w14:paraId="0AC72C5F" w14:textId="77777777" w:rsidR="008E4715" w:rsidRDefault="008E4715" w:rsidP="008E4715">
      <w:pPr>
        <w:pStyle w:val="BodyText"/>
        <w:spacing w:line="259" w:lineRule="auto"/>
        <w:ind w:left="360"/>
      </w:pPr>
      <w:hyperlink r:id="rId36" w:history="1">
        <w:r>
          <w:rPr>
            <w:rStyle w:val="Hyperlink"/>
          </w:rPr>
          <w:t>American Nurses Association Code of Ethics Provisions 2025</w:t>
        </w:r>
      </w:hyperlink>
      <w:r>
        <w:t xml:space="preserve"> </w:t>
      </w:r>
    </w:p>
    <w:p w14:paraId="4A898C9D" w14:textId="77777777" w:rsidR="002C7B2C" w:rsidRDefault="002C7B2C" w:rsidP="008E4715">
      <w:pPr>
        <w:pStyle w:val="BodyText"/>
        <w:spacing w:line="259" w:lineRule="auto"/>
        <w:ind w:left="360"/>
      </w:pPr>
    </w:p>
    <w:p w14:paraId="66395570" w14:textId="77777777" w:rsidR="002C7B2C" w:rsidRDefault="002C7B2C" w:rsidP="008E4715">
      <w:pPr>
        <w:pStyle w:val="BodyText"/>
        <w:spacing w:line="259" w:lineRule="auto"/>
        <w:ind w:left="360"/>
      </w:pPr>
    </w:p>
    <w:p w14:paraId="7EDCB415" w14:textId="72A26F57" w:rsidR="002C7B2C" w:rsidRPr="001B373D" w:rsidRDefault="002C7B2C" w:rsidP="008E4715">
      <w:pPr>
        <w:pStyle w:val="BodyText"/>
        <w:spacing w:line="259" w:lineRule="auto"/>
        <w:ind w:left="360"/>
        <w:rPr>
          <w:b/>
          <w:bCs/>
        </w:rPr>
      </w:pPr>
      <w:r w:rsidRPr="001B373D">
        <w:rPr>
          <w:b/>
          <w:bCs/>
        </w:rPr>
        <w:t>Additional Code of Ethics:</w:t>
      </w:r>
    </w:p>
    <w:p w14:paraId="189C2D52" w14:textId="77777777" w:rsidR="002C7B2C" w:rsidRPr="001B373D" w:rsidRDefault="002C7B2C" w:rsidP="002C7B2C">
      <w:pPr>
        <w:pStyle w:val="BodyText"/>
        <w:ind w:left="360"/>
      </w:pPr>
    </w:p>
    <w:p w14:paraId="794D98AF" w14:textId="77777777" w:rsidR="002C7B2C" w:rsidRDefault="002C7B2C" w:rsidP="002C7B2C">
      <w:pPr>
        <w:pStyle w:val="BodyText"/>
        <w:ind w:left="360"/>
      </w:pPr>
      <w:hyperlink r:id="rId37" w:history="1">
        <w:r>
          <w:rPr>
            <w:rStyle w:val="Hyperlink"/>
          </w:rPr>
          <w:t>National Student Nurses Association Code of Ethics</w:t>
        </w:r>
      </w:hyperlink>
      <w:r>
        <w:t xml:space="preserve"> </w:t>
      </w:r>
    </w:p>
    <w:p w14:paraId="37BA4B6C" w14:textId="77777777" w:rsidR="00B8132C" w:rsidRDefault="00B8132C" w:rsidP="002C7B2C">
      <w:pPr>
        <w:pStyle w:val="BodyText"/>
        <w:ind w:left="360"/>
      </w:pPr>
    </w:p>
    <w:p w14:paraId="04116D04" w14:textId="77777777" w:rsidR="00B8132C" w:rsidRDefault="00B8132C" w:rsidP="002C7B2C">
      <w:pPr>
        <w:pStyle w:val="BodyText"/>
        <w:ind w:left="360"/>
      </w:pPr>
    </w:p>
    <w:p w14:paraId="74C23F7D" w14:textId="77777777" w:rsidR="00C44F9B" w:rsidRDefault="00B8132C" w:rsidP="002C7B2C">
      <w:pPr>
        <w:pStyle w:val="BodyText"/>
        <w:ind w:left="360"/>
      </w:pPr>
      <w:hyperlink r:id="rId38" w:history="1">
        <w:r>
          <w:rPr>
            <w:rStyle w:val="Hyperlink"/>
          </w:rPr>
          <w:t>The International Council of Nurses Code of Ethics</w:t>
        </w:r>
      </w:hyperlink>
    </w:p>
    <w:p w14:paraId="42C9CF78" w14:textId="77777777" w:rsidR="00C44F9B" w:rsidRDefault="00C44F9B" w:rsidP="002C7B2C">
      <w:pPr>
        <w:pStyle w:val="BodyText"/>
        <w:ind w:left="360"/>
      </w:pPr>
    </w:p>
    <w:p w14:paraId="3C189A8E" w14:textId="77777777" w:rsidR="00C44F9B" w:rsidRDefault="00C44F9B" w:rsidP="008E4715">
      <w:pPr>
        <w:pStyle w:val="BodyText"/>
        <w:spacing w:line="259" w:lineRule="auto"/>
        <w:ind w:left="360"/>
      </w:pPr>
    </w:p>
    <w:p w14:paraId="2FACDC48" w14:textId="6DCB95CD" w:rsidR="002C7B2C" w:rsidRDefault="00C44F9B" w:rsidP="00B7092C">
      <w:pPr>
        <w:pStyle w:val="BodyText"/>
        <w:spacing w:line="259" w:lineRule="auto"/>
        <w:ind w:left="360"/>
        <w:sectPr w:rsidR="002C7B2C">
          <w:pgSz w:w="12240" w:h="15840"/>
          <w:pgMar w:top="1340" w:right="360" w:bottom="1200" w:left="1080" w:header="764" w:footer="1014" w:gutter="0"/>
          <w:cols w:space="720"/>
        </w:sectPr>
      </w:pPr>
      <w:hyperlink r:id="rId39" w:history="1">
        <w:r w:rsidRPr="00C44F9B">
          <w:rPr>
            <w:rStyle w:val="Hyperlink"/>
          </w:rPr>
          <w:t>National League for Nursing Ethical Principles for Nursing Education</w:t>
        </w:r>
      </w:hyperlink>
    </w:p>
    <w:p w14:paraId="03CE1041" w14:textId="77777777" w:rsidR="00A4539C" w:rsidRDefault="00A4539C">
      <w:pPr>
        <w:pStyle w:val="BodyText"/>
      </w:pPr>
    </w:p>
    <w:p w14:paraId="2FACDC63" w14:textId="77777777" w:rsidR="00F87A47" w:rsidRPr="00B7092C" w:rsidRDefault="00A167FB">
      <w:pPr>
        <w:spacing w:before="90"/>
        <w:ind w:left="392" w:right="1110"/>
        <w:jc w:val="center"/>
        <w:rPr>
          <w:b/>
        </w:rPr>
      </w:pPr>
      <w:r w:rsidRPr="00B7092C">
        <w:rPr>
          <w:b/>
        </w:rPr>
        <w:t>TECHNICAL</w:t>
      </w:r>
      <w:r w:rsidRPr="00B7092C">
        <w:rPr>
          <w:b/>
          <w:spacing w:val="-4"/>
        </w:rPr>
        <w:t xml:space="preserve"> </w:t>
      </w:r>
      <w:r w:rsidRPr="00B7092C">
        <w:rPr>
          <w:b/>
          <w:spacing w:val="-2"/>
        </w:rPr>
        <w:t>STANDARDS</w:t>
      </w:r>
    </w:p>
    <w:p w14:paraId="2FACDC64" w14:textId="77777777" w:rsidR="00F87A47" w:rsidRDefault="00A167FB">
      <w:pPr>
        <w:pStyle w:val="BodyText"/>
        <w:spacing w:before="180" w:line="259" w:lineRule="auto"/>
        <w:ind w:left="360" w:right="1188"/>
      </w:pPr>
      <w:r>
        <w:t>Oregon</w:t>
      </w:r>
      <w:r>
        <w:rPr>
          <w:spacing w:val="-4"/>
        </w:rPr>
        <w:t xml:space="preserve"> </w:t>
      </w:r>
      <w:r>
        <w:t>Coast</w:t>
      </w:r>
      <w:r>
        <w:rPr>
          <w:spacing w:val="-5"/>
        </w:rPr>
        <w:t xml:space="preserve"> </w:t>
      </w:r>
      <w:r>
        <w:t>Community</w:t>
      </w:r>
      <w:r>
        <w:rPr>
          <w:spacing w:val="-6"/>
        </w:rPr>
        <w:t xml:space="preserve"> </w:t>
      </w:r>
      <w:r>
        <w:t>College</w:t>
      </w:r>
      <w:r>
        <w:rPr>
          <w:spacing w:val="-6"/>
        </w:rPr>
        <w:t xml:space="preserve"> </w:t>
      </w:r>
      <w:r>
        <w:t>provides</w:t>
      </w:r>
      <w:r>
        <w:rPr>
          <w:spacing w:val="-4"/>
        </w:rPr>
        <w:t xml:space="preserve"> </w:t>
      </w:r>
      <w:r>
        <w:t>the</w:t>
      </w:r>
      <w:r>
        <w:rPr>
          <w:spacing w:val="-4"/>
        </w:rPr>
        <w:t xml:space="preserve"> </w:t>
      </w:r>
      <w:r>
        <w:t>following</w:t>
      </w:r>
      <w:r>
        <w:rPr>
          <w:spacing w:val="-4"/>
        </w:rPr>
        <w:t xml:space="preserve"> </w:t>
      </w:r>
      <w:r>
        <w:t>technical</w:t>
      </w:r>
      <w:r>
        <w:rPr>
          <w:spacing w:val="-4"/>
        </w:rPr>
        <w:t xml:space="preserve"> </w:t>
      </w:r>
      <w:r>
        <w:t>standards</w:t>
      </w:r>
      <w:r>
        <w:rPr>
          <w:spacing w:val="-4"/>
        </w:rPr>
        <w:t xml:space="preserve"> </w:t>
      </w:r>
      <w:r>
        <w:t>with</w:t>
      </w:r>
      <w:r>
        <w:rPr>
          <w:spacing w:val="-6"/>
        </w:rPr>
        <w:t xml:space="preserve"> </w:t>
      </w:r>
      <w:r>
        <w:t>examples</w:t>
      </w:r>
      <w:r>
        <w:rPr>
          <w:spacing w:val="-6"/>
        </w:rPr>
        <w:t xml:space="preserve"> </w:t>
      </w:r>
      <w:r>
        <w:t>of</w:t>
      </w:r>
      <w:r>
        <w:rPr>
          <w:spacing w:val="-4"/>
        </w:rPr>
        <w:t xml:space="preserve"> </w:t>
      </w:r>
      <w:r>
        <w:t>learning activities to inform prospective and enrolled students of the skills required in completing their chosen profession’s curriculum and in the provision of health care services. These technical standards reflect the performance abilities and characteristics that are necessary for successful completion of the requirements of clinical based health care programs. These standards are not a requirement of admission into the program. Individuals interested in applying for admission to the program should review these standards to develop a better understanding of the skills, abilities and behavioral characteristics required for successful completion of the program.</w:t>
      </w:r>
    </w:p>
    <w:p w14:paraId="2FACDC65" w14:textId="77777777" w:rsidR="00F87A47" w:rsidRDefault="00A167FB">
      <w:pPr>
        <w:pStyle w:val="BodyText"/>
        <w:spacing w:before="159" w:line="259" w:lineRule="auto"/>
        <w:ind w:left="360" w:right="1188"/>
      </w:pPr>
      <w:r>
        <w:t>Students admitted to the Nursing Program are expected to be able to complete curriculum requirements</w:t>
      </w:r>
      <w:r>
        <w:rPr>
          <w:spacing w:val="-5"/>
        </w:rPr>
        <w:t xml:space="preserve"> </w:t>
      </w:r>
      <w:r>
        <w:t>which</w:t>
      </w:r>
      <w:r>
        <w:rPr>
          <w:spacing w:val="-5"/>
        </w:rPr>
        <w:t xml:space="preserve"> </w:t>
      </w:r>
      <w:r>
        <w:t>include</w:t>
      </w:r>
      <w:r>
        <w:rPr>
          <w:spacing w:val="-2"/>
        </w:rPr>
        <w:t xml:space="preserve"> </w:t>
      </w:r>
      <w:r>
        <w:t>physical,</w:t>
      </w:r>
      <w:r>
        <w:rPr>
          <w:spacing w:val="-5"/>
        </w:rPr>
        <w:t xml:space="preserve"> </w:t>
      </w:r>
      <w:r>
        <w:t>cognitive,</w:t>
      </w:r>
      <w:r>
        <w:rPr>
          <w:spacing w:val="-3"/>
        </w:rPr>
        <w:t xml:space="preserve"> </w:t>
      </w:r>
      <w:r>
        <w:t>and</w:t>
      </w:r>
      <w:r>
        <w:rPr>
          <w:spacing w:val="-3"/>
        </w:rPr>
        <w:t xml:space="preserve"> </w:t>
      </w:r>
      <w:r>
        <w:t>behavioral</w:t>
      </w:r>
      <w:r>
        <w:rPr>
          <w:spacing w:val="-5"/>
        </w:rPr>
        <w:t xml:space="preserve"> </w:t>
      </w:r>
      <w:r>
        <w:t>core</w:t>
      </w:r>
      <w:r>
        <w:rPr>
          <w:spacing w:val="-5"/>
        </w:rPr>
        <w:t xml:space="preserve"> </w:t>
      </w:r>
      <w:r>
        <w:t>competencies</w:t>
      </w:r>
      <w:r>
        <w:rPr>
          <w:spacing w:val="-3"/>
        </w:rPr>
        <w:t xml:space="preserve"> </w:t>
      </w:r>
      <w:r>
        <w:t>that</w:t>
      </w:r>
      <w:r>
        <w:rPr>
          <w:spacing w:val="-4"/>
        </w:rPr>
        <w:t xml:space="preserve"> </w:t>
      </w:r>
      <w:r>
        <w:t>are</w:t>
      </w:r>
      <w:r>
        <w:rPr>
          <w:spacing w:val="-5"/>
        </w:rPr>
        <w:t xml:space="preserve"> </w:t>
      </w:r>
      <w:r>
        <w:t>essential</w:t>
      </w:r>
      <w:r>
        <w:rPr>
          <w:spacing w:val="-3"/>
        </w:rPr>
        <w:t xml:space="preserve"> </w:t>
      </w:r>
      <w:r>
        <w:t>to the functions of the entry level professional nurse. These core competencies are considered to be the minimum</w:t>
      </w:r>
      <w:r>
        <w:rPr>
          <w:spacing w:val="-2"/>
        </w:rPr>
        <w:t xml:space="preserve"> </w:t>
      </w:r>
      <w:r>
        <w:t>and</w:t>
      </w:r>
      <w:r>
        <w:rPr>
          <w:spacing w:val="-5"/>
        </w:rPr>
        <w:t xml:space="preserve"> </w:t>
      </w:r>
      <w:r>
        <w:t>essential</w:t>
      </w:r>
      <w:r>
        <w:rPr>
          <w:spacing w:val="-4"/>
        </w:rPr>
        <w:t xml:space="preserve"> </w:t>
      </w:r>
      <w:r>
        <w:t>skills</w:t>
      </w:r>
      <w:r>
        <w:rPr>
          <w:spacing w:val="-2"/>
        </w:rPr>
        <w:t xml:space="preserve"> </w:t>
      </w:r>
      <w:r>
        <w:t>necessary</w:t>
      </w:r>
      <w:r>
        <w:rPr>
          <w:spacing w:val="-2"/>
        </w:rPr>
        <w:t xml:space="preserve"> </w:t>
      </w:r>
      <w:r>
        <w:t>to</w:t>
      </w:r>
      <w:r>
        <w:rPr>
          <w:spacing w:val="-4"/>
        </w:rPr>
        <w:t xml:space="preserve"> </w:t>
      </w:r>
      <w:r>
        <w:t>protect</w:t>
      </w:r>
      <w:r>
        <w:rPr>
          <w:spacing w:val="-5"/>
        </w:rPr>
        <w:t xml:space="preserve"> </w:t>
      </w:r>
      <w:r>
        <w:t>the</w:t>
      </w:r>
      <w:r>
        <w:rPr>
          <w:spacing w:val="-4"/>
        </w:rPr>
        <w:t xml:space="preserve"> </w:t>
      </w:r>
      <w:r>
        <w:t>public.</w:t>
      </w:r>
      <w:r>
        <w:rPr>
          <w:spacing w:val="-4"/>
        </w:rPr>
        <w:t xml:space="preserve"> </w:t>
      </w:r>
      <w:r>
        <w:t>These</w:t>
      </w:r>
      <w:r>
        <w:rPr>
          <w:spacing w:val="-2"/>
        </w:rPr>
        <w:t xml:space="preserve"> </w:t>
      </w:r>
      <w:r>
        <w:t>abilities</w:t>
      </w:r>
      <w:r>
        <w:rPr>
          <w:spacing w:val="-2"/>
        </w:rPr>
        <w:t xml:space="preserve"> </w:t>
      </w:r>
      <w:r>
        <w:t>are</w:t>
      </w:r>
      <w:r>
        <w:rPr>
          <w:spacing w:val="-2"/>
        </w:rPr>
        <w:t xml:space="preserve"> </w:t>
      </w:r>
      <w:r>
        <w:t>encountered</w:t>
      </w:r>
      <w:r>
        <w:rPr>
          <w:spacing w:val="-2"/>
        </w:rPr>
        <w:t xml:space="preserve"> </w:t>
      </w:r>
      <w:r>
        <w:t>in</w:t>
      </w:r>
      <w:r>
        <w:rPr>
          <w:spacing w:val="-4"/>
        </w:rPr>
        <w:t xml:space="preserve"> </w:t>
      </w:r>
      <w:r>
        <w:t>unique combinations in the provision of safe and effective nursing care. Regular consistent attendance and participation is essential to learning, especially for all scheduled clinical experiences.</w:t>
      </w:r>
    </w:p>
    <w:p w14:paraId="2FACDC66" w14:textId="77777777" w:rsidR="00F87A47" w:rsidRDefault="00A167FB">
      <w:pPr>
        <w:pStyle w:val="BodyText"/>
        <w:spacing w:before="158" w:line="259" w:lineRule="auto"/>
        <w:ind w:left="360" w:right="1188"/>
      </w:pPr>
      <w:r>
        <w:t>Oregon</w:t>
      </w:r>
      <w:r>
        <w:rPr>
          <w:spacing w:val="-4"/>
        </w:rPr>
        <w:t xml:space="preserve"> </w:t>
      </w:r>
      <w:r>
        <w:t>Coast</w:t>
      </w:r>
      <w:r>
        <w:rPr>
          <w:spacing w:val="-5"/>
        </w:rPr>
        <w:t xml:space="preserve"> </w:t>
      </w:r>
      <w:r>
        <w:t>Community</w:t>
      </w:r>
      <w:r>
        <w:rPr>
          <w:spacing w:val="-6"/>
        </w:rPr>
        <w:t xml:space="preserve"> </w:t>
      </w:r>
      <w:r>
        <w:t>College</w:t>
      </w:r>
      <w:r>
        <w:rPr>
          <w:spacing w:val="-6"/>
        </w:rPr>
        <w:t xml:space="preserve"> </w:t>
      </w:r>
      <w:r>
        <w:t>provides</w:t>
      </w:r>
      <w:r>
        <w:rPr>
          <w:spacing w:val="-2"/>
        </w:rPr>
        <w:t xml:space="preserve"> </w:t>
      </w:r>
      <w:r>
        <w:t>reasonable</w:t>
      </w:r>
      <w:r>
        <w:rPr>
          <w:spacing w:val="-4"/>
        </w:rPr>
        <w:t xml:space="preserve"> </w:t>
      </w:r>
      <w:r>
        <w:t>accommodation</w:t>
      </w:r>
      <w:r>
        <w:rPr>
          <w:spacing w:val="-6"/>
        </w:rPr>
        <w:t xml:space="preserve"> </w:t>
      </w:r>
      <w:r>
        <w:t>to</w:t>
      </w:r>
      <w:r>
        <w:rPr>
          <w:spacing w:val="-4"/>
        </w:rPr>
        <w:t xml:space="preserve"> </w:t>
      </w:r>
      <w:r>
        <w:t>qualified</w:t>
      </w:r>
      <w:r>
        <w:rPr>
          <w:spacing w:val="-6"/>
        </w:rPr>
        <w:t xml:space="preserve"> </w:t>
      </w:r>
      <w:r>
        <w:t>students</w:t>
      </w:r>
      <w:r>
        <w:rPr>
          <w:spacing w:val="-6"/>
        </w:rPr>
        <w:t xml:space="preserve"> </w:t>
      </w:r>
      <w:r>
        <w:t>with disabilities. Appropriate accommodation may include academic adjustments or auxiliary aids.</w:t>
      </w:r>
    </w:p>
    <w:p w14:paraId="2FACDC67" w14:textId="77777777" w:rsidR="00F87A47" w:rsidRDefault="00A167FB">
      <w:pPr>
        <w:pStyle w:val="BodyText"/>
        <w:spacing w:before="1" w:line="259" w:lineRule="auto"/>
        <w:ind w:left="360" w:right="1188"/>
      </w:pPr>
      <w:r>
        <w:t>Accommodation</w:t>
      </w:r>
      <w:r>
        <w:rPr>
          <w:spacing w:val="-3"/>
        </w:rPr>
        <w:t xml:space="preserve"> </w:t>
      </w:r>
      <w:r>
        <w:t>is</w:t>
      </w:r>
      <w:r>
        <w:rPr>
          <w:spacing w:val="-6"/>
        </w:rPr>
        <w:t xml:space="preserve"> </w:t>
      </w:r>
      <w:r>
        <w:t>not</w:t>
      </w:r>
      <w:r>
        <w:rPr>
          <w:spacing w:val="-4"/>
        </w:rPr>
        <w:t xml:space="preserve"> </w:t>
      </w:r>
      <w:r>
        <w:t>considered</w:t>
      </w:r>
      <w:r>
        <w:rPr>
          <w:spacing w:val="-3"/>
        </w:rPr>
        <w:t xml:space="preserve"> </w:t>
      </w:r>
      <w:r>
        <w:t>to be</w:t>
      </w:r>
      <w:r>
        <w:rPr>
          <w:spacing w:val="-5"/>
        </w:rPr>
        <w:t xml:space="preserve"> </w:t>
      </w:r>
      <w:r>
        <w:t>reasonable</w:t>
      </w:r>
      <w:r>
        <w:rPr>
          <w:spacing w:val="-3"/>
        </w:rPr>
        <w:t xml:space="preserve"> </w:t>
      </w:r>
      <w:r>
        <w:t>if</w:t>
      </w:r>
      <w:r>
        <w:rPr>
          <w:spacing w:val="-8"/>
        </w:rPr>
        <w:t xml:space="preserve"> </w:t>
      </w:r>
      <w:r>
        <w:t>they</w:t>
      </w:r>
      <w:r>
        <w:rPr>
          <w:spacing w:val="-2"/>
        </w:rPr>
        <w:t xml:space="preserve"> </w:t>
      </w:r>
      <w:r>
        <w:t>fundamentally</w:t>
      </w:r>
      <w:r>
        <w:rPr>
          <w:spacing w:val="-2"/>
        </w:rPr>
        <w:t xml:space="preserve"> </w:t>
      </w:r>
      <w:r>
        <w:t>alter</w:t>
      </w:r>
      <w:r>
        <w:rPr>
          <w:spacing w:val="-5"/>
        </w:rPr>
        <w:t xml:space="preserve"> </w:t>
      </w:r>
      <w:r>
        <w:t>the</w:t>
      </w:r>
      <w:r>
        <w:rPr>
          <w:spacing w:val="-3"/>
        </w:rPr>
        <w:t xml:space="preserve"> </w:t>
      </w:r>
      <w:r>
        <w:t>nature</w:t>
      </w:r>
      <w:r>
        <w:rPr>
          <w:spacing w:val="-5"/>
        </w:rPr>
        <w:t xml:space="preserve"> </w:t>
      </w:r>
      <w:r>
        <w:t>of</w:t>
      </w:r>
      <w:r>
        <w:rPr>
          <w:spacing w:val="-6"/>
        </w:rPr>
        <w:t xml:space="preserve"> </w:t>
      </w:r>
      <w:r>
        <w:t>the academic program, jeopardize the health and safety of others, or cause an undue burden.</w:t>
      </w:r>
    </w:p>
    <w:p w14:paraId="2FACDC68" w14:textId="77777777" w:rsidR="00F87A47" w:rsidRDefault="00A167FB">
      <w:pPr>
        <w:pStyle w:val="BodyText"/>
        <w:spacing w:before="159" w:line="259" w:lineRule="auto"/>
        <w:ind w:left="360" w:right="1129"/>
      </w:pPr>
      <w:r>
        <w:t>Progression</w:t>
      </w:r>
      <w:r>
        <w:rPr>
          <w:spacing w:val="-4"/>
        </w:rPr>
        <w:t xml:space="preserve"> </w:t>
      </w:r>
      <w:r>
        <w:t>in</w:t>
      </w:r>
      <w:r>
        <w:rPr>
          <w:spacing w:val="-4"/>
        </w:rPr>
        <w:t xml:space="preserve"> </w:t>
      </w:r>
      <w:r>
        <w:t>the</w:t>
      </w:r>
      <w:r>
        <w:rPr>
          <w:spacing w:val="-2"/>
        </w:rPr>
        <w:t xml:space="preserve"> </w:t>
      </w:r>
      <w:r>
        <w:t>program</w:t>
      </w:r>
      <w:r>
        <w:rPr>
          <w:spacing w:val="-4"/>
        </w:rPr>
        <w:t xml:space="preserve"> </w:t>
      </w:r>
      <w:r>
        <w:t>may</w:t>
      </w:r>
      <w:r>
        <w:rPr>
          <w:spacing w:val="-2"/>
        </w:rPr>
        <w:t xml:space="preserve"> </w:t>
      </w:r>
      <w:r>
        <w:t>be</w:t>
      </w:r>
      <w:r>
        <w:rPr>
          <w:spacing w:val="-3"/>
        </w:rPr>
        <w:t xml:space="preserve"> </w:t>
      </w:r>
      <w:r>
        <w:t>denied</w:t>
      </w:r>
      <w:r>
        <w:rPr>
          <w:spacing w:val="-3"/>
        </w:rPr>
        <w:t xml:space="preserve"> </w:t>
      </w:r>
      <w:r>
        <w:t>if</w:t>
      </w:r>
      <w:r>
        <w:rPr>
          <w:spacing w:val="-3"/>
        </w:rPr>
        <w:t xml:space="preserve"> </w:t>
      </w:r>
      <w:r>
        <w:t>a</w:t>
      </w:r>
      <w:r>
        <w:rPr>
          <w:spacing w:val="-4"/>
        </w:rPr>
        <w:t xml:space="preserve"> </w:t>
      </w:r>
      <w:r>
        <w:t>student</w:t>
      </w:r>
      <w:r>
        <w:rPr>
          <w:spacing w:val="-4"/>
        </w:rPr>
        <w:t xml:space="preserve"> </w:t>
      </w:r>
      <w:r>
        <w:t>is</w:t>
      </w:r>
      <w:r>
        <w:rPr>
          <w:spacing w:val="-3"/>
        </w:rPr>
        <w:t xml:space="preserve"> </w:t>
      </w:r>
      <w:r>
        <w:t>unable</w:t>
      </w:r>
      <w:r>
        <w:rPr>
          <w:spacing w:val="-3"/>
        </w:rPr>
        <w:t xml:space="preserve"> </w:t>
      </w:r>
      <w:r>
        <w:t>to</w:t>
      </w:r>
      <w:r>
        <w:rPr>
          <w:spacing w:val="-2"/>
        </w:rPr>
        <w:t xml:space="preserve"> </w:t>
      </w:r>
      <w:r>
        <w:t>demonstrate</w:t>
      </w:r>
      <w:r>
        <w:rPr>
          <w:spacing w:val="-3"/>
        </w:rPr>
        <w:t xml:space="preserve"> </w:t>
      </w:r>
      <w:r>
        <w:t>the</w:t>
      </w:r>
      <w:r>
        <w:rPr>
          <w:spacing w:val="-3"/>
        </w:rPr>
        <w:t xml:space="preserve"> </w:t>
      </w:r>
      <w:r>
        <w:t>technical</w:t>
      </w:r>
      <w:r>
        <w:rPr>
          <w:spacing w:val="-7"/>
        </w:rPr>
        <w:t xml:space="preserve"> </w:t>
      </w:r>
      <w:r>
        <w:t>standards with or without reasonable accommodation.</w:t>
      </w:r>
    </w:p>
    <w:p w14:paraId="2FACDC69" w14:textId="77777777" w:rsidR="00F87A47" w:rsidRDefault="00A167FB">
      <w:pPr>
        <w:pStyle w:val="Heading2"/>
        <w:spacing w:before="159"/>
      </w:pPr>
      <w:r>
        <w:rPr>
          <w:spacing w:val="-2"/>
        </w:rPr>
        <w:t>Cognitive:</w:t>
      </w:r>
    </w:p>
    <w:p w14:paraId="2FACDC6A" w14:textId="77777777" w:rsidR="00F87A47" w:rsidRDefault="00A167FB" w:rsidP="002B4975">
      <w:pPr>
        <w:pStyle w:val="ListParagraph"/>
        <w:numPr>
          <w:ilvl w:val="0"/>
          <w:numId w:val="43"/>
        </w:numPr>
        <w:tabs>
          <w:tab w:val="left" w:pos="1079"/>
        </w:tabs>
        <w:spacing w:before="183"/>
        <w:ind w:left="1079" w:hanging="359"/>
      </w:pPr>
      <w:r>
        <w:t>Recall,</w:t>
      </w:r>
      <w:r>
        <w:rPr>
          <w:spacing w:val="-5"/>
        </w:rPr>
        <w:t xml:space="preserve"> </w:t>
      </w:r>
      <w:r>
        <w:t>collect,</w:t>
      </w:r>
      <w:r>
        <w:rPr>
          <w:spacing w:val="-2"/>
        </w:rPr>
        <w:t xml:space="preserve"> </w:t>
      </w:r>
      <w:r>
        <w:t>analyze,</w:t>
      </w:r>
      <w:r>
        <w:rPr>
          <w:spacing w:val="-7"/>
        </w:rPr>
        <w:t xml:space="preserve"> </w:t>
      </w:r>
      <w:r>
        <w:t>synthesize,</w:t>
      </w:r>
      <w:r>
        <w:rPr>
          <w:spacing w:val="-1"/>
        </w:rPr>
        <w:t xml:space="preserve"> </w:t>
      </w:r>
      <w:r>
        <w:t>and</w:t>
      </w:r>
      <w:r>
        <w:rPr>
          <w:spacing w:val="-5"/>
        </w:rPr>
        <w:t xml:space="preserve"> </w:t>
      </w:r>
      <w:r>
        <w:t>integrate</w:t>
      </w:r>
      <w:r>
        <w:rPr>
          <w:spacing w:val="-2"/>
        </w:rPr>
        <w:t xml:space="preserve"> </w:t>
      </w:r>
      <w:r>
        <w:t>information</w:t>
      </w:r>
      <w:r>
        <w:rPr>
          <w:spacing w:val="-3"/>
        </w:rPr>
        <w:t xml:space="preserve"> </w:t>
      </w:r>
      <w:r>
        <w:t>from</w:t>
      </w:r>
      <w:r>
        <w:rPr>
          <w:spacing w:val="-2"/>
        </w:rPr>
        <w:t xml:space="preserve"> </w:t>
      </w:r>
      <w:r>
        <w:t>a</w:t>
      </w:r>
      <w:r>
        <w:rPr>
          <w:spacing w:val="-5"/>
        </w:rPr>
        <w:t xml:space="preserve"> </w:t>
      </w:r>
      <w:r>
        <w:t>variety</w:t>
      </w:r>
      <w:r>
        <w:rPr>
          <w:spacing w:val="-2"/>
        </w:rPr>
        <w:t xml:space="preserve"> </w:t>
      </w:r>
      <w:r>
        <w:t>of</w:t>
      </w:r>
      <w:r>
        <w:rPr>
          <w:spacing w:val="-2"/>
        </w:rPr>
        <w:t xml:space="preserve"> sources.</w:t>
      </w:r>
    </w:p>
    <w:p w14:paraId="2FACDC6B" w14:textId="77777777" w:rsidR="00F87A47" w:rsidRDefault="00A167FB" w:rsidP="002B4975">
      <w:pPr>
        <w:pStyle w:val="ListParagraph"/>
        <w:numPr>
          <w:ilvl w:val="0"/>
          <w:numId w:val="43"/>
        </w:numPr>
        <w:tabs>
          <w:tab w:val="left" w:pos="1079"/>
        </w:tabs>
        <w:spacing w:before="19"/>
        <w:ind w:left="1079" w:hanging="359"/>
      </w:pPr>
      <w:r>
        <w:t>Measure,</w:t>
      </w:r>
      <w:r>
        <w:rPr>
          <w:spacing w:val="-4"/>
        </w:rPr>
        <w:t xml:space="preserve"> </w:t>
      </w:r>
      <w:r>
        <w:t>calculate,</w:t>
      </w:r>
      <w:r>
        <w:rPr>
          <w:spacing w:val="-3"/>
        </w:rPr>
        <w:t xml:space="preserve"> </w:t>
      </w:r>
      <w:r>
        <w:t>reason,</w:t>
      </w:r>
      <w:r>
        <w:rPr>
          <w:spacing w:val="-3"/>
        </w:rPr>
        <w:t xml:space="preserve"> </w:t>
      </w:r>
      <w:r>
        <w:t>analyze</w:t>
      </w:r>
      <w:r>
        <w:rPr>
          <w:spacing w:val="-3"/>
        </w:rPr>
        <w:t xml:space="preserve"> </w:t>
      </w:r>
      <w:r>
        <w:t>and</w:t>
      </w:r>
      <w:r>
        <w:rPr>
          <w:spacing w:val="-6"/>
        </w:rPr>
        <w:t xml:space="preserve"> </w:t>
      </w:r>
      <w:r>
        <w:t>synthesize</w:t>
      </w:r>
      <w:r>
        <w:rPr>
          <w:spacing w:val="-3"/>
        </w:rPr>
        <w:t xml:space="preserve"> </w:t>
      </w:r>
      <w:r>
        <w:rPr>
          <w:spacing w:val="-2"/>
        </w:rPr>
        <w:t>data.</w:t>
      </w:r>
    </w:p>
    <w:p w14:paraId="2FACDC6C" w14:textId="77777777" w:rsidR="00F87A47" w:rsidRDefault="00A167FB" w:rsidP="002B4975">
      <w:pPr>
        <w:pStyle w:val="ListParagraph"/>
        <w:numPr>
          <w:ilvl w:val="0"/>
          <w:numId w:val="43"/>
        </w:numPr>
        <w:tabs>
          <w:tab w:val="left" w:pos="1079"/>
        </w:tabs>
        <w:spacing w:before="22"/>
        <w:ind w:left="1079" w:hanging="359"/>
      </w:pPr>
      <w:r>
        <w:t>Problem-solve</w:t>
      </w:r>
      <w:r>
        <w:rPr>
          <w:spacing w:val="-5"/>
        </w:rPr>
        <w:t xml:space="preserve"> </w:t>
      </w:r>
      <w:r>
        <w:t>and</w:t>
      </w:r>
      <w:r>
        <w:rPr>
          <w:spacing w:val="-6"/>
        </w:rPr>
        <w:t xml:space="preserve"> </w:t>
      </w:r>
      <w:r>
        <w:t>think critically</w:t>
      </w:r>
      <w:r>
        <w:rPr>
          <w:spacing w:val="-2"/>
        </w:rPr>
        <w:t xml:space="preserve"> </w:t>
      </w:r>
      <w:r>
        <w:t>in</w:t>
      </w:r>
      <w:r>
        <w:rPr>
          <w:spacing w:val="-6"/>
        </w:rPr>
        <w:t xml:space="preserve"> </w:t>
      </w:r>
      <w:r>
        <w:t>order</w:t>
      </w:r>
      <w:r>
        <w:rPr>
          <w:spacing w:val="-5"/>
        </w:rPr>
        <w:t xml:space="preserve"> </w:t>
      </w:r>
      <w:r>
        <w:t>to</w:t>
      </w:r>
      <w:r>
        <w:rPr>
          <w:spacing w:val="-2"/>
        </w:rPr>
        <w:t xml:space="preserve"> </w:t>
      </w:r>
      <w:r>
        <w:t>apply</w:t>
      </w:r>
      <w:r>
        <w:rPr>
          <w:spacing w:val="-3"/>
        </w:rPr>
        <w:t xml:space="preserve"> </w:t>
      </w:r>
      <w:r>
        <w:t>knowledge</w:t>
      </w:r>
      <w:r>
        <w:rPr>
          <w:spacing w:val="-3"/>
        </w:rPr>
        <w:t xml:space="preserve"> </w:t>
      </w:r>
      <w:r>
        <w:t>and/or</w:t>
      </w:r>
      <w:r>
        <w:rPr>
          <w:spacing w:val="-4"/>
        </w:rPr>
        <w:t xml:space="preserve"> </w:t>
      </w:r>
      <w:r>
        <w:rPr>
          <w:spacing w:val="-2"/>
        </w:rPr>
        <w:t>skill.</w:t>
      </w:r>
    </w:p>
    <w:p w14:paraId="2FACDC6D" w14:textId="77777777" w:rsidR="00F87A47" w:rsidRDefault="00A167FB" w:rsidP="002B4975">
      <w:pPr>
        <w:pStyle w:val="ListParagraph"/>
        <w:numPr>
          <w:ilvl w:val="0"/>
          <w:numId w:val="43"/>
        </w:numPr>
        <w:tabs>
          <w:tab w:val="left" w:pos="1080"/>
        </w:tabs>
        <w:spacing w:before="22" w:line="259" w:lineRule="auto"/>
        <w:ind w:right="1712"/>
      </w:pPr>
      <w:r>
        <w:t>Communicate</w:t>
      </w:r>
      <w:r>
        <w:rPr>
          <w:spacing w:val="-3"/>
        </w:rPr>
        <w:t xml:space="preserve"> </w:t>
      </w:r>
      <w:r>
        <w:t>effectively</w:t>
      </w:r>
      <w:r>
        <w:rPr>
          <w:spacing w:val="-6"/>
        </w:rPr>
        <w:t xml:space="preserve"> </w:t>
      </w:r>
      <w:r>
        <w:t>with</w:t>
      </w:r>
      <w:r>
        <w:rPr>
          <w:spacing w:val="-4"/>
        </w:rPr>
        <w:t xml:space="preserve"> </w:t>
      </w:r>
      <w:r>
        <w:t>individuals</w:t>
      </w:r>
      <w:r>
        <w:rPr>
          <w:spacing w:val="-4"/>
        </w:rPr>
        <w:t xml:space="preserve"> </w:t>
      </w:r>
      <w:r>
        <w:t>from</w:t>
      </w:r>
      <w:r>
        <w:rPr>
          <w:spacing w:val="-3"/>
        </w:rPr>
        <w:t xml:space="preserve"> </w:t>
      </w:r>
      <w:r>
        <w:t>a</w:t>
      </w:r>
      <w:r>
        <w:rPr>
          <w:spacing w:val="-4"/>
        </w:rPr>
        <w:t xml:space="preserve"> </w:t>
      </w:r>
      <w:r>
        <w:t>variety</w:t>
      </w:r>
      <w:r>
        <w:rPr>
          <w:spacing w:val="-3"/>
        </w:rPr>
        <w:t xml:space="preserve"> </w:t>
      </w:r>
      <w:r>
        <w:t>of</w:t>
      </w:r>
      <w:r>
        <w:rPr>
          <w:spacing w:val="-6"/>
        </w:rPr>
        <w:t xml:space="preserve"> </w:t>
      </w:r>
      <w:r>
        <w:t>social,</w:t>
      </w:r>
      <w:r>
        <w:rPr>
          <w:spacing w:val="-8"/>
        </w:rPr>
        <w:t xml:space="preserve"> </w:t>
      </w:r>
      <w:r>
        <w:t>emotional,</w:t>
      </w:r>
      <w:r>
        <w:rPr>
          <w:spacing w:val="-4"/>
        </w:rPr>
        <w:t xml:space="preserve"> </w:t>
      </w:r>
      <w:r>
        <w:t>cultural,</w:t>
      </w:r>
      <w:r>
        <w:rPr>
          <w:spacing w:val="-4"/>
        </w:rPr>
        <w:t xml:space="preserve"> </w:t>
      </w:r>
      <w:r>
        <w:t>and intellectual backgrounds.</w:t>
      </w:r>
    </w:p>
    <w:p w14:paraId="2FACDC6E" w14:textId="77777777" w:rsidR="00F87A47" w:rsidRDefault="00A167FB" w:rsidP="002B4975">
      <w:pPr>
        <w:pStyle w:val="ListParagraph"/>
        <w:numPr>
          <w:ilvl w:val="0"/>
          <w:numId w:val="43"/>
        </w:numPr>
        <w:tabs>
          <w:tab w:val="left" w:pos="1080"/>
        </w:tabs>
        <w:spacing w:line="259" w:lineRule="auto"/>
        <w:ind w:right="1698"/>
      </w:pPr>
      <w:r>
        <w:t>Relay</w:t>
      </w:r>
      <w:r>
        <w:rPr>
          <w:spacing w:val="-2"/>
        </w:rPr>
        <w:t xml:space="preserve"> </w:t>
      </w:r>
      <w:r>
        <w:t>information</w:t>
      </w:r>
      <w:r>
        <w:rPr>
          <w:spacing w:val="-5"/>
        </w:rPr>
        <w:t xml:space="preserve"> </w:t>
      </w:r>
      <w:r>
        <w:t>in</w:t>
      </w:r>
      <w:r>
        <w:rPr>
          <w:spacing w:val="-6"/>
        </w:rPr>
        <w:t xml:space="preserve"> </w:t>
      </w:r>
      <w:r>
        <w:t>oral</w:t>
      </w:r>
      <w:r>
        <w:rPr>
          <w:spacing w:val="-3"/>
        </w:rPr>
        <w:t xml:space="preserve"> </w:t>
      </w:r>
      <w:r>
        <w:t>and</w:t>
      </w:r>
      <w:r>
        <w:rPr>
          <w:spacing w:val="-3"/>
        </w:rPr>
        <w:t xml:space="preserve"> </w:t>
      </w:r>
      <w:r>
        <w:t>written</w:t>
      </w:r>
      <w:r>
        <w:rPr>
          <w:spacing w:val="-6"/>
        </w:rPr>
        <w:t xml:space="preserve"> </w:t>
      </w:r>
      <w:r>
        <w:t>form</w:t>
      </w:r>
      <w:r>
        <w:rPr>
          <w:spacing w:val="-5"/>
        </w:rPr>
        <w:t xml:space="preserve"> </w:t>
      </w:r>
      <w:r>
        <w:t>effectively,</w:t>
      </w:r>
      <w:r>
        <w:rPr>
          <w:spacing w:val="-3"/>
        </w:rPr>
        <w:t xml:space="preserve"> </w:t>
      </w:r>
      <w:r>
        <w:t>accurately,</w:t>
      </w:r>
      <w:r>
        <w:rPr>
          <w:spacing w:val="-5"/>
        </w:rPr>
        <w:t xml:space="preserve"> </w:t>
      </w:r>
      <w:r>
        <w:t>reliably,</w:t>
      </w:r>
      <w:r>
        <w:rPr>
          <w:spacing w:val="-5"/>
        </w:rPr>
        <w:t xml:space="preserve"> </w:t>
      </w:r>
      <w:r>
        <w:t>and</w:t>
      </w:r>
      <w:r>
        <w:rPr>
          <w:spacing w:val="-5"/>
        </w:rPr>
        <w:t xml:space="preserve"> </w:t>
      </w:r>
      <w:r>
        <w:t>intelligibly, including thorough and accurate use of computers, computer technology and software programs, and other tools, to individuals and groups, using the English language.</w:t>
      </w:r>
    </w:p>
    <w:p w14:paraId="2FACDC6F" w14:textId="77777777" w:rsidR="00F87A47" w:rsidRDefault="00A167FB" w:rsidP="002B4975">
      <w:pPr>
        <w:pStyle w:val="ListParagraph"/>
        <w:numPr>
          <w:ilvl w:val="0"/>
          <w:numId w:val="43"/>
        </w:numPr>
        <w:tabs>
          <w:tab w:val="left" w:pos="1080"/>
        </w:tabs>
        <w:spacing w:line="256" w:lineRule="auto"/>
        <w:ind w:right="1682"/>
      </w:pPr>
      <w:r>
        <w:t>Effectively</w:t>
      </w:r>
      <w:r>
        <w:rPr>
          <w:spacing w:val="-3"/>
        </w:rPr>
        <w:t xml:space="preserve"> </w:t>
      </w:r>
      <w:r>
        <w:t>collect,</w:t>
      </w:r>
      <w:r>
        <w:rPr>
          <w:spacing w:val="-4"/>
        </w:rPr>
        <w:t xml:space="preserve"> </w:t>
      </w:r>
      <w:r>
        <w:t>analyze,</w:t>
      </w:r>
      <w:r>
        <w:rPr>
          <w:spacing w:val="-6"/>
        </w:rPr>
        <w:t xml:space="preserve"> </w:t>
      </w:r>
      <w:r>
        <w:t>synthesize,</w:t>
      </w:r>
      <w:r>
        <w:rPr>
          <w:spacing w:val="-6"/>
        </w:rPr>
        <w:t xml:space="preserve"> </w:t>
      </w:r>
      <w:r>
        <w:t>integrate,</w:t>
      </w:r>
      <w:r>
        <w:rPr>
          <w:spacing w:val="-4"/>
        </w:rPr>
        <w:t xml:space="preserve"> </w:t>
      </w:r>
      <w:r>
        <w:t>and</w:t>
      </w:r>
      <w:r>
        <w:rPr>
          <w:spacing w:val="-4"/>
        </w:rPr>
        <w:t xml:space="preserve"> </w:t>
      </w:r>
      <w:r>
        <w:t>recall</w:t>
      </w:r>
      <w:r>
        <w:rPr>
          <w:spacing w:val="-4"/>
        </w:rPr>
        <w:t xml:space="preserve"> </w:t>
      </w:r>
      <w:r>
        <w:t>information</w:t>
      </w:r>
      <w:r>
        <w:rPr>
          <w:spacing w:val="-6"/>
        </w:rPr>
        <w:t xml:space="preserve"> </w:t>
      </w:r>
      <w:r>
        <w:t>and</w:t>
      </w:r>
      <w:r>
        <w:rPr>
          <w:spacing w:val="-6"/>
        </w:rPr>
        <w:t xml:space="preserve"> </w:t>
      </w:r>
      <w:r>
        <w:t>knowledge</w:t>
      </w:r>
      <w:r>
        <w:rPr>
          <w:spacing w:val="-4"/>
        </w:rPr>
        <w:t xml:space="preserve"> </w:t>
      </w:r>
      <w:r>
        <w:t>to provide safe patient care for up to a twelve-hour clinical shift.</w:t>
      </w:r>
    </w:p>
    <w:p w14:paraId="2FACDC70" w14:textId="77777777" w:rsidR="00F87A47" w:rsidRDefault="00A167FB">
      <w:pPr>
        <w:pStyle w:val="Heading3"/>
        <w:ind w:left="360"/>
        <w:rPr>
          <w:b w:val="0"/>
          <w:i w:val="0"/>
        </w:rPr>
      </w:pPr>
      <w:r>
        <w:t>Examples</w:t>
      </w:r>
      <w:r>
        <w:rPr>
          <w:spacing w:val="-8"/>
        </w:rPr>
        <w:t xml:space="preserve"> </w:t>
      </w:r>
      <w:r>
        <w:t>of</w:t>
      </w:r>
      <w:r>
        <w:rPr>
          <w:spacing w:val="-5"/>
        </w:rPr>
        <w:t xml:space="preserve"> </w:t>
      </w:r>
      <w:r>
        <w:t>learning</w:t>
      </w:r>
      <w:r>
        <w:rPr>
          <w:spacing w:val="-4"/>
        </w:rPr>
        <w:t xml:space="preserve"> </w:t>
      </w:r>
      <w:r>
        <w:t>activities</w:t>
      </w:r>
      <w:r>
        <w:rPr>
          <w:spacing w:val="-5"/>
        </w:rPr>
        <w:t xml:space="preserve"> </w:t>
      </w:r>
      <w:r>
        <w:t>found</w:t>
      </w:r>
      <w:r>
        <w:rPr>
          <w:spacing w:val="-4"/>
        </w:rPr>
        <w:t xml:space="preserve"> </w:t>
      </w:r>
      <w:r>
        <w:t>in</w:t>
      </w:r>
      <w:r>
        <w:rPr>
          <w:spacing w:val="-1"/>
        </w:rPr>
        <w:t xml:space="preserve"> </w:t>
      </w:r>
      <w:r>
        <w:t>the</w:t>
      </w:r>
      <w:r>
        <w:rPr>
          <w:spacing w:val="-6"/>
        </w:rPr>
        <w:t xml:space="preserve"> </w:t>
      </w:r>
      <w:r>
        <w:t>nursing curriculum</w:t>
      </w:r>
      <w:r>
        <w:rPr>
          <w:spacing w:val="-4"/>
        </w:rPr>
        <w:t xml:space="preserve"> </w:t>
      </w:r>
      <w:r>
        <w:t>and related</w:t>
      </w:r>
      <w:r>
        <w:rPr>
          <w:spacing w:val="-1"/>
        </w:rPr>
        <w:t xml:space="preserve"> </w:t>
      </w:r>
      <w:r>
        <w:t>to</w:t>
      </w:r>
      <w:r>
        <w:rPr>
          <w:spacing w:val="-3"/>
        </w:rPr>
        <w:t xml:space="preserve"> </w:t>
      </w:r>
      <w:r>
        <w:t>industry</w:t>
      </w:r>
      <w:r>
        <w:rPr>
          <w:spacing w:val="-4"/>
        </w:rPr>
        <w:t xml:space="preserve"> </w:t>
      </w:r>
      <w:r>
        <w:rPr>
          <w:spacing w:val="-2"/>
        </w:rPr>
        <w:t>standards</w:t>
      </w:r>
      <w:r>
        <w:rPr>
          <w:b w:val="0"/>
          <w:i w:val="0"/>
          <w:spacing w:val="-2"/>
        </w:rPr>
        <w:t>:</w:t>
      </w:r>
    </w:p>
    <w:p w14:paraId="2FACDC71" w14:textId="77777777" w:rsidR="00F87A47" w:rsidRDefault="00A167FB" w:rsidP="002B4975">
      <w:pPr>
        <w:pStyle w:val="ListParagraph"/>
        <w:numPr>
          <w:ilvl w:val="1"/>
          <w:numId w:val="43"/>
        </w:numPr>
        <w:tabs>
          <w:tab w:val="left" w:pos="1079"/>
        </w:tabs>
        <w:spacing w:before="180"/>
        <w:ind w:left="1079" w:hanging="359"/>
      </w:pPr>
      <w:r>
        <w:t>Process</w:t>
      </w:r>
      <w:r>
        <w:rPr>
          <w:spacing w:val="-8"/>
        </w:rPr>
        <w:t xml:space="preserve"> </w:t>
      </w:r>
      <w:r>
        <w:t>information</w:t>
      </w:r>
      <w:r>
        <w:rPr>
          <w:spacing w:val="-3"/>
        </w:rPr>
        <w:t xml:space="preserve"> </w:t>
      </w:r>
      <w:r>
        <w:t>thoroughly</w:t>
      </w:r>
      <w:r>
        <w:rPr>
          <w:spacing w:val="-2"/>
        </w:rPr>
        <w:t xml:space="preserve"> </w:t>
      </w:r>
      <w:r>
        <w:t>and</w:t>
      </w:r>
      <w:r>
        <w:rPr>
          <w:spacing w:val="-5"/>
        </w:rPr>
        <w:t xml:space="preserve"> </w:t>
      </w:r>
      <w:r>
        <w:t>quickly</w:t>
      </w:r>
      <w:r>
        <w:rPr>
          <w:spacing w:val="-2"/>
        </w:rPr>
        <w:t xml:space="preserve"> </w:t>
      </w:r>
      <w:r>
        <w:t>to</w:t>
      </w:r>
      <w:r>
        <w:rPr>
          <w:spacing w:val="-3"/>
        </w:rPr>
        <w:t xml:space="preserve"> </w:t>
      </w:r>
      <w:r>
        <w:t>prioritize</w:t>
      </w:r>
      <w:r>
        <w:rPr>
          <w:spacing w:val="-3"/>
        </w:rPr>
        <w:t xml:space="preserve"> </w:t>
      </w:r>
      <w:r>
        <w:t>and</w:t>
      </w:r>
      <w:r>
        <w:rPr>
          <w:spacing w:val="-4"/>
        </w:rPr>
        <w:t xml:space="preserve"> </w:t>
      </w:r>
      <w:r>
        <w:t>implement</w:t>
      </w:r>
      <w:r>
        <w:rPr>
          <w:spacing w:val="-3"/>
        </w:rPr>
        <w:t xml:space="preserve"> </w:t>
      </w:r>
      <w:r>
        <w:t>nursing</w:t>
      </w:r>
      <w:r>
        <w:rPr>
          <w:spacing w:val="-4"/>
        </w:rPr>
        <w:t xml:space="preserve"> </w:t>
      </w:r>
      <w:r>
        <w:rPr>
          <w:spacing w:val="-2"/>
        </w:rPr>
        <w:t>care.</w:t>
      </w:r>
    </w:p>
    <w:p w14:paraId="2FACDC72" w14:textId="77777777" w:rsidR="00F87A47" w:rsidRDefault="00A167FB" w:rsidP="002B4975">
      <w:pPr>
        <w:pStyle w:val="ListParagraph"/>
        <w:numPr>
          <w:ilvl w:val="1"/>
          <w:numId w:val="43"/>
        </w:numPr>
        <w:tabs>
          <w:tab w:val="left" w:pos="1079"/>
        </w:tabs>
        <w:spacing w:before="22"/>
        <w:ind w:left="1079" w:hanging="359"/>
      </w:pPr>
      <w:r>
        <w:t>Sequence</w:t>
      </w:r>
      <w:r>
        <w:rPr>
          <w:spacing w:val="-5"/>
        </w:rPr>
        <w:t xml:space="preserve"> </w:t>
      </w:r>
      <w:r>
        <w:t>or</w:t>
      </w:r>
      <w:r>
        <w:rPr>
          <w:spacing w:val="-2"/>
        </w:rPr>
        <w:t xml:space="preserve"> </w:t>
      </w:r>
      <w:r>
        <w:t>cluster</w:t>
      </w:r>
      <w:r>
        <w:rPr>
          <w:spacing w:val="-2"/>
        </w:rPr>
        <w:t xml:space="preserve"> </w:t>
      </w:r>
      <w:r>
        <w:t>data</w:t>
      </w:r>
      <w:r>
        <w:rPr>
          <w:spacing w:val="-5"/>
        </w:rPr>
        <w:t xml:space="preserve"> </w:t>
      </w:r>
      <w:r>
        <w:t>to</w:t>
      </w:r>
      <w:r>
        <w:rPr>
          <w:spacing w:val="-4"/>
        </w:rPr>
        <w:t xml:space="preserve"> </w:t>
      </w:r>
      <w:r>
        <w:t>determine</w:t>
      </w:r>
      <w:r>
        <w:rPr>
          <w:spacing w:val="-2"/>
        </w:rPr>
        <w:t xml:space="preserve"> </w:t>
      </w:r>
      <w:r>
        <w:t>patient</w:t>
      </w:r>
      <w:r>
        <w:rPr>
          <w:spacing w:val="-2"/>
        </w:rPr>
        <w:t xml:space="preserve"> needs.</w:t>
      </w:r>
    </w:p>
    <w:p w14:paraId="2FACDC73" w14:textId="77777777" w:rsidR="00F87A47" w:rsidRDefault="00A167FB" w:rsidP="002B4975">
      <w:pPr>
        <w:pStyle w:val="ListParagraph"/>
        <w:numPr>
          <w:ilvl w:val="1"/>
          <w:numId w:val="43"/>
        </w:numPr>
        <w:tabs>
          <w:tab w:val="left" w:pos="1080"/>
        </w:tabs>
        <w:spacing w:before="23" w:line="256" w:lineRule="auto"/>
        <w:ind w:right="1325"/>
      </w:pPr>
      <w:r>
        <w:t>Develop</w:t>
      </w:r>
      <w:r>
        <w:rPr>
          <w:spacing w:val="-4"/>
        </w:rPr>
        <w:t xml:space="preserve"> </w:t>
      </w:r>
      <w:r>
        <w:t>and</w:t>
      </w:r>
      <w:r>
        <w:rPr>
          <w:spacing w:val="-2"/>
        </w:rPr>
        <w:t xml:space="preserve"> </w:t>
      </w:r>
      <w:r>
        <w:t>implement</w:t>
      </w:r>
      <w:r>
        <w:rPr>
          <w:spacing w:val="-2"/>
        </w:rPr>
        <w:t xml:space="preserve"> </w:t>
      </w:r>
      <w:r>
        <w:t>a</w:t>
      </w:r>
      <w:r>
        <w:rPr>
          <w:spacing w:val="-6"/>
        </w:rPr>
        <w:t xml:space="preserve"> </w:t>
      </w:r>
      <w:r>
        <w:t>nursing</w:t>
      </w:r>
      <w:r>
        <w:rPr>
          <w:spacing w:val="-2"/>
        </w:rPr>
        <w:t xml:space="preserve"> </w:t>
      </w:r>
      <w:r>
        <w:t>plan</w:t>
      </w:r>
      <w:r>
        <w:rPr>
          <w:spacing w:val="-2"/>
        </w:rPr>
        <w:t xml:space="preserve"> </w:t>
      </w:r>
      <w:r>
        <w:t>of</w:t>
      </w:r>
      <w:r>
        <w:rPr>
          <w:spacing w:val="-2"/>
        </w:rPr>
        <w:t xml:space="preserve"> </w:t>
      </w:r>
      <w:r>
        <w:t>care</w:t>
      </w:r>
      <w:r>
        <w:rPr>
          <w:spacing w:val="-4"/>
        </w:rPr>
        <w:t xml:space="preserve"> </w:t>
      </w:r>
      <w:r>
        <w:t>for</w:t>
      </w:r>
      <w:r>
        <w:rPr>
          <w:spacing w:val="-7"/>
        </w:rPr>
        <w:t xml:space="preserve"> </w:t>
      </w:r>
      <w:r>
        <w:t>patients</w:t>
      </w:r>
      <w:r>
        <w:rPr>
          <w:spacing w:val="-2"/>
        </w:rPr>
        <w:t xml:space="preserve"> </w:t>
      </w:r>
      <w:r>
        <w:t>in</w:t>
      </w:r>
      <w:r>
        <w:rPr>
          <w:spacing w:val="-2"/>
        </w:rPr>
        <w:t xml:space="preserve"> </w:t>
      </w:r>
      <w:r>
        <w:t>acute,</w:t>
      </w:r>
      <w:r>
        <w:rPr>
          <w:spacing w:val="-2"/>
        </w:rPr>
        <w:t xml:space="preserve"> </w:t>
      </w:r>
      <w:r>
        <w:t>long</w:t>
      </w:r>
      <w:r>
        <w:rPr>
          <w:spacing w:val="-2"/>
        </w:rPr>
        <w:t xml:space="preserve"> </w:t>
      </w:r>
      <w:r>
        <w:t>term</w:t>
      </w:r>
      <w:r>
        <w:rPr>
          <w:spacing w:val="-4"/>
        </w:rPr>
        <w:t xml:space="preserve"> </w:t>
      </w:r>
      <w:r>
        <w:t>and</w:t>
      </w:r>
      <w:r>
        <w:rPr>
          <w:spacing w:val="-4"/>
        </w:rPr>
        <w:t xml:space="preserve"> </w:t>
      </w:r>
      <w:r>
        <w:t xml:space="preserve">community </w:t>
      </w:r>
      <w:r>
        <w:rPr>
          <w:spacing w:val="-2"/>
        </w:rPr>
        <w:t>settings.</w:t>
      </w:r>
    </w:p>
    <w:p w14:paraId="2FACDC74" w14:textId="77777777" w:rsidR="00F87A47" w:rsidRDefault="00A167FB" w:rsidP="002B4975">
      <w:pPr>
        <w:pStyle w:val="ListParagraph"/>
        <w:numPr>
          <w:ilvl w:val="1"/>
          <w:numId w:val="43"/>
        </w:numPr>
        <w:tabs>
          <w:tab w:val="left" w:pos="1079"/>
        </w:tabs>
        <w:spacing w:before="3"/>
        <w:ind w:left="1079" w:hanging="359"/>
      </w:pPr>
      <w:r>
        <w:t>Discriminate</w:t>
      </w:r>
      <w:r>
        <w:rPr>
          <w:spacing w:val="-5"/>
        </w:rPr>
        <w:t xml:space="preserve"> </w:t>
      </w:r>
      <w:r>
        <w:t>fine/subtle</w:t>
      </w:r>
      <w:r>
        <w:rPr>
          <w:spacing w:val="1"/>
        </w:rPr>
        <w:t xml:space="preserve"> </w:t>
      </w:r>
      <w:r>
        <w:t>differences</w:t>
      </w:r>
      <w:r>
        <w:rPr>
          <w:spacing w:val="-6"/>
        </w:rPr>
        <w:t xml:space="preserve"> </w:t>
      </w:r>
      <w:r>
        <w:t>in</w:t>
      </w:r>
      <w:r>
        <w:rPr>
          <w:spacing w:val="-5"/>
        </w:rPr>
        <w:t xml:space="preserve"> </w:t>
      </w:r>
      <w:r>
        <w:t>medical</w:t>
      </w:r>
      <w:r>
        <w:rPr>
          <w:spacing w:val="-4"/>
        </w:rPr>
        <w:t xml:space="preserve"> </w:t>
      </w:r>
      <w:r>
        <w:t>word</w:t>
      </w:r>
      <w:r>
        <w:rPr>
          <w:spacing w:val="-5"/>
        </w:rPr>
        <w:t xml:space="preserve"> </w:t>
      </w:r>
      <w:r>
        <w:rPr>
          <w:spacing w:val="-2"/>
        </w:rPr>
        <w:t>endings.</w:t>
      </w:r>
    </w:p>
    <w:p w14:paraId="2FACDC75" w14:textId="77777777" w:rsidR="00F87A47" w:rsidRDefault="00A167FB" w:rsidP="002B4975">
      <w:pPr>
        <w:pStyle w:val="ListParagraph"/>
        <w:numPr>
          <w:ilvl w:val="1"/>
          <w:numId w:val="43"/>
        </w:numPr>
        <w:tabs>
          <w:tab w:val="left" w:pos="1079"/>
        </w:tabs>
        <w:spacing w:before="23"/>
        <w:ind w:left="1079" w:hanging="359"/>
      </w:pPr>
      <w:r>
        <w:t>Report</w:t>
      </w:r>
      <w:r>
        <w:rPr>
          <w:spacing w:val="-5"/>
        </w:rPr>
        <w:t xml:space="preserve"> </w:t>
      </w:r>
      <w:r>
        <w:t>patient</w:t>
      </w:r>
      <w:r>
        <w:rPr>
          <w:spacing w:val="-2"/>
        </w:rPr>
        <w:t xml:space="preserve"> </w:t>
      </w:r>
      <w:r>
        <w:t>data</w:t>
      </w:r>
      <w:r>
        <w:rPr>
          <w:spacing w:val="-1"/>
        </w:rPr>
        <w:t xml:space="preserve"> </w:t>
      </w:r>
      <w:r>
        <w:t>using</w:t>
      </w:r>
      <w:r>
        <w:rPr>
          <w:spacing w:val="-5"/>
        </w:rPr>
        <w:t xml:space="preserve"> </w:t>
      </w:r>
      <w:r>
        <w:t>multiple</w:t>
      </w:r>
      <w:r>
        <w:rPr>
          <w:spacing w:val="-1"/>
        </w:rPr>
        <w:t xml:space="preserve"> </w:t>
      </w:r>
      <w:r>
        <w:t>formats</w:t>
      </w:r>
      <w:r>
        <w:rPr>
          <w:spacing w:val="-4"/>
        </w:rPr>
        <w:t xml:space="preserve"> </w:t>
      </w:r>
      <w:r>
        <w:t>to</w:t>
      </w:r>
      <w:r>
        <w:rPr>
          <w:spacing w:val="-3"/>
        </w:rPr>
        <w:t xml:space="preserve"> </w:t>
      </w:r>
      <w:r>
        <w:t>members</w:t>
      </w:r>
      <w:r>
        <w:rPr>
          <w:spacing w:val="-3"/>
        </w:rPr>
        <w:t xml:space="preserve"> </w:t>
      </w:r>
      <w:r>
        <w:t>of</w:t>
      </w:r>
      <w:r>
        <w:rPr>
          <w:spacing w:val="-1"/>
        </w:rPr>
        <w:t xml:space="preserve"> </w:t>
      </w:r>
      <w:r>
        <w:t>the</w:t>
      </w:r>
      <w:r>
        <w:rPr>
          <w:spacing w:val="-3"/>
        </w:rPr>
        <w:t xml:space="preserve"> </w:t>
      </w:r>
      <w:r>
        <w:t>health</w:t>
      </w:r>
      <w:r>
        <w:rPr>
          <w:spacing w:val="-3"/>
        </w:rPr>
        <w:t xml:space="preserve"> </w:t>
      </w:r>
      <w:r>
        <w:t>care</w:t>
      </w:r>
      <w:r>
        <w:rPr>
          <w:spacing w:val="-3"/>
        </w:rPr>
        <w:t xml:space="preserve"> </w:t>
      </w:r>
      <w:r>
        <w:rPr>
          <w:spacing w:val="-2"/>
        </w:rPr>
        <w:t>team.</w:t>
      </w:r>
    </w:p>
    <w:p w14:paraId="03C3BDD1" w14:textId="27CC993A" w:rsidR="00F87A47" w:rsidRDefault="00A167FB" w:rsidP="00DC4CB9">
      <w:pPr>
        <w:pStyle w:val="ListParagraph"/>
        <w:numPr>
          <w:ilvl w:val="1"/>
          <w:numId w:val="43"/>
        </w:numPr>
        <w:tabs>
          <w:tab w:val="left" w:pos="1079"/>
        </w:tabs>
        <w:spacing w:before="19"/>
        <w:ind w:left="1079" w:hanging="359"/>
      </w:pPr>
      <w:r>
        <w:lastRenderedPageBreak/>
        <w:t>Appropriately</w:t>
      </w:r>
      <w:r>
        <w:rPr>
          <w:spacing w:val="-5"/>
        </w:rPr>
        <w:t xml:space="preserve"> </w:t>
      </w:r>
      <w:r>
        <w:t>interpret</w:t>
      </w:r>
      <w:r>
        <w:rPr>
          <w:spacing w:val="-4"/>
        </w:rPr>
        <w:t xml:space="preserve"> </w:t>
      </w:r>
      <w:r>
        <w:t>medical</w:t>
      </w:r>
      <w:r>
        <w:rPr>
          <w:spacing w:val="-2"/>
        </w:rPr>
        <w:t xml:space="preserve"> </w:t>
      </w:r>
      <w:r>
        <w:t>orders</w:t>
      </w:r>
      <w:r>
        <w:rPr>
          <w:spacing w:val="-5"/>
        </w:rPr>
        <w:t xml:space="preserve"> </w:t>
      </w:r>
      <w:r>
        <w:t>and</w:t>
      </w:r>
      <w:r>
        <w:rPr>
          <w:spacing w:val="-4"/>
        </w:rPr>
        <w:t xml:space="preserve"> </w:t>
      </w:r>
      <w:r>
        <w:t>patient</w:t>
      </w:r>
      <w:r>
        <w:rPr>
          <w:spacing w:val="-3"/>
        </w:rPr>
        <w:t xml:space="preserve"> </w:t>
      </w:r>
      <w:r>
        <w:t>information</w:t>
      </w:r>
      <w:r>
        <w:rPr>
          <w:spacing w:val="-5"/>
        </w:rPr>
        <w:t xml:space="preserve"> </w:t>
      </w:r>
      <w:r>
        <w:t>found</w:t>
      </w:r>
      <w:r>
        <w:rPr>
          <w:spacing w:val="-2"/>
        </w:rPr>
        <w:t xml:space="preserve"> </w:t>
      </w:r>
      <w:r>
        <w:t>in</w:t>
      </w:r>
      <w:r>
        <w:rPr>
          <w:spacing w:val="-4"/>
        </w:rPr>
        <w:t xml:space="preserve"> </w:t>
      </w:r>
      <w:r>
        <w:t>the</w:t>
      </w:r>
      <w:r>
        <w:rPr>
          <w:spacing w:val="-4"/>
        </w:rPr>
        <w:t xml:space="preserve"> </w:t>
      </w:r>
      <w:r>
        <w:t>medical</w:t>
      </w:r>
      <w:r>
        <w:rPr>
          <w:spacing w:val="-2"/>
        </w:rPr>
        <w:t xml:space="preserve"> record.</w:t>
      </w:r>
    </w:p>
    <w:p w14:paraId="0755AF74" w14:textId="77777777" w:rsidR="00DC4CB9" w:rsidRDefault="00DC4CB9" w:rsidP="00DC4CB9">
      <w:pPr>
        <w:pStyle w:val="ListParagraph"/>
        <w:numPr>
          <w:ilvl w:val="1"/>
          <w:numId w:val="43"/>
        </w:numPr>
        <w:tabs>
          <w:tab w:val="left" w:pos="1079"/>
        </w:tabs>
        <w:spacing w:before="90"/>
        <w:ind w:left="1079" w:hanging="359"/>
      </w:pPr>
      <w:r>
        <w:t>Perform</w:t>
      </w:r>
      <w:r>
        <w:rPr>
          <w:spacing w:val="-3"/>
        </w:rPr>
        <w:t xml:space="preserve"> </w:t>
      </w:r>
      <w:r>
        <w:t>math</w:t>
      </w:r>
      <w:r>
        <w:rPr>
          <w:spacing w:val="-5"/>
        </w:rPr>
        <w:t xml:space="preserve"> </w:t>
      </w:r>
      <w:r>
        <w:t>computations</w:t>
      </w:r>
      <w:r>
        <w:rPr>
          <w:spacing w:val="-4"/>
        </w:rPr>
        <w:t xml:space="preserve"> </w:t>
      </w:r>
      <w:r>
        <w:t>for</w:t>
      </w:r>
      <w:r>
        <w:rPr>
          <w:spacing w:val="-5"/>
        </w:rPr>
        <w:t xml:space="preserve"> </w:t>
      </w:r>
      <w:r>
        <w:t>medication</w:t>
      </w:r>
      <w:r>
        <w:rPr>
          <w:spacing w:val="-4"/>
        </w:rPr>
        <w:t xml:space="preserve"> </w:t>
      </w:r>
      <w:r>
        <w:t>dosage</w:t>
      </w:r>
      <w:r>
        <w:rPr>
          <w:spacing w:val="-3"/>
        </w:rPr>
        <w:t xml:space="preserve"> </w:t>
      </w:r>
      <w:r>
        <w:rPr>
          <w:spacing w:val="-2"/>
        </w:rPr>
        <w:t>calculations.</w:t>
      </w:r>
    </w:p>
    <w:p w14:paraId="7D38B547" w14:textId="77777777" w:rsidR="00DC4CB9" w:rsidRDefault="00DC4CB9" w:rsidP="00DC4CB9">
      <w:pPr>
        <w:pStyle w:val="ListParagraph"/>
        <w:numPr>
          <w:ilvl w:val="1"/>
          <w:numId w:val="43"/>
        </w:numPr>
        <w:tabs>
          <w:tab w:val="left" w:pos="1080"/>
        </w:tabs>
        <w:spacing w:before="22" w:line="256" w:lineRule="auto"/>
        <w:ind w:right="2008"/>
      </w:pPr>
      <w:r>
        <w:t>Apply</w:t>
      </w:r>
      <w:r>
        <w:rPr>
          <w:spacing w:val="-4"/>
        </w:rPr>
        <w:t xml:space="preserve"> </w:t>
      </w:r>
      <w:r>
        <w:t>knowledge/skills</w:t>
      </w:r>
      <w:r>
        <w:rPr>
          <w:spacing w:val="-5"/>
        </w:rPr>
        <w:t xml:space="preserve"> </w:t>
      </w:r>
      <w:r>
        <w:t>gained</w:t>
      </w:r>
      <w:r>
        <w:rPr>
          <w:spacing w:val="-7"/>
        </w:rPr>
        <w:t xml:space="preserve"> </w:t>
      </w:r>
      <w:r>
        <w:t>through</w:t>
      </w:r>
      <w:r>
        <w:rPr>
          <w:spacing w:val="-7"/>
        </w:rPr>
        <w:t xml:space="preserve"> </w:t>
      </w:r>
      <w:r>
        <w:t>completion</w:t>
      </w:r>
      <w:r>
        <w:rPr>
          <w:spacing w:val="-7"/>
        </w:rPr>
        <w:t xml:space="preserve"> </w:t>
      </w:r>
      <w:r>
        <w:t>of</w:t>
      </w:r>
      <w:r>
        <w:rPr>
          <w:spacing w:val="-10"/>
        </w:rPr>
        <w:t xml:space="preserve"> </w:t>
      </w:r>
      <w:r>
        <w:t>program</w:t>
      </w:r>
      <w:r>
        <w:rPr>
          <w:spacing w:val="-7"/>
        </w:rPr>
        <w:t xml:space="preserve"> </w:t>
      </w:r>
      <w:r>
        <w:t>prerequisites,</w:t>
      </w:r>
      <w:r>
        <w:rPr>
          <w:spacing w:val="-5"/>
        </w:rPr>
        <w:t xml:space="preserve"> </w:t>
      </w:r>
      <w:r>
        <w:t>including requirement for computer proficiency.</w:t>
      </w:r>
    </w:p>
    <w:p w14:paraId="038F5138" w14:textId="77777777" w:rsidR="00DC4CB9" w:rsidRDefault="00DC4CB9" w:rsidP="00DC4CB9">
      <w:pPr>
        <w:pStyle w:val="Heading2"/>
        <w:spacing w:before="165"/>
      </w:pPr>
      <w:r>
        <w:rPr>
          <w:spacing w:val="-2"/>
        </w:rPr>
        <w:t>Physical:</w:t>
      </w:r>
    </w:p>
    <w:p w14:paraId="2C2B7E87" w14:textId="77777777" w:rsidR="00DC4CB9" w:rsidRDefault="00DC4CB9" w:rsidP="00DC4CB9">
      <w:pPr>
        <w:spacing w:before="180"/>
        <w:ind w:left="1080"/>
        <w:rPr>
          <w:b/>
        </w:rPr>
      </w:pPr>
      <w:r>
        <w:rPr>
          <w:b/>
          <w:spacing w:val="-2"/>
        </w:rPr>
        <w:t>Motor:</w:t>
      </w:r>
    </w:p>
    <w:p w14:paraId="1BA1C8D4" w14:textId="77777777" w:rsidR="00DC4CB9" w:rsidRDefault="00DC4CB9" w:rsidP="00DC4CB9">
      <w:pPr>
        <w:pStyle w:val="ListParagraph"/>
        <w:numPr>
          <w:ilvl w:val="2"/>
          <w:numId w:val="43"/>
        </w:numPr>
        <w:tabs>
          <w:tab w:val="left" w:pos="1439"/>
        </w:tabs>
        <w:spacing w:before="183"/>
        <w:ind w:left="1439" w:hanging="359"/>
      </w:pPr>
      <w:r>
        <w:t>Coordinate</w:t>
      </w:r>
      <w:r>
        <w:rPr>
          <w:spacing w:val="-1"/>
        </w:rPr>
        <w:t xml:space="preserve"> </w:t>
      </w:r>
      <w:r>
        <w:t>fine</w:t>
      </w:r>
      <w:r>
        <w:rPr>
          <w:spacing w:val="-2"/>
        </w:rPr>
        <w:t xml:space="preserve"> </w:t>
      </w:r>
      <w:r>
        <w:t>and</w:t>
      </w:r>
      <w:r>
        <w:rPr>
          <w:spacing w:val="-3"/>
        </w:rPr>
        <w:t xml:space="preserve"> </w:t>
      </w:r>
      <w:r>
        <w:t>gross</w:t>
      </w:r>
      <w:r>
        <w:rPr>
          <w:spacing w:val="-6"/>
        </w:rPr>
        <w:t xml:space="preserve"> </w:t>
      </w:r>
      <w:r>
        <w:t>motor</w:t>
      </w:r>
      <w:r>
        <w:rPr>
          <w:spacing w:val="-4"/>
        </w:rPr>
        <w:t xml:space="preserve"> </w:t>
      </w:r>
      <w:r>
        <w:rPr>
          <w:spacing w:val="-2"/>
        </w:rPr>
        <w:t>movements.</w:t>
      </w:r>
    </w:p>
    <w:p w14:paraId="28A220F1" w14:textId="77777777" w:rsidR="00DC4CB9" w:rsidRDefault="00DC4CB9" w:rsidP="00DC4CB9">
      <w:pPr>
        <w:pStyle w:val="ListParagraph"/>
        <w:numPr>
          <w:ilvl w:val="2"/>
          <w:numId w:val="43"/>
        </w:numPr>
        <w:tabs>
          <w:tab w:val="left" w:pos="1439"/>
        </w:tabs>
        <w:spacing w:before="19"/>
        <w:ind w:left="1439" w:hanging="359"/>
      </w:pPr>
      <w:r>
        <w:t>Coordinate</w:t>
      </w:r>
      <w:r>
        <w:rPr>
          <w:spacing w:val="-6"/>
        </w:rPr>
        <w:t xml:space="preserve"> </w:t>
      </w:r>
      <w:r>
        <w:t>hand/eye</w:t>
      </w:r>
      <w:r>
        <w:rPr>
          <w:spacing w:val="-7"/>
        </w:rPr>
        <w:t xml:space="preserve"> </w:t>
      </w:r>
      <w:r>
        <w:rPr>
          <w:spacing w:val="-2"/>
        </w:rPr>
        <w:t>movements.</w:t>
      </w:r>
    </w:p>
    <w:p w14:paraId="6ED692AB" w14:textId="77777777" w:rsidR="00DC4CB9" w:rsidRDefault="00DC4CB9" w:rsidP="00DC4CB9">
      <w:pPr>
        <w:pStyle w:val="ListParagraph"/>
        <w:numPr>
          <w:ilvl w:val="2"/>
          <w:numId w:val="43"/>
        </w:numPr>
        <w:tabs>
          <w:tab w:val="left" w:pos="1439"/>
        </w:tabs>
        <w:spacing w:before="22"/>
        <w:ind w:left="1439" w:hanging="359"/>
      </w:pPr>
      <w:r>
        <w:t>Negotiate</w:t>
      </w:r>
      <w:r>
        <w:rPr>
          <w:spacing w:val="-3"/>
        </w:rPr>
        <w:t xml:space="preserve"> </w:t>
      </w:r>
      <w:r>
        <w:t>level</w:t>
      </w:r>
      <w:r>
        <w:rPr>
          <w:spacing w:val="-5"/>
        </w:rPr>
        <w:t xml:space="preserve"> </w:t>
      </w:r>
      <w:r>
        <w:t>surfaces,</w:t>
      </w:r>
      <w:r>
        <w:rPr>
          <w:spacing w:val="-2"/>
        </w:rPr>
        <w:t xml:space="preserve"> </w:t>
      </w:r>
      <w:r>
        <w:t>ramps,</w:t>
      </w:r>
      <w:r>
        <w:rPr>
          <w:spacing w:val="-3"/>
        </w:rPr>
        <w:t xml:space="preserve"> </w:t>
      </w:r>
      <w:r>
        <w:t>and</w:t>
      </w:r>
      <w:r>
        <w:rPr>
          <w:spacing w:val="-2"/>
        </w:rPr>
        <w:t xml:space="preserve"> stairs.</w:t>
      </w:r>
    </w:p>
    <w:p w14:paraId="38C59126" w14:textId="77777777" w:rsidR="00DC4CB9" w:rsidRDefault="00DC4CB9" w:rsidP="00DC4CB9">
      <w:pPr>
        <w:pStyle w:val="ListParagraph"/>
        <w:numPr>
          <w:ilvl w:val="2"/>
          <w:numId w:val="43"/>
        </w:numPr>
        <w:tabs>
          <w:tab w:val="left" w:pos="1439"/>
        </w:tabs>
        <w:spacing w:before="22"/>
        <w:ind w:left="1439" w:hanging="359"/>
      </w:pPr>
      <w:r>
        <w:t>Work</w:t>
      </w:r>
      <w:r>
        <w:rPr>
          <w:spacing w:val="-4"/>
        </w:rPr>
        <w:t xml:space="preserve"> </w:t>
      </w:r>
      <w:r>
        <w:t>effectively</w:t>
      </w:r>
      <w:r>
        <w:rPr>
          <w:spacing w:val="-5"/>
        </w:rPr>
        <w:t xml:space="preserve"> </w:t>
      </w:r>
      <w:r>
        <w:t>and</w:t>
      </w:r>
      <w:r>
        <w:rPr>
          <w:spacing w:val="-3"/>
        </w:rPr>
        <w:t xml:space="preserve"> </w:t>
      </w:r>
      <w:r>
        <w:t>efficiently</w:t>
      </w:r>
      <w:r>
        <w:rPr>
          <w:spacing w:val="-1"/>
        </w:rPr>
        <w:t xml:space="preserve"> </w:t>
      </w:r>
      <w:r>
        <w:t>within</w:t>
      </w:r>
      <w:r>
        <w:rPr>
          <w:spacing w:val="-5"/>
        </w:rPr>
        <w:t xml:space="preserve"> </w:t>
      </w:r>
      <w:r>
        <w:t>a</w:t>
      </w:r>
      <w:r>
        <w:rPr>
          <w:spacing w:val="-3"/>
        </w:rPr>
        <w:t xml:space="preserve"> </w:t>
      </w:r>
      <w:r>
        <w:t>limited</w:t>
      </w:r>
      <w:r>
        <w:rPr>
          <w:spacing w:val="-2"/>
        </w:rPr>
        <w:t xml:space="preserve"> space.</w:t>
      </w:r>
    </w:p>
    <w:p w14:paraId="0E5E2F5B" w14:textId="77777777" w:rsidR="00DC4CB9" w:rsidRDefault="00DC4CB9" w:rsidP="00DC4CB9">
      <w:pPr>
        <w:pStyle w:val="ListParagraph"/>
        <w:numPr>
          <w:ilvl w:val="2"/>
          <w:numId w:val="43"/>
        </w:numPr>
        <w:tabs>
          <w:tab w:val="left" w:pos="1440"/>
        </w:tabs>
        <w:spacing w:before="22" w:line="256" w:lineRule="auto"/>
        <w:ind w:right="1377"/>
      </w:pPr>
      <w:r>
        <w:t>Effectively</w:t>
      </w:r>
      <w:r>
        <w:rPr>
          <w:spacing w:val="-3"/>
        </w:rPr>
        <w:t xml:space="preserve"> </w:t>
      </w:r>
      <w:r>
        <w:t>manage</w:t>
      </w:r>
      <w:r>
        <w:rPr>
          <w:spacing w:val="-3"/>
        </w:rPr>
        <w:t xml:space="preserve"> </w:t>
      </w:r>
      <w:r>
        <w:t>psychomotor</w:t>
      </w:r>
      <w:r>
        <w:rPr>
          <w:spacing w:val="-5"/>
        </w:rPr>
        <w:t xml:space="preserve"> </w:t>
      </w:r>
      <w:r>
        <w:t>tasks</w:t>
      </w:r>
      <w:r>
        <w:rPr>
          <w:spacing w:val="-3"/>
        </w:rPr>
        <w:t xml:space="preserve"> </w:t>
      </w:r>
      <w:r>
        <w:t>to</w:t>
      </w:r>
      <w:r>
        <w:rPr>
          <w:spacing w:val="-3"/>
        </w:rPr>
        <w:t xml:space="preserve"> </w:t>
      </w:r>
      <w:r>
        <w:t>provide</w:t>
      </w:r>
      <w:r>
        <w:rPr>
          <w:spacing w:val="-5"/>
        </w:rPr>
        <w:t xml:space="preserve"> </w:t>
      </w:r>
      <w:r>
        <w:t>safe</w:t>
      </w:r>
      <w:r>
        <w:rPr>
          <w:spacing w:val="-5"/>
        </w:rPr>
        <w:t xml:space="preserve"> </w:t>
      </w:r>
      <w:r>
        <w:t>patient</w:t>
      </w:r>
      <w:r>
        <w:rPr>
          <w:spacing w:val="-3"/>
        </w:rPr>
        <w:t xml:space="preserve"> </w:t>
      </w:r>
      <w:r>
        <w:t>care</w:t>
      </w:r>
      <w:r>
        <w:rPr>
          <w:spacing w:val="-3"/>
        </w:rPr>
        <w:t xml:space="preserve"> </w:t>
      </w:r>
      <w:r>
        <w:t>for</w:t>
      </w:r>
      <w:r>
        <w:rPr>
          <w:spacing w:val="-3"/>
        </w:rPr>
        <w:t xml:space="preserve"> </w:t>
      </w:r>
      <w:r>
        <w:t>up</w:t>
      </w:r>
      <w:r>
        <w:rPr>
          <w:spacing w:val="-6"/>
        </w:rPr>
        <w:t xml:space="preserve"> </w:t>
      </w:r>
      <w:r>
        <w:t>to</w:t>
      </w:r>
      <w:r>
        <w:rPr>
          <w:spacing w:val="-5"/>
        </w:rPr>
        <w:t xml:space="preserve"> </w:t>
      </w:r>
      <w:r>
        <w:t>a</w:t>
      </w:r>
      <w:r>
        <w:rPr>
          <w:spacing w:val="-3"/>
        </w:rPr>
        <w:t xml:space="preserve"> </w:t>
      </w:r>
      <w:r>
        <w:t>twelve</w:t>
      </w:r>
      <w:r>
        <w:rPr>
          <w:spacing w:val="-5"/>
        </w:rPr>
        <w:t xml:space="preserve"> </w:t>
      </w:r>
      <w:r>
        <w:t>(12) hours clinical shift.</w:t>
      </w:r>
    </w:p>
    <w:p w14:paraId="4E4B73A6" w14:textId="77777777" w:rsidR="00DC4CB9" w:rsidRDefault="00DC4CB9" w:rsidP="00DC4CB9">
      <w:pPr>
        <w:pStyle w:val="Heading3"/>
        <w:spacing w:line="256" w:lineRule="auto"/>
        <w:ind w:right="1188"/>
      </w:pPr>
      <w:r>
        <w:t>Examples</w:t>
      </w:r>
      <w:r>
        <w:rPr>
          <w:spacing w:val="-7"/>
        </w:rPr>
        <w:t xml:space="preserve"> </w:t>
      </w:r>
      <w:r>
        <w:t>of</w:t>
      </w:r>
      <w:r>
        <w:rPr>
          <w:spacing w:val="-6"/>
        </w:rPr>
        <w:t xml:space="preserve"> </w:t>
      </w:r>
      <w:r>
        <w:t>learning</w:t>
      </w:r>
      <w:r>
        <w:rPr>
          <w:spacing w:val="-5"/>
        </w:rPr>
        <w:t xml:space="preserve"> </w:t>
      </w:r>
      <w:r>
        <w:t>activities</w:t>
      </w:r>
      <w:r>
        <w:rPr>
          <w:spacing w:val="-5"/>
        </w:rPr>
        <w:t xml:space="preserve"> </w:t>
      </w:r>
      <w:r>
        <w:t>found</w:t>
      </w:r>
      <w:r>
        <w:rPr>
          <w:spacing w:val="-5"/>
        </w:rPr>
        <w:t xml:space="preserve"> </w:t>
      </w:r>
      <w:r>
        <w:t>in</w:t>
      </w:r>
      <w:r>
        <w:rPr>
          <w:spacing w:val="-2"/>
        </w:rPr>
        <w:t xml:space="preserve"> </w:t>
      </w:r>
      <w:r>
        <w:t>the</w:t>
      </w:r>
      <w:r>
        <w:rPr>
          <w:spacing w:val="-7"/>
        </w:rPr>
        <w:t xml:space="preserve"> </w:t>
      </w:r>
      <w:r>
        <w:t>nursing</w:t>
      </w:r>
      <w:r>
        <w:rPr>
          <w:spacing w:val="-1"/>
        </w:rPr>
        <w:t xml:space="preserve"> </w:t>
      </w:r>
      <w:r>
        <w:t>curriculum</w:t>
      </w:r>
      <w:r>
        <w:rPr>
          <w:spacing w:val="-5"/>
        </w:rPr>
        <w:t xml:space="preserve"> </w:t>
      </w:r>
      <w:r>
        <w:t>and</w:t>
      </w:r>
      <w:r>
        <w:rPr>
          <w:spacing w:val="-1"/>
        </w:rPr>
        <w:t xml:space="preserve"> </w:t>
      </w:r>
      <w:r>
        <w:t>related</w:t>
      </w:r>
      <w:r>
        <w:rPr>
          <w:spacing w:val="-2"/>
        </w:rPr>
        <w:t xml:space="preserve"> </w:t>
      </w:r>
      <w:r>
        <w:t>to</w:t>
      </w:r>
      <w:r>
        <w:rPr>
          <w:spacing w:val="-4"/>
        </w:rPr>
        <w:t xml:space="preserve"> </w:t>
      </w:r>
      <w:r>
        <w:t xml:space="preserve">industry </w:t>
      </w:r>
      <w:r>
        <w:rPr>
          <w:spacing w:val="-2"/>
        </w:rPr>
        <w:t>standards:</w:t>
      </w:r>
    </w:p>
    <w:p w14:paraId="3FA08CFC" w14:textId="77777777" w:rsidR="00DC4CB9" w:rsidRDefault="00DC4CB9" w:rsidP="00DC4CB9">
      <w:pPr>
        <w:pStyle w:val="ListParagraph"/>
        <w:numPr>
          <w:ilvl w:val="1"/>
          <w:numId w:val="43"/>
        </w:numPr>
        <w:tabs>
          <w:tab w:val="left" w:pos="1079"/>
        </w:tabs>
        <w:spacing w:before="165"/>
        <w:ind w:left="1079" w:hanging="359"/>
      </w:pPr>
      <w:r>
        <w:t>Transfer</w:t>
      </w:r>
      <w:r>
        <w:rPr>
          <w:spacing w:val="-2"/>
        </w:rPr>
        <w:t xml:space="preserve"> </w:t>
      </w:r>
      <w:r>
        <w:t>patients in</w:t>
      </w:r>
      <w:r>
        <w:rPr>
          <w:spacing w:val="-3"/>
        </w:rPr>
        <w:t xml:space="preserve"> </w:t>
      </w:r>
      <w:r>
        <w:t>and</w:t>
      </w:r>
      <w:r>
        <w:rPr>
          <w:spacing w:val="-5"/>
        </w:rPr>
        <w:t xml:space="preserve"> </w:t>
      </w:r>
      <w:r>
        <w:t>out</w:t>
      </w:r>
      <w:r>
        <w:rPr>
          <w:spacing w:val="-1"/>
        </w:rPr>
        <w:t xml:space="preserve"> </w:t>
      </w:r>
      <w:r>
        <w:t>of</w:t>
      </w:r>
      <w:r>
        <w:rPr>
          <w:spacing w:val="-6"/>
        </w:rPr>
        <w:t xml:space="preserve"> </w:t>
      </w:r>
      <w:r>
        <w:t>bed</w:t>
      </w:r>
      <w:r>
        <w:rPr>
          <w:spacing w:val="-3"/>
        </w:rPr>
        <w:t xml:space="preserve"> </w:t>
      </w:r>
      <w:r>
        <w:t>from</w:t>
      </w:r>
      <w:r>
        <w:rPr>
          <w:spacing w:val="-2"/>
        </w:rPr>
        <w:t xml:space="preserve"> </w:t>
      </w:r>
      <w:r>
        <w:t>stretchers</w:t>
      </w:r>
      <w:r>
        <w:rPr>
          <w:spacing w:val="-4"/>
        </w:rPr>
        <w:t xml:space="preserve"> </w:t>
      </w:r>
      <w:r>
        <w:t>and</w:t>
      </w:r>
      <w:r>
        <w:rPr>
          <w:spacing w:val="-3"/>
        </w:rPr>
        <w:t xml:space="preserve"> </w:t>
      </w:r>
      <w:r>
        <w:rPr>
          <w:spacing w:val="-2"/>
        </w:rPr>
        <w:t>wheelchairs.</w:t>
      </w:r>
    </w:p>
    <w:p w14:paraId="0D4D65AF" w14:textId="77777777" w:rsidR="00DC4CB9" w:rsidRDefault="00DC4CB9" w:rsidP="00DC4CB9">
      <w:pPr>
        <w:pStyle w:val="ListParagraph"/>
        <w:numPr>
          <w:ilvl w:val="1"/>
          <w:numId w:val="43"/>
        </w:numPr>
        <w:tabs>
          <w:tab w:val="left" w:pos="1079"/>
        </w:tabs>
        <w:spacing w:before="22"/>
        <w:ind w:left="1079" w:hanging="359"/>
      </w:pPr>
      <w:r>
        <w:t>Control</w:t>
      </w:r>
      <w:r>
        <w:rPr>
          <w:spacing w:val="-4"/>
        </w:rPr>
        <w:t xml:space="preserve"> </w:t>
      </w:r>
      <w:r>
        <w:t>a</w:t>
      </w:r>
      <w:r>
        <w:rPr>
          <w:spacing w:val="-2"/>
        </w:rPr>
        <w:t xml:space="preserve"> </w:t>
      </w:r>
      <w:r>
        <w:t>fall</w:t>
      </w:r>
      <w:r>
        <w:rPr>
          <w:spacing w:val="-3"/>
        </w:rPr>
        <w:t xml:space="preserve"> </w:t>
      </w:r>
      <w:r>
        <w:t>by</w:t>
      </w:r>
      <w:r>
        <w:rPr>
          <w:spacing w:val="-2"/>
        </w:rPr>
        <w:t xml:space="preserve"> </w:t>
      </w:r>
      <w:r>
        <w:t>slowly</w:t>
      </w:r>
      <w:r>
        <w:rPr>
          <w:spacing w:val="-2"/>
        </w:rPr>
        <w:t xml:space="preserve"> </w:t>
      </w:r>
      <w:r>
        <w:t>lowering</w:t>
      </w:r>
      <w:r>
        <w:rPr>
          <w:spacing w:val="-2"/>
        </w:rPr>
        <w:t xml:space="preserve"> </w:t>
      </w:r>
      <w:r>
        <w:t>patient</w:t>
      </w:r>
      <w:r>
        <w:rPr>
          <w:spacing w:val="-3"/>
        </w:rPr>
        <w:t xml:space="preserve"> </w:t>
      </w:r>
      <w:r>
        <w:t>to</w:t>
      </w:r>
      <w:r>
        <w:rPr>
          <w:spacing w:val="-2"/>
        </w:rPr>
        <w:t xml:space="preserve"> </w:t>
      </w:r>
      <w:r>
        <w:t>the</w:t>
      </w:r>
      <w:r>
        <w:rPr>
          <w:spacing w:val="-2"/>
        </w:rPr>
        <w:t xml:space="preserve"> floor.</w:t>
      </w:r>
    </w:p>
    <w:p w14:paraId="6D429EA6" w14:textId="77777777" w:rsidR="00DC4CB9" w:rsidRDefault="00DC4CB9" w:rsidP="00DC4CB9">
      <w:pPr>
        <w:pStyle w:val="ListParagraph"/>
        <w:numPr>
          <w:ilvl w:val="1"/>
          <w:numId w:val="43"/>
        </w:numPr>
        <w:tabs>
          <w:tab w:val="left" w:pos="1079"/>
        </w:tabs>
        <w:spacing w:before="20"/>
        <w:ind w:left="1079" w:hanging="359"/>
      </w:pPr>
      <w:r>
        <w:t>Perform</w:t>
      </w:r>
      <w:r>
        <w:rPr>
          <w:spacing w:val="-4"/>
        </w:rPr>
        <w:t xml:space="preserve"> </w:t>
      </w:r>
      <w:r>
        <w:t>cardiopulmonary</w:t>
      </w:r>
      <w:r>
        <w:rPr>
          <w:spacing w:val="-6"/>
        </w:rPr>
        <w:t xml:space="preserve"> </w:t>
      </w:r>
      <w:r>
        <w:t>resuscitation</w:t>
      </w:r>
      <w:r>
        <w:rPr>
          <w:spacing w:val="-5"/>
        </w:rPr>
        <w:t xml:space="preserve"> </w:t>
      </w:r>
      <w:r>
        <w:rPr>
          <w:spacing w:val="-2"/>
        </w:rPr>
        <w:t>(CPR)</w:t>
      </w:r>
    </w:p>
    <w:p w14:paraId="2FCD295C" w14:textId="77777777" w:rsidR="00DC4CB9" w:rsidRDefault="00DC4CB9" w:rsidP="00DC4CB9">
      <w:pPr>
        <w:pStyle w:val="ListParagraph"/>
        <w:numPr>
          <w:ilvl w:val="1"/>
          <w:numId w:val="43"/>
        </w:numPr>
        <w:tabs>
          <w:tab w:val="left" w:pos="1080"/>
        </w:tabs>
        <w:spacing w:before="22" w:line="259" w:lineRule="auto"/>
        <w:ind w:right="1201"/>
      </w:pPr>
      <w:r>
        <w:t>Lift,</w:t>
      </w:r>
      <w:r>
        <w:rPr>
          <w:spacing w:val="-5"/>
        </w:rPr>
        <w:t xml:space="preserve"> </w:t>
      </w:r>
      <w:r>
        <w:t>move,</w:t>
      </w:r>
      <w:r>
        <w:rPr>
          <w:spacing w:val="-4"/>
        </w:rPr>
        <w:t xml:space="preserve"> </w:t>
      </w:r>
      <w:r>
        <w:t>turn,</w:t>
      </w:r>
      <w:r>
        <w:rPr>
          <w:spacing w:val="-4"/>
        </w:rPr>
        <w:t xml:space="preserve"> </w:t>
      </w:r>
      <w:r>
        <w:t>position,</w:t>
      </w:r>
      <w:r>
        <w:rPr>
          <w:spacing w:val="-4"/>
        </w:rPr>
        <w:t xml:space="preserve"> </w:t>
      </w:r>
      <w:r>
        <w:t>push,</w:t>
      </w:r>
      <w:r>
        <w:rPr>
          <w:spacing w:val="-4"/>
        </w:rPr>
        <w:t xml:space="preserve"> </w:t>
      </w:r>
      <w:r>
        <w:t>or</w:t>
      </w:r>
      <w:r>
        <w:rPr>
          <w:spacing w:val="-4"/>
        </w:rPr>
        <w:t xml:space="preserve"> </w:t>
      </w:r>
      <w:r>
        <w:t>pull</w:t>
      </w:r>
      <w:r>
        <w:rPr>
          <w:spacing w:val="-4"/>
        </w:rPr>
        <w:t xml:space="preserve"> </w:t>
      </w:r>
      <w:r>
        <w:t>patients</w:t>
      </w:r>
      <w:r>
        <w:rPr>
          <w:spacing w:val="-2"/>
        </w:rPr>
        <w:t xml:space="preserve"> </w:t>
      </w:r>
      <w:r>
        <w:t>and/or</w:t>
      </w:r>
      <w:r>
        <w:rPr>
          <w:spacing w:val="-5"/>
        </w:rPr>
        <w:t xml:space="preserve"> </w:t>
      </w:r>
      <w:r>
        <w:t>objects</w:t>
      </w:r>
      <w:r>
        <w:rPr>
          <w:spacing w:val="-2"/>
        </w:rPr>
        <w:t xml:space="preserve"> </w:t>
      </w:r>
      <w:r>
        <w:t>and</w:t>
      </w:r>
      <w:r>
        <w:rPr>
          <w:spacing w:val="-5"/>
        </w:rPr>
        <w:t xml:space="preserve"> </w:t>
      </w:r>
      <w:r>
        <w:t>maintain</w:t>
      </w:r>
      <w:r>
        <w:rPr>
          <w:spacing w:val="-4"/>
        </w:rPr>
        <w:t xml:space="preserve"> </w:t>
      </w:r>
      <w:r>
        <w:t>a</w:t>
      </w:r>
      <w:r>
        <w:rPr>
          <w:spacing w:val="-5"/>
        </w:rPr>
        <w:t xml:space="preserve"> </w:t>
      </w:r>
      <w:r>
        <w:t>“medium</w:t>
      </w:r>
      <w:r>
        <w:rPr>
          <w:spacing w:val="-2"/>
        </w:rPr>
        <w:t xml:space="preserve"> </w:t>
      </w:r>
      <w:r>
        <w:t xml:space="preserve">activity level” as defined by the State of Oregon Department of Insurance Index of occupational </w:t>
      </w:r>
      <w:r>
        <w:rPr>
          <w:spacing w:val="-2"/>
        </w:rPr>
        <w:t>characteristics.</w:t>
      </w:r>
    </w:p>
    <w:p w14:paraId="6CB88D5B" w14:textId="77777777" w:rsidR="00DC4CB9" w:rsidRDefault="00DC4CB9" w:rsidP="00DC4CB9">
      <w:pPr>
        <w:pStyle w:val="ListParagraph"/>
        <w:numPr>
          <w:ilvl w:val="1"/>
          <w:numId w:val="43"/>
        </w:numPr>
        <w:tabs>
          <w:tab w:val="left" w:pos="1080"/>
        </w:tabs>
        <w:spacing w:line="259" w:lineRule="auto"/>
        <w:ind w:right="1147"/>
      </w:pPr>
      <w:r>
        <w:t>Place</w:t>
      </w:r>
      <w:r>
        <w:rPr>
          <w:spacing w:val="-4"/>
        </w:rPr>
        <w:t xml:space="preserve"> </w:t>
      </w:r>
      <w:r>
        <w:t>or</w:t>
      </w:r>
      <w:r>
        <w:rPr>
          <w:spacing w:val="-4"/>
        </w:rPr>
        <w:t xml:space="preserve"> </w:t>
      </w:r>
      <w:r>
        <w:t>access</w:t>
      </w:r>
      <w:r>
        <w:rPr>
          <w:spacing w:val="-2"/>
        </w:rPr>
        <w:t xml:space="preserve"> </w:t>
      </w:r>
      <w:r>
        <w:t>equipment</w:t>
      </w:r>
      <w:r>
        <w:rPr>
          <w:spacing w:val="-4"/>
        </w:rPr>
        <w:t xml:space="preserve"> </w:t>
      </w:r>
      <w:r>
        <w:t>such</w:t>
      </w:r>
      <w:r>
        <w:rPr>
          <w:spacing w:val="-4"/>
        </w:rPr>
        <w:t xml:space="preserve"> </w:t>
      </w:r>
      <w:r>
        <w:t>as intravenous</w:t>
      </w:r>
      <w:r>
        <w:rPr>
          <w:spacing w:val="-2"/>
        </w:rPr>
        <w:t xml:space="preserve"> </w:t>
      </w:r>
      <w:r>
        <w:t>fluid</w:t>
      </w:r>
      <w:r>
        <w:rPr>
          <w:spacing w:val="-4"/>
        </w:rPr>
        <w:t xml:space="preserve"> </w:t>
      </w:r>
      <w:r>
        <w:t>bags</w:t>
      </w:r>
      <w:r>
        <w:rPr>
          <w:spacing w:val="-2"/>
        </w:rPr>
        <w:t xml:space="preserve"> </w:t>
      </w:r>
      <w:r>
        <w:t>or</w:t>
      </w:r>
      <w:r>
        <w:rPr>
          <w:spacing w:val="-4"/>
        </w:rPr>
        <w:t xml:space="preserve"> </w:t>
      </w:r>
      <w:r>
        <w:t>catheter</w:t>
      </w:r>
      <w:r>
        <w:rPr>
          <w:spacing w:val="-2"/>
        </w:rPr>
        <w:t xml:space="preserve"> </w:t>
      </w:r>
      <w:r>
        <w:t>bags,</w:t>
      </w:r>
      <w:r>
        <w:rPr>
          <w:spacing w:val="-6"/>
        </w:rPr>
        <w:t xml:space="preserve"> </w:t>
      </w:r>
      <w:r>
        <w:t>within</w:t>
      </w:r>
      <w:r>
        <w:rPr>
          <w:spacing w:val="-4"/>
        </w:rPr>
        <w:t xml:space="preserve"> </w:t>
      </w:r>
      <w:r>
        <w:t>compliance</w:t>
      </w:r>
      <w:r>
        <w:rPr>
          <w:spacing w:val="-4"/>
        </w:rPr>
        <w:t xml:space="preserve"> </w:t>
      </w:r>
      <w:r>
        <w:t>of safety standards.</w:t>
      </w:r>
    </w:p>
    <w:p w14:paraId="7F13BB37" w14:textId="77777777" w:rsidR="00DC4CB9" w:rsidRDefault="00DC4CB9" w:rsidP="00DC4CB9">
      <w:pPr>
        <w:pStyle w:val="ListParagraph"/>
        <w:numPr>
          <w:ilvl w:val="1"/>
          <w:numId w:val="43"/>
        </w:numPr>
        <w:tabs>
          <w:tab w:val="left" w:pos="1079"/>
        </w:tabs>
        <w:spacing w:line="279" w:lineRule="exact"/>
        <w:ind w:left="1079" w:hanging="359"/>
      </w:pPr>
      <w:r>
        <w:t>Transport</w:t>
      </w:r>
      <w:r>
        <w:rPr>
          <w:spacing w:val="-4"/>
        </w:rPr>
        <w:t xml:space="preserve"> </w:t>
      </w:r>
      <w:r>
        <w:t>equipment</w:t>
      </w:r>
      <w:r>
        <w:rPr>
          <w:spacing w:val="-3"/>
        </w:rPr>
        <w:t xml:space="preserve"> </w:t>
      </w:r>
      <w:r>
        <w:t>and</w:t>
      </w:r>
      <w:r>
        <w:rPr>
          <w:spacing w:val="-5"/>
        </w:rPr>
        <w:t xml:space="preserve"> </w:t>
      </w:r>
      <w:r>
        <w:t>supplies</w:t>
      </w:r>
      <w:r>
        <w:rPr>
          <w:spacing w:val="-3"/>
        </w:rPr>
        <w:t xml:space="preserve"> </w:t>
      </w:r>
      <w:r>
        <w:t>to</w:t>
      </w:r>
      <w:r>
        <w:rPr>
          <w:spacing w:val="-2"/>
        </w:rPr>
        <w:t xml:space="preserve"> </w:t>
      </w:r>
      <w:r>
        <w:t>the</w:t>
      </w:r>
      <w:r>
        <w:rPr>
          <w:spacing w:val="-3"/>
        </w:rPr>
        <w:t xml:space="preserve"> </w:t>
      </w:r>
      <w:r>
        <w:t>patient</w:t>
      </w:r>
      <w:r>
        <w:rPr>
          <w:spacing w:val="-2"/>
        </w:rPr>
        <w:t xml:space="preserve"> bedside.</w:t>
      </w:r>
    </w:p>
    <w:p w14:paraId="33022132" w14:textId="77777777" w:rsidR="00DC4CB9" w:rsidRDefault="00DC4CB9" w:rsidP="00DC4CB9">
      <w:pPr>
        <w:pStyle w:val="ListParagraph"/>
        <w:numPr>
          <w:ilvl w:val="1"/>
          <w:numId w:val="43"/>
        </w:numPr>
        <w:tabs>
          <w:tab w:val="left" w:pos="1080"/>
        </w:tabs>
        <w:spacing w:before="21" w:line="259" w:lineRule="auto"/>
        <w:ind w:right="1376"/>
      </w:pPr>
      <w:r>
        <w:t>Manipulate</w:t>
      </w:r>
      <w:r>
        <w:rPr>
          <w:spacing w:val="-3"/>
        </w:rPr>
        <w:t xml:space="preserve"> </w:t>
      </w:r>
      <w:r>
        <w:t>small</w:t>
      </w:r>
      <w:r>
        <w:rPr>
          <w:spacing w:val="-5"/>
        </w:rPr>
        <w:t xml:space="preserve"> </w:t>
      </w:r>
      <w:r>
        <w:t>equipment</w:t>
      </w:r>
      <w:r>
        <w:rPr>
          <w:spacing w:val="-3"/>
        </w:rPr>
        <w:t xml:space="preserve"> </w:t>
      </w:r>
      <w:r>
        <w:t>and</w:t>
      </w:r>
      <w:r>
        <w:rPr>
          <w:spacing w:val="-5"/>
        </w:rPr>
        <w:t xml:space="preserve"> </w:t>
      </w:r>
      <w:r>
        <w:t>containers,</w:t>
      </w:r>
      <w:r>
        <w:rPr>
          <w:spacing w:val="-5"/>
        </w:rPr>
        <w:t xml:space="preserve"> </w:t>
      </w:r>
      <w:r>
        <w:t>such</w:t>
      </w:r>
      <w:r>
        <w:rPr>
          <w:spacing w:val="-5"/>
        </w:rPr>
        <w:t xml:space="preserve"> </w:t>
      </w:r>
      <w:r>
        <w:t>as</w:t>
      </w:r>
      <w:r>
        <w:rPr>
          <w:spacing w:val="-5"/>
        </w:rPr>
        <w:t xml:space="preserve"> </w:t>
      </w:r>
      <w:r>
        <w:t>syringes,</w:t>
      </w:r>
      <w:r>
        <w:rPr>
          <w:spacing w:val="-5"/>
        </w:rPr>
        <w:t xml:space="preserve"> </w:t>
      </w:r>
      <w:r>
        <w:t>vials,</w:t>
      </w:r>
      <w:r>
        <w:rPr>
          <w:spacing w:val="-5"/>
        </w:rPr>
        <w:t xml:space="preserve"> </w:t>
      </w:r>
      <w:r>
        <w:t>ampules,</w:t>
      </w:r>
      <w:r>
        <w:rPr>
          <w:spacing w:val="-3"/>
        </w:rPr>
        <w:t xml:space="preserve"> </w:t>
      </w:r>
      <w:r>
        <w:t>and</w:t>
      </w:r>
      <w:r>
        <w:rPr>
          <w:spacing w:val="-5"/>
        </w:rPr>
        <w:t xml:space="preserve"> </w:t>
      </w:r>
      <w:r>
        <w:t>medication packages, to administer medications.</w:t>
      </w:r>
    </w:p>
    <w:p w14:paraId="73C04A83" w14:textId="77777777" w:rsidR="00DC4CB9" w:rsidRDefault="00DC4CB9" w:rsidP="00DC4CB9">
      <w:pPr>
        <w:pStyle w:val="ListParagraph"/>
        <w:numPr>
          <w:ilvl w:val="1"/>
          <w:numId w:val="43"/>
        </w:numPr>
        <w:tabs>
          <w:tab w:val="left" w:pos="1079"/>
        </w:tabs>
        <w:spacing w:line="279" w:lineRule="exact"/>
        <w:ind w:left="1079" w:hanging="359"/>
      </w:pPr>
      <w:r>
        <w:t>Dispose</w:t>
      </w:r>
      <w:r>
        <w:rPr>
          <w:spacing w:val="-3"/>
        </w:rPr>
        <w:t xml:space="preserve"> </w:t>
      </w:r>
      <w:r>
        <w:t>of</w:t>
      </w:r>
      <w:r>
        <w:rPr>
          <w:spacing w:val="-4"/>
        </w:rPr>
        <w:t xml:space="preserve"> </w:t>
      </w:r>
      <w:r>
        <w:t>needles</w:t>
      </w:r>
      <w:r>
        <w:rPr>
          <w:spacing w:val="-2"/>
        </w:rPr>
        <w:t xml:space="preserve"> </w:t>
      </w:r>
      <w:r>
        <w:t>in</w:t>
      </w:r>
      <w:r>
        <w:rPr>
          <w:spacing w:val="-4"/>
        </w:rPr>
        <w:t xml:space="preserve"> </w:t>
      </w:r>
      <w:r>
        <w:t>sharps</w:t>
      </w:r>
      <w:r>
        <w:rPr>
          <w:spacing w:val="-1"/>
        </w:rPr>
        <w:t xml:space="preserve"> </w:t>
      </w:r>
      <w:r>
        <w:rPr>
          <w:spacing w:val="-2"/>
        </w:rPr>
        <w:t>container.</w:t>
      </w:r>
    </w:p>
    <w:p w14:paraId="32F76B24" w14:textId="77777777" w:rsidR="00DC4CB9" w:rsidRDefault="00DC4CB9" w:rsidP="00DC4CB9">
      <w:pPr>
        <w:pStyle w:val="ListParagraph"/>
        <w:numPr>
          <w:ilvl w:val="1"/>
          <w:numId w:val="43"/>
        </w:numPr>
        <w:tabs>
          <w:tab w:val="left" w:pos="1079"/>
        </w:tabs>
        <w:spacing w:before="22"/>
        <w:ind w:left="1079" w:hanging="359"/>
      </w:pPr>
      <w:r>
        <w:t>Dispose</w:t>
      </w:r>
      <w:r>
        <w:rPr>
          <w:spacing w:val="-5"/>
        </w:rPr>
        <w:t xml:space="preserve"> </w:t>
      </w:r>
      <w:r>
        <w:t>of</w:t>
      </w:r>
      <w:r>
        <w:rPr>
          <w:spacing w:val="-4"/>
        </w:rPr>
        <w:t xml:space="preserve"> </w:t>
      </w:r>
      <w:r>
        <w:t>contaminated</w:t>
      </w:r>
      <w:r>
        <w:rPr>
          <w:spacing w:val="-6"/>
        </w:rPr>
        <w:t xml:space="preserve"> </w:t>
      </w:r>
      <w:r>
        <w:t>materials</w:t>
      </w:r>
      <w:r>
        <w:rPr>
          <w:spacing w:val="-2"/>
        </w:rPr>
        <w:t xml:space="preserve"> </w:t>
      </w:r>
      <w:r>
        <w:t>in</w:t>
      </w:r>
      <w:r>
        <w:rPr>
          <w:spacing w:val="-3"/>
        </w:rPr>
        <w:t xml:space="preserve"> </w:t>
      </w:r>
      <w:r>
        <w:t>a</w:t>
      </w:r>
      <w:r>
        <w:rPr>
          <w:spacing w:val="-4"/>
        </w:rPr>
        <w:t xml:space="preserve"> </w:t>
      </w:r>
      <w:r>
        <w:t>safe</w:t>
      </w:r>
      <w:r>
        <w:rPr>
          <w:spacing w:val="-1"/>
        </w:rPr>
        <w:t xml:space="preserve"> </w:t>
      </w:r>
      <w:r>
        <w:t>and</w:t>
      </w:r>
      <w:r>
        <w:rPr>
          <w:spacing w:val="-5"/>
        </w:rPr>
        <w:t xml:space="preserve"> </w:t>
      </w:r>
      <w:r>
        <w:t>compliant</w:t>
      </w:r>
      <w:r>
        <w:rPr>
          <w:spacing w:val="-1"/>
        </w:rPr>
        <w:t xml:space="preserve"> </w:t>
      </w:r>
      <w:r>
        <w:rPr>
          <w:spacing w:val="-2"/>
        </w:rPr>
        <w:t>manner.</w:t>
      </w:r>
    </w:p>
    <w:p w14:paraId="58D61F1D" w14:textId="77777777" w:rsidR="00DC4CB9" w:rsidRDefault="00DC4CB9" w:rsidP="00DC4CB9">
      <w:pPr>
        <w:pStyle w:val="ListParagraph"/>
        <w:numPr>
          <w:ilvl w:val="1"/>
          <w:numId w:val="43"/>
        </w:numPr>
        <w:tabs>
          <w:tab w:val="left" w:pos="1080"/>
        </w:tabs>
        <w:spacing w:before="22" w:line="256" w:lineRule="auto"/>
        <w:ind w:right="1304"/>
      </w:pPr>
      <w:r>
        <w:t>Complete</w:t>
      </w:r>
      <w:r>
        <w:rPr>
          <w:spacing w:val="-5"/>
        </w:rPr>
        <w:t xml:space="preserve"> </w:t>
      </w:r>
      <w:r>
        <w:t>assigned</w:t>
      </w:r>
      <w:r>
        <w:rPr>
          <w:spacing w:val="-3"/>
        </w:rPr>
        <w:t xml:space="preserve"> </w:t>
      </w:r>
      <w:r>
        <w:t>periods</w:t>
      </w:r>
      <w:r>
        <w:rPr>
          <w:spacing w:val="-6"/>
        </w:rPr>
        <w:t xml:space="preserve"> </w:t>
      </w:r>
      <w:r>
        <w:t>of</w:t>
      </w:r>
      <w:r>
        <w:rPr>
          <w:spacing w:val="-5"/>
        </w:rPr>
        <w:t xml:space="preserve"> </w:t>
      </w:r>
      <w:r>
        <w:t>clinical</w:t>
      </w:r>
      <w:r>
        <w:rPr>
          <w:spacing w:val="-3"/>
        </w:rPr>
        <w:t xml:space="preserve"> </w:t>
      </w:r>
      <w:r>
        <w:t>practice</w:t>
      </w:r>
      <w:r>
        <w:rPr>
          <w:spacing w:val="-2"/>
        </w:rPr>
        <w:t xml:space="preserve"> </w:t>
      </w:r>
      <w:r>
        <w:t>(up</w:t>
      </w:r>
      <w:r>
        <w:rPr>
          <w:spacing w:val="-6"/>
        </w:rPr>
        <w:t xml:space="preserve"> </w:t>
      </w:r>
      <w:r>
        <w:t>to</w:t>
      </w:r>
      <w:r>
        <w:rPr>
          <w:spacing w:val="-2"/>
        </w:rPr>
        <w:t xml:space="preserve"> </w:t>
      </w:r>
      <w:r>
        <w:t>twelve</w:t>
      </w:r>
      <w:r>
        <w:rPr>
          <w:spacing w:val="-3"/>
        </w:rPr>
        <w:t xml:space="preserve"> </w:t>
      </w:r>
      <w:r>
        <w:t>[12]</w:t>
      </w:r>
      <w:r>
        <w:rPr>
          <w:spacing w:val="-3"/>
        </w:rPr>
        <w:t xml:space="preserve"> </w:t>
      </w:r>
      <w:r>
        <w:t>hour</w:t>
      </w:r>
      <w:r>
        <w:rPr>
          <w:spacing w:val="-3"/>
        </w:rPr>
        <w:t xml:space="preserve"> </w:t>
      </w:r>
      <w:r>
        <w:t>shifts,</w:t>
      </w:r>
      <w:r>
        <w:rPr>
          <w:spacing w:val="-6"/>
        </w:rPr>
        <w:t xml:space="preserve"> </w:t>
      </w:r>
      <w:r>
        <w:t>days,</w:t>
      </w:r>
      <w:r>
        <w:rPr>
          <w:spacing w:val="-3"/>
        </w:rPr>
        <w:t xml:space="preserve"> </w:t>
      </w:r>
      <w:r>
        <w:t>evenings,</w:t>
      </w:r>
      <w:r>
        <w:rPr>
          <w:spacing w:val="-3"/>
        </w:rPr>
        <w:t xml:space="preserve"> </w:t>
      </w:r>
      <w:r>
        <w:t>or nights, holidays, weekdays, and weekends).</w:t>
      </w:r>
    </w:p>
    <w:p w14:paraId="29748FFA" w14:textId="77777777" w:rsidR="00DC4CB9" w:rsidRDefault="00DC4CB9" w:rsidP="00DC4CB9">
      <w:pPr>
        <w:pStyle w:val="ListParagraph"/>
        <w:numPr>
          <w:ilvl w:val="1"/>
          <w:numId w:val="43"/>
        </w:numPr>
        <w:tabs>
          <w:tab w:val="left" w:pos="1079"/>
        </w:tabs>
        <w:spacing w:before="4"/>
        <w:ind w:left="1079" w:hanging="359"/>
      </w:pPr>
      <w:r>
        <w:t>Complete</w:t>
      </w:r>
      <w:r>
        <w:rPr>
          <w:spacing w:val="-6"/>
        </w:rPr>
        <w:t xml:space="preserve"> </w:t>
      </w:r>
      <w:r>
        <w:t>skills</w:t>
      </w:r>
      <w:r>
        <w:rPr>
          <w:spacing w:val="-5"/>
        </w:rPr>
        <w:t xml:space="preserve"> </w:t>
      </w:r>
      <w:r>
        <w:t>tests</w:t>
      </w:r>
      <w:r>
        <w:rPr>
          <w:spacing w:val="-1"/>
        </w:rPr>
        <w:t xml:space="preserve"> </w:t>
      </w:r>
      <w:r>
        <w:t>within</w:t>
      </w:r>
      <w:r>
        <w:rPr>
          <w:spacing w:val="-4"/>
        </w:rPr>
        <w:t xml:space="preserve"> </w:t>
      </w:r>
      <w:r>
        <w:t>assigned</w:t>
      </w:r>
      <w:r>
        <w:rPr>
          <w:spacing w:val="-1"/>
        </w:rPr>
        <w:t xml:space="preserve"> </w:t>
      </w:r>
      <w:r>
        <w:t>time</w:t>
      </w:r>
      <w:r>
        <w:rPr>
          <w:spacing w:val="-1"/>
        </w:rPr>
        <w:t xml:space="preserve"> </w:t>
      </w:r>
      <w:r>
        <w:rPr>
          <w:spacing w:val="-2"/>
        </w:rPr>
        <w:t>limit.</w:t>
      </w:r>
    </w:p>
    <w:p w14:paraId="77C427A2" w14:textId="77777777" w:rsidR="00DC4CB9" w:rsidRDefault="00DC4CB9" w:rsidP="00DC4CB9">
      <w:pPr>
        <w:pStyle w:val="Heading2"/>
        <w:spacing w:before="180"/>
        <w:ind w:left="1080"/>
      </w:pPr>
      <w:r>
        <w:rPr>
          <w:spacing w:val="-2"/>
        </w:rPr>
        <w:t>Sensory:</w:t>
      </w:r>
    </w:p>
    <w:p w14:paraId="3B316C6F" w14:textId="77777777" w:rsidR="00DC4CB9" w:rsidRDefault="00DC4CB9" w:rsidP="00DC4CB9">
      <w:pPr>
        <w:pStyle w:val="ListParagraph"/>
        <w:numPr>
          <w:ilvl w:val="0"/>
          <w:numId w:val="42"/>
        </w:numPr>
        <w:tabs>
          <w:tab w:val="left" w:pos="1440"/>
        </w:tabs>
        <w:spacing w:before="183" w:line="259" w:lineRule="auto"/>
        <w:ind w:right="1569"/>
      </w:pPr>
      <w:r>
        <w:t>Acquire</w:t>
      </w:r>
      <w:r>
        <w:rPr>
          <w:spacing w:val="-5"/>
        </w:rPr>
        <w:t xml:space="preserve"> </w:t>
      </w:r>
      <w:r>
        <w:t>information</w:t>
      </w:r>
      <w:r>
        <w:rPr>
          <w:spacing w:val="-5"/>
        </w:rPr>
        <w:t xml:space="preserve"> </w:t>
      </w:r>
      <w:r>
        <w:t>from</w:t>
      </w:r>
      <w:r>
        <w:rPr>
          <w:spacing w:val="-5"/>
        </w:rPr>
        <w:t xml:space="preserve"> </w:t>
      </w:r>
      <w:r>
        <w:t>demonstrations</w:t>
      </w:r>
      <w:r>
        <w:rPr>
          <w:spacing w:val="-5"/>
        </w:rPr>
        <w:t xml:space="preserve"> </w:t>
      </w:r>
      <w:r>
        <w:t>and</w:t>
      </w:r>
      <w:r>
        <w:rPr>
          <w:spacing w:val="-7"/>
        </w:rPr>
        <w:t xml:space="preserve"> </w:t>
      </w:r>
      <w:r>
        <w:t>experiences,</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 information conveyed through online coursework, lecture, small group activities, demonstrations, and application experiences.</w:t>
      </w:r>
    </w:p>
    <w:p w14:paraId="7219BE74" w14:textId="77777777" w:rsidR="00DC4CB9" w:rsidRDefault="00DC4CB9" w:rsidP="00DC4CB9">
      <w:pPr>
        <w:pStyle w:val="ListParagraph"/>
        <w:numPr>
          <w:ilvl w:val="0"/>
          <w:numId w:val="42"/>
        </w:numPr>
        <w:tabs>
          <w:tab w:val="left" w:pos="1440"/>
        </w:tabs>
        <w:spacing w:line="259" w:lineRule="auto"/>
        <w:ind w:right="1598"/>
      </w:pPr>
      <w:r>
        <w:t>Collect</w:t>
      </w:r>
      <w:r>
        <w:rPr>
          <w:spacing w:val="-5"/>
        </w:rPr>
        <w:t xml:space="preserve"> </w:t>
      </w:r>
      <w:r>
        <w:t>information</w:t>
      </w:r>
      <w:r>
        <w:rPr>
          <w:spacing w:val="-6"/>
        </w:rPr>
        <w:t xml:space="preserve"> </w:t>
      </w:r>
      <w:r>
        <w:t>through</w:t>
      </w:r>
      <w:r>
        <w:rPr>
          <w:spacing w:val="-6"/>
        </w:rPr>
        <w:t xml:space="preserve"> </w:t>
      </w:r>
      <w:r>
        <w:t>a</w:t>
      </w:r>
      <w:r>
        <w:rPr>
          <w:spacing w:val="-4"/>
        </w:rPr>
        <w:t xml:space="preserve"> </w:t>
      </w:r>
      <w:r>
        <w:t>variety</w:t>
      </w:r>
      <w:r>
        <w:rPr>
          <w:spacing w:val="-6"/>
        </w:rPr>
        <w:t xml:space="preserve"> </w:t>
      </w:r>
      <w:r>
        <w:t>of</w:t>
      </w:r>
      <w:r>
        <w:rPr>
          <w:spacing w:val="-7"/>
        </w:rPr>
        <w:t xml:space="preserve"> </w:t>
      </w:r>
      <w:r>
        <w:t>senses</w:t>
      </w:r>
      <w:r>
        <w:rPr>
          <w:spacing w:val="-4"/>
        </w:rPr>
        <w:t xml:space="preserve"> </w:t>
      </w:r>
      <w:r>
        <w:t>and/or</w:t>
      </w:r>
      <w:r>
        <w:rPr>
          <w:spacing w:val="-4"/>
        </w:rPr>
        <w:t xml:space="preserve"> </w:t>
      </w:r>
      <w:r>
        <w:t>using</w:t>
      </w:r>
      <w:r>
        <w:rPr>
          <w:spacing w:val="-4"/>
        </w:rPr>
        <w:t xml:space="preserve"> </w:t>
      </w:r>
      <w:r>
        <w:t>appropriate</w:t>
      </w:r>
      <w:r>
        <w:rPr>
          <w:spacing w:val="-6"/>
        </w:rPr>
        <w:t xml:space="preserve"> </w:t>
      </w:r>
      <w:r>
        <w:t>and</w:t>
      </w:r>
      <w:r>
        <w:rPr>
          <w:spacing w:val="-4"/>
        </w:rPr>
        <w:t xml:space="preserve"> </w:t>
      </w:r>
      <w:r>
        <w:t xml:space="preserve">approved </w:t>
      </w:r>
      <w:r>
        <w:rPr>
          <w:spacing w:val="-2"/>
        </w:rPr>
        <w:t>equipment.</w:t>
      </w:r>
    </w:p>
    <w:p w14:paraId="60AC6A11" w14:textId="77777777" w:rsidR="00DC4CB9" w:rsidRDefault="00DC4CB9" w:rsidP="00DC4CB9">
      <w:pPr>
        <w:pStyle w:val="ListParagraph"/>
        <w:numPr>
          <w:ilvl w:val="0"/>
          <w:numId w:val="42"/>
        </w:numPr>
        <w:tabs>
          <w:tab w:val="left" w:pos="1439"/>
        </w:tabs>
        <w:ind w:left="1439" w:hanging="359"/>
      </w:pPr>
      <w:r>
        <w:t>Use</w:t>
      </w:r>
      <w:r>
        <w:rPr>
          <w:spacing w:val="-4"/>
        </w:rPr>
        <w:t xml:space="preserve"> </w:t>
      </w:r>
      <w:r>
        <w:t>and</w:t>
      </w:r>
      <w:r>
        <w:rPr>
          <w:spacing w:val="-5"/>
        </w:rPr>
        <w:t xml:space="preserve"> </w:t>
      </w:r>
      <w:r>
        <w:t>interpret</w:t>
      </w:r>
      <w:r>
        <w:rPr>
          <w:spacing w:val="-1"/>
        </w:rPr>
        <w:t xml:space="preserve"> </w:t>
      </w:r>
      <w:r>
        <w:t>information</w:t>
      </w:r>
      <w:r>
        <w:rPr>
          <w:spacing w:val="-4"/>
        </w:rPr>
        <w:t xml:space="preserve"> </w:t>
      </w:r>
      <w:r>
        <w:t>from</w:t>
      </w:r>
      <w:r>
        <w:rPr>
          <w:spacing w:val="-3"/>
        </w:rPr>
        <w:t xml:space="preserve"> </w:t>
      </w:r>
      <w:r>
        <w:t>diagnostic</w:t>
      </w:r>
      <w:r>
        <w:rPr>
          <w:spacing w:val="-5"/>
        </w:rPr>
        <w:t xml:space="preserve"> </w:t>
      </w:r>
      <w:r>
        <w:rPr>
          <w:spacing w:val="-2"/>
        </w:rPr>
        <w:t>procedures.</w:t>
      </w:r>
    </w:p>
    <w:p w14:paraId="516DE6D1" w14:textId="77777777" w:rsidR="00DC4CB9" w:rsidRDefault="00DC4CB9" w:rsidP="00DC4CB9">
      <w:pPr>
        <w:pStyle w:val="Heading3"/>
        <w:spacing w:before="180" w:line="259" w:lineRule="auto"/>
        <w:ind w:right="1188"/>
        <w:rPr>
          <w:b w:val="0"/>
          <w:i w:val="0"/>
        </w:rPr>
      </w:pPr>
      <w:r>
        <w:t>Examples</w:t>
      </w:r>
      <w:r>
        <w:rPr>
          <w:spacing w:val="-7"/>
        </w:rPr>
        <w:t xml:space="preserve"> </w:t>
      </w:r>
      <w:r>
        <w:t>of</w:t>
      </w:r>
      <w:r>
        <w:rPr>
          <w:spacing w:val="-6"/>
        </w:rPr>
        <w:t xml:space="preserve"> </w:t>
      </w:r>
      <w:r>
        <w:t>learning</w:t>
      </w:r>
      <w:r>
        <w:rPr>
          <w:spacing w:val="-5"/>
        </w:rPr>
        <w:t xml:space="preserve"> </w:t>
      </w:r>
      <w:r>
        <w:t>activities</w:t>
      </w:r>
      <w:r>
        <w:rPr>
          <w:spacing w:val="-5"/>
        </w:rPr>
        <w:t xml:space="preserve"> </w:t>
      </w:r>
      <w:r>
        <w:t>found</w:t>
      </w:r>
      <w:r>
        <w:rPr>
          <w:spacing w:val="-5"/>
        </w:rPr>
        <w:t xml:space="preserve"> </w:t>
      </w:r>
      <w:r>
        <w:t>in</w:t>
      </w:r>
      <w:r>
        <w:rPr>
          <w:spacing w:val="-2"/>
        </w:rPr>
        <w:t xml:space="preserve"> </w:t>
      </w:r>
      <w:r>
        <w:t>the</w:t>
      </w:r>
      <w:r>
        <w:rPr>
          <w:spacing w:val="-7"/>
        </w:rPr>
        <w:t xml:space="preserve"> </w:t>
      </w:r>
      <w:r>
        <w:t>nursing</w:t>
      </w:r>
      <w:r>
        <w:rPr>
          <w:spacing w:val="-1"/>
        </w:rPr>
        <w:t xml:space="preserve"> </w:t>
      </w:r>
      <w:r>
        <w:t>curriculum</w:t>
      </w:r>
      <w:r>
        <w:rPr>
          <w:spacing w:val="-5"/>
        </w:rPr>
        <w:t xml:space="preserve"> </w:t>
      </w:r>
      <w:r>
        <w:t>and</w:t>
      </w:r>
      <w:r>
        <w:rPr>
          <w:spacing w:val="-1"/>
        </w:rPr>
        <w:t xml:space="preserve"> </w:t>
      </w:r>
      <w:r>
        <w:t>related</w:t>
      </w:r>
      <w:r>
        <w:rPr>
          <w:spacing w:val="-2"/>
        </w:rPr>
        <w:t xml:space="preserve"> </w:t>
      </w:r>
      <w:r>
        <w:t>to</w:t>
      </w:r>
      <w:r>
        <w:rPr>
          <w:spacing w:val="-4"/>
        </w:rPr>
        <w:t xml:space="preserve"> </w:t>
      </w:r>
      <w:r>
        <w:t xml:space="preserve">industry </w:t>
      </w:r>
      <w:r>
        <w:rPr>
          <w:spacing w:val="-2"/>
        </w:rPr>
        <w:t>standards</w:t>
      </w:r>
      <w:r>
        <w:rPr>
          <w:b w:val="0"/>
          <w:i w:val="0"/>
          <w:spacing w:val="-2"/>
        </w:rPr>
        <w:t>:</w:t>
      </w:r>
    </w:p>
    <w:p w14:paraId="3CB37B05" w14:textId="2E8CD357" w:rsidR="00DC4CB9" w:rsidRDefault="00DC4CB9" w:rsidP="00DC4CB9">
      <w:pPr>
        <w:pStyle w:val="ListParagraph"/>
        <w:numPr>
          <w:ilvl w:val="1"/>
          <w:numId w:val="43"/>
        </w:numPr>
        <w:tabs>
          <w:tab w:val="left" w:pos="1079"/>
        </w:tabs>
        <w:spacing w:before="159"/>
        <w:ind w:left="1079" w:hanging="359"/>
      </w:pPr>
      <w:r>
        <w:lastRenderedPageBreak/>
        <w:t>Detect</w:t>
      </w:r>
      <w:r>
        <w:rPr>
          <w:spacing w:val="-4"/>
        </w:rPr>
        <w:t xml:space="preserve"> </w:t>
      </w:r>
      <w:r>
        <w:t>changes</w:t>
      </w:r>
      <w:r>
        <w:rPr>
          <w:spacing w:val="-2"/>
        </w:rPr>
        <w:t xml:space="preserve"> </w:t>
      </w:r>
      <w:r>
        <w:t>in</w:t>
      </w:r>
      <w:r>
        <w:rPr>
          <w:spacing w:val="-1"/>
        </w:rPr>
        <w:t xml:space="preserve"> </w:t>
      </w:r>
      <w:r>
        <w:t>skin</w:t>
      </w:r>
      <w:r>
        <w:rPr>
          <w:spacing w:val="-2"/>
        </w:rPr>
        <w:t xml:space="preserve"> </w:t>
      </w:r>
      <w:r>
        <w:t>color</w:t>
      </w:r>
      <w:r>
        <w:rPr>
          <w:spacing w:val="-1"/>
        </w:rPr>
        <w:t xml:space="preserve"> </w:t>
      </w:r>
      <w:r>
        <w:t>or</w:t>
      </w:r>
      <w:r>
        <w:rPr>
          <w:spacing w:val="-4"/>
        </w:rPr>
        <w:t xml:space="preserve"> </w:t>
      </w:r>
      <w:r>
        <w:t>condition</w:t>
      </w:r>
      <w:r>
        <w:rPr>
          <w:spacing w:val="-1"/>
        </w:rPr>
        <w:t xml:space="preserve"> </w:t>
      </w:r>
      <w:r>
        <w:t>(pale,</w:t>
      </w:r>
      <w:r>
        <w:rPr>
          <w:spacing w:val="-4"/>
        </w:rPr>
        <w:t xml:space="preserve"> </w:t>
      </w:r>
      <w:r>
        <w:t>ashen,</w:t>
      </w:r>
      <w:r>
        <w:rPr>
          <w:spacing w:val="-3"/>
        </w:rPr>
        <w:t xml:space="preserve"> </w:t>
      </w:r>
      <w:r>
        <w:t>grey,</w:t>
      </w:r>
      <w:r>
        <w:rPr>
          <w:spacing w:val="-4"/>
        </w:rPr>
        <w:t xml:space="preserve"> </w:t>
      </w:r>
      <w:r>
        <w:t>or</w:t>
      </w:r>
      <w:r>
        <w:rPr>
          <w:spacing w:val="-1"/>
        </w:rPr>
        <w:t xml:space="preserve"> </w:t>
      </w:r>
      <w:r>
        <w:rPr>
          <w:spacing w:val="-2"/>
        </w:rPr>
        <w:t>bluish).</w:t>
      </w:r>
    </w:p>
    <w:p w14:paraId="4C834B34" w14:textId="77777777" w:rsidR="00DC4CB9" w:rsidRDefault="00DC4CB9" w:rsidP="00DC4CB9">
      <w:pPr>
        <w:pStyle w:val="ListParagraph"/>
        <w:numPr>
          <w:ilvl w:val="1"/>
          <w:numId w:val="43"/>
        </w:numPr>
        <w:tabs>
          <w:tab w:val="left" w:pos="1079"/>
        </w:tabs>
        <w:spacing w:before="90"/>
        <w:ind w:left="1079" w:hanging="359"/>
      </w:pPr>
      <w:r>
        <w:t>Detect</w:t>
      </w:r>
      <w:r>
        <w:rPr>
          <w:spacing w:val="-3"/>
        </w:rPr>
        <w:t xml:space="preserve"> </w:t>
      </w:r>
      <w:r>
        <w:t>a</w:t>
      </w:r>
      <w:r>
        <w:rPr>
          <w:spacing w:val="-1"/>
        </w:rPr>
        <w:t xml:space="preserve"> </w:t>
      </w:r>
      <w:r>
        <w:t>fire</w:t>
      </w:r>
      <w:r>
        <w:rPr>
          <w:spacing w:val="-2"/>
        </w:rPr>
        <w:t xml:space="preserve"> </w:t>
      </w:r>
      <w:r>
        <w:t>in</w:t>
      </w:r>
      <w:r>
        <w:rPr>
          <w:spacing w:val="-3"/>
        </w:rPr>
        <w:t xml:space="preserve"> </w:t>
      </w:r>
      <w:r>
        <w:t>the patient</w:t>
      </w:r>
      <w:r>
        <w:rPr>
          <w:spacing w:val="-3"/>
        </w:rPr>
        <w:t xml:space="preserve"> </w:t>
      </w:r>
      <w:r>
        <w:t xml:space="preserve">care </w:t>
      </w:r>
      <w:r>
        <w:rPr>
          <w:spacing w:val="-2"/>
        </w:rPr>
        <w:t>environment.</w:t>
      </w:r>
    </w:p>
    <w:p w14:paraId="63E8E24E" w14:textId="77777777" w:rsidR="00DC4CB9" w:rsidRDefault="00DC4CB9" w:rsidP="00DC4CB9">
      <w:pPr>
        <w:pStyle w:val="ListParagraph"/>
        <w:numPr>
          <w:ilvl w:val="1"/>
          <w:numId w:val="43"/>
        </w:numPr>
        <w:tabs>
          <w:tab w:val="left" w:pos="1079"/>
        </w:tabs>
        <w:spacing w:before="22"/>
        <w:ind w:left="1079" w:hanging="359"/>
      </w:pPr>
      <w:r>
        <w:t>Draw</w:t>
      </w:r>
      <w:r>
        <w:rPr>
          <w:spacing w:val="-2"/>
        </w:rPr>
        <w:t xml:space="preserve"> </w:t>
      </w:r>
      <w:r>
        <w:t>up</w:t>
      </w:r>
      <w:r>
        <w:rPr>
          <w:spacing w:val="-3"/>
        </w:rPr>
        <w:t xml:space="preserve"> </w:t>
      </w:r>
      <w:r>
        <w:t>a</w:t>
      </w:r>
      <w:r>
        <w:rPr>
          <w:spacing w:val="-2"/>
        </w:rPr>
        <w:t xml:space="preserve"> </w:t>
      </w:r>
      <w:r>
        <w:t>prescribed</w:t>
      </w:r>
      <w:r>
        <w:rPr>
          <w:spacing w:val="-3"/>
        </w:rPr>
        <w:t xml:space="preserve"> </w:t>
      </w:r>
      <w:r>
        <w:t>quantity</w:t>
      </w:r>
      <w:r>
        <w:rPr>
          <w:spacing w:val="-2"/>
        </w:rPr>
        <w:t xml:space="preserve"> </w:t>
      </w:r>
      <w:r>
        <w:t>of</w:t>
      </w:r>
      <w:r>
        <w:rPr>
          <w:spacing w:val="-3"/>
        </w:rPr>
        <w:t xml:space="preserve"> </w:t>
      </w:r>
      <w:r>
        <w:t>medication</w:t>
      </w:r>
      <w:r>
        <w:rPr>
          <w:spacing w:val="-4"/>
        </w:rPr>
        <w:t xml:space="preserve"> </w:t>
      </w:r>
      <w:r>
        <w:t>into</w:t>
      </w:r>
      <w:r>
        <w:rPr>
          <w:spacing w:val="-1"/>
        </w:rPr>
        <w:t xml:space="preserve"> </w:t>
      </w:r>
      <w:r>
        <w:t>a</w:t>
      </w:r>
      <w:r>
        <w:rPr>
          <w:spacing w:val="-1"/>
        </w:rPr>
        <w:t xml:space="preserve"> </w:t>
      </w:r>
      <w:r>
        <w:rPr>
          <w:spacing w:val="-2"/>
        </w:rPr>
        <w:t>syringe.</w:t>
      </w:r>
    </w:p>
    <w:p w14:paraId="783EB10F" w14:textId="77777777" w:rsidR="00DC4CB9" w:rsidRDefault="00DC4CB9" w:rsidP="00DC4CB9">
      <w:pPr>
        <w:pStyle w:val="ListParagraph"/>
        <w:numPr>
          <w:ilvl w:val="1"/>
          <w:numId w:val="43"/>
        </w:numPr>
        <w:tabs>
          <w:tab w:val="left" w:pos="1079"/>
        </w:tabs>
        <w:spacing w:before="20"/>
        <w:ind w:left="1079" w:hanging="359"/>
      </w:pPr>
      <w:r>
        <w:t>Observe</w:t>
      </w:r>
      <w:r>
        <w:rPr>
          <w:spacing w:val="-2"/>
        </w:rPr>
        <w:t xml:space="preserve"> </w:t>
      </w:r>
      <w:r>
        <w:t>patients</w:t>
      </w:r>
      <w:r>
        <w:rPr>
          <w:spacing w:val="1"/>
        </w:rPr>
        <w:t xml:space="preserve"> </w:t>
      </w:r>
      <w:r>
        <w:t>in</w:t>
      </w:r>
      <w:r>
        <w:rPr>
          <w:spacing w:val="-3"/>
        </w:rPr>
        <w:t xml:space="preserve"> </w:t>
      </w:r>
      <w:r>
        <w:t>a</w:t>
      </w:r>
      <w:r>
        <w:rPr>
          <w:spacing w:val="-4"/>
        </w:rPr>
        <w:t xml:space="preserve"> </w:t>
      </w:r>
      <w:r>
        <w:t>room</w:t>
      </w:r>
      <w:r>
        <w:rPr>
          <w:spacing w:val="-3"/>
        </w:rPr>
        <w:t xml:space="preserve"> </w:t>
      </w:r>
      <w:r>
        <w:t>from a</w:t>
      </w:r>
      <w:r>
        <w:rPr>
          <w:spacing w:val="-1"/>
        </w:rPr>
        <w:t xml:space="preserve"> </w:t>
      </w:r>
      <w:r>
        <w:t>distance</w:t>
      </w:r>
      <w:r>
        <w:rPr>
          <w:spacing w:val="-4"/>
        </w:rPr>
        <w:t xml:space="preserve"> </w:t>
      </w:r>
      <w:r>
        <w:t>of</w:t>
      </w:r>
      <w:r>
        <w:rPr>
          <w:spacing w:val="-3"/>
        </w:rPr>
        <w:t xml:space="preserve"> </w:t>
      </w:r>
      <w:r>
        <w:t>20</w:t>
      </w:r>
      <w:r>
        <w:rPr>
          <w:spacing w:val="-1"/>
        </w:rPr>
        <w:t xml:space="preserve"> </w:t>
      </w:r>
      <w:r>
        <w:t>feet</w:t>
      </w:r>
      <w:r>
        <w:rPr>
          <w:spacing w:val="-3"/>
        </w:rPr>
        <w:t xml:space="preserve"> </w:t>
      </w:r>
      <w:r>
        <w:rPr>
          <w:spacing w:val="-2"/>
        </w:rPr>
        <w:t>away.</w:t>
      </w:r>
    </w:p>
    <w:p w14:paraId="181B8DC7" w14:textId="77777777" w:rsidR="00DC4CB9" w:rsidRDefault="00DC4CB9" w:rsidP="00DC4CB9">
      <w:pPr>
        <w:pStyle w:val="ListParagraph"/>
        <w:numPr>
          <w:ilvl w:val="1"/>
          <w:numId w:val="43"/>
        </w:numPr>
        <w:tabs>
          <w:tab w:val="left" w:pos="1079"/>
        </w:tabs>
        <w:spacing w:before="22"/>
        <w:ind w:left="1079" w:hanging="359"/>
      </w:pPr>
      <w:r>
        <w:t>Detect</w:t>
      </w:r>
      <w:r>
        <w:rPr>
          <w:spacing w:val="-5"/>
        </w:rPr>
        <w:t xml:space="preserve"> </w:t>
      </w:r>
      <w:r>
        <w:t>sounds</w:t>
      </w:r>
      <w:r>
        <w:rPr>
          <w:spacing w:val="-2"/>
        </w:rPr>
        <w:t xml:space="preserve"> </w:t>
      </w:r>
      <w:r>
        <w:t>related</w:t>
      </w:r>
      <w:r>
        <w:rPr>
          <w:spacing w:val="-4"/>
        </w:rPr>
        <w:t xml:space="preserve"> </w:t>
      </w:r>
      <w:r>
        <w:t>to</w:t>
      </w:r>
      <w:r>
        <w:rPr>
          <w:spacing w:val="-5"/>
        </w:rPr>
        <w:t xml:space="preserve"> </w:t>
      </w:r>
      <w:r>
        <w:t>bodily</w:t>
      </w:r>
      <w:r>
        <w:rPr>
          <w:spacing w:val="-2"/>
        </w:rPr>
        <w:t xml:space="preserve"> </w:t>
      </w:r>
      <w:r>
        <w:t>functions</w:t>
      </w:r>
      <w:r>
        <w:rPr>
          <w:spacing w:val="-2"/>
        </w:rPr>
        <w:t xml:space="preserve"> </w:t>
      </w:r>
      <w:r>
        <w:t>using</w:t>
      </w:r>
      <w:r>
        <w:rPr>
          <w:spacing w:val="-3"/>
        </w:rPr>
        <w:t xml:space="preserve"> </w:t>
      </w:r>
      <w:r>
        <w:t>appropriate</w:t>
      </w:r>
      <w:r>
        <w:rPr>
          <w:spacing w:val="-2"/>
        </w:rPr>
        <w:t xml:space="preserve"> </w:t>
      </w:r>
      <w:r>
        <w:t>equipment,</w:t>
      </w:r>
      <w:r>
        <w:rPr>
          <w:spacing w:val="-5"/>
        </w:rPr>
        <w:t xml:space="preserve"> </w:t>
      </w:r>
      <w:r>
        <w:t>such</w:t>
      </w:r>
      <w:r>
        <w:rPr>
          <w:spacing w:val="-4"/>
        </w:rPr>
        <w:t xml:space="preserve"> </w:t>
      </w:r>
      <w:r>
        <w:t>as</w:t>
      </w:r>
      <w:r>
        <w:rPr>
          <w:spacing w:val="-4"/>
        </w:rPr>
        <w:t xml:space="preserve"> </w:t>
      </w:r>
      <w:r>
        <w:t>a</w:t>
      </w:r>
      <w:r>
        <w:rPr>
          <w:spacing w:val="-2"/>
        </w:rPr>
        <w:t xml:space="preserve"> stethoscope.</w:t>
      </w:r>
    </w:p>
    <w:p w14:paraId="741AD28C" w14:textId="77777777" w:rsidR="00DC4CB9" w:rsidRDefault="00DC4CB9" w:rsidP="00DC4CB9">
      <w:pPr>
        <w:pStyle w:val="ListParagraph"/>
        <w:numPr>
          <w:ilvl w:val="1"/>
          <w:numId w:val="43"/>
        </w:numPr>
        <w:tabs>
          <w:tab w:val="left" w:pos="1080"/>
        </w:tabs>
        <w:spacing w:before="22" w:line="256" w:lineRule="auto"/>
        <w:ind w:right="1664"/>
      </w:pPr>
      <w:r>
        <w:t>Detect</w:t>
      </w:r>
      <w:r>
        <w:rPr>
          <w:spacing w:val="-5"/>
        </w:rPr>
        <w:t xml:space="preserve"> </w:t>
      </w:r>
      <w:r>
        <w:t>audible</w:t>
      </w:r>
      <w:r>
        <w:rPr>
          <w:spacing w:val="-3"/>
        </w:rPr>
        <w:t xml:space="preserve"> </w:t>
      </w:r>
      <w:r>
        <w:t>alarms</w:t>
      </w:r>
      <w:r>
        <w:rPr>
          <w:spacing w:val="-3"/>
        </w:rPr>
        <w:t xml:space="preserve"> </w:t>
      </w:r>
      <w:r>
        <w:t>generated</w:t>
      </w:r>
      <w:r>
        <w:rPr>
          <w:spacing w:val="-3"/>
        </w:rPr>
        <w:t xml:space="preserve"> </w:t>
      </w:r>
      <w:r>
        <w:t>by</w:t>
      </w:r>
      <w:r>
        <w:rPr>
          <w:spacing w:val="-3"/>
        </w:rPr>
        <w:t xml:space="preserve"> </w:t>
      </w:r>
      <w:r>
        <w:t>mechanical</w:t>
      </w:r>
      <w:r>
        <w:rPr>
          <w:spacing w:val="-3"/>
        </w:rPr>
        <w:t xml:space="preserve"> </w:t>
      </w:r>
      <w:r>
        <w:t>systems</w:t>
      </w:r>
      <w:r>
        <w:rPr>
          <w:spacing w:val="-3"/>
        </w:rPr>
        <w:t xml:space="preserve"> </w:t>
      </w:r>
      <w:r>
        <w:t>such</w:t>
      </w:r>
      <w:r>
        <w:rPr>
          <w:spacing w:val="-7"/>
        </w:rPr>
        <w:t xml:space="preserve"> </w:t>
      </w:r>
      <w:r>
        <w:t>as</w:t>
      </w:r>
      <w:r>
        <w:rPr>
          <w:spacing w:val="-3"/>
        </w:rPr>
        <w:t xml:space="preserve"> </w:t>
      </w:r>
      <w:r>
        <w:t>those</w:t>
      </w:r>
      <w:r>
        <w:rPr>
          <w:spacing w:val="-6"/>
        </w:rPr>
        <w:t xml:space="preserve"> </w:t>
      </w:r>
      <w:r>
        <w:t>that</w:t>
      </w:r>
      <w:r>
        <w:rPr>
          <w:spacing w:val="-5"/>
        </w:rPr>
        <w:t xml:space="preserve"> </w:t>
      </w:r>
      <w:r>
        <w:t>monitor</w:t>
      </w:r>
      <w:r>
        <w:rPr>
          <w:spacing w:val="-3"/>
        </w:rPr>
        <w:t xml:space="preserve"> </w:t>
      </w:r>
      <w:r>
        <w:t>bodily functions, fire alarms, call bells.</w:t>
      </w:r>
    </w:p>
    <w:p w14:paraId="440C3B19" w14:textId="77777777" w:rsidR="00DC4CB9" w:rsidRDefault="00DC4CB9" w:rsidP="00DC4CB9">
      <w:pPr>
        <w:pStyle w:val="ListParagraph"/>
        <w:numPr>
          <w:ilvl w:val="1"/>
          <w:numId w:val="43"/>
        </w:numPr>
        <w:tabs>
          <w:tab w:val="left" w:pos="1080"/>
        </w:tabs>
        <w:spacing w:before="4" w:line="259" w:lineRule="auto"/>
        <w:ind w:right="1299"/>
      </w:pPr>
      <w:r>
        <w:t>Observe</w:t>
      </w:r>
      <w:r>
        <w:rPr>
          <w:spacing w:val="-4"/>
        </w:rPr>
        <w:t xml:space="preserve"> </w:t>
      </w:r>
      <w:r>
        <w:t>and</w:t>
      </w:r>
      <w:r>
        <w:rPr>
          <w:spacing w:val="-6"/>
        </w:rPr>
        <w:t xml:space="preserve"> </w:t>
      </w:r>
      <w:r>
        <w:t>collect</w:t>
      </w:r>
      <w:r>
        <w:rPr>
          <w:spacing w:val="-1"/>
        </w:rPr>
        <w:t xml:space="preserve"> </w:t>
      </w:r>
      <w:r>
        <w:t>data</w:t>
      </w:r>
      <w:r>
        <w:rPr>
          <w:spacing w:val="-6"/>
        </w:rPr>
        <w:t xml:space="preserve"> </w:t>
      </w:r>
      <w:r>
        <w:t>from</w:t>
      </w:r>
      <w:r>
        <w:rPr>
          <w:spacing w:val="-6"/>
        </w:rPr>
        <w:t xml:space="preserve"> </w:t>
      </w:r>
      <w:r>
        <w:t>recording</w:t>
      </w:r>
      <w:r>
        <w:rPr>
          <w:spacing w:val="-4"/>
        </w:rPr>
        <w:t xml:space="preserve"> </w:t>
      </w:r>
      <w:r>
        <w:t>equipment</w:t>
      </w:r>
      <w:r>
        <w:rPr>
          <w:spacing w:val="-4"/>
        </w:rPr>
        <w:t xml:space="preserve"> </w:t>
      </w:r>
      <w:r>
        <w:t>and</w:t>
      </w:r>
      <w:r>
        <w:rPr>
          <w:spacing w:val="-6"/>
        </w:rPr>
        <w:t xml:space="preserve"> </w:t>
      </w:r>
      <w:r>
        <w:t>measurement</w:t>
      </w:r>
      <w:r>
        <w:rPr>
          <w:spacing w:val="-4"/>
        </w:rPr>
        <w:t xml:space="preserve"> </w:t>
      </w:r>
      <w:r>
        <w:t>devices</w:t>
      </w:r>
      <w:r>
        <w:rPr>
          <w:spacing w:val="-2"/>
        </w:rPr>
        <w:t xml:space="preserve"> </w:t>
      </w:r>
      <w:r>
        <w:t>used</w:t>
      </w:r>
      <w:r>
        <w:rPr>
          <w:spacing w:val="-4"/>
        </w:rPr>
        <w:t xml:space="preserve"> </w:t>
      </w:r>
      <w:r>
        <w:t>in</w:t>
      </w:r>
      <w:r>
        <w:rPr>
          <w:spacing w:val="-6"/>
        </w:rPr>
        <w:t xml:space="preserve"> </w:t>
      </w:r>
      <w:r>
        <w:t xml:space="preserve">patient </w:t>
      </w:r>
      <w:r>
        <w:rPr>
          <w:spacing w:val="-2"/>
        </w:rPr>
        <w:t>care.</w:t>
      </w:r>
    </w:p>
    <w:p w14:paraId="2443F9D6" w14:textId="77777777" w:rsidR="00DC4CB9" w:rsidRDefault="00DC4CB9" w:rsidP="00DC4CB9">
      <w:pPr>
        <w:pStyle w:val="ListParagraph"/>
        <w:numPr>
          <w:ilvl w:val="1"/>
          <w:numId w:val="43"/>
        </w:numPr>
        <w:tabs>
          <w:tab w:val="left" w:pos="1080"/>
        </w:tabs>
        <w:spacing w:line="259" w:lineRule="auto"/>
        <w:ind w:right="1209"/>
      </w:pPr>
      <w:r>
        <w:t>Communicate</w:t>
      </w:r>
      <w:r>
        <w:rPr>
          <w:spacing w:val="-1"/>
        </w:rPr>
        <w:t xml:space="preserve"> </w:t>
      </w:r>
      <w:r>
        <w:t>with</w:t>
      </w:r>
      <w:r>
        <w:rPr>
          <w:spacing w:val="-2"/>
        </w:rPr>
        <w:t xml:space="preserve"> </w:t>
      </w:r>
      <w:r>
        <w:t>patient</w:t>
      </w:r>
      <w:r>
        <w:rPr>
          <w:spacing w:val="-4"/>
        </w:rPr>
        <w:t xml:space="preserve"> </w:t>
      </w:r>
      <w:r>
        <w:t>and</w:t>
      </w:r>
      <w:r>
        <w:rPr>
          <w:spacing w:val="-4"/>
        </w:rPr>
        <w:t xml:space="preserve"> </w:t>
      </w:r>
      <w:r>
        <w:t>members</w:t>
      </w:r>
      <w:r>
        <w:rPr>
          <w:spacing w:val="-5"/>
        </w:rPr>
        <w:t xml:space="preserve"> </w:t>
      </w:r>
      <w:r>
        <w:t>of</w:t>
      </w:r>
      <w:r>
        <w:rPr>
          <w:spacing w:val="-6"/>
        </w:rPr>
        <w:t xml:space="preserve"> </w:t>
      </w:r>
      <w:r>
        <w:t>the</w:t>
      </w:r>
      <w:r>
        <w:rPr>
          <w:spacing w:val="-2"/>
        </w:rPr>
        <w:t xml:space="preserve"> </w:t>
      </w:r>
      <w:r>
        <w:t>health</w:t>
      </w:r>
      <w:r>
        <w:rPr>
          <w:spacing w:val="-6"/>
        </w:rPr>
        <w:t xml:space="preserve"> </w:t>
      </w:r>
      <w:r>
        <w:t>care</w:t>
      </w:r>
      <w:r>
        <w:rPr>
          <w:spacing w:val="-4"/>
        </w:rPr>
        <w:t xml:space="preserve"> </w:t>
      </w:r>
      <w:r>
        <w:t>team in</w:t>
      </w:r>
      <w:r>
        <w:rPr>
          <w:spacing w:val="-4"/>
        </w:rPr>
        <w:t xml:space="preserve"> </w:t>
      </w:r>
      <w:r>
        <w:t>person</w:t>
      </w:r>
      <w:r>
        <w:rPr>
          <w:spacing w:val="-2"/>
        </w:rPr>
        <w:t xml:space="preserve"> </w:t>
      </w:r>
      <w:r>
        <w:t>and</w:t>
      </w:r>
      <w:r>
        <w:rPr>
          <w:spacing w:val="-5"/>
        </w:rPr>
        <w:t xml:space="preserve"> </w:t>
      </w:r>
      <w:r>
        <w:t>over</w:t>
      </w:r>
      <w:r>
        <w:rPr>
          <w:spacing w:val="-4"/>
        </w:rPr>
        <w:t xml:space="preserve"> </w:t>
      </w:r>
      <w:r>
        <w:t>the</w:t>
      </w:r>
      <w:r>
        <w:rPr>
          <w:spacing w:val="-2"/>
        </w:rPr>
        <w:t xml:space="preserve"> </w:t>
      </w:r>
      <w:r>
        <w:t>phone in a variety of settings, including isolation and the operating room where health care team members are wearing masks and there is background noise.</w:t>
      </w:r>
    </w:p>
    <w:p w14:paraId="5ED452B8" w14:textId="77777777" w:rsidR="00DC4CB9" w:rsidRDefault="00DC4CB9" w:rsidP="00DC4CB9">
      <w:pPr>
        <w:pStyle w:val="ListParagraph"/>
        <w:numPr>
          <w:ilvl w:val="1"/>
          <w:numId w:val="43"/>
        </w:numPr>
        <w:tabs>
          <w:tab w:val="left" w:pos="1079"/>
        </w:tabs>
        <w:spacing w:line="279" w:lineRule="exact"/>
        <w:ind w:left="1079" w:hanging="359"/>
      </w:pPr>
      <w:r>
        <w:t>Detect</w:t>
      </w:r>
      <w:r>
        <w:rPr>
          <w:spacing w:val="-3"/>
        </w:rPr>
        <w:t xml:space="preserve"> </w:t>
      </w:r>
      <w:r>
        <w:t>foul</w:t>
      </w:r>
      <w:r>
        <w:rPr>
          <w:spacing w:val="-4"/>
        </w:rPr>
        <w:t xml:space="preserve"> </w:t>
      </w:r>
      <w:r>
        <w:t>odors</w:t>
      </w:r>
      <w:r>
        <w:rPr>
          <w:spacing w:val="-1"/>
        </w:rPr>
        <w:t xml:space="preserve"> </w:t>
      </w:r>
      <w:r>
        <w:t>of</w:t>
      </w:r>
      <w:r>
        <w:rPr>
          <w:spacing w:val="-2"/>
        </w:rPr>
        <w:t xml:space="preserve"> </w:t>
      </w:r>
      <w:r>
        <w:t>bodily</w:t>
      </w:r>
      <w:r>
        <w:rPr>
          <w:spacing w:val="-5"/>
        </w:rPr>
        <w:t xml:space="preserve"> </w:t>
      </w:r>
      <w:r>
        <w:t>fluids or</w:t>
      </w:r>
      <w:r>
        <w:rPr>
          <w:spacing w:val="-3"/>
        </w:rPr>
        <w:t xml:space="preserve"> </w:t>
      </w:r>
      <w:r>
        <w:t>spoiled</w:t>
      </w:r>
      <w:r>
        <w:rPr>
          <w:spacing w:val="-2"/>
        </w:rPr>
        <w:t xml:space="preserve"> foods.</w:t>
      </w:r>
    </w:p>
    <w:p w14:paraId="12763DBB" w14:textId="77777777" w:rsidR="00DC4CB9" w:rsidRDefault="00DC4CB9" w:rsidP="00DC4CB9">
      <w:pPr>
        <w:pStyle w:val="ListParagraph"/>
        <w:numPr>
          <w:ilvl w:val="1"/>
          <w:numId w:val="43"/>
        </w:numPr>
        <w:tabs>
          <w:tab w:val="left" w:pos="1079"/>
        </w:tabs>
        <w:spacing w:before="21"/>
        <w:ind w:left="1079" w:hanging="359"/>
      </w:pPr>
      <w:r>
        <w:t>Detect</w:t>
      </w:r>
      <w:r>
        <w:rPr>
          <w:spacing w:val="-6"/>
        </w:rPr>
        <w:t xml:space="preserve"> </w:t>
      </w:r>
      <w:r>
        <w:t>smoke</w:t>
      </w:r>
      <w:r>
        <w:rPr>
          <w:spacing w:val="-3"/>
        </w:rPr>
        <w:t xml:space="preserve"> </w:t>
      </w:r>
      <w:r>
        <w:t>from</w:t>
      </w:r>
      <w:r>
        <w:rPr>
          <w:spacing w:val="-2"/>
        </w:rPr>
        <w:t xml:space="preserve"> </w:t>
      </w:r>
      <w:r>
        <w:t>burning</w:t>
      </w:r>
      <w:r>
        <w:rPr>
          <w:spacing w:val="-3"/>
        </w:rPr>
        <w:t xml:space="preserve"> </w:t>
      </w:r>
      <w:r>
        <w:rPr>
          <w:spacing w:val="-2"/>
        </w:rPr>
        <w:t>materials.</w:t>
      </w:r>
    </w:p>
    <w:p w14:paraId="5D2ADD17" w14:textId="77777777" w:rsidR="00DC4CB9" w:rsidRDefault="00DC4CB9" w:rsidP="00DC4CB9">
      <w:pPr>
        <w:pStyle w:val="ListParagraph"/>
        <w:numPr>
          <w:ilvl w:val="1"/>
          <w:numId w:val="43"/>
        </w:numPr>
        <w:tabs>
          <w:tab w:val="left" w:pos="1079"/>
        </w:tabs>
        <w:spacing w:before="22"/>
        <w:ind w:left="1079" w:hanging="359"/>
      </w:pPr>
      <w:r>
        <w:t>Detect</w:t>
      </w:r>
      <w:r>
        <w:rPr>
          <w:spacing w:val="-3"/>
        </w:rPr>
        <w:t xml:space="preserve"> </w:t>
      </w:r>
      <w:r>
        <w:t>unsafe</w:t>
      </w:r>
      <w:r>
        <w:rPr>
          <w:spacing w:val="-3"/>
        </w:rPr>
        <w:t xml:space="preserve"> </w:t>
      </w:r>
      <w:r>
        <w:t>temperature</w:t>
      </w:r>
      <w:r>
        <w:rPr>
          <w:spacing w:val="-5"/>
        </w:rPr>
        <w:t xml:space="preserve"> </w:t>
      </w:r>
      <w:r>
        <w:t>levels</w:t>
      </w:r>
      <w:r>
        <w:rPr>
          <w:spacing w:val="-3"/>
        </w:rPr>
        <w:t xml:space="preserve"> </w:t>
      </w:r>
      <w:r>
        <w:t>in</w:t>
      </w:r>
      <w:r>
        <w:rPr>
          <w:spacing w:val="-3"/>
        </w:rPr>
        <w:t xml:space="preserve"> </w:t>
      </w:r>
      <w:r>
        <w:t>heat-producing</w:t>
      </w:r>
      <w:r>
        <w:rPr>
          <w:spacing w:val="-2"/>
        </w:rPr>
        <w:t xml:space="preserve"> </w:t>
      </w:r>
      <w:r>
        <w:t>devices</w:t>
      </w:r>
      <w:r>
        <w:rPr>
          <w:spacing w:val="-1"/>
        </w:rPr>
        <w:t xml:space="preserve"> </w:t>
      </w:r>
      <w:r>
        <w:t>used</w:t>
      </w:r>
      <w:r>
        <w:rPr>
          <w:spacing w:val="-3"/>
        </w:rPr>
        <w:t xml:space="preserve"> </w:t>
      </w:r>
      <w:r>
        <w:t>in</w:t>
      </w:r>
      <w:r>
        <w:rPr>
          <w:spacing w:val="-7"/>
        </w:rPr>
        <w:t xml:space="preserve"> </w:t>
      </w:r>
      <w:r>
        <w:t>patient</w:t>
      </w:r>
      <w:r>
        <w:rPr>
          <w:spacing w:val="-3"/>
        </w:rPr>
        <w:t xml:space="preserve"> </w:t>
      </w:r>
      <w:r>
        <w:rPr>
          <w:spacing w:val="-2"/>
        </w:rPr>
        <w:t>care.</w:t>
      </w:r>
    </w:p>
    <w:p w14:paraId="507090FF" w14:textId="77777777" w:rsidR="00DC4CB9" w:rsidRDefault="00DC4CB9" w:rsidP="00DC4CB9">
      <w:pPr>
        <w:pStyle w:val="ListParagraph"/>
        <w:numPr>
          <w:ilvl w:val="1"/>
          <w:numId w:val="43"/>
        </w:numPr>
        <w:tabs>
          <w:tab w:val="left" w:pos="1080"/>
        </w:tabs>
        <w:spacing w:before="20" w:line="259" w:lineRule="auto"/>
        <w:ind w:right="2025"/>
      </w:pPr>
      <w:r>
        <w:t>Detect</w:t>
      </w:r>
      <w:r>
        <w:rPr>
          <w:spacing w:val="-5"/>
        </w:rPr>
        <w:t xml:space="preserve"> </w:t>
      </w:r>
      <w:r>
        <w:t>anatomical</w:t>
      </w:r>
      <w:r>
        <w:rPr>
          <w:spacing w:val="-6"/>
        </w:rPr>
        <w:t xml:space="preserve"> </w:t>
      </w:r>
      <w:r>
        <w:t>abnormalities,</w:t>
      </w:r>
      <w:r>
        <w:rPr>
          <w:spacing w:val="-4"/>
        </w:rPr>
        <w:t xml:space="preserve"> </w:t>
      </w:r>
      <w:r>
        <w:t>such</w:t>
      </w:r>
      <w:r>
        <w:rPr>
          <w:spacing w:val="-7"/>
        </w:rPr>
        <w:t xml:space="preserve"> </w:t>
      </w:r>
      <w:r>
        <w:t>as</w:t>
      </w:r>
      <w:r>
        <w:rPr>
          <w:spacing w:val="-4"/>
        </w:rPr>
        <w:t xml:space="preserve"> </w:t>
      </w:r>
      <w:r>
        <w:t>subcutaneous</w:t>
      </w:r>
      <w:r>
        <w:rPr>
          <w:spacing w:val="-4"/>
        </w:rPr>
        <w:t xml:space="preserve"> </w:t>
      </w:r>
      <w:r>
        <w:t>crepitus,</w:t>
      </w:r>
      <w:r>
        <w:rPr>
          <w:spacing w:val="-5"/>
        </w:rPr>
        <w:t xml:space="preserve"> </w:t>
      </w:r>
      <w:r>
        <w:t>edema,</w:t>
      </w:r>
      <w:r>
        <w:rPr>
          <w:spacing w:val="-6"/>
        </w:rPr>
        <w:t xml:space="preserve"> </w:t>
      </w:r>
      <w:r>
        <w:t>or</w:t>
      </w:r>
      <w:r>
        <w:rPr>
          <w:spacing w:val="-5"/>
        </w:rPr>
        <w:t xml:space="preserve"> </w:t>
      </w:r>
      <w:r>
        <w:t>infiltrated intravenous fluids.</w:t>
      </w:r>
    </w:p>
    <w:p w14:paraId="09777815" w14:textId="77777777" w:rsidR="00DC4CB9" w:rsidRDefault="00DC4CB9" w:rsidP="00DC4CB9">
      <w:pPr>
        <w:pStyle w:val="ListParagraph"/>
        <w:numPr>
          <w:ilvl w:val="1"/>
          <w:numId w:val="43"/>
        </w:numPr>
        <w:tabs>
          <w:tab w:val="left" w:pos="1079"/>
        </w:tabs>
        <w:spacing w:before="1"/>
        <w:ind w:left="1079" w:hanging="359"/>
      </w:pPr>
      <w:r>
        <w:t>Feel</w:t>
      </w:r>
      <w:r>
        <w:rPr>
          <w:spacing w:val="-6"/>
        </w:rPr>
        <w:t xml:space="preserve"> </w:t>
      </w:r>
      <w:r>
        <w:t>or</w:t>
      </w:r>
      <w:r>
        <w:rPr>
          <w:spacing w:val="-1"/>
        </w:rPr>
        <w:t xml:space="preserve"> </w:t>
      </w:r>
      <w:r>
        <w:t>note</w:t>
      </w:r>
      <w:r>
        <w:rPr>
          <w:spacing w:val="-3"/>
        </w:rPr>
        <w:t xml:space="preserve"> </w:t>
      </w:r>
      <w:r>
        <w:t>vibrations,</w:t>
      </w:r>
      <w:r>
        <w:rPr>
          <w:spacing w:val="-1"/>
        </w:rPr>
        <w:t xml:space="preserve"> </w:t>
      </w:r>
      <w:r>
        <w:t>such</w:t>
      </w:r>
      <w:r>
        <w:rPr>
          <w:spacing w:val="-3"/>
        </w:rPr>
        <w:t xml:space="preserve"> </w:t>
      </w:r>
      <w:r>
        <w:t>as</w:t>
      </w:r>
      <w:r>
        <w:rPr>
          <w:spacing w:val="-2"/>
        </w:rPr>
        <w:t xml:space="preserve"> </w:t>
      </w:r>
      <w:r>
        <w:t>an</w:t>
      </w:r>
      <w:r>
        <w:rPr>
          <w:spacing w:val="-3"/>
        </w:rPr>
        <w:t xml:space="preserve"> </w:t>
      </w:r>
      <w:r>
        <w:t>arterial</w:t>
      </w:r>
      <w:r>
        <w:rPr>
          <w:spacing w:val="-2"/>
        </w:rPr>
        <w:t xml:space="preserve"> </w:t>
      </w:r>
      <w:r>
        <w:t>pulse,</w:t>
      </w:r>
      <w:r>
        <w:rPr>
          <w:spacing w:val="-3"/>
        </w:rPr>
        <w:t xml:space="preserve"> </w:t>
      </w:r>
      <w:r>
        <w:t>using</w:t>
      </w:r>
      <w:r>
        <w:rPr>
          <w:spacing w:val="-1"/>
        </w:rPr>
        <w:t xml:space="preserve"> </w:t>
      </w:r>
      <w:r>
        <w:t>touch</w:t>
      </w:r>
      <w:r>
        <w:rPr>
          <w:spacing w:val="-5"/>
        </w:rPr>
        <w:t xml:space="preserve"> </w:t>
      </w:r>
      <w:r>
        <w:t>or</w:t>
      </w:r>
      <w:r>
        <w:rPr>
          <w:spacing w:val="-1"/>
        </w:rPr>
        <w:t xml:space="preserve"> </w:t>
      </w:r>
      <w:r>
        <w:t>approved</w:t>
      </w:r>
      <w:r>
        <w:rPr>
          <w:spacing w:val="-3"/>
        </w:rPr>
        <w:t xml:space="preserve"> </w:t>
      </w:r>
      <w:r>
        <w:rPr>
          <w:spacing w:val="-2"/>
        </w:rPr>
        <w:t>equipment.</w:t>
      </w:r>
    </w:p>
    <w:p w14:paraId="47467141" w14:textId="77777777" w:rsidR="00DC4CB9" w:rsidRDefault="00DC4CB9" w:rsidP="00DC4CB9">
      <w:pPr>
        <w:pStyle w:val="Heading2"/>
        <w:spacing w:before="180"/>
      </w:pPr>
      <w:r>
        <w:rPr>
          <w:spacing w:val="-2"/>
        </w:rPr>
        <w:t>Behavioral:</w:t>
      </w:r>
    </w:p>
    <w:p w14:paraId="7473AA38" w14:textId="77777777" w:rsidR="00DC4CB9" w:rsidRDefault="00DC4CB9" w:rsidP="00DC4CB9">
      <w:pPr>
        <w:pStyle w:val="ListParagraph"/>
        <w:numPr>
          <w:ilvl w:val="0"/>
          <w:numId w:val="41"/>
        </w:numPr>
        <w:tabs>
          <w:tab w:val="left" w:pos="1080"/>
        </w:tabs>
        <w:spacing w:before="180" w:line="259" w:lineRule="auto"/>
        <w:ind w:right="1210"/>
      </w:pPr>
      <w:r>
        <w:t>Demonstrate</w:t>
      </w:r>
      <w:r>
        <w:rPr>
          <w:spacing w:val="-4"/>
        </w:rPr>
        <w:t xml:space="preserve"> </w:t>
      </w:r>
      <w:r>
        <w:t>ability</w:t>
      </w:r>
      <w:r>
        <w:rPr>
          <w:spacing w:val="-6"/>
        </w:rPr>
        <w:t xml:space="preserve"> </w:t>
      </w:r>
      <w:r>
        <w:t>to</w:t>
      </w:r>
      <w:r>
        <w:rPr>
          <w:spacing w:val="-4"/>
        </w:rPr>
        <w:t xml:space="preserve"> </w:t>
      </w:r>
      <w:r>
        <w:t>function</w:t>
      </w:r>
      <w:r>
        <w:rPr>
          <w:spacing w:val="-4"/>
        </w:rPr>
        <w:t xml:space="preserve"> </w:t>
      </w:r>
      <w:r>
        <w:t>effectively</w:t>
      </w:r>
      <w:r>
        <w:rPr>
          <w:spacing w:val="-3"/>
        </w:rPr>
        <w:t xml:space="preserve"> </w:t>
      </w:r>
      <w:r>
        <w:t>under</w:t>
      </w:r>
      <w:r>
        <w:rPr>
          <w:spacing w:val="-4"/>
        </w:rPr>
        <w:t xml:space="preserve"> </w:t>
      </w:r>
      <w:r>
        <w:t>stress</w:t>
      </w:r>
      <w:r>
        <w:rPr>
          <w:spacing w:val="-2"/>
        </w:rPr>
        <w:t xml:space="preserve"> </w:t>
      </w:r>
      <w:r>
        <w:t>and</w:t>
      </w:r>
      <w:r>
        <w:rPr>
          <w:spacing w:val="-6"/>
        </w:rPr>
        <w:t xml:space="preserve"> </w:t>
      </w:r>
      <w:r>
        <w:t>adapt</w:t>
      </w:r>
      <w:r>
        <w:rPr>
          <w:spacing w:val="-4"/>
        </w:rPr>
        <w:t xml:space="preserve"> </w:t>
      </w:r>
      <w:r>
        <w:t>to</w:t>
      </w:r>
      <w:r>
        <w:rPr>
          <w:spacing w:val="-4"/>
        </w:rPr>
        <w:t xml:space="preserve"> </w:t>
      </w:r>
      <w:r>
        <w:t>changing</w:t>
      </w:r>
      <w:r>
        <w:rPr>
          <w:spacing w:val="-6"/>
        </w:rPr>
        <w:t xml:space="preserve"> </w:t>
      </w:r>
      <w:r>
        <w:t>environments</w:t>
      </w:r>
      <w:r>
        <w:rPr>
          <w:spacing w:val="-4"/>
        </w:rPr>
        <w:t xml:space="preserve"> </w:t>
      </w:r>
      <w:r>
        <w:t>to provide safe patient care.</w:t>
      </w:r>
    </w:p>
    <w:p w14:paraId="14561DDB" w14:textId="77777777" w:rsidR="00DC4CB9" w:rsidRDefault="00DC4CB9" w:rsidP="00DC4CB9">
      <w:pPr>
        <w:pStyle w:val="ListParagraph"/>
        <w:numPr>
          <w:ilvl w:val="0"/>
          <w:numId w:val="41"/>
        </w:numPr>
        <w:tabs>
          <w:tab w:val="left" w:pos="1079"/>
        </w:tabs>
        <w:spacing w:before="1"/>
        <w:ind w:left="1079" w:hanging="359"/>
      </w:pPr>
      <w:r>
        <w:t>Maintain</w:t>
      </w:r>
      <w:r>
        <w:rPr>
          <w:spacing w:val="-6"/>
        </w:rPr>
        <w:t xml:space="preserve"> </w:t>
      </w:r>
      <w:r>
        <w:t>effective</w:t>
      </w:r>
      <w:r>
        <w:rPr>
          <w:spacing w:val="-5"/>
        </w:rPr>
        <w:t xml:space="preserve"> </w:t>
      </w:r>
      <w:r>
        <w:t>communication</w:t>
      </w:r>
      <w:r>
        <w:rPr>
          <w:spacing w:val="-5"/>
        </w:rPr>
        <w:t xml:space="preserve"> </w:t>
      </w:r>
      <w:r>
        <w:t>and</w:t>
      </w:r>
      <w:r>
        <w:rPr>
          <w:spacing w:val="-3"/>
        </w:rPr>
        <w:t xml:space="preserve"> </w:t>
      </w:r>
      <w:r>
        <w:t>teamwork</w:t>
      </w:r>
      <w:r>
        <w:rPr>
          <w:spacing w:val="-6"/>
        </w:rPr>
        <w:t xml:space="preserve"> </w:t>
      </w:r>
      <w:r>
        <w:t>to</w:t>
      </w:r>
      <w:r>
        <w:rPr>
          <w:spacing w:val="-4"/>
        </w:rPr>
        <w:t xml:space="preserve"> </w:t>
      </w:r>
      <w:r>
        <w:t>provide</w:t>
      </w:r>
      <w:r>
        <w:rPr>
          <w:spacing w:val="-5"/>
        </w:rPr>
        <w:t xml:space="preserve"> </w:t>
      </w:r>
      <w:r>
        <w:t>effective</w:t>
      </w:r>
      <w:r>
        <w:rPr>
          <w:spacing w:val="-5"/>
        </w:rPr>
        <w:t xml:space="preserve"> </w:t>
      </w:r>
      <w:r>
        <w:t>patient</w:t>
      </w:r>
      <w:r>
        <w:rPr>
          <w:spacing w:val="-3"/>
        </w:rPr>
        <w:t xml:space="preserve"> </w:t>
      </w:r>
      <w:r>
        <w:rPr>
          <w:spacing w:val="-2"/>
        </w:rPr>
        <w:t>care.</w:t>
      </w:r>
    </w:p>
    <w:p w14:paraId="46C4299C" w14:textId="77777777" w:rsidR="00DC4CB9" w:rsidRDefault="00DC4CB9" w:rsidP="00DC4CB9">
      <w:pPr>
        <w:pStyle w:val="ListParagraph"/>
        <w:numPr>
          <w:ilvl w:val="0"/>
          <w:numId w:val="41"/>
        </w:numPr>
        <w:tabs>
          <w:tab w:val="left" w:pos="1080"/>
        </w:tabs>
        <w:spacing w:before="22" w:line="259" w:lineRule="auto"/>
        <w:ind w:right="2009"/>
      </w:pPr>
      <w:r>
        <w:t>Examine</w:t>
      </w:r>
      <w:r>
        <w:rPr>
          <w:spacing w:val="-3"/>
        </w:rPr>
        <w:t xml:space="preserve"> </w:t>
      </w:r>
      <w:r>
        <w:t>and</w:t>
      </w:r>
      <w:r>
        <w:rPr>
          <w:spacing w:val="-5"/>
        </w:rPr>
        <w:t xml:space="preserve"> </w:t>
      </w:r>
      <w:r>
        <w:t>modify</w:t>
      </w:r>
      <w:r>
        <w:rPr>
          <w:spacing w:val="-3"/>
        </w:rPr>
        <w:t xml:space="preserve"> </w:t>
      </w:r>
      <w:r>
        <w:t>one’s</w:t>
      </w:r>
      <w:r>
        <w:rPr>
          <w:spacing w:val="-4"/>
        </w:rPr>
        <w:t xml:space="preserve"> </w:t>
      </w:r>
      <w:r>
        <w:t>own</w:t>
      </w:r>
      <w:r>
        <w:rPr>
          <w:spacing w:val="-4"/>
        </w:rPr>
        <w:t xml:space="preserve"> </w:t>
      </w:r>
      <w:r>
        <w:t>behavior</w:t>
      </w:r>
      <w:r>
        <w:rPr>
          <w:spacing w:val="-4"/>
        </w:rPr>
        <w:t xml:space="preserve"> </w:t>
      </w:r>
      <w:r>
        <w:t>when</w:t>
      </w:r>
      <w:r>
        <w:rPr>
          <w:spacing w:val="-4"/>
        </w:rPr>
        <w:t xml:space="preserve"> </w:t>
      </w:r>
      <w:r>
        <w:t>it</w:t>
      </w:r>
      <w:r>
        <w:rPr>
          <w:spacing w:val="-3"/>
        </w:rPr>
        <w:t xml:space="preserve"> </w:t>
      </w:r>
      <w:r>
        <w:t>interferes</w:t>
      </w:r>
      <w:r>
        <w:rPr>
          <w:spacing w:val="-3"/>
        </w:rPr>
        <w:t xml:space="preserve"> </w:t>
      </w:r>
      <w:r>
        <w:t>with</w:t>
      </w:r>
      <w:r>
        <w:rPr>
          <w:spacing w:val="-4"/>
        </w:rPr>
        <w:t xml:space="preserve"> </w:t>
      </w:r>
      <w:r>
        <w:t>others</w:t>
      </w:r>
      <w:r>
        <w:rPr>
          <w:spacing w:val="-4"/>
        </w:rPr>
        <w:t xml:space="preserve"> </w:t>
      </w:r>
      <w:r>
        <w:t>or</w:t>
      </w:r>
      <w:r>
        <w:rPr>
          <w:spacing w:val="-7"/>
        </w:rPr>
        <w:t xml:space="preserve"> </w:t>
      </w:r>
      <w:r>
        <w:t>the</w:t>
      </w:r>
      <w:r>
        <w:rPr>
          <w:spacing w:val="-3"/>
        </w:rPr>
        <w:t xml:space="preserve"> </w:t>
      </w:r>
      <w:r>
        <w:t xml:space="preserve">learning </w:t>
      </w:r>
      <w:r>
        <w:rPr>
          <w:spacing w:val="-2"/>
        </w:rPr>
        <w:t>environment.</w:t>
      </w:r>
    </w:p>
    <w:p w14:paraId="6E7D1159" w14:textId="77777777" w:rsidR="00DC4CB9" w:rsidRDefault="00DC4CB9" w:rsidP="00DC4CB9">
      <w:pPr>
        <w:pStyle w:val="ListParagraph"/>
        <w:numPr>
          <w:ilvl w:val="0"/>
          <w:numId w:val="41"/>
        </w:numPr>
        <w:tabs>
          <w:tab w:val="left" w:pos="1080"/>
        </w:tabs>
        <w:spacing w:line="259" w:lineRule="auto"/>
        <w:ind w:right="1112"/>
      </w:pPr>
      <w:r>
        <w:t>Possess</w:t>
      </w:r>
      <w:r>
        <w:rPr>
          <w:spacing w:val="-7"/>
        </w:rPr>
        <w:t xml:space="preserve"> </w:t>
      </w:r>
      <w:r>
        <w:t>attributes</w:t>
      </w:r>
      <w:r>
        <w:rPr>
          <w:spacing w:val="-5"/>
        </w:rPr>
        <w:t xml:space="preserve"> </w:t>
      </w:r>
      <w:r>
        <w:t>that</w:t>
      </w:r>
      <w:r>
        <w:rPr>
          <w:spacing w:val="-6"/>
        </w:rPr>
        <w:t xml:space="preserve"> </w:t>
      </w:r>
      <w:r>
        <w:t>include</w:t>
      </w:r>
      <w:r>
        <w:rPr>
          <w:spacing w:val="-5"/>
        </w:rPr>
        <w:t xml:space="preserve"> </w:t>
      </w:r>
      <w:r>
        <w:t>compassion,</w:t>
      </w:r>
      <w:r>
        <w:rPr>
          <w:spacing w:val="-5"/>
        </w:rPr>
        <w:t xml:space="preserve"> </w:t>
      </w:r>
      <w:r>
        <w:t>empathy,</w:t>
      </w:r>
      <w:r>
        <w:rPr>
          <w:spacing w:val="-7"/>
        </w:rPr>
        <w:t xml:space="preserve"> </w:t>
      </w:r>
      <w:r>
        <w:t>altruism,</w:t>
      </w:r>
      <w:r>
        <w:rPr>
          <w:spacing w:val="-4"/>
        </w:rPr>
        <w:t xml:space="preserve"> </w:t>
      </w:r>
      <w:r>
        <w:t>integrity,</w:t>
      </w:r>
      <w:r>
        <w:rPr>
          <w:spacing w:val="-7"/>
        </w:rPr>
        <w:t xml:space="preserve"> </w:t>
      </w:r>
      <w:r>
        <w:t>honesty,</w:t>
      </w:r>
      <w:r>
        <w:rPr>
          <w:spacing w:val="-7"/>
        </w:rPr>
        <w:t xml:space="preserve"> </w:t>
      </w:r>
      <w:r>
        <w:t>responsibility, and tolerance.</w:t>
      </w:r>
    </w:p>
    <w:p w14:paraId="4F0F6EB4" w14:textId="77777777" w:rsidR="00DC4CB9" w:rsidRDefault="00DC4CB9" w:rsidP="00DC4CB9">
      <w:pPr>
        <w:pStyle w:val="ListParagraph"/>
        <w:numPr>
          <w:ilvl w:val="0"/>
          <w:numId w:val="41"/>
        </w:numPr>
        <w:tabs>
          <w:tab w:val="left" w:pos="1080"/>
        </w:tabs>
        <w:spacing w:line="259" w:lineRule="auto"/>
        <w:ind w:right="1134"/>
      </w:pPr>
      <w:r>
        <w:t>Accept responsibility for own actions and communicate in a courteous, assertive, non- aggressive,</w:t>
      </w:r>
      <w:r>
        <w:rPr>
          <w:spacing w:val="-4"/>
        </w:rPr>
        <w:t xml:space="preserve"> </w:t>
      </w:r>
      <w:r>
        <w:t>non-defensive</w:t>
      </w:r>
      <w:r>
        <w:rPr>
          <w:spacing w:val="-5"/>
        </w:rPr>
        <w:t xml:space="preserve"> </w:t>
      </w:r>
      <w:r>
        <w:t>manner</w:t>
      </w:r>
      <w:r>
        <w:rPr>
          <w:spacing w:val="-6"/>
        </w:rPr>
        <w:t xml:space="preserve"> </w:t>
      </w:r>
      <w:r>
        <w:t>with</w:t>
      </w:r>
      <w:r>
        <w:rPr>
          <w:spacing w:val="-4"/>
        </w:rPr>
        <w:t xml:space="preserve"> </w:t>
      </w:r>
      <w:r>
        <w:t>instructors,</w:t>
      </w:r>
      <w:r>
        <w:rPr>
          <w:spacing w:val="-4"/>
        </w:rPr>
        <w:t xml:space="preserve"> </w:t>
      </w:r>
      <w:r>
        <w:t>peers,</w:t>
      </w:r>
      <w:r>
        <w:rPr>
          <w:spacing w:val="-6"/>
        </w:rPr>
        <w:t xml:space="preserve"> </w:t>
      </w:r>
      <w:r>
        <w:t>staff,</w:t>
      </w:r>
      <w:r>
        <w:rPr>
          <w:spacing w:val="-4"/>
        </w:rPr>
        <w:t xml:space="preserve"> </w:t>
      </w:r>
      <w:r>
        <w:t>and</w:t>
      </w:r>
      <w:r>
        <w:rPr>
          <w:spacing w:val="-4"/>
        </w:rPr>
        <w:t xml:space="preserve"> </w:t>
      </w:r>
      <w:r>
        <w:t>health</w:t>
      </w:r>
      <w:r>
        <w:rPr>
          <w:spacing w:val="-4"/>
        </w:rPr>
        <w:t xml:space="preserve"> </w:t>
      </w:r>
      <w:r>
        <w:t>care</w:t>
      </w:r>
      <w:r>
        <w:rPr>
          <w:spacing w:val="-6"/>
        </w:rPr>
        <w:t xml:space="preserve"> </w:t>
      </w:r>
      <w:r>
        <w:t>team</w:t>
      </w:r>
      <w:r>
        <w:rPr>
          <w:spacing w:val="-3"/>
        </w:rPr>
        <w:t xml:space="preserve"> </w:t>
      </w:r>
      <w:r>
        <w:t>members.</w:t>
      </w:r>
    </w:p>
    <w:p w14:paraId="1E16D479" w14:textId="77777777" w:rsidR="00DC4CB9" w:rsidRDefault="00DC4CB9" w:rsidP="00DC4CB9">
      <w:pPr>
        <w:pStyle w:val="ListParagraph"/>
        <w:numPr>
          <w:ilvl w:val="0"/>
          <w:numId w:val="41"/>
        </w:numPr>
        <w:tabs>
          <w:tab w:val="left" w:pos="1079"/>
        </w:tabs>
        <w:spacing w:line="267" w:lineRule="exact"/>
        <w:ind w:left="1079" w:hanging="359"/>
      </w:pPr>
      <w:r>
        <w:t>Integrate</w:t>
      </w:r>
      <w:r>
        <w:rPr>
          <w:spacing w:val="-2"/>
        </w:rPr>
        <w:t xml:space="preserve"> </w:t>
      </w:r>
      <w:r>
        <w:t>feedback</w:t>
      </w:r>
      <w:r>
        <w:rPr>
          <w:spacing w:val="-5"/>
        </w:rPr>
        <w:t xml:space="preserve"> </w:t>
      </w:r>
      <w:r>
        <w:t>into</w:t>
      </w:r>
      <w:r>
        <w:rPr>
          <w:spacing w:val="-4"/>
        </w:rPr>
        <w:t xml:space="preserve"> </w:t>
      </w:r>
      <w:r>
        <w:t>own</w:t>
      </w:r>
      <w:r>
        <w:rPr>
          <w:spacing w:val="-3"/>
        </w:rPr>
        <w:t xml:space="preserve"> </w:t>
      </w:r>
      <w:r>
        <w:rPr>
          <w:spacing w:val="-2"/>
        </w:rPr>
        <w:t>performance.</w:t>
      </w:r>
    </w:p>
    <w:p w14:paraId="6CE1DAB4" w14:textId="77777777" w:rsidR="00DC4CB9" w:rsidRDefault="00DC4CB9" w:rsidP="00DC4CB9">
      <w:pPr>
        <w:pStyle w:val="Heading3"/>
        <w:spacing w:before="181"/>
        <w:ind w:left="720"/>
        <w:rPr>
          <w:b w:val="0"/>
          <w:i w:val="0"/>
        </w:rPr>
      </w:pPr>
      <w:r>
        <w:t>Examples</w:t>
      </w:r>
      <w:r>
        <w:rPr>
          <w:spacing w:val="-6"/>
        </w:rPr>
        <w:t xml:space="preserve"> </w:t>
      </w:r>
      <w:r>
        <w:t>of</w:t>
      </w:r>
      <w:r>
        <w:rPr>
          <w:spacing w:val="-5"/>
        </w:rPr>
        <w:t xml:space="preserve"> </w:t>
      </w:r>
      <w:r>
        <w:t>learning</w:t>
      </w:r>
      <w:r>
        <w:rPr>
          <w:spacing w:val="-4"/>
        </w:rPr>
        <w:t xml:space="preserve"> </w:t>
      </w:r>
      <w:r>
        <w:t>activities</w:t>
      </w:r>
      <w:r>
        <w:rPr>
          <w:spacing w:val="-3"/>
        </w:rPr>
        <w:t xml:space="preserve"> </w:t>
      </w:r>
      <w:r>
        <w:t>found</w:t>
      </w:r>
      <w:r>
        <w:rPr>
          <w:spacing w:val="-4"/>
        </w:rPr>
        <w:t xml:space="preserve"> </w:t>
      </w:r>
      <w:r>
        <w:t>in</w:t>
      </w:r>
      <w:r>
        <w:rPr>
          <w:spacing w:val="-1"/>
        </w:rPr>
        <w:t xml:space="preserve"> </w:t>
      </w:r>
      <w:r>
        <w:t>the</w:t>
      </w:r>
      <w:r>
        <w:rPr>
          <w:spacing w:val="-6"/>
        </w:rPr>
        <w:t xml:space="preserve"> </w:t>
      </w:r>
      <w:r>
        <w:t>nursing curriculum</w:t>
      </w:r>
      <w:r>
        <w:rPr>
          <w:spacing w:val="-3"/>
        </w:rPr>
        <w:t xml:space="preserve"> </w:t>
      </w:r>
      <w:r>
        <w:t>and related</w:t>
      </w:r>
      <w:r>
        <w:rPr>
          <w:spacing w:val="-1"/>
        </w:rPr>
        <w:t xml:space="preserve"> </w:t>
      </w:r>
      <w:r>
        <w:t>to</w:t>
      </w:r>
      <w:r>
        <w:rPr>
          <w:spacing w:val="-3"/>
        </w:rPr>
        <w:t xml:space="preserve"> </w:t>
      </w:r>
      <w:r>
        <w:t>industry</w:t>
      </w:r>
      <w:r>
        <w:rPr>
          <w:spacing w:val="-4"/>
        </w:rPr>
        <w:t xml:space="preserve"> </w:t>
      </w:r>
      <w:r>
        <w:t>standards</w:t>
      </w:r>
      <w:r>
        <w:rPr>
          <w:b w:val="0"/>
          <w:i w:val="0"/>
        </w:rPr>
        <w:t>:</w:t>
      </w:r>
      <w:r>
        <w:rPr>
          <w:b w:val="0"/>
          <w:i w:val="0"/>
          <w:spacing w:val="-1"/>
        </w:rPr>
        <w:t xml:space="preserve"> </w:t>
      </w:r>
      <w:r>
        <w:rPr>
          <w:b w:val="0"/>
          <w:i w:val="0"/>
          <w:spacing w:val="-10"/>
        </w:rPr>
        <w:t>*</w:t>
      </w:r>
    </w:p>
    <w:p w14:paraId="2F9026CD" w14:textId="77777777" w:rsidR="00DC4CB9" w:rsidRDefault="00DC4CB9" w:rsidP="00DC4CB9">
      <w:pPr>
        <w:pStyle w:val="ListParagraph"/>
        <w:numPr>
          <w:ilvl w:val="1"/>
          <w:numId w:val="41"/>
        </w:numPr>
        <w:tabs>
          <w:tab w:val="left" w:pos="1080"/>
        </w:tabs>
        <w:spacing w:before="181" w:line="259" w:lineRule="auto"/>
        <w:ind w:right="1094"/>
      </w:pPr>
      <w:r>
        <w:t>Exercise judgment, meet acceptable timeframes for patient care delivery (acceptable timeframes</w:t>
      </w:r>
      <w:r>
        <w:rPr>
          <w:spacing w:val="-3"/>
        </w:rPr>
        <w:t xml:space="preserve"> </w:t>
      </w:r>
      <w:r>
        <w:t>are</w:t>
      </w:r>
      <w:r>
        <w:rPr>
          <w:spacing w:val="-3"/>
        </w:rPr>
        <w:t xml:space="preserve"> </w:t>
      </w:r>
      <w:r>
        <w:t>reflected</w:t>
      </w:r>
      <w:r>
        <w:rPr>
          <w:spacing w:val="-5"/>
        </w:rPr>
        <w:t xml:space="preserve"> </w:t>
      </w:r>
      <w:r>
        <w:t>by</w:t>
      </w:r>
      <w:r>
        <w:rPr>
          <w:spacing w:val="-2"/>
        </w:rPr>
        <w:t xml:space="preserve"> </w:t>
      </w:r>
      <w:r>
        <w:t>ability</w:t>
      </w:r>
      <w:r>
        <w:rPr>
          <w:spacing w:val="-5"/>
        </w:rPr>
        <w:t xml:space="preserve"> </w:t>
      </w:r>
      <w:r>
        <w:t>to</w:t>
      </w:r>
      <w:r>
        <w:rPr>
          <w:spacing w:val="-3"/>
        </w:rPr>
        <w:t xml:space="preserve"> </w:t>
      </w:r>
      <w:r>
        <w:t>carry</w:t>
      </w:r>
      <w:r>
        <w:rPr>
          <w:spacing w:val="-5"/>
        </w:rPr>
        <w:t xml:space="preserve"> </w:t>
      </w:r>
      <w:r>
        <w:t>out</w:t>
      </w:r>
      <w:r>
        <w:rPr>
          <w:spacing w:val="-3"/>
        </w:rPr>
        <w:t xml:space="preserve"> </w:t>
      </w:r>
      <w:r>
        <w:t>the</w:t>
      </w:r>
      <w:r>
        <w:rPr>
          <w:spacing w:val="-3"/>
        </w:rPr>
        <w:t xml:space="preserve"> </w:t>
      </w:r>
      <w:r>
        <w:t>usual</w:t>
      </w:r>
      <w:r>
        <w:rPr>
          <w:spacing w:val="-3"/>
        </w:rPr>
        <w:t xml:space="preserve"> </w:t>
      </w:r>
      <w:r>
        <w:t>patient care</w:t>
      </w:r>
      <w:r>
        <w:rPr>
          <w:spacing w:val="-3"/>
        </w:rPr>
        <w:t xml:space="preserve"> </w:t>
      </w:r>
      <w:r>
        <w:t>assignment</w:t>
      </w:r>
      <w:r>
        <w:rPr>
          <w:spacing w:val="-4"/>
        </w:rPr>
        <w:t xml:space="preserve"> </w:t>
      </w:r>
      <w:r>
        <w:t>for</w:t>
      </w:r>
      <w:r>
        <w:rPr>
          <w:spacing w:val="-5"/>
        </w:rPr>
        <w:t xml:space="preserve"> </w:t>
      </w:r>
      <w:r>
        <w:t>a</w:t>
      </w:r>
      <w:r>
        <w:rPr>
          <w:spacing w:val="-3"/>
        </w:rPr>
        <w:t xml:space="preserve"> </w:t>
      </w:r>
      <w:r>
        <w:t>particular point in the program within the allotted reasonable clinical time frame), work effectively under stress, and adapt to rapidly changing patient care environments.</w:t>
      </w:r>
    </w:p>
    <w:p w14:paraId="482D403E" w14:textId="77777777" w:rsidR="00DC4CB9" w:rsidRDefault="00DC4CB9" w:rsidP="00DC4CB9">
      <w:pPr>
        <w:pStyle w:val="ListParagraph"/>
        <w:numPr>
          <w:ilvl w:val="1"/>
          <w:numId w:val="41"/>
        </w:numPr>
        <w:tabs>
          <w:tab w:val="left" w:pos="1079"/>
        </w:tabs>
        <w:spacing w:line="280" w:lineRule="exact"/>
        <w:ind w:left="1079" w:hanging="359"/>
      </w:pPr>
      <w:r>
        <w:t>Accept</w:t>
      </w:r>
      <w:r>
        <w:rPr>
          <w:spacing w:val="-3"/>
        </w:rPr>
        <w:t xml:space="preserve"> </w:t>
      </w:r>
      <w:r>
        <w:t>accountability</w:t>
      </w:r>
      <w:r>
        <w:rPr>
          <w:spacing w:val="-2"/>
        </w:rPr>
        <w:t xml:space="preserve"> </w:t>
      </w:r>
      <w:r>
        <w:t>for</w:t>
      </w:r>
      <w:r>
        <w:rPr>
          <w:spacing w:val="-3"/>
        </w:rPr>
        <w:t xml:space="preserve"> </w:t>
      </w:r>
      <w:r>
        <w:t>actions</w:t>
      </w:r>
      <w:r>
        <w:rPr>
          <w:spacing w:val="-5"/>
        </w:rPr>
        <w:t xml:space="preserve"> </w:t>
      </w:r>
      <w:r>
        <w:t>that</w:t>
      </w:r>
      <w:r>
        <w:rPr>
          <w:spacing w:val="-3"/>
        </w:rPr>
        <w:t xml:space="preserve"> </w:t>
      </w:r>
      <w:r>
        <w:t>resulted</w:t>
      </w:r>
      <w:r>
        <w:rPr>
          <w:spacing w:val="-5"/>
        </w:rPr>
        <w:t xml:space="preserve"> </w:t>
      </w:r>
      <w:r>
        <w:t>in</w:t>
      </w:r>
      <w:r>
        <w:rPr>
          <w:spacing w:val="-4"/>
        </w:rPr>
        <w:t xml:space="preserve"> </w:t>
      </w:r>
      <w:r>
        <w:t>patient</w:t>
      </w:r>
      <w:r>
        <w:rPr>
          <w:spacing w:val="-3"/>
        </w:rPr>
        <w:t xml:space="preserve"> </w:t>
      </w:r>
      <w:r>
        <w:t>care</w:t>
      </w:r>
      <w:r>
        <w:rPr>
          <w:spacing w:val="-3"/>
        </w:rPr>
        <w:t xml:space="preserve"> </w:t>
      </w:r>
      <w:r>
        <w:rPr>
          <w:spacing w:val="-2"/>
        </w:rPr>
        <w:t>errors.</w:t>
      </w:r>
    </w:p>
    <w:p w14:paraId="0B066617" w14:textId="77777777" w:rsidR="00DC4CB9" w:rsidRDefault="00DC4CB9" w:rsidP="00DC4CB9">
      <w:pPr>
        <w:pStyle w:val="ListParagraph"/>
        <w:numPr>
          <w:ilvl w:val="1"/>
          <w:numId w:val="41"/>
        </w:numPr>
        <w:tabs>
          <w:tab w:val="left" w:pos="1080"/>
        </w:tabs>
        <w:spacing w:before="22" w:line="256" w:lineRule="auto"/>
        <w:ind w:right="1795"/>
      </w:pPr>
      <w:r>
        <w:t>Deal</w:t>
      </w:r>
      <w:r>
        <w:rPr>
          <w:spacing w:val="-5"/>
        </w:rPr>
        <w:t xml:space="preserve"> </w:t>
      </w:r>
      <w:r>
        <w:t>effectively</w:t>
      </w:r>
      <w:r>
        <w:rPr>
          <w:spacing w:val="-5"/>
        </w:rPr>
        <w:t xml:space="preserve"> </w:t>
      </w:r>
      <w:r>
        <w:t>with</w:t>
      </w:r>
      <w:r>
        <w:rPr>
          <w:spacing w:val="-5"/>
        </w:rPr>
        <w:t xml:space="preserve"> </w:t>
      </w:r>
      <w:r>
        <w:t>interpersonal</w:t>
      </w:r>
      <w:r>
        <w:rPr>
          <w:spacing w:val="-5"/>
        </w:rPr>
        <w:t xml:space="preserve"> </w:t>
      </w:r>
      <w:r>
        <w:t>conflict</w:t>
      </w:r>
      <w:r>
        <w:rPr>
          <w:spacing w:val="-1"/>
        </w:rPr>
        <w:t xml:space="preserve"> </w:t>
      </w:r>
      <w:r>
        <w:t>if</w:t>
      </w:r>
      <w:r>
        <w:rPr>
          <w:spacing w:val="-3"/>
        </w:rPr>
        <w:t xml:space="preserve"> </w:t>
      </w:r>
      <w:r>
        <w:t>it</w:t>
      </w:r>
      <w:r>
        <w:rPr>
          <w:spacing w:val="-4"/>
        </w:rPr>
        <w:t xml:space="preserve"> </w:t>
      </w:r>
      <w:r>
        <w:t>arises;</w:t>
      </w:r>
      <w:r>
        <w:rPr>
          <w:spacing w:val="-4"/>
        </w:rPr>
        <w:t xml:space="preserve"> </w:t>
      </w:r>
      <w:r>
        <w:t>maintain</w:t>
      </w:r>
      <w:r>
        <w:rPr>
          <w:spacing w:val="-5"/>
        </w:rPr>
        <w:t xml:space="preserve"> </w:t>
      </w:r>
      <w:r>
        <w:t>effective</w:t>
      </w:r>
      <w:r>
        <w:rPr>
          <w:spacing w:val="-6"/>
        </w:rPr>
        <w:t xml:space="preserve"> </w:t>
      </w:r>
      <w:r>
        <w:t>and</w:t>
      </w:r>
      <w:r>
        <w:rPr>
          <w:spacing w:val="-5"/>
        </w:rPr>
        <w:t xml:space="preserve"> </w:t>
      </w:r>
      <w:r>
        <w:t>harmonious relationships with members of the health care team.</w:t>
      </w:r>
    </w:p>
    <w:p w14:paraId="0F87327C" w14:textId="77777777" w:rsidR="00DC4CB9" w:rsidRDefault="00DC4CB9" w:rsidP="00DC4CB9">
      <w:pPr>
        <w:pStyle w:val="BodyText"/>
      </w:pPr>
    </w:p>
    <w:p w14:paraId="50A88661" w14:textId="77777777" w:rsidR="00DC4CB9" w:rsidRDefault="00DC4CB9" w:rsidP="00DC4CB9">
      <w:pPr>
        <w:pStyle w:val="BodyText"/>
        <w:spacing w:before="76"/>
      </w:pPr>
    </w:p>
    <w:p w14:paraId="6C380E14" w14:textId="77777777" w:rsidR="00DC4CB9" w:rsidRDefault="00DC4CB9" w:rsidP="00DC4CB9">
      <w:pPr>
        <w:pStyle w:val="BodyText"/>
        <w:ind w:left="360"/>
      </w:pPr>
      <w:r>
        <w:t>(*revisions</w:t>
      </w:r>
      <w:r>
        <w:rPr>
          <w:spacing w:val="-6"/>
        </w:rPr>
        <w:t xml:space="preserve"> </w:t>
      </w:r>
      <w:r>
        <w:t>approved</w:t>
      </w:r>
      <w:r>
        <w:rPr>
          <w:spacing w:val="-3"/>
        </w:rPr>
        <w:t xml:space="preserve"> </w:t>
      </w:r>
      <w:r>
        <w:t>by</w:t>
      </w:r>
      <w:r>
        <w:rPr>
          <w:spacing w:val="-3"/>
        </w:rPr>
        <w:t xml:space="preserve"> </w:t>
      </w:r>
      <w:r>
        <w:t>Oregon</w:t>
      </w:r>
      <w:r>
        <w:rPr>
          <w:spacing w:val="-4"/>
        </w:rPr>
        <w:t xml:space="preserve"> </w:t>
      </w:r>
      <w:r>
        <w:t>Council</w:t>
      </w:r>
      <w:r>
        <w:rPr>
          <w:spacing w:val="-5"/>
        </w:rPr>
        <w:t xml:space="preserve"> </w:t>
      </w:r>
      <w:r>
        <w:t>of</w:t>
      </w:r>
      <w:r>
        <w:rPr>
          <w:spacing w:val="-3"/>
        </w:rPr>
        <w:t xml:space="preserve"> </w:t>
      </w:r>
      <w:r>
        <w:t>Associate</w:t>
      </w:r>
      <w:r>
        <w:rPr>
          <w:spacing w:val="-5"/>
        </w:rPr>
        <w:t xml:space="preserve"> </w:t>
      </w:r>
      <w:r>
        <w:t>Degree and</w:t>
      </w:r>
      <w:r>
        <w:rPr>
          <w:spacing w:val="-5"/>
        </w:rPr>
        <w:t xml:space="preserve"> </w:t>
      </w:r>
      <w:r>
        <w:t>Practical</w:t>
      </w:r>
      <w:r>
        <w:rPr>
          <w:spacing w:val="-3"/>
        </w:rPr>
        <w:t xml:space="preserve"> </w:t>
      </w:r>
      <w:r>
        <w:t>Nursing</w:t>
      </w:r>
      <w:r>
        <w:rPr>
          <w:spacing w:val="-3"/>
        </w:rPr>
        <w:t xml:space="preserve"> </w:t>
      </w:r>
      <w:r>
        <w:t>Programs</w:t>
      </w:r>
      <w:r>
        <w:rPr>
          <w:spacing w:val="-4"/>
        </w:rPr>
        <w:t xml:space="preserve"> </w:t>
      </w:r>
      <w:r>
        <w:t>4-22-</w:t>
      </w:r>
      <w:r>
        <w:rPr>
          <w:spacing w:val="-4"/>
        </w:rPr>
        <w:t>22).</w:t>
      </w:r>
    </w:p>
    <w:p w14:paraId="2FACDC77" w14:textId="77777777" w:rsidR="00DC4CB9" w:rsidRDefault="00DC4CB9">
      <w:pPr>
        <w:pStyle w:val="ListParagraph"/>
        <w:sectPr w:rsidR="00DC4CB9">
          <w:pgSz w:w="12240" w:h="15840"/>
          <w:pgMar w:top="1340" w:right="360" w:bottom="1200" w:left="1080" w:header="764" w:footer="1014" w:gutter="0"/>
          <w:cols w:space="720"/>
        </w:sectPr>
      </w:pPr>
    </w:p>
    <w:p w14:paraId="2FACDCAF" w14:textId="77777777" w:rsidR="00F87A47" w:rsidRDefault="00F87A47">
      <w:pPr>
        <w:pStyle w:val="BodyText"/>
        <w:rPr>
          <w:sz w:val="20"/>
        </w:rPr>
      </w:pPr>
    </w:p>
    <w:p w14:paraId="2FACDCB0" w14:textId="77777777" w:rsidR="00F87A47" w:rsidRDefault="00F87A47">
      <w:pPr>
        <w:pStyle w:val="BodyText"/>
        <w:rPr>
          <w:sz w:val="20"/>
        </w:rPr>
      </w:pPr>
    </w:p>
    <w:p w14:paraId="2FACDCB1" w14:textId="77777777" w:rsidR="00F87A47" w:rsidRDefault="00F87A47">
      <w:pPr>
        <w:pStyle w:val="BodyText"/>
        <w:rPr>
          <w:sz w:val="20"/>
        </w:rPr>
      </w:pPr>
    </w:p>
    <w:p w14:paraId="2FACDCB2" w14:textId="77777777" w:rsidR="00F87A47" w:rsidRDefault="00F87A47">
      <w:pPr>
        <w:pStyle w:val="BodyText"/>
        <w:rPr>
          <w:sz w:val="20"/>
        </w:rPr>
      </w:pPr>
    </w:p>
    <w:p w14:paraId="2FACDCB3" w14:textId="77777777" w:rsidR="00F87A47" w:rsidRDefault="00F87A47">
      <w:pPr>
        <w:pStyle w:val="BodyText"/>
        <w:rPr>
          <w:sz w:val="20"/>
        </w:rPr>
      </w:pPr>
    </w:p>
    <w:p w14:paraId="2FACDCB4" w14:textId="77777777" w:rsidR="00F87A47" w:rsidRDefault="00F87A47">
      <w:pPr>
        <w:pStyle w:val="BodyText"/>
        <w:rPr>
          <w:sz w:val="20"/>
        </w:rPr>
      </w:pPr>
    </w:p>
    <w:p w14:paraId="2FACDCB5" w14:textId="77777777" w:rsidR="00F87A47" w:rsidRDefault="00F87A47">
      <w:pPr>
        <w:pStyle w:val="BodyText"/>
        <w:rPr>
          <w:sz w:val="20"/>
        </w:rPr>
      </w:pPr>
    </w:p>
    <w:p w14:paraId="2FACDCB6" w14:textId="77777777" w:rsidR="00F87A47" w:rsidRDefault="00F87A47">
      <w:pPr>
        <w:pStyle w:val="BodyText"/>
        <w:rPr>
          <w:sz w:val="20"/>
        </w:rPr>
      </w:pPr>
    </w:p>
    <w:p w14:paraId="2FACDCB7" w14:textId="77777777" w:rsidR="00F87A47" w:rsidRDefault="00F87A47">
      <w:pPr>
        <w:pStyle w:val="BodyText"/>
        <w:rPr>
          <w:sz w:val="20"/>
        </w:rPr>
      </w:pPr>
    </w:p>
    <w:p w14:paraId="2FACDCB8" w14:textId="77777777" w:rsidR="00F87A47" w:rsidRDefault="00F87A47">
      <w:pPr>
        <w:pStyle w:val="BodyText"/>
        <w:rPr>
          <w:sz w:val="20"/>
        </w:rPr>
      </w:pPr>
    </w:p>
    <w:p w14:paraId="2FACDCB9" w14:textId="77777777" w:rsidR="00F87A47" w:rsidRDefault="00F87A47">
      <w:pPr>
        <w:pStyle w:val="BodyText"/>
        <w:rPr>
          <w:sz w:val="20"/>
        </w:rPr>
      </w:pPr>
    </w:p>
    <w:p w14:paraId="2FACDCBA" w14:textId="77777777" w:rsidR="00F87A47" w:rsidRDefault="00F87A47">
      <w:pPr>
        <w:pStyle w:val="BodyText"/>
        <w:rPr>
          <w:sz w:val="20"/>
        </w:rPr>
      </w:pPr>
    </w:p>
    <w:p w14:paraId="2FACDCBB" w14:textId="77777777" w:rsidR="00F87A47" w:rsidRDefault="00F87A47">
      <w:pPr>
        <w:pStyle w:val="BodyText"/>
        <w:spacing w:before="123"/>
        <w:rPr>
          <w:sz w:val="20"/>
        </w:rPr>
      </w:pPr>
    </w:p>
    <w:p w14:paraId="2FACDCBC" w14:textId="77777777" w:rsidR="00F87A47" w:rsidRDefault="00A167FB">
      <w:pPr>
        <w:pStyle w:val="BodyText"/>
        <w:ind w:left="3945"/>
        <w:rPr>
          <w:sz w:val="20"/>
        </w:rPr>
      </w:pPr>
      <w:r>
        <w:rPr>
          <w:noProof/>
          <w:sz w:val="20"/>
        </w:rPr>
        <w:drawing>
          <wp:inline distT="0" distB="0" distL="0" distR="0" wp14:anchorId="2FACE42B" wp14:editId="2FACE42C">
            <wp:extent cx="1389887" cy="97536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6" cstate="print"/>
                    <a:stretch>
                      <a:fillRect/>
                    </a:stretch>
                  </pic:blipFill>
                  <pic:spPr>
                    <a:xfrm>
                      <a:off x="0" y="0"/>
                      <a:ext cx="1389887" cy="975360"/>
                    </a:xfrm>
                    <a:prstGeom prst="rect">
                      <a:avLst/>
                    </a:prstGeom>
                  </pic:spPr>
                </pic:pic>
              </a:graphicData>
            </a:graphic>
          </wp:inline>
        </w:drawing>
      </w:r>
    </w:p>
    <w:p w14:paraId="2FACDCBD" w14:textId="77777777" w:rsidR="00F87A47" w:rsidRDefault="00F87A47">
      <w:pPr>
        <w:pStyle w:val="BodyText"/>
        <w:rPr>
          <w:sz w:val="36"/>
        </w:rPr>
      </w:pPr>
    </w:p>
    <w:p w14:paraId="2FACDCBE" w14:textId="77777777" w:rsidR="00F87A47" w:rsidRDefault="00F87A47">
      <w:pPr>
        <w:pStyle w:val="BodyText"/>
        <w:rPr>
          <w:sz w:val="36"/>
        </w:rPr>
      </w:pPr>
    </w:p>
    <w:p w14:paraId="2FACDCBF" w14:textId="77777777" w:rsidR="00F87A47" w:rsidRDefault="00F87A47">
      <w:pPr>
        <w:pStyle w:val="BodyText"/>
        <w:spacing w:before="136"/>
        <w:rPr>
          <w:sz w:val="36"/>
        </w:rPr>
      </w:pPr>
    </w:p>
    <w:p w14:paraId="2FACDCC0" w14:textId="77777777" w:rsidR="00F87A47" w:rsidRDefault="00A167FB">
      <w:pPr>
        <w:ind w:left="388" w:right="1110"/>
        <w:jc w:val="center"/>
        <w:rPr>
          <w:b/>
          <w:sz w:val="36"/>
        </w:rPr>
      </w:pPr>
      <w:r>
        <w:rPr>
          <w:b/>
          <w:sz w:val="36"/>
        </w:rPr>
        <w:t>Section</w:t>
      </w:r>
      <w:r>
        <w:rPr>
          <w:b/>
          <w:spacing w:val="-11"/>
          <w:sz w:val="36"/>
        </w:rPr>
        <w:t xml:space="preserve"> </w:t>
      </w:r>
      <w:r>
        <w:rPr>
          <w:b/>
          <w:spacing w:val="-5"/>
          <w:sz w:val="36"/>
        </w:rPr>
        <w:t>4:</w:t>
      </w:r>
    </w:p>
    <w:p w14:paraId="2FACDCC1" w14:textId="77777777" w:rsidR="00F87A47" w:rsidRDefault="00A167FB">
      <w:pPr>
        <w:spacing w:before="197"/>
        <w:ind w:left="385" w:right="1117"/>
        <w:jc w:val="center"/>
        <w:rPr>
          <w:b/>
          <w:sz w:val="36"/>
        </w:rPr>
      </w:pPr>
      <w:r>
        <w:rPr>
          <w:b/>
          <w:sz w:val="36"/>
        </w:rPr>
        <w:t>Policies</w:t>
      </w:r>
      <w:r>
        <w:rPr>
          <w:b/>
          <w:spacing w:val="-7"/>
          <w:sz w:val="36"/>
        </w:rPr>
        <w:t xml:space="preserve"> </w:t>
      </w:r>
      <w:r>
        <w:rPr>
          <w:b/>
          <w:sz w:val="36"/>
        </w:rPr>
        <w:t>Related</w:t>
      </w:r>
      <w:r>
        <w:rPr>
          <w:b/>
          <w:spacing w:val="-9"/>
          <w:sz w:val="36"/>
        </w:rPr>
        <w:t xml:space="preserve"> </w:t>
      </w:r>
      <w:r>
        <w:rPr>
          <w:b/>
          <w:sz w:val="36"/>
        </w:rPr>
        <w:t>to</w:t>
      </w:r>
      <w:r>
        <w:rPr>
          <w:b/>
          <w:spacing w:val="-7"/>
          <w:sz w:val="36"/>
        </w:rPr>
        <w:t xml:space="preserve"> </w:t>
      </w:r>
      <w:r>
        <w:rPr>
          <w:b/>
          <w:sz w:val="36"/>
        </w:rPr>
        <w:t>Professionalism,</w:t>
      </w:r>
      <w:r>
        <w:rPr>
          <w:b/>
          <w:spacing w:val="-7"/>
          <w:sz w:val="36"/>
        </w:rPr>
        <w:t xml:space="preserve"> </w:t>
      </w:r>
      <w:r>
        <w:rPr>
          <w:b/>
          <w:sz w:val="36"/>
        </w:rPr>
        <w:t>Civility,</w:t>
      </w:r>
      <w:r>
        <w:rPr>
          <w:b/>
          <w:spacing w:val="-9"/>
          <w:sz w:val="36"/>
        </w:rPr>
        <w:t xml:space="preserve"> </w:t>
      </w:r>
      <w:r>
        <w:rPr>
          <w:b/>
          <w:sz w:val="36"/>
        </w:rPr>
        <w:t>and</w:t>
      </w:r>
      <w:r>
        <w:rPr>
          <w:b/>
          <w:spacing w:val="-7"/>
          <w:sz w:val="36"/>
        </w:rPr>
        <w:t xml:space="preserve"> </w:t>
      </w:r>
      <w:r>
        <w:rPr>
          <w:b/>
          <w:sz w:val="36"/>
        </w:rPr>
        <w:t xml:space="preserve">Student </w:t>
      </w:r>
      <w:r>
        <w:rPr>
          <w:b/>
          <w:spacing w:val="-2"/>
          <w:sz w:val="36"/>
        </w:rPr>
        <w:t>Conduct</w:t>
      </w:r>
    </w:p>
    <w:p w14:paraId="2FACDCC2" w14:textId="77777777" w:rsidR="00F87A47" w:rsidRDefault="00F87A47">
      <w:pPr>
        <w:jc w:val="center"/>
        <w:rPr>
          <w:b/>
          <w:sz w:val="36"/>
        </w:rPr>
        <w:sectPr w:rsidR="00F87A47">
          <w:headerReference w:type="default" r:id="rId40"/>
          <w:footerReference w:type="default" r:id="rId41"/>
          <w:pgSz w:w="12240" w:h="15840"/>
          <w:pgMar w:top="1340" w:right="360" w:bottom="1200" w:left="1080" w:header="764" w:footer="1014" w:gutter="0"/>
          <w:cols w:space="720"/>
        </w:sectPr>
      </w:pPr>
    </w:p>
    <w:p w14:paraId="2FACDCC3" w14:textId="77777777" w:rsidR="00F87A47" w:rsidRDefault="00A167FB">
      <w:pPr>
        <w:spacing w:before="90"/>
        <w:ind w:left="360"/>
      </w:pPr>
      <w:r>
        <w:rPr>
          <w:b/>
        </w:rPr>
        <w:lastRenderedPageBreak/>
        <w:t>Policy</w:t>
      </w:r>
      <w:r>
        <w:rPr>
          <w:b/>
          <w:spacing w:val="-8"/>
        </w:rPr>
        <w:t xml:space="preserve"> </w:t>
      </w:r>
      <w:r>
        <w:rPr>
          <w:b/>
        </w:rPr>
        <w:t>Category:</w:t>
      </w:r>
      <w:r>
        <w:rPr>
          <w:b/>
          <w:spacing w:val="-5"/>
        </w:rPr>
        <w:t xml:space="preserve"> </w:t>
      </w:r>
      <w:r>
        <w:t>Professionalism,</w:t>
      </w:r>
      <w:r>
        <w:rPr>
          <w:spacing w:val="-2"/>
        </w:rPr>
        <w:t xml:space="preserve"> </w:t>
      </w:r>
      <w:r>
        <w:t>Civility,</w:t>
      </w:r>
      <w:r>
        <w:rPr>
          <w:spacing w:val="-3"/>
        </w:rPr>
        <w:t xml:space="preserve"> </w:t>
      </w:r>
      <w:r>
        <w:t>and</w:t>
      </w:r>
      <w:r>
        <w:rPr>
          <w:spacing w:val="-3"/>
        </w:rPr>
        <w:t xml:space="preserve"> </w:t>
      </w:r>
      <w:r>
        <w:t>Student</w:t>
      </w:r>
      <w:r>
        <w:rPr>
          <w:spacing w:val="-7"/>
        </w:rPr>
        <w:t xml:space="preserve"> </w:t>
      </w:r>
      <w:r>
        <w:t>Conduct</w:t>
      </w:r>
      <w:r>
        <w:rPr>
          <w:spacing w:val="-4"/>
        </w:rPr>
        <w:t xml:space="preserve"> </w:t>
      </w:r>
      <w:r>
        <w:rPr>
          <w:spacing w:val="-2"/>
        </w:rPr>
        <w:t>Policies</w:t>
      </w:r>
    </w:p>
    <w:p w14:paraId="2FACDCC4" w14:textId="77777777" w:rsidR="00F87A47" w:rsidRDefault="00A167FB">
      <w:pPr>
        <w:spacing w:before="180"/>
        <w:ind w:left="360"/>
      </w:pPr>
      <w:r>
        <w:rPr>
          <w:b/>
        </w:rPr>
        <w:t>Policy</w:t>
      </w:r>
      <w:r>
        <w:rPr>
          <w:b/>
          <w:spacing w:val="-5"/>
        </w:rPr>
        <w:t xml:space="preserve"> </w:t>
      </w:r>
      <w:r>
        <w:rPr>
          <w:b/>
        </w:rPr>
        <w:t>Title:</w:t>
      </w:r>
      <w:r>
        <w:rPr>
          <w:b/>
          <w:spacing w:val="-1"/>
        </w:rPr>
        <w:t xml:space="preserve"> </w:t>
      </w:r>
      <w:r>
        <w:t>Academic</w:t>
      </w:r>
      <w:r>
        <w:rPr>
          <w:spacing w:val="-4"/>
        </w:rPr>
        <w:t xml:space="preserve"> </w:t>
      </w:r>
      <w:r>
        <w:t>Integrity</w:t>
      </w:r>
      <w:r>
        <w:rPr>
          <w:spacing w:val="-1"/>
        </w:rPr>
        <w:t xml:space="preserve"> </w:t>
      </w:r>
      <w:r>
        <w:rPr>
          <w:spacing w:val="-2"/>
        </w:rPr>
        <w:t>Policy</w:t>
      </w:r>
    </w:p>
    <w:p w14:paraId="2FACDCC5"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823364" w14:paraId="2FACDCC7" w14:textId="77777777" w:rsidTr="00823364">
        <w:trPr>
          <w:trHeight w:val="805"/>
        </w:trPr>
        <w:tc>
          <w:tcPr>
            <w:tcW w:w="2326" w:type="dxa"/>
            <w:shd w:val="clear" w:color="auto" w:fill="D8E2F2"/>
          </w:tcPr>
          <w:p w14:paraId="28575826" w14:textId="7B4B8043" w:rsidR="00823364" w:rsidRDefault="00823364">
            <w:pPr>
              <w:pStyle w:val="TableParagraph"/>
              <w:ind w:left="107"/>
            </w:pPr>
            <w:r>
              <w:rPr>
                <w:b/>
              </w:rPr>
              <w:t>Purpose</w:t>
            </w:r>
            <w:r>
              <w:t xml:space="preserve">: </w:t>
            </w:r>
          </w:p>
        </w:tc>
        <w:tc>
          <w:tcPr>
            <w:tcW w:w="7024" w:type="dxa"/>
            <w:gridSpan w:val="2"/>
          </w:tcPr>
          <w:p w14:paraId="2FACDCC6" w14:textId="20C0AC5A" w:rsidR="00823364" w:rsidRDefault="0075683F">
            <w:pPr>
              <w:pStyle w:val="TableParagraph"/>
              <w:ind w:left="107"/>
            </w:pPr>
            <w:r w:rsidRPr="0075683F">
              <w:t>The purpose of this policy is to (a) describe actions and behaviors that constitute academic integrity violations and (b) outline fair, consistent procedures for addressing them. This policy applies to all learning environments (didactic, lab/simulation, clinical, online) and interfaces with the OCCC Student Code of Conduct and applicable clinical partner policies.</w:t>
            </w:r>
          </w:p>
        </w:tc>
      </w:tr>
      <w:tr w:rsidR="00FD1490" w14:paraId="59507CA9" w14:textId="77777777" w:rsidTr="00823364">
        <w:trPr>
          <w:trHeight w:val="805"/>
        </w:trPr>
        <w:tc>
          <w:tcPr>
            <w:tcW w:w="2326" w:type="dxa"/>
            <w:shd w:val="clear" w:color="auto" w:fill="D8E2F2"/>
          </w:tcPr>
          <w:p w14:paraId="3351CD6A" w14:textId="2E004BFE" w:rsidR="00FD1490" w:rsidRDefault="00FD1490">
            <w:pPr>
              <w:pStyle w:val="TableParagraph"/>
              <w:ind w:left="107"/>
              <w:rPr>
                <w:b/>
              </w:rPr>
            </w:pPr>
            <w:r>
              <w:rPr>
                <w:b/>
              </w:rPr>
              <w:t>Principles</w:t>
            </w:r>
          </w:p>
        </w:tc>
        <w:tc>
          <w:tcPr>
            <w:tcW w:w="7024" w:type="dxa"/>
            <w:gridSpan w:val="2"/>
          </w:tcPr>
          <w:p w14:paraId="6788C6EB" w14:textId="77777777" w:rsidR="00D5755F" w:rsidRDefault="0039037F" w:rsidP="0039037F">
            <w:pPr>
              <w:pStyle w:val="TableParagraph"/>
              <w:ind w:left="107"/>
            </w:pPr>
            <w:r w:rsidRPr="0039037F">
              <w:t xml:space="preserve">Nursing education and </w:t>
            </w:r>
            <w:r w:rsidR="0096225E">
              <w:t xml:space="preserve">the </w:t>
            </w:r>
            <w:r w:rsidRPr="0039037F">
              <w:t>practice</w:t>
            </w:r>
            <w:r w:rsidR="0096225E">
              <w:t xml:space="preserve"> of nursing</w:t>
            </w:r>
            <w:r w:rsidRPr="0039037F">
              <w:t xml:space="preserve"> rel</w:t>
            </w:r>
            <w:r w:rsidR="0096225E">
              <w:t>ies</w:t>
            </w:r>
            <w:r w:rsidRPr="0039037F">
              <w:t xml:space="preserve"> on honesty, integrity, fairness, respect, and trust. Academic dishonesty undermines individual learning, erodes professional credibility, and threatens patient safety.</w:t>
            </w:r>
          </w:p>
          <w:p w14:paraId="1C5E5456" w14:textId="77777777" w:rsidR="00D5755F" w:rsidRDefault="00D5755F" w:rsidP="00D5755F">
            <w:pPr>
              <w:pStyle w:val="TableParagraph"/>
              <w:spacing w:before="267"/>
              <w:ind w:left="107" w:right="167"/>
            </w:pPr>
            <w:r>
              <w:t>Academic integrity violations can occur in any learning environment. Faculty</w:t>
            </w:r>
            <w:r>
              <w:rPr>
                <w:spacing w:val="-2"/>
              </w:rPr>
              <w:t xml:space="preserve"> </w:t>
            </w:r>
            <w:r>
              <w:t>use</w:t>
            </w:r>
            <w:r>
              <w:rPr>
                <w:spacing w:val="-6"/>
              </w:rPr>
              <w:t xml:space="preserve"> </w:t>
            </w:r>
            <w:r>
              <w:t>a</w:t>
            </w:r>
            <w:r>
              <w:rPr>
                <w:spacing w:val="-5"/>
              </w:rPr>
              <w:t xml:space="preserve"> </w:t>
            </w:r>
            <w:r>
              <w:t>variety</w:t>
            </w:r>
            <w:r>
              <w:rPr>
                <w:spacing w:val="-3"/>
              </w:rPr>
              <w:t xml:space="preserve"> </w:t>
            </w:r>
            <w:r>
              <w:t>of</w:t>
            </w:r>
            <w:r>
              <w:rPr>
                <w:spacing w:val="-3"/>
              </w:rPr>
              <w:t xml:space="preserve"> </w:t>
            </w:r>
            <w:r>
              <w:t>resources</w:t>
            </w:r>
            <w:r>
              <w:rPr>
                <w:spacing w:val="-6"/>
              </w:rPr>
              <w:t xml:space="preserve"> </w:t>
            </w:r>
            <w:r>
              <w:t>and</w:t>
            </w:r>
            <w:r>
              <w:rPr>
                <w:spacing w:val="-5"/>
              </w:rPr>
              <w:t xml:space="preserve"> </w:t>
            </w:r>
            <w:r>
              <w:t>tools</w:t>
            </w:r>
            <w:r>
              <w:rPr>
                <w:spacing w:val="-6"/>
              </w:rPr>
              <w:t xml:space="preserve"> </w:t>
            </w:r>
            <w:r>
              <w:t>to</w:t>
            </w:r>
            <w:r>
              <w:rPr>
                <w:spacing w:val="-3"/>
              </w:rPr>
              <w:t xml:space="preserve"> </w:t>
            </w:r>
            <w:r>
              <w:t>identify</w:t>
            </w:r>
            <w:r>
              <w:rPr>
                <w:spacing w:val="-6"/>
              </w:rPr>
              <w:t xml:space="preserve"> </w:t>
            </w:r>
            <w:r>
              <w:t>academic</w:t>
            </w:r>
            <w:r>
              <w:rPr>
                <w:spacing w:val="-2"/>
              </w:rPr>
              <w:t xml:space="preserve"> </w:t>
            </w:r>
            <w:r>
              <w:t>integrity violations including copied work and plagiarism.</w:t>
            </w:r>
          </w:p>
          <w:p w14:paraId="0CF2AFFA" w14:textId="66D5513B" w:rsidR="00D5755F" w:rsidRDefault="0039037F" w:rsidP="00D5755F">
            <w:pPr>
              <w:pStyle w:val="TableParagraph"/>
              <w:ind w:left="107"/>
            </w:pPr>
            <w:r w:rsidRPr="0039037F">
              <w:t xml:space="preserve"> </w:t>
            </w:r>
          </w:p>
          <w:p w14:paraId="03A9A6AC" w14:textId="62590A72" w:rsidR="0039037F" w:rsidRPr="0039037F" w:rsidRDefault="0039037F" w:rsidP="0039037F">
            <w:pPr>
              <w:pStyle w:val="TableParagraph"/>
              <w:ind w:left="107"/>
            </w:pPr>
            <w:r w:rsidRPr="0039037F">
              <w:t>Students are expected to:</w:t>
            </w:r>
          </w:p>
          <w:p w14:paraId="1E6BBA8D" w14:textId="77777777" w:rsidR="0039037F" w:rsidRPr="0039037F" w:rsidRDefault="0039037F" w:rsidP="002B4975">
            <w:pPr>
              <w:pStyle w:val="TableParagraph"/>
              <w:numPr>
                <w:ilvl w:val="0"/>
                <w:numId w:val="78"/>
              </w:numPr>
            </w:pPr>
            <w:r w:rsidRPr="0039037F">
              <w:t>Submit only their own work, accurately representing sources and collaboration.</w:t>
            </w:r>
          </w:p>
          <w:p w14:paraId="25E07131" w14:textId="77777777" w:rsidR="0039037F" w:rsidRPr="0039037F" w:rsidRDefault="0039037F" w:rsidP="002B4975">
            <w:pPr>
              <w:pStyle w:val="TableParagraph"/>
              <w:numPr>
                <w:ilvl w:val="0"/>
                <w:numId w:val="78"/>
              </w:numPr>
            </w:pPr>
            <w:r w:rsidRPr="0039037F">
              <w:t>Follow assignment instructions and exam rules.</w:t>
            </w:r>
          </w:p>
          <w:p w14:paraId="2E632098" w14:textId="77777777" w:rsidR="0039037F" w:rsidRPr="0039037F" w:rsidRDefault="0039037F" w:rsidP="002B4975">
            <w:pPr>
              <w:pStyle w:val="TableParagraph"/>
              <w:numPr>
                <w:ilvl w:val="0"/>
                <w:numId w:val="78"/>
              </w:numPr>
            </w:pPr>
            <w:r w:rsidRPr="0039037F">
              <w:t>Use technology—including generative AI—only as explicitly permitted.</w:t>
            </w:r>
          </w:p>
          <w:p w14:paraId="2BE63F1C" w14:textId="77777777" w:rsidR="0039037F" w:rsidRDefault="0039037F" w:rsidP="002B4975">
            <w:pPr>
              <w:pStyle w:val="TableParagraph"/>
              <w:numPr>
                <w:ilvl w:val="0"/>
                <w:numId w:val="78"/>
              </w:numPr>
            </w:pPr>
            <w:r w:rsidRPr="0039037F">
              <w:t>Safeguard assessment materials and patient/clinical information.</w:t>
            </w:r>
          </w:p>
          <w:p w14:paraId="7F45C903" w14:textId="77777777" w:rsidR="0096225E" w:rsidRDefault="0096225E" w:rsidP="0096225E">
            <w:pPr>
              <w:pStyle w:val="TableParagraph"/>
            </w:pPr>
          </w:p>
          <w:p w14:paraId="58FD3E67" w14:textId="064FD52E" w:rsidR="0096225E" w:rsidRPr="0039037F" w:rsidRDefault="0096225E" w:rsidP="0096225E">
            <w:pPr>
              <w:pStyle w:val="TableParagraph"/>
            </w:pPr>
            <w:r>
              <w:rPr>
                <w:b/>
                <w:color w:val="FF0000"/>
              </w:rPr>
              <w:t>There</w:t>
            </w:r>
            <w:r>
              <w:rPr>
                <w:b/>
                <w:color w:val="FF0000"/>
                <w:spacing w:val="-3"/>
              </w:rPr>
              <w:t xml:space="preserve"> </w:t>
            </w:r>
            <w:r>
              <w:rPr>
                <w:b/>
                <w:color w:val="FF0000"/>
              </w:rPr>
              <w:t>is</w:t>
            </w:r>
            <w:r>
              <w:rPr>
                <w:b/>
                <w:color w:val="FF0000"/>
                <w:spacing w:val="-2"/>
              </w:rPr>
              <w:t xml:space="preserve"> </w:t>
            </w:r>
            <w:r>
              <w:rPr>
                <w:b/>
                <w:color w:val="FF0000"/>
              </w:rPr>
              <w:t>ZERO</w:t>
            </w:r>
            <w:r>
              <w:rPr>
                <w:b/>
                <w:color w:val="FF0000"/>
                <w:spacing w:val="-2"/>
              </w:rPr>
              <w:t xml:space="preserve"> </w:t>
            </w:r>
            <w:r>
              <w:rPr>
                <w:b/>
                <w:color w:val="FF0000"/>
              </w:rPr>
              <w:t>tolerance</w:t>
            </w:r>
            <w:r>
              <w:rPr>
                <w:b/>
                <w:color w:val="FF0000"/>
                <w:spacing w:val="-4"/>
              </w:rPr>
              <w:t xml:space="preserve"> </w:t>
            </w:r>
            <w:r>
              <w:rPr>
                <w:b/>
                <w:color w:val="FF0000"/>
              </w:rPr>
              <w:t>for</w:t>
            </w:r>
            <w:r>
              <w:rPr>
                <w:b/>
                <w:color w:val="FF0000"/>
                <w:spacing w:val="1"/>
              </w:rPr>
              <w:t xml:space="preserve"> </w:t>
            </w:r>
            <w:r>
              <w:rPr>
                <w:b/>
                <w:color w:val="FF0000"/>
              </w:rPr>
              <w:t>academic</w:t>
            </w:r>
            <w:r>
              <w:rPr>
                <w:b/>
                <w:color w:val="FF0000"/>
                <w:spacing w:val="-2"/>
              </w:rPr>
              <w:t xml:space="preserve"> </w:t>
            </w:r>
            <w:r>
              <w:rPr>
                <w:b/>
                <w:color w:val="FF0000"/>
              </w:rPr>
              <w:t>dishonesty</w:t>
            </w:r>
            <w:r>
              <w:rPr>
                <w:b/>
                <w:color w:val="FF0000"/>
                <w:spacing w:val="-4"/>
              </w:rPr>
              <w:t xml:space="preserve"> </w:t>
            </w:r>
            <w:r>
              <w:rPr>
                <w:b/>
                <w:color w:val="FF0000"/>
              </w:rPr>
              <w:t>in</w:t>
            </w:r>
            <w:r>
              <w:rPr>
                <w:b/>
                <w:color w:val="FF0000"/>
                <w:spacing w:val="-2"/>
              </w:rPr>
              <w:t xml:space="preserve"> </w:t>
            </w:r>
            <w:r>
              <w:rPr>
                <w:b/>
                <w:color w:val="FF0000"/>
              </w:rPr>
              <w:t>the</w:t>
            </w:r>
            <w:r>
              <w:rPr>
                <w:b/>
                <w:color w:val="FF0000"/>
                <w:spacing w:val="-4"/>
              </w:rPr>
              <w:t xml:space="preserve"> </w:t>
            </w:r>
            <w:r>
              <w:rPr>
                <w:b/>
                <w:color w:val="FF0000"/>
              </w:rPr>
              <w:t>nursing</w:t>
            </w:r>
            <w:r>
              <w:rPr>
                <w:b/>
                <w:color w:val="FF0000"/>
                <w:spacing w:val="-2"/>
              </w:rPr>
              <w:t xml:space="preserve"> program</w:t>
            </w:r>
            <w:r>
              <w:rPr>
                <w:spacing w:val="-2"/>
              </w:rPr>
              <w:t>.</w:t>
            </w:r>
          </w:p>
          <w:p w14:paraId="644229F5" w14:textId="77777777" w:rsidR="00FD1490" w:rsidRPr="0075683F" w:rsidRDefault="00FD1490">
            <w:pPr>
              <w:pStyle w:val="TableParagraph"/>
              <w:ind w:left="107"/>
            </w:pPr>
          </w:p>
        </w:tc>
      </w:tr>
      <w:tr w:rsidR="00F87A47" w14:paraId="2FACDCCD" w14:textId="77777777">
        <w:trPr>
          <w:trHeight w:val="3491"/>
        </w:trPr>
        <w:tc>
          <w:tcPr>
            <w:tcW w:w="2335" w:type="dxa"/>
            <w:gridSpan w:val="2"/>
            <w:shd w:val="clear" w:color="auto" w:fill="D8E2F2"/>
          </w:tcPr>
          <w:p w14:paraId="2FACDCC8" w14:textId="7B4DA10C" w:rsidR="00F87A47" w:rsidRDefault="00DB74E6">
            <w:pPr>
              <w:pStyle w:val="TableParagraph"/>
              <w:spacing w:line="268" w:lineRule="exact"/>
              <w:ind w:left="107"/>
              <w:rPr>
                <w:b/>
              </w:rPr>
            </w:pPr>
            <w:r>
              <w:rPr>
                <w:b/>
              </w:rPr>
              <w:t>Definitions</w:t>
            </w:r>
          </w:p>
        </w:tc>
        <w:tc>
          <w:tcPr>
            <w:tcW w:w="7015" w:type="dxa"/>
          </w:tcPr>
          <w:p w14:paraId="6395B5E2" w14:textId="77777777" w:rsidR="000A0DDF" w:rsidRDefault="000A0DDF" w:rsidP="000A0DDF">
            <w:pPr>
              <w:pStyle w:val="TableParagraph"/>
              <w:spacing w:before="1"/>
            </w:pPr>
            <w:r w:rsidRPr="000A0DDF">
              <w:rPr>
                <w:b/>
                <w:bCs/>
              </w:rPr>
              <w:t>Plagiarism:</w:t>
            </w:r>
            <w:r w:rsidRPr="000A0DDF">
              <w:t xml:space="preserve"> </w:t>
            </w:r>
          </w:p>
          <w:p w14:paraId="2FDB008E" w14:textId="77777777" w:rsidR="000A0DDF" w:rsidRDefault="000A0DDF" w:rsidP="000A0DDF">
            <w:pPr>
              <w:pStyle w:val="TableParagraph"/>
              <w:spacing w:before="1"/>
            </w:pPr>
          </w:p>
          <w:p w14:paraId="27A4870D" w14:textId="4A9EA81E" w:rsidR="000A0DDF" w:rsidRDefault="000A0DDF" w:rsidP="000A0DDF">
            <w:pPr>
              <w:pStyle w:val="TableParagraph"/>
              <w:spacing w:before="1"/>
            </w:pPr>
            <w:r w:rsidRPr="000A0DDF">
              <w:t>Presenting another’s words, ideas, data, media, or clinical documentation as one’s own without proper attribution (including self-plagiarism when prohibited).</w:t>
            </w:r>
            <w:r w:rsidR="00F13AAF">
              <w:t xml:space="preserve"> This includes copying and pasting directly from websites or sources.</w:t>
            </w:r>
          </w:p>
          <w:p w14:paraId="489B9870" w14:textId="77777777" w:rsidR="000A0DDF" w:rsidRPr="000A0DDF" w:rsidRDefault="000A0DDF" w:rsidP="000A0DDF">
            <w:pPr>
              <w:pStyle w:val="TableParagraph"/>
              <w:spacing w:before="1"/>
            </w:pPr>
          </w:p>
          <w:p w14:paraId="05BCF2BD" w14:textId="77777777" w:rsidR="000A0DDF" w:rsidRDefault="000A0DDF" w:rsidP="000A0DDF">
            <w:pPr>
              <w:pStyle w:val="TableParagraph"/>
              <w:spacing w:before="1"/>
            </w:pPr>
            <w:r w:rsidRPr="000A0DDF">
              <w:rPr>
                <w:b/>
                <w:bCs/>
              </w:rPr>
              <w:t>Cheating:</w:t>
            </w:r>
            <w:r w:rsidRPr="000A0DDF">
              <w:t xml:space="preserve"> </w:t>
            </w:r>
          </w:p>
          <w:p w14:paraId="1CBEED73" w14:textId="77777777" w:rsidR="000A0DDF" w:rsidRDefault="000A0DDF" w:rsidP="000A0DDF">
            <w:pPr>
              <w:pStyle w:val="TableParagraph"/>
              <w:spacing w:before="1"/>
            </w:pPr>
          </w:p>
          <w:p w14:paraId="6DDDBA0A" w14:textId="3CB8E892" w:rsidR="000A0DDF" w:rsidRDefault="000A0DDF" w:rsidP="000A0DDF">
            <w:pPr>
              <w:pStyle w:val="TableParagraph"/>
              <w:spacing w:before="1"/>
            </w:pPr>
            <w:r w:rsidRPr="000A0DDF">
              <w:t>Using or attempting to use unauthorized materials, aids, or assistance (including unauthorized AI tools) in any graded activity; unauthorized exam information; impersonation.</w:t>
            </w:r>
          </w:p>
          <w:p w14:paraId="45229FCE" w14:textId="77777777" w:rsidR="000A0DDF" w:rsidRPr="000A0DDF" w:rsidRDefault="000A0DDF" w:rsidP="000A0DDF">
            <w:pPr>
              <w:pStyle w:val="TableParagraph"/>
              <w:spacing w:before="1"/>
            </w:pPr>
          </w:p>
          <w:p w14:paraId="457BA8EE" w14:textId="77777777" w:rsidR="000A0DDF" w:rsidRDefault="000A0DDF" w:rsidP="000A0DDF">
            <w:pPr>
              <w:pStyle w:val="TableParagraph"/>
              <w:spacing w:before="1"/>
            </w:pPr>
            <w:r w:rsidRPr="000A0DDF">
              <w:rPr>
                <w:b/>
                <w:bCs/>
              </w:rPr>
              <w:t>Collusion/Improper Assistance:</w:t>
            </w:r>
            <w:r w:rsidRPr="000A0DDF">
              <w:t xml:space="preserve"> </w:t>
            </w:r>
          </w:p>
          <w:p w14:paraId="613E2E55" w14:textId="77777777" w:rsidR="000A0DDF" w:rsidRDefault="000A0DDF" w:rsidP="000A0DDF">
            <w:pPr>
              <w:pStyle w:val="TableParagraph"/>
              <w:spacing w:before="1"/>
            </w:pPr>
          </w:p>
          <w:p w14:paraId="6E36F3F0" w14:textId="41E7EFDD" w:rsidR="000A0DDF" w:rsidRDefault="000A0DDF" w:rsidP="000A0DDF">
            <w:pPr>
              <w:pStyle w:val="TableParagraph"/>
              <w:spacing w:before="1"/>
            </w:pPr>
            <w:r w:rsidRPr="000A0DDF">
              <w:t>Unauthorized collaboration or receiving/giving help beyond what the instructor permits (includes group-chat answer sharing</w:t>
            </w:r>
            <w:r w:rsidR="00BF28C9">
              <w:t xml:space="preserve"> and working in groups when not authorized to do so</w:t>
            </w:r>
            <w:r w:rsidRPr="000A0DDF">
              <w:t>).</w:t>
            </w:r>
            <w:r w:rsidR="009A19FC">
              <w:t xml:space="preserve"> This included the unauthorized recording of exam review sessions.</w:t>
            </w:r>
            <w:r w:rsidR="00463760">
              <w:t xml:space="preserve"> </w:t>
            </w:r>
          </w:p>
          <w:p w14:paraId="54F5AFB4" w14:textId="77777777" w:rsidR="000A0DDF" w:rsidRPr="000A0DDF" w:rsidRDefault="000A0DDF" w:rsidP="000A0DDF">
            <w:pPr>
              <w:pStyle w:val="TableParagraph"/>
              <w:spacing w:before="1"/>
            </w:pPr>
          </w:p>
          <w:p w14:paraId="10C26E14" w14:textId="77777777" w:rsidR="000A0DDF" w:rsidRDefault="000A0DDF" w:rsidP="000A0DDF">
            <w:pPr>
              <w:pStyle w:val="TableParagraph"/>
              <w:spacing w:before="1"/>
            </w:pPr>
            <w:r w:rsidRPr="000A0DDF">
              <w:rPr>
                <w:b/>
                <w:bCs/>
              </w:rPr>
              <w:t>Fabrication/Falsification/Alteration:</w:t>
            </w:r>
            <w:r w:rsidRPr="000A0DDF">
              <w:t xml:space="preserve"> </w:t>
            </w:r>
          </w:p>
          <w:p w14:paraId="0B60A49A" w14:textId="77777777" w:rsidR="000A0DDF" w:rsidRDefault="000A0DDF" w:rsidP="000A0DDF">
            <w:pPr>
              <w:pStyle w:val="TableParagraph"/>
              <w:spacing w:before="1"/>
            </w:pPr>
          </w:p>
          <w:p w14:paraId="4D392404" w14:textId="0E05B0E9" w:rsidR="000A0DDF" w:rsidRDefault="000A0DDF" w:rsidP="000A0DDF">
            <w:pPr>
              <w:pStyle w:val="TableParagraph"/>
              <w:spacing w:before="1"/>
            </w:pPr>
            <w:r w:rsidRPr="000A0DDF">
              <w:t>Inventing or altering data, references, clinical logs, attendance, skills sign-</w:t>
            </w:r>
            <w:r w:rsidRPr="000A0DDF">
              <w:lastRenderedPageBreak/>
              <w:t>offs, or documentation; misrepresenting patient care.</w:t>
            </w:r>
          </w:p>
          <w:p w14:paraId="6C361D69" w14:textId="77777777" w:rsidR="000A0DDF" w:rsidRPr="000A0DDF" w:rsidRDefault="000A0DDF" w:rsidP="000A0DDF">
            <w:pPr>
              <w:pStyle w:val="TableParagraph"/>
              <w:spacing w:before="1"/>
            </w:pPr>
          </w:p>
          <w:p w14:paraId="366FAEE2" w14:textId="77777777" w:rsidR="000A0DDF" w:rsidRDefault="000A0DDF" w:rsidP="000A0DDF">
            <w:pPr>
              <w:pStyle w:val="TableParagraph"/>
              <w:spacing w:before="1"/>
              <w:rPr>
                <w:b/>
                <w:bCs/>
              </w:rPr>
            </w:pPr>
          </w:p>
          <w:p w14:paraId="7FDC75C4" w14:textId="479EE979" w:rsidR="000A0DDF" w:rsidRDefault="000A0DDF" w:rsidP="000A0DDF">
            <w:pPr>
              <w:pStyle w:val="TableParagraph"/>
              <w:spacing w:before="1"/>
            </w:pPr>
            <w:r w:rsidRPr="000A0DDF">
              <w:rPr>
                <w:b/>
                <w:bCs/>
              </w:rPr>
              <w:t>Unauthorized Multiple Submission/Reuse:</w:t>
            </w:r>
            <w:r w:rsidRPr="000A0DDF">
              <w:t xml:space="preserve"> </w:t>
            </w:r>
          </w:p>
          <w:p w14:paraId="6D1A2C7D" w14:textId="77777777" w:rsidR="000A0DDF" w:rsidRDefault="000A0DDF" w:rsidP="000A0DDF">
            <w:pPr>
              <w:pStyle w:val="TableParagraph"/>
              <w:spacing w:before="1"/>
            </w:pPr>
          </w:p>
          <w:p w14:paraId="2427819A" w14:textId="0229277C" w:rsidR="000A0DDF" w:rsidRDefault="000A0DDF" w:rsidP="000A0DDF">
            <w:pPr>
              <w:pStyle w:val="TableParagraph"/>
              <w:spacing w:before="1"/>
            </w:pPr>
            <w:r w:rsidRPr="000A0DDF">
              <w:t>Submitting the same or substantially similar work for more than one course/assignment without prior written permission.</w:t>
            </w:r>
          </w:p>
          <w:p w14:paraId="78C9B28F" w14:textId="77777777" w:rsidR="000A0DDF" w:rsidRPr="000A0DDF" w:rsidRDefault="000A0DDF" w:rsidP="000A0DDF">
            <w:pPr>
              <w:pStyle w:val="TableParagraph"/>
              <w:spacing w:before="1"/>
            </w:pPr>
          </w:p>
          <w:p w14:paraId="7F088EC3" w14:textId="77777777" w:rsidR="000A0DDF" w:rsidRDefault="000A0DDF" w:rsidP="000A0DDF">
            <w:pPr>
              <w:pStyle w:val="TableParagraph"/>
              <w:spacing w:before="1"/>
            </w:pPr>
            <w:r w:rsidRPr="000A0DDF">
              <w:rPr>
                <w:b/>
                <w:bCs/>
              </w:rPr>
              <w:t>Misuse of Course Materials (“Test-Bank” Violations):</w:t>
            </w:r>
            <w:r w:rsidRPr="000A0DDF">
              <w:t xml:space="preserve"> </w:t>
            </w:r>
          </w:p>
          <w:p w14:paraId="3BA86A81" w14:textId="77777777" w:rsidR="000A0DDF" w:rsidRDefault="000A0DDF" w:rsidP="000A0DDF">
            <w:pPr>
              <w:pStyle w:val="TableParagraph"/>
              <w:spacing w:before="1"/>
            </w:pPr>
          </w:p>
          <w:p w14:paraId="1AA3A3C0" w14:textId="12EF771E" w:rsidR="000A0DDF" w:rsidRDefault="000A0DDF" w:rsidP="000A0DDF">
            <w:pPr>
              <w:pStyle w:val="TableParagraph"/>
              <w:spacing w:before="1"/>
            </w:pPr>
            <w:r w:rsidRPr="000A0DDF">
              <w:t>Posting, buying, selling, or using exam items, assignments, rubrics, or answer keys; trafficking in “contract-cheating” services.</w:t>
            </w:r>
            <w:r w:rsidR="00DB74E6">
              <w:t xml:space="preserve"> </w:t>
            </w:r>
          </w:p>
          <w:p w14:paraId="7E43F0EA" w14:textId="77777777" w:rsidR="000A0DDF" w:rsidRPr="000A0DDF" w:rsidRDefault="000A0DDF" w:rsidP="000A0DDF">
            <w:pPr>
              <w:pStyle w:val="TableParagraph"/>
              <w:spacing w:before="1"/>
            </w:pPr>
          </w:p>
          <w:p w14:paraId="1A55FC08" w14:textId="77777777" w:rsidR="000A0DDF" w:rsidRDefault="000A0DDF" w:rsidP="000A0DDF">
            <w:pPr>
              <w:pStyle w:val="TableParagraph"/>
              <w:spacing w:before="1"/>
            </w:pPr>
            <w:r w:rsidRPr="000A0DDF">
              <w:rPr>
                <w:b/>
                <w:bCs/>
              </w:rPr>
              <w:t>Sabotage/Tampering:</w:t>
            </w:r>
            <w:r w:rsidRPr="000A0DDF">
              <w:t xml:space="preserve"> </w:t>
            </w:r>
          </w:p>
          <w:p w14:paraId="30477852" w14:textId="77777777" w:rsidR="000A0DDF" w:rsidRDefault="000A0DDF" w:rsidP="000A0DDF">
            <w:pPr>
              <w:pStyle w:val="TableParagraph"/>
              <w:spacing w:before="1"/>
            </w:pPr>
          </w:p>
          <w:p w14:paraId="12CDB613" w14:textId="240DAFDF" w:rsidR="000A0DDF" w:rsidRDefault="000A0DDF" w:rsidP="000A0DDF">
            <w:pPr>
              <w:pStyle w:val="TableParagraph"/>
              <w:spacing w:before="1"/>
            </w:pPr>
            <w:r w:rsidRPr="000A0DDF">
              <w:t>Interfering with another student’s work, equipment, or files; manipulating grading systems or simulation/</w:t>
            </w:r>
            <w:proofErr w:type="spellStart"/>
            <w:r w:rsidRPr="000A0DDF">
              <w:t>EMR</w:t>
            </w:r>
            <w:proofErr w:type="spellEnd"/>
            <w:r w:rsidRPr="000A0DDF">
              <w:t xml:space="preserve"> records.</w:t>
            </w:r>
            <w:r w:rsidR="00DB74E6">
              <w:t xml:space="preserve"> Utilizing unauthorized </w:t>
            </w:r>
            <w:r w:rsidR="004C040E">
              <w:t>extraneous</w:t>
            </w:r>
            <w:r w:rsidR="00DB74E6">
              <w:t xml:space="preserve"> devices such as </w:t>
            </w:r>
            <w:r w:rsidR="005D73FA">
              <w:t>glasses with cameras and web capability, earphones with web capability, clear sticky notes</w:t>
            </w:r>
          </w:p>
          <w:p w14:paraId="603F7767" w14:textId="77777777" w:rsidR="000A0DDF" w:rsidRPr="000A0DDF" w:rsidRDefault="000A0DDF" w:rsidP="000A0DDF">
            <w:pPr>
              <w:pStyle w:val="TableParagraph"/>
              <w:spacing w:before="1"/>
            </w:pPr>
          </w:p>
          <w:p w14:paraId="5ED31066" w14:textId="1B5C8F6E" w:rsidR="000A0DDF" w:rsidRDefault="000A0DDF" w:rsidP="000A0DDF">
            <w:pPr>
              <w:pStyle w:val="TableParagraph"/>
              <w:spacing w:before="1"/>
            </w:pPr>
            <w:r w:rsidRPr="000A0DDF">
              <w:rPr>
                <w:b/>
                <w:bCs/>
              </w:rPr>
              <w:t>Generative AI Misconduct:</w:t>
            </w:r>
            <w:r w:rsidRPr="000A0DDF">
              <w:t xml:space="preserve"> </w:t>
            </w:r>
            <w:r w:rsidR="00727B74">
              <w:t>(See separate comprehensive AI policy)</w:t>
            </w:r>
          </w:p>
          <w:p w14:paraId="5CA11752" w14:textId="77777777" w:rsidR="000A0DDF" w:rsidRDefault="000A0DDF" w:rsidP="000A0DDF">
            <w:pPr>
              <w:pStyle w:val="TableParagraph"/>
              <w:spacing w:before="1"/>
            </w:pPr>
          </w:p>
          <w:p w14:paraId="78CEA8A7" w14:textId="622911EA" w:rsidR="000A0DDF" w:rsidRPr="000A0DDF" w:rsidRDefault="000A0DDF" w:rsidP="000A0DDF">
            <w:pPr>
              <w:pStyle w:val="TableParagraph"/>
              <w:spacing w:before="1"/>
            </w:pPr>
            <w:r w:rsidRPr="000A0DDF">
              <w:t>Using AI to generate graded content when not permitted; failing to follow disclosure/citation rules for AI use; using AI to fabricate references/clinical content.</w:t>
            </w:r>
          </w:p>
          <w:p w14:paraId="2FACDCCC" w14:textId="37F3498C" w:rsidR="00F87A47" w:rsidRDefault="00F87A47">
            <w:pPr>
              <w:pStyle w:val="TableParagraph"/>
              <w:spacing w:before="1"/>
            </w:pPr>
          </w:p>
        </w:tc>
      </w:tr>
      <w:tr w:rsidR="00FD1490" w14:paraId="134A8285" w14:textId="77777777" w:rsidTr="00A11DFF">
        <w:trPr>
          <w:trHeight w:val="980"/>
        </w:trPr>
        <w:tc>
          <w:tcPr>
            <w:tcW w:w="2335" w:type="dxa"/>
            <w:gridSpan w:val="2"/>
            <w:shd w:val="clear" w:color="auto" w:fill="D8E2F2"/>
          </w:tcPr>
          <w:p w14:paraId="2E150688" w14:textId="77C26BCE" w:rsidR="00FD1490" w:rsidRDefault="005E4630">
            <w:pPr>
              <w:pStyle w:val="TableParagraph"/>
              <w:spacing w:line="268" w:lineRule="exact"/>
              <w:ind w:left="107"/>
              <w:rPr>
                <w:b/>
              </w:rPr>
            </w:pPr>
            <w:r>
              <w:rPr>
                <w:b/>
              </w:rPr>
              <w:t>Sanctions Framework</w:t>
            </w:r>
          </w:p>
        </w:tc>
        <w:tc>
          <w:tcPr>
            <w:tcW w:w="7015" w:type="dxa"/>
          </w:tcPr>
          <w:p w14:paraId="5E8C202E" w14:textId="77777777" w:rsidR="0007302D" w:rsidRDefault="0007302D" w:rsidP="0007302D">
            <w:pPr>
              <w:pStyle w:val="TableParagraph"/>
              <w:ind w:right="41"/>
            </w:pPr>
            <w:r w:rsidRPr="0007302D">
              <w:t>While academic dishonesty is serious, sanctions consider intent, scope, prior history, assignment stakes, and impact on patient safety.</w:t>
            </w:r>
          </w:p>
          <w:p w14:paraId="17E975CB" w14:textId="77777777" w:rsidR="0007302D" w:rsidRPr="0007302D" w:rsidRDefault="0007302D" w:rsidP="0007302D">
            <w:pPr>
              <w:pStyle w:val="TableParagraph"/>
              <w:ind w:right="41"/>
            </w:pPr>
          </w:p>
          <w:p w14:paraId="40BB5CFA" w14:textId="69CF9C74" w:rsidR="0007302D" w:rsidRDefault="0007302D" w:rsidP="0007302D">
            <w:pPr>
              <w:pStyle w:val="TableParagraph"/>
              <w:ind w:right="41"/>
              <w:rPr>
                <w:b/>
                <w:bCs/>
              </w:rPr>
            </w:pPr>
            <w:r w:rsidRPr="0007302D">
              <w:rPr>
                <w:b/>
                <w:bCs/>
              </w:rPr>
              <w:t>Typical sanction guidelines:</w:t>
            </w:r>
          </w:p>
          <w:p w14:paraId="4C5B0423" w14:textId="77777777" w:rsidR="0007302D" w:rsidRPr="0007302D" w:rsidRDefault="0007302D" w:rsidP="0007302D">
            <w:pPr>
              <w:pStyle w:val="TableParagraph"/>
              <w:ind w:right="41"/>
            </w:pPr>
          </w:p>
          <w:p w14:paraId="3B8F67BE" w14:textId="77777777" w:rsidR="0007302D" w:rsidRDefault="0007302D" w:rsidP="007519C8">
            <w:pPr>
              <w:pStyle w:val="TableParagraph"/>
              <w:ind w:right="41"/>
            </w:pPr>
            <w:r w:rsidRPr="0007302D">
              <w:rPr>
                <w:b/>
                <w:bCs/>
              </w:rPr>
              <w:t>Level I (Minor)</w:t>
            </w:r>
            <w:r w:rsidRPr="0007302D">
              <w:t xml:space="preserve"> — e.g., citation/attribution errors without intent to deceive; minor unauthorized AI assist where AI use was allowed but undisclosed.</w:t>
            </w:r>
          </w:p>
          <w:p w14:paraId="148175AC" w14:textId="77777777" w:rsidR="0007302D" w:rsidRDefault="0007302D" w:rsidP="0007302D">
            <w:pPr>
              <w:pStyle w:val="TableParagraph"/>
              <w:ind w:left="720" w:right="41"/>
            </w:pPr>
          </w:p>
          <w:p w14:paraId="6EEABB9C" w14:textId="68F5DF96" w:rsidR="0007302D" w:rsidRDefault="0007302D" w:rsidP="002B4975">
            <w:pPr>
              <w:pStyle w:val="TableParagraph"/>
              <w:numPr>
                <w:ilvl w:val="0"/>
                <w:numId w:val="79"/>
              </w:numPr>
              <w:ind w:right="41"/>
            </w:pPr>
            <w:r w:rsidRPr="0007302D">
              <w:rPr>
                <w:i/>
                <w:iCs/>
              </w:rPr>
              <w:t>Sanctions:</w:t>
            </w:r>
            <w:r w:rsidRPr="0007302D">
              <w:t xml:space="preserve"> required revision or academic coaching; grade reduction up to a zero on the affected portion; integrity module.</w:t>
            </w:r>
          </w:p>
          <w:p w14:paraId="25737735" w14:textId="77777777" w:rsidR="0007302D" w:rsidRDefault="0007302D" w:rsidP="0007302D">
            <w:pPr>
              <w:pStyle w:val="ListParagraph"/>
            </w:pPr>
          </w:p>
          <w:p w14:paraId="6EBC1DAB" w14:textId="77777777" w:rsidR="007519C8" w:rsidRDefault="0007302D" w:rsidP="007519C8">
            <w:pPr>
              <w:pStyle w:val="TableParagraph"/>
              <w:ind w:right="41"/>
              <w:rPr>
                <w:i/>
                <w:iCs/>
              </w:rPr>
            </w:pPr>
            <w:r w:rsidRPr="0007302D">
              <w:rPr>
                <w:b/>
                <w:bCs/>
              </w:rPr>
              <w:t>Level II (Serious)</w:t>
            </w:r>
            <w:r w:rsidRPr="0007302D">
              <w:t xml:space="preserve"> — e.g., copying substantive content, unauthorized collaboration, using AI to produce graded content when prohibited, posting/using assignment prompts or answers.</w:t>
            </w:r>
            <w:r w:rsidRPr="0007302D">
              <w:br/>
            </w:r>
          </w:p>
          <w:p w14:paraId="3E2C32E1" w14:textId="61082E6D" w:rsidR="0007302D" w:rsidRDefault="0007302D" w:rsidP="002B4975">
            <w:pPr>
              <w:pStyle w:val="TableParagraph"/>
              <w:numPr>
                <w:ilvl w:val="0"/>
                <w:numId w:val="80"/>
              </w:numPr>
              <w:ind w:right="41"/>
            </w:pPr>
            <w:r w:rsidRPr="0007302D">
              <w:rPr>
                <w:i/>
                <w:iCs/>
              </w:rPr>
              <w:t>Sanctions:</w:t>
            </w:r>
            <w:r w:rsidRPr="0007302D">
              <w:t xml:space="preserve"> </w:t>
            </w:r>
            <w:r w:rsidR="007519C8">
              <w:rPr>
                <w:b/>
                <w:bCs/>
              </w:rPr>
              <w:t>Z</w:t>
            </w:r>
            <w:r w:rsidRPr="0007302D">
              <w:rPr>
                <w:b/>
                <w:bCs/>
              </w:rPr>
              <w:t>ero (0)</w:t>
            </w:r>
            <w:r w:rsidRPr="0007302D">
              <w:t xml:space="preserve"> on the assignment; formal warning or </w:t>
            </w:r>
            <w:r w:rsidRPr="0007302D">
              <w:rPr>
                <w:b/>
                <w:bCs/>
              </w:rPr>
              <w:t>departmental academic probation</w:t>
            </w:r>
            <w:r w:rsidRPr="0007302D">
              <w:t>; required remediation</w:t>
            </w:r>
            <w:r w:rsidR="007519C8">
              <w:t xml:space="preserve">, requirement to revise and resubmit the assignment in question </w:t>
            </w:r>
            <w:r w:rsidR="00A11DFF">
              <w:t>for no points</w:t>
            </w:r>
            <w:r w:rsidRPr="0007302D">
              <w:t>.</w:t>
            </w:r>
            <w:r w:rsidR="00A11DFF">
              <w:t xml:space="preserve"> Potential referral under the OCCC Student Code of Conduct depending upon seriousness of offense.</w:t>
            </w:r>
          </w:p>
          <w:p w14:paraId="2EA62EA7" w14:textId="77777777" w:rsidR="007519C8" w:rsidRPr="0007302D" w:rsidRDefault="007519C8" w:rsidP="007519C8">
            <w:pPr>
              <w:pStyle w:val="TableParagraph"/>
              <w:ind w:right="41"/>
            </w:pPr>
          </w:p>
          <w:p w14:paraId="676D18B3" w14:textId="4B66B856" w:rsidR="00A11DFF" w:rsidRDefault="0007302D" w:rsidP="00A11DFF">
            <w:pPr>
              <w:pStyle w:val="TableParagraph"/>
              <w:ind w:right="41"/>
            </w:pPr>
            <w:r w:rsidRPr="0007302D">
              <w:rPr>
                <w:b/>
                <w:bCs/>
              </w:rPr>
              <w:t>Level III (Severe / Safety-Critical)</w:t>
            </w:r>
            <w:r w:rsidRPr="0007302D">
              <w:t xml:space="preserve"> — e.g., contract cheating; exam </w:t>
            </w:r>
            <w:r w:rsidRPr="0007302D">
              <w:lastRenderedPageBreak/>
              <w:t>theft/trafficking; falsifying clinical documentation, patient data, skills sign-offs, medication calculations, or attendance</w:t>
            </w:r>
            <w:r w:rsidR="006F09DD">
              <w:t>, activities that jeopardize the integrity of exams and other course materials</w:t>
            </w:r>
            <w:r w:rsidRPr="0007302D">
              <w:t>.</w:t>
            </w:r>
          </w:p>
          <w:p w14:paraId="07BB1991" w14:textId="77777777" w:rsidR="00A11DFF" w:rsidRDefault="00A11DFF" w:rsidP="00A11DFF">
            <w:pPr>
              <w:pStyle w:val="TableParagraph"/>
              <w:ind w:right="41"/>
              <w:rPr>
                <w:i/>
                <w:iCs/>
              </w:rPr>
            </w:pPr>
          </w:p>
          <w:p w14:paraId="40A8A819" w14:textId="5F59811D" w:rsidR="0007302D" w:rsidRDefault="0007302D" w:rsidP="002B4975">
            <w:pPr>
              <w:pStyle w:val="TableParagraph"/>
              <w:numPr>
                <w:ilvl w:val="0"/>
                <w:numId w:val="80"/>
              </w:numPr>
              <w:ind w:right="41"/>
            </w:pPr>
            <w:r w:rsidRPr="0007302D">
              <w:rPr>
                <w:i/>
                <w:iCs/>
              </w:rPr>
              <w:t>Sanctions:</w:t>
            </w:r>
            <w:r w:rsidRPr="0007302D">
              <w:t xml:space="preserve"> </w:t>
            </w:r>
            <w:r w:rsidRPr="0007302D">
              <w:rPr>
                <w:b/>
                <w:bCs/>
              </w:rPr>
              <w:t>course failure</w:t>
            </w:r>
            <w:r w:rsidRPr="0007302D">
              <w:t xml:space="preserve"> and/or </w:t>
            </w:r>
            <w:r w:rsidRPr="0007302D">
              <w:rPr>
                <w:b/>
                <w:bCs/>
              </w:rPr>
              <w:t>dismissal from the Nursing Program</w:t>
            </w:r>
            <w:r w:rsidRPr="0007302D">
              <w:t>; referral under the OCCC Student Code of Conduct.</w:t>
            </w:r>
          </w:p>
          <w:p w14:paraId="64293D88" w14:textId="77777777" w:rsidR="00A11DFF" w:rsidRPr="0007302D" w:rsidRDefault="00A11DFF" w:rsidP="00A11DFF">
            <w:pPr>
              <w:pStyle w:val="TableParagraph"/>
              <w:ind w:left="828" w:right="41"/>
            </w:pPr>
          </w:p>
          <w:p w14:paraId="21459010" w14:textId="5D80C978" w:rsidR="0007302D" w:rsidRPr="0007302D" w:rsidRDefault="0007302D" w:rsidP="0007302D">
            <w:pPr>
              <w:pStyle w:val="TableParagraph"/>
              <w:ind w:right="41"/>
            </w:pPr>
            <w:r w:rsidRPr="0007302D">
              <w:rPr>
                <w:b/>
                <w:bCs/>
              </w:rPr>
              <w:t>Clinical safety note:</w:t>
            </w:r>
            <w:r w:rsidRPr="0007302D">
              <w:t xml:space="preserve"> Any falsification related to patient care, clinical documentation, skills, or medication administration is presumptively </w:t>
            </w:r>
            <w:r w:rsidRPr="0007302D">
              <w:rPr>
                <w:b/>
                <w:bCs/>
              </w:rPr>
              <w:t>Level III</w:t>
            </w:r>
            <w:r w:rsidRPr="0007302D">
              <w:t xml:space="preserve"> and </w:t>
            </w:r>
            <w:r w:rsidR="00A11DFF">
              <w:t xml:space="preserve">will </w:t>
            </w:r>
            <w:r w:rsidRPr="0007302D">
              <w:t>result in program dismissal.</w:t>
            </w:r>
          </w:p>
          <w:p w14:paraId="77A86C2A" w14:textId="77777777" w:rsidR="00FD1490" w:rsidRDefault="00FD1490">
            <w:pPr>
              <w:pStyle w:val="TableParagraph"/>
              <w:ind w:right="41"/>
            </w:pPr>
          </w:p>
        </w:tc>
      </w:tr>
      <w:tr w:rsidR="00F87A47" w14:paraId="2FACDCDB" w14:textId="77777777" w:rsidTr="008B641D">
        <w:trPr>
          <w:trHeight w:val="1340"/>
        </w:trPr>
        <w:tc>
          <w:tcPr>
            <w:tcW w:w="2335" w:type="dxa"/>
            <w:gridSpan w:val="2"/>
            <w:shd w:val="clear" w:color="auto" w:fill="D8E2F2"/>
          </w:tcPr>
          <w:p w14:paraId="2FACDCCE" w14:textId="48A9FD01" w:rsidR="00F87A47" w:rsidRDefault="00A51149">
            <w:pPr>
              <w:pStyle w:val="TableParagraph"/>
              <w:ind w:left="107"/>
              <w:rPr>
                <w:b/>
              </w:rPr>
            </w:pPr>
            <w:r>
              <w:rPr>
                <w:b/>
              </w:rPr>
              <w:t>Procedure</w:t>
            </w:r>
          </w:p>
        </w:tc>
        <w:tc>
          <w:tcPr>
            <w:tcW w:w="7015" w:type="dxa"/>
          </w:tcPr>
          <w:p w14:paraId="00D9509A" w14:textId="77777777" w:rsidR="00073F79" w:rsidRDefault="00073F79" w:rsidP="00073F79">
            <w:pPr>
              <w:pStyle w:val="TableParagraph"/>
              <w:tabs>
                <w:tab w:val="left" w:pos="827"/>
              </w:tabs>
              <w:spacing w:before="1"/>
              <w:rPr>
                <w:b/>
                <w:bCs/>
              </w:rPr>
            </w:pPr>
            <w:r w:rsidRPr="00073F79">
              <w:rPr>
                <w:b/>
                <w:bCs/>
              </w:rPr>
              <w:t>Step 1 — Faculty Review of a Potential Violation</w:t>
            </w:r>
          </w:p>
          <w:p w14:paraId="41C42568" w14:textId="77777777" w:rsidR="00073F79" w:rsidRPr="00073F79" w:rsidRDefault="00073F79" w:rsidP="00073F79">
            <w:pPr>
              <w:pStyle w:val="TableParagraph"/>
              <w:tabs>
                <w:tab w:val="left" w:pos="827"/>
              </w:tabs>
              <w:spacing w:before="1"/>
              <w:rPr>
                <w:b/>
                <w:bCs/>
              </w:rPr>
            </w:pPr>
          </w:p>
          <w:p w14:paraId="2BF5E0CA" w14:textId="77777777" w:rsidR="00073F79" w:rsidRPr="00073F79" w:rsidRDefault="00073F79" w:rsidP="000F529D">
            <w:pPr>
              <w:pStyle w:val="TableParagraph"/>
              <w:numPr>
                <w:ilvl w:val="0"/>
                <w:numId w:val="83"/>
              </w:numPr>
              <w:tabs>
                <w:tab w:val="left" w:pos="827"/>
              </w:tabs>
              <w:spacing w:before="1"/>
            </w:pPr>
            <w:r w:rsidRPr="00073F79">
              <w:rPr>
                <w:b/>
                <w:bCs/>
              </w:rPr>
              <w:t>Document &amp; hold:</w:t>
            </w:r>
            <w:r w:rsidRPr="00073F79">
              <w:t xml:space="preserve"> Faculty documents concerns (with evidence such as drafts, version history, proctoring logs, communications, screenshots, AI prompt/output records) and may </w:t>
            </w:r>
            <w:r w:rsidRPr="00073F79">
              <w:rPr>
                <w:b/>
                <w:bCs/>
              </w:rPr>
              <w:t>enter a temporary zero</w:t>
            </w:r>
            <w:r w:rsidRPr="00073F79">
              <w:t xml:space="preserve"> pending resolution.</w:t>
            </w:r>
          </w:p>
          <w:p w14:paraId="12BD6BBF" w14:textId="77777777" w:rsidR="00073F79" w:rsidRPr="00073F79" w:rsidRDefault="00073F79" w:rsidP="000F529D">
            <w:pPr>
              <w:pStyle w:val="TableParagraph"/>
              <w:numPr>
                <w:ilvl w:val="0"/>
                <w:numId w:val="83"/>
              </w:numPr>
              <w:tabs>
                <w:tab w:val="left" w:pos="827"/>
              </w:tabs>
              <w:spacing w:before="1"/>
            </w:pPr>
            <w:r w:rsidRPr="00073F79">
              <w:rPr>
                <w:b/>
                <w:bCs/>
              </w:rPr>
              <w:t>Student notification:</w:t>
            </w:r>
            <w:r w:rsidRPr="00073F79">
              <w:t xml:space="preserve"> Faculty notifies the student in Canvas/email and offers a prompt opportunity to respond (typically within </w:t>
            </w:r>
            <w:r w:rsidRPr="00073F79">
              <w:rPr>
                <w:b/>
                <w:bCs/>
              </w:rPr>
              <w:t>3 business days</w:t>
            </w:r>
            <w:r w:rsidRPr="00073F79">
              <w:t>).</w:t>
            </w:r>
          </w:p>
          <w:p w14:paraId="07DB2C82" w14:textId="0F599F8D" w:rsidR="00073F79" w:rsidRPr="00073F79" w:rsidRDefault="00073F79" w:rsidP="000F529D">
            <w:pPr>
              <w:pStyle w:val="TableParagraph"/>
              <w:numPr>
                <w:ilvl w:val="0"/>
                <w:numId w:val="83"/>
              </w:numPr>
              <w:tabs>
                <w:tab w:val="left" w:pos="827"/>
              </w:tabs>
              <w:spacing w:before="1"/>
            </w:pPr>
            <w:r w:rsidRPr="00073F79">
              <w:rPr>
                <w:b/>
                <w:bCs/>
              </w:rPr>
              <w:t>Consultation:</w:t>
            </w:r>
            <w:r w:rsidRPr="00073F79">
              <w:t xml:space="preserve"> Faculty completes the </w:t>
            </w:r>
            <w:r w:rsidRPr="00073F79">
              <w:rPr>
                <w:b/>
                <w:bCs/>
              </w:rPr>
              <w:t xml:space="preserve">Academic </w:t>
            </w:r>
            <w:r w:rsidR="00F42322">
              <w:rPr>
                <w:b/>
                <w:bCs/>
              </w:rPr>
              <w:t xml:space="preserve">Integrity </w:t>
            </w:r>
            <w:r w:rsidRPr="00073F79">
              <w:rPr>
                <w:b/>
                <w:bCs/>
              </w:rPr>
              <w:t>Concern Form</w:t>
            </w:r>
            <w:r w:rsidRPr="00073F79">
              <w:t xml:space="preserve"> and submits it with evidence to the </w:t>
            </w:r>
            <w:r w:rsidRPr="00073F79">
              <w:rPr>
                <w:b/>
                <w:bCs/>
              </w:rPr>
              <w:t>Dean of Nursing &amp; Allied Health</w:t>
            </w:r>
            <w:r w:rsidRPr="00073F79">
              <w:t>.</w:t>
            </w:r>
          </w:p>
          <w:p w14:paraId="7E473633" w14:textId="77777777" w:rsidR="00073F79" w:rsidRPr="00073F79" w:rsidRDefault="00073F79" w:rsidP="000F529D">
            <w:pPr>
              <w:pStyle w:val="TableParagraph"/>
              <w:numPr>
                <w:ilvl w:val="0"/>
                <w:numId w:val="83"/>
              </w:numPr>
              <w:tabs>
                <w:tab w:val="left" w:pos="827"/>
              </w:tabs>
              <w:spacing w:before="1"/>
            </w:pPr>
            <w:r w:rsidRPr="00073F79">
              <w:rPr>
                <w:b/>
                <w:bCs/>
              </w:rPr>
              <w:t>Preliminary determination:</w:t>
            </w:r>
            <w:r w:rsidRPr="00073F79">
              <w:t xml:space="preserve"> Faculty and Dean review the case.</w:t>
            </w:r>
          </w:p>
          <w:p w14:paraId="0CF74937" w14:textId="77777777" w:rsidR="00073F79" w:rsidRPr="00073F79" w:rsidRDefault="00073F79" w:rsidP="000F529D">
            <w:pPr>
              <w:pStyle w:val="TableParagraph"/>
              <w:numPr>
                <w:ilvl w:val="1"/>
                <w:numId w:val="83"/>
              </w:numPr>
              <w:tabs>
                <w:tab w:val="left" w:pos="827"/>
              </w:tabs>
              <w:spacing w:before="1"/>
            </w:pPr>
            <w:r w:rsidRPr="00073F79">
              <w:t xml:space="preserve">If </w:t>
            </w:r>
            <w:r w:rsidRPr="00073F79">
              <w:rPr>
                <w:b/>
                <w:bCs/>
              </w:rPr>
              <w:t>no violation</w:t>
            </w:r>
            <w:r w:rsidRPr="00073F79">
              <w:t>, the assignment is regraded and the temporary zero is removed.</w:t>
            </w:r>
          </w:p>
          <w:p w14:paraId="05C07676" w14:textId="0F4915A3" w:rsidR="00073F79" w:rsidRPr="00073F79" w:rsidRDefault="00073F79" w:rsidP="000F529D">
            <w:pPr>
              <w:pStyle w:val="TableParagraph"/>
              <w:numPr>
                <w:ilvl w:val="1"/>
                <w:numId w:val="83"/>
              </w:numPr>
              <w:tabs>
                <w:tab w:val="left" w:pos="827"/>
              </w:tabs>
              <w:spacing w:before="1"/>
            </w:pPr>
            <w:r w:rsidRPr="00073F79">
              <w:t xml:space="preserve">If </w:t>
            </w:r>
            <w:r w:rsidRPr="00073F79">
              <w:rPr>
                <w:b/>
                <w:bCs/>
              </w:rPr>
              <w:t>violation</w:t>
            </w:r>
            <w:r w:rsidRPr="00073F79">
              <w:t xml:space="preserve">, proceed to Step 2 and </w:t>
            </w:r>
            <w:r w:rsidR="00F42322">
              <w:t>sanctions will be applied</w:t>
            </w:r>
            <w:r w:rsidRPr="00073F79">
              <w:t>. Faculty may also review other same-term work for patterns; any additional verified violations are sanctioned accordingly.</w:t>
            </w:r>
          </w:p>
          <w:p w14:paraId="1DC18CE2" w14:textId="77777777" w:rsidR="00F42322" w:rsidRDefault="00F42322" w:rsidP="00073F79">
            <w:pPr>
              <w:pStyle w:val="TableParagraph"/>
              <w:tabs>
                <w:tab w:val="left" w:pos="827"/>
              </w:tabs>
              <w:spacing w:before="1"/>
              <w:rPr>
                <w:b/>
                <w:bCs/>
              </w:rPr>
            </w:pPr>
          </w:p>
          <w:p w14:paraId="438D382D" w14:textId="01CFD8EC" w:rsidR="00073F79" w:rsidRDefault="00073F79" w:rsidP="00073F79">
            <w:pPr>
              <w:pStyle w:val="TableParagraph"/>
              <w:tabs>
                <w:tab w:val="left" w:pos="827"/>
              </w:tabs>
              <w:spacing w:before="1"/>
              <w:rPr>
                <w:b/>
                <w:bCs/>
              </w:rPr>
            </w:pPr>
            <w:r w:rsidRPr="00073F79">
              <w:rPr>
                <w:b/>
                <w:bCs/>
              </w:rPr>
              <w:t>Step 2 — First Confirmed Violation</w:t>
            </w:r>
          </w:p>
          <w:p w14:paraId="1DDA81EC" w14:textId="77777777" w:rsidR="00F42322" w:rsidRPr="00073F79" w:rsidRDefault="00F42322" w:rsidP="00073F79">
            <w:pPr>
              <w:pStyle w:val="TableParagraph"/>
              <w:tabs>
                <w:tab w:val="left" w:pos="827"/>
              </w:tabs>
              <w:spacing w:before="1"/>
              <w:rPr>
                <w:b/>
                <w:bCs/>
              </w:rPr>
            </w:pPr>
          </w:p>
          <w:p w14:paraId="1BB0EFBD" w14:textId="77777777" w:rsidR="00073F79" w:rsidRPr="00073F79" w:rsidRDefault="00073F79" w:rsidP="000F529D">
            <w:pPr>
              <w:pStyle w:val="TableParagraph"/>
              <w:numPr>
                <w:ilvl w:val="0"/>
                <w:numId w:val="83"/>
              </w:numPr>
              <w:tabs>
                <w:tab w:val="left" w:pos="827"/>
              </w:tabs>
              <w:spacing w:before="1"/>
            </w:pPr>
            <w:r w:rsidRPr="00073F79">
              <w:rPr>
                <w:b/>
                <w:bCs/>
              </w:rPr>
              <w:t>Notice &amp; probation:</w:t>
            </w:r>
            <w:r w:rsidRPr="00073F79">
              <w:t xml:space="preserve"> The Dean informs the student in writing (Canvas/email) of the finding, rationale, and </w:t>
            </w:r>
            <w:r w:rsidRPr="00073F79">
              <w:rPr>
                <w:b/>
                <w:bCs/>
              </w:rPr>
              <w:t>sanction(s)</w:t>
            </w:r>
            <w:r w:rsidRPr="00073F79">
              <w:t xml:space="preserve">; </w:t>
            </w:r>
            <w:r w:rsidRPr="00073F79">
              <w:rPr>
                <w:b/>
                <w:bCs/>
              </w:rPr>
              <w:t>departmental academic probation</w:t>
            </w:r>
            <w:r w:rsidRPr="00073F79">
              <w:t xml:space="preserve"> may be assigned.</w:t>
            </w:r>
          </w:p>
          <w:p w14:paraId="6DE9F3E2" w14:textId="03A32D2D" w:rsidR="00073F79" w:rsidRPr="00073F79" w:rsidRDefault="00073F79" w:rsidP="000F529D">
            <w:pPr>
              <w:pStyle w:val="TableParagraph"/>
              <w:numPr>
                <w:ilvl w:val="0"/>
                <w:numId w:val="83"/>
              </w:numPr>
              <w:tabs>
                <w:tab w:val="left" w:pos="827"/>
              </w:tabs>
              <w:spacing w:before="1"/>
            </w:pPr>
            <w:r w:rsidRPr="00073F79">
              <w:rPr>
                <w:b/>
                <w:bCs/>
              </w:rPr>
              <w:t>Required meeting:</w:t>
            </w:r>
            <w:r w:rsidRPr="00073F79">
              <w:t xml:space="preserve"> Student meets with the Dean and relevant faculty to review outcomes and </w:t>
            </w:r>
            <w:r w:rsidRPr="00073F79">
              <w:rPr>
                <w:b/>
                <w:bCs/>
              </w:rPr>
              <w:t>remediation</w:t>
            </w:r>
            <w:r w:rsidRPr="00073F79">
              <w:t xml:space="preserve"> (e.g., academic integrity module, proper citation training, AI-use briefing). Failure to attend </w:t>
            </w:r>
            <w:r w:rsidR="00EB2BAE">
              <w:t>or respond to requests for communication will</w:t>
            </w:r>
            <w:r w:rsidRPr="00073F79">
              <w:t xml:space="preserve"> result in additional sanctions.</w:t>
            </w:r>
          </w:p>
          <w:p w14:paraId="433E1738" w14:textId="2250579E" w:rsidR="00073F79" w:rsidRDefault="00073F79" w:rsidP="000F529D">
            <w:pPr>
              <w:pStyle w:val="TableParagraph"/>
              <w:numPr>
                <w:ilvl w:val="0"/>
                <w:numId w:val="83"/>
              </w:numPr>
              <w:tabs>
                <w:tab w:val="left" w:pos="827"/>
              </w:tabs>
              <w:spacing w:before="1"/>
            </w:pPr>
            <w:r w:rsidRPr="00073F79">
              <w:rPr>
                <w:b/>
                <w:bCs/>
              </w:rPr>
              <w:t>Grading:</w:t>
            </w:r>
            <w:r w:rsidRPr="00073F79">
              <w:t xml:space="preserve"> If the sanction includes a zero, students </w:t>
            </w:r>
            <w:r w:rsidR="00EB2BAE">
              <w:t>will</w:t>
            </w:r>
            <w:r w:rsidRPr="00073F79">
              <w:t xml:space="preserve"> be required to submit original work to meet course learning outcomes; </w:t>
            </w:r>
            <w:r w:rsidRPr="00073F79">
              <w:rPr>
                <w:b/>
                <w:bCs/>
              </w:rPr>
              <w:t xml:space="preserve">the zero grade </w:t>
            </w:r>
            <w:r w:rsidR="00EB2BAE">
              <w:rPr>
                <w:b/>
                <w:bCs/>
              </w:rPr>
              <w:t>will</w:t>
            </w:r>
            <w:r w:rsidRPr="00073F79">
              <w:rPr>
                <w:b/>
                <w:bCs/>
              </w:rPr>
              <w:t xml:space="preserve"> remain</w:t>
            </w:r>
            <w:r w:rsidRPr="00073F79">
              <w:t>.</w:t>
            </w:r>
          </w:p>
          <w:p w14:paraId="4F21F485" w14:textId="4E14219A" w:rsidR="000F529D" w:rsidRPr="000F529D" w:rsidRDefault="000F529D" w:rsidP="000F529D">
            <w:pPr>
              <w:pStyle w:val="TableParagraph"/>
              <w:numPr>
                <w:ilvl w:val="0"/>
                <w:numId w:val="83"/>
              </w:numPr>
              <w:tabs>
                <w:tab w:val="left" w:pos="827"/>
              </w:tabs>
              <w:spacing w:before="1"/>
            </w:pPr>
            <w:r w:rsidRPr="000F529D">
              <w:t>A report may potentially be made to the OCCC Student Conduct committee</w:t>
            </w:r>
          </w:p>
          <w:p w14:paraId="0D60F396" w14:textId="77777777" w:rsidR="00EB2BAE" w:rsidRPr="00073F79" w:rsidRDefault="00EB2BAE" w:rsidP="00EB2BAE">
            <w:pPr>
              <w:pStyle w:val="TableParagraph"/>
              <w:tabs>
                <w:tab w:val="left" w:pos="827"/>
              </w:tabs>
              <w:spacing w:before="1"/>
              <w:ind w:left="720"/>
            </w:pPr>
          </w:p>
          <w:p w14:paraId="400D8B65" w14:textId="77777777" w:rsidR="00073F79" w:rsidRDefault="00073F79" w:rsidP="00073F79">
            <w:pPr>
              <w:pStyle w:val="TableParagraph"/>
              <w:tabs>
                <w:tab w:val="left" w:pos="827"/>
              </w:tabs>
              <w:spacing w:before="1"/>
              <w:rPr>
                <w:b/>
                <w:bCs/>
              </w:rPr>
            </w:pPr>
            <w:r w:rsidRPr="00073F79">
              <w:rPr>
                <w:b/>
                <w:bCs/>
              </w:rPr>
              <w:t>Step 3 — Second or Subsequent Confirmed Violations</w:t>
            </w:r>
          </w:p>
          <w:p w14:paraId="11C858C9" w14:textId="77777777" w:rsidR="00EB2BAE" w:rsidRPr="00073F79" w:rsidRDefault="00EB2BAE" w:rsidP="00073F79">
            <w:pPr>
              <w:pStyle w:val="TableParagraph"/>
              <w:tabs>
                <w:tab w:val="left" w:pos="827"/>
              </w:tabs>
              <w:spacing w:before="1"/>
              <w:rPr>
                <w:b/>
                <w:bCs/>
              </w:rPr>
            </w:pPr>
          </w:p>
          <w:p w14:paraId="62A9898A" w14:textId="77777777" w:rsidR="00073F79" w:rsidRPr="00073F79" w:rsidRDefault="00073F79" w:rsidP="000F529D">
            <w:pPr>
              <w:pStyle w:val="TableParagraph"/>
              <w:numPr>
                <w:ilvl w:val="0"/>
                <w:numId w:val="83"/>
              </w:numPr>
              <w:tabs>
                <w:tab w:val="left" w:pos="827"/>
              </w:tabs>
              <w:spacing w:before="1"/>
            </w:pPr>
            <w:r w:rsidRPr="00073F79">
              <w:rPr>
                <w:b/>
                <w:bCs/>
              </w:rPr>
              <w:lastRenderedPageBreak/>
              <w:t>Reinvestigate:</w:t>
            </w:r>
            <w:r w:rsidRPr="00073F79">
              <w:t xml:space="preserve"> Faculty follows Step 1 for the new incident.</w:t>
            </w:r>
          </w:p>
          <w:p w14:paraId="1D0E69E6" w14:textId="77777777" w:rsidR="00073F79" w:rsidRDefault="00073F79" w:rsidP="000F529D">
            <w:pPr>
              <w:pStyle w:val="TableParagraph"/>
              <w:numPr>
                <w:ilvl w:val="0"/>
                <w:numId w:val="83"/>
              </w:numPr>
              <w:tabs>
                <w:tab w:val="left" w:pos="827"/>
              </w:tabs>
              <w:spacing w:before="1"/>
            </w:pPr>
            <w:r w:rsidRPr="00073F79">
              <w:rPr>
                <w:b/>
                <w:bCs/>
              </w:rPr>
              <w:t>Program action:</w:t>
            </w:r>
            <w:r w:rsidRPr="00073F79">
              <w:t xml:space="preserve"> The Dean schedules a meeting including relevant faculty and, when appropriate, Academic Affairs. </w:t>
            </w:r>
            <w:r w:rsidRPr="00073F79">
              <w:rPr>
                <w:b/>
                <w:bCs/>
              </w:rPr>
              <w:t>Possible outcomes:</w:t>
            </w:r>
            <w:r w:rsidRPr="00073F79">
              <w:t xml:space="preserve"> course failure and/or </w:t>
            </w:r>
            <w:r w:rsidRPr="00073F79">
              <w:rPr>
                <w:b/>
                <w:bCs/>
              </w:rPr>
              <w:t>program dismissal</w:t>
            </w:r>
            <w:r w:rsidRPr="00073F79">
              <w:t>.</w:t>
            </w:r>
          </w:p>
          <w:p w14:paraId="3FEC1854" w14:textId="0EB2E947" w:rsidR="000F529D" w:rsidRPr="000F529D" w:rsidRDefault="000F529D" w:rsidP="000F529D">
            <w:pPr>
              <w:pStyle w:val="TableParagraph"/>
              <w:numPr>
                <w:ilvl w:val="0"/>
                <w:numId w:val="83"/>
              </w:numPr>
              <w:tabs>
                <w:tab w:val="left" w:pos="827"/>
              </w:tabs>
              <w:spacing w:before="1"/>
            </w:pPr>
            <w:r w:rsidRPr="000F529D">
              <w:t xml:space="preserve">A report </w:t>
            </w:r>
            <w:r>
              <w:t>will</w:t>
            </w:r>
            <w:r w:rsidR="008B641D">
              <w:t xml:space="preserve"> be</w:t>
            </w:r>
            <w:r w:rsidRPr="000F529D">
              <w:t xml:space="preserve"> made to the OCCC Student Conduct committee</w:t>
            </w:r>
          </w:p>
          <w:p w14:paraId="22A8C722" w14:textId="77777777" w:rsidR="000F529D" w:rsidRPr="00073F79" w:rsidRDefault="000F529D" w:rsidP="000F529D">
            <w:pPr>
              <w:pStyle w:val="TableParagraph"/>
              <w:tabs>
                <w:tab w:val="left" w:pos="827"/>
              </w:tabs>
              <w:spacing w:before="1"/>
              <w:ind w:left="720"/>
            </w:pPr>
          </w:p>
          <w:p w14:paraId="2FACDCDA" w14:textId="4786FC44" w:rsidR="00F87A47" w:rsidRDefault="00F87A47" w:rsidP="008040C3">
            <w:pPr>
              <w:pStyle w:val="TableParagraph"/>
              <w:tabs>
                <w:tab w:val="left" w:pos="827"/>
              </w:tabs>
              <w:spacing w:before="1"/>
            </w:pPr>
          </w:p>
        </w:tc>
      </w:tr>
      <w:tr w:rsidR="00F87A47" w14:paraId="2FACDD07" w14:textId="77777777">
        <w:trPr>
          <w:trHeight w:val="1341"/>
        </w:trPr>
        <w:tc>
          <w:tcPr>
            <w:tcW w:w="2335" w:type="dxa"/>
            <w:gridSpan w:val="2"/>
            <w:shd w:val="clear" w:color="auto" w:fill="D8E2F2"/>
          </w:tcPr>
          <w:p w14:paraId="2FACDD05" w14:textId="48107C3D" w:rsidR="00F87A47" w:rsidRDefault="000C5E86">
            <w:pPr>
              <w:pStyle w:val="TableParagraph"/>
              <w:ind w:left="107" w:right="314"/>
              <w:rPr>
                <w:b/>
              </w:rPr>
            </w:pPr>
            <w:r>
              <w:rPr>
                <w:b/>
              </w:rPr>
              <w:t xml:space="preserve">Appeal, Grievance and/or </w:t>
            </w:r>
            <w:r w:rsidR="00A167FB">
              <w:rPr>
                <w:b/>
              </w:rPr>
              <w:t>Involvement</w:t>
            </w:r>
            <w:r w:rsidR="00A167FB">
              <w:rPr>
                <w:b/>
                <w:spacing w:val="-13"/>
              </w:rPr>
              <w:t xml:space="preserve"> </w:t>
            </w:r>
            <w:r w:rsidR="00A167FB">
              <w:rPr>
                <w:b/>
              </w:rPr>
              <w:t>of</w:t>
            </w:r>
            <w:r w:rsidR="00A167FB">
              <w:rPr>
                <w:b/>
                <w:spacing w:val="-12"/>
              </w:rPr>
              <w:t xml:space="preserve"> </w:t>
            </w:r>
            <w:r w:rsidR="00A167FB">
              <w:rPr>
                <w:b/>
              </w:rPr>
              <w:t>the Vice President of Academic Affairs</w:t>
            </w:r>
          </w:p>
        </w:tc>
        <w:tc>
          <w:tcPr>
            <w:tcW w:w="7015" w:type="dxa"/>
          </w:tcPr>
          <w:p w14:paraId="5362FDF8" w14:textId="77777777" w:rsidR="00F87A47" w:rsidRDefault="00A167FB">
            <w:pPr>
              <w:pStyle w:val="TableParagraph"/>
              <w:ind w:right="41"/>
            </w:pPr>
            <w:r>
              <w:t>If</w:t>
            </w:r>
            <w:r>
              <w:rPr>
                <w:spacing w:val="-3"/>
              </w:rPr>
              <w:t xml:space="preserve"> </w:t>
            </w:r>
            <w:r>
              <w:t>the</w:t>
            </w:r>
            <w:r>
              <w:rPr>
                <w:spacing w:val="-1"/>
              </w:rPr>
              <w:t xml:space="preserve"> </w:t>
            </w:r>
            <w:r>
              <w:t>accused</w:t>
            </w:r>
            <w:r>
              <w:rPr>
                <w:spacing w:val="-3"/>
              </w:rPr>
              <w:t xml:space="preserve"> </w:t>
            </w:r>
            <w:r>
              <w:t>student</w:t>
            </w:r>
            <w:r>
              <w:rPr>
                <w:spacing w:val="-1"/>
              </w:rPr>
              <w:t xml:space="preserve"> </w:t>
            </w:r>
            <w:r>
              <w:t>contests</w:t>
            </w:r>
            <w:r>
              <w:rPr>
                <w:spacing w:val="-3"/>
              </w:rPr>
              <w:t xml:space="preserve"> </w:t>
            </w:r>
            <w:r>
              <w:t>the faculty</w:t>
            </w:r>
            <w:r>
              <w:rPr>
                <w:spacing w:val="-3"/>
              </w:rPr>
              <w:t xml:space="preserve"> </w:t>
            </w:r>
            <w:r>
              <w:t>member’s</w:t>
            </w:r>
            <w:r>
              <w:rPr>
                <w:spacing w:val="-3"/>
              </w:rPr>
              <w:t xml:space="preserve"> </w:t>
            </w:r>
            <w:r>
              <w:t>decision,</w:t>
            </w:r>
            <w:r>
              <w:rPr>
                <w:spacing w:val="-3"/>
              </w:rPr>
              <w:t xml:space="preserve"> </w:t>
            </w:r>
            <w:r>
              <w:t>a</w:t>
            </w:r>
            <w:r>
              <w:rPr>
                <w:spacing w:val="-5"/>
              </w:rPr>
              <w:t xml:space="preserve"> </w:t>
            </w:r>
            <w:r>
              <w:t>meeting with</w:t>
            </w:r>
            <w:r>
              <w:rPr>
                <w:spacing w:val="-3"/>
              </w:rPr>
              <w:t xml:space="preserve"> </w:t>
            </w:r>
            <w:r>
              <w:t>the</w:t>
            </w:r>
            <w:r>
              <w:rPr>
                <w:spacing w:val="-5"/>
              </w:rPr>
              <w:t xml:space="preserve"> </w:t>
            </w:r>
            <w:r>
              <w:t>Vice</w:t>
            </w:r>
            <w:r>
              <w:rPr>
                <w:spacing w:val="-5"/>
              </w:rPr>
              <w:t xml:space="preserve"> </w:t>
            </w:r>
            <w:r>
              <w:t>President</w:t>
            </w:r>
            <w:r>
              <w:rPr>
                <w:spacing w:val="-5"/>
              </w:rPr>
              <w:t xml:space="preserve"> </w:t>
            </w:r>
            <w:r>
              <w:t>of</w:t>
            </w:r>
            <w:r>
              <w:rPr>
                <w:spacing w:val="-6"/>
              </w:rPr>
              <w:t xml:space="preserve"> </w:t>
            </w:r>
            <w:r>
              <w:t>Academic</w:t>
            </w:r>
            <w:r>
              <w:rPr>
                <w:spacing w:val="-6"/>
              </w:rPr>
              <w:t xml:space="preserve"> </w:t>
            </w:r>
            <w:r>
              <w:t>Affairs</w:t>
            </w:r>
            <w:r>
              <w:rPr>
                <w:spacing w:val="-5"/>
              </w:rPr>
              <w:t xml:space="preserve"> </w:t>
            </w:r>
            <w:r>
              <w:t>may</w:t>
            </w:r>
            <w:r>
              <w:rPr>
                <w:spacing w:val="-3"/>
              </w:rPr>
              <w:t xml:space="preserve"> </w:t>
            </w:r>
            <w:r>
              <w:t>be</w:t>
            </w:r>
            <w:r>
              <w:rPr>
                <w:spacing w:val="-3"/>
              </w:rPr>
              <w:t xml:space="preserve"> </w:t>
            </w:r>
            <w:r>
              <w:t>requested.</w:t>
            </w:r>
            <w:r>
              <w:rPr>
                <w:spacing w:val="-5"/>
              </w:rPr>
              <w:t xml:space="preserve"> </w:t>
            </w:r>
            <w:r>
              <w:t>Additional information regarding this policy and process may be found in the OCCC Student Handbook.</w:t>
            </w:r>
          </w:p>
          <w:p w14:paraId="39E4D7C6" w14:textId="77777777" w:rsidR="00F90584" w:rsidRDefault="00F90584">
            <w:pPr>
              <w:pStyle w:val="TableParagraph"/>
              <w:ind w:right="41"/>
            </w:pPr>
          </w:p>
          <w:p w14:paraId="2FACDD06" w14:textId="1ABD34BC" w:rsidR="00F90584" w:rsidRDefault="00F90584">
            <w:pPr>
              <w:pStyle w:val="TableParagraph"/>
              <w:ind w:right="41"/>
            </w:pPr>
            <w:r w:rsidRPr="00F90584">
              <w:t>An appeal generally must assert at least one of: (a) procedural error, (b) new evidence not reasonably available earlier, or (c) sanction disproportionality. While an appeal is pending, course progression follows faculty direction unless otherwise specified.</w:t>
            </w:r>
          </w:p>
        </w:tc>
      </w:tr>
      <w:tr w:rsidR="00F87A47" w14:paraId="2FACDD0B" w14:textId="77777777">
        <w:trPr>
          <w:trHeight w:val="1881"/>
        </w:trPr>
        <w:tc>
          <w:tcPr>
            <w:tcW w:w="2335" w:type="dxa"/>
            <w:gridSpan w:val="2"/>
            <w:shd w:val="clear" w:color="auto" w:fill="D8E2F2"/>
          </w:tcPr>
          <w:p w14:paraId="2FACDD08" w14:textId="7EABEA1D" w:rsidR="00F87A47" w:rsidRDefault="00A167FB">
            <w:pPr>
              <w:pStyle w:val="TableParagraph"/>
              <w:spacing w:line="268" w:lineRule="exact"/>
              <w:ind w:left="107"/>
              <w:rPr>
                <w:b/>
              </w:rPr>
            </w:pPr>
            <w:r>
              <w:rPr>
                <w:b/>
                <w:spacing w:val="-2"/>
              </w:rPr>
              <w:t>Reporting</w:t>
            </w:r>
            <w:r w:rsidR="00F90584">
              <w:rPr>
                <w:b/>
                <w:spacing w:val="-2"/>
              </w:rPr>
              <w:t xml:space="preserve"> &amp; Confidentiality</w:t>
            </w:r>
          </w:p>
        </w:tc>
        <w:tc>
          <w:tcPr>
            <w:tcW w:w="7015" w:type="dxa"/>
          </w:tcPr>
          <w:p w14:paraId="632F4DF5" w14:textId="4193F2E2" w:rsidR="00332D11" w:rsidRDefault="00332D11" w:rsidP="00332D11">
            <w:pPr>
              <w:pStyle w:val="TableParagraph"/>
            </w:pPr>
            <w:r w:rsidRPr="00332D11">
              <w:t>Suspected violations should be reported to course faculty or the Dean of Nursing &amp; Allied Health.</w:t>
            </w:r>
          </w:p>
          <w:p w14:paraId="2F0F6D42" w14:textId="77777777" w:rsidR="00332D11" w:rsidRPr="00332D11" w:rsidRDefault="00332D11" w:rsidP="00332D11">
            <w:pPr>
              <w:pStyle w:val="TableParagraph"/>
            </w:pPr>
          </w:p>
          <w:p w14:paraId="28CE95AF" w14:textId="5743AE1E" w:rsidR="00332D11" w:rsidRDefault="00332D11" w:rsidP="00332D11">
            <w:pPr>
              <w:pStyle w:val="TableParagraph"/>
            </w:pPr>
            <w:r w:rsidRPr="00332D11">
              <w:t xml:space="preserve">Students who knowingly facilitate or conceal another’s misconduct may be found responsible for </w:t>
            </w:r>
            <w:r w:rsidRPr="00332D11">
              <w:rPr>
                <w:b/>
                <w:bCs/>
              </w:rPr>
              <w:t>collusion</w:t>
            </w:r>
            <w:r w:rsidR="00894C41">
              <w:t xml:space="preserve"> and will face the same consequences outlined above.</w:t>
            </w:r>
          </w:p>
          <w:p w14:paraId="1539876B" w14:textId="77777777" w:rsidR="00332D11" w:rsidRPr="00332D11" w:rsidRDefault="00332D11" w:rsidP="00332D11">
            <w:pPr>
              <w:pStyle w:val="TableParagraph"/>
            </w:pPr>
          </w:p>
          <w:p w14:paraId="185120B6" w14:textId="2266F2EB" w:rsidR="00332D11" w:rsidRPr="00332D11" w:rsidRDefault="00332D11" w:rsidP="00332D11">
            <w:pPr>
              <w:pStyle w:val="TableParagraph"/>
            </w:pPr>
            <w:r w:rsidRPr="00332D11">
              <w:t>Records are maintained by the program consistent with college policy and applicable privacy laws.</w:t>
            </w:r>
          </w:p>
          <w:p w14:paraId="2FACDD0A" w14:textId="3C534FF5" w:rsidR="00F87A47" w:rsidRDefault="00F87A47">
            <w:pPr>
              <w:pStyle w:val="TableParagraph"/>
              <w:spacing w:before="245" w:line="270" w:lineRule="atLeast"/>
              <w:ind w:right="136"/>
            </w:pPr>
          </w:p>
        </w:tc>
      </w:tr>
      <w:tr w:rsidR="00332D11" w14:paraId="1C5A3FF2" w14:textId="77777777" w:rsidTr="00666C35">
        <w:trPr>
          <w:trHeight w:val="1179"/>
        </w:trPr>
        <w:tc>
          <w:tcPr>
            <w:tcW w:w="2335" w:type="dxa"/>
            <w:gridSpan w:val="2"/>
            <w:shd w:val="clear" w:color="auto" w:fill="D8E2F2"/>
          </w:tcPr>
          <w:p w14:paraId="4928D801" w14:textId="6E22E8BB" w:rsidR="00332D11" w:rsidRDefault="00332D11">
            <w:pPr>
              <w:pStyle w:val="TableParagraph"/>
              <w:spacing w:line="268" w:lineRule="exact"/>
              <w:ind w:left="107"/>
              <w:rPr>
                <w:b/>
                <w:spacing w:val="-2"/>
              </w:rPr>
            </w:pPr>
            <w:r>
              <w:rPr>
                <w:b/>
                <w:spacing w:val="-2"/>
              </w:rPr>
              <w:t>Prevention &amp; Student Supports</w:t>
            </w:r>
          </w:p>
        </w:tc>
        <w:tc>
          <w:tcPr>
            <w:tcW w:w="7015" w:type="dxa"/>
          </w:tcPr>
          <w:p w14:paraId="3EF3719C" w14:textId="4FD6CD65" w:rsidR="00332D11" w:rsidRPr="00332D11" w:rsidRDefault="00666C35" w:rsidP="00332D11">
            <w:pPr>
              <w:pStyle w:val="TableParagraph"/>
            </w:pPr>
            <w:r>
              <w:t xml:space="preserve">The </w:t>
            </w:r>
            <w:r w:rsidRPr="00666C35">
              <w:t>OCCC</w:t>
            </w:r>
            <w:r>
              <w:t xml:space="preserve"> Nursing &amp; Allied Health department</w:t>
            </w:r>
            <w:r w:rsidRPr="00666C35">
              <w:t xml:space="preserve"> provides resources on citation, paraphrasing, responsible research, and assignment-specific AI guidance. Students are encouraged to seek clarification </w:t>
            </w:r>
            <w:r w:rsidRPr="00666C35">
              <w:rPr>
                <w:b/>
                <w:bCs/>
              </w:rPr>
              <w:t>before</w:t>
            </w:r>
            <w:r w:rsidRPr="00666C35">
              <w:t xml:space="preserve"> submitting work whenever expectations are unclear.</w:t>
            </w:r>
          </w:p>
        </w:tc>
      </w:tr>
    </w:tbl>
    <w:p w14:paraId="2FACDD12" w14:textId="77777777" w:rsidR="00F87A47" w:rsidRDefault="00F87A47">
      <w:pPr>
        <w:pStyle w:val="BodyText"/>
      </w:pPr>
    </w:p>
    <w:p w14:paraId="2FACDD13" w14:textId="77777777" w:rsidR="00F87A47" w:rsidRDefault="00F87A47">
      <w:pPr>
        <w:pStyle w:val="BodyText"/>
        <w:spacing w:before="95"/>
      </w:pPr>
    </w:p>
    <w:p w14:paraId="4F7DA82C" w14:textId="7F2CC534" w:rsidR="00150000" w:rsidRPr="006456D5" w:rsidRDefault="00150000" w:rsidP="00150000">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22A97AE0" w14:textId="77777777" w:rsidR="00150000" w:rsidRPr="006456D5" w:rsidRDefault="00150000" w:rsidP="00150000">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ADBA383" w14:textId="77777777" w:rsidR="00150000" w:rsidRPr="006456D5" w:rsidRDefault="00150000" w:rsidP="002B4975">
      <w:pPr>
        <w:pStyle w:val="ListParagraph"/>
        <w:numPr>
          <w:ilvl w:val="0"/>
          <w:numId w:val="6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71CC503" w14:textId="77777777" w:rsidR="00150000" w:rsidRPr="006456D5" w:rsidRDefault="00150000" w:rsidP="002B4975">
      <w:pPr>
        <w:pStyle w:val="ListParagraph"/>
        <w:numPr>
          <w:ilvl w:val="0"/>
          <w:numId w:val="65"/>
        </w:numPr>
        <w:rPr>
          <w:spacing w:val="-4"/>
          <w:sz w:val="20"/>
          <w:szCs w:val="20"/>
        </w:rPr>
      </w:pPr>
      <w:r w:rsidRPr="006456D5">
        <w:rPr>
          <w:spacing w:val="-4"/>
          <w:sz w:val="20"/>
          <w:szCs w:val="20"/>
        </w:rPr>
        <w:t>September 1, 2024</w:t>
      </w:r>
    </w:p>
    <w:p w14:paraId="65BED78F" w14:textId="77777777" w:rsidR="00150000" w:rsidRPr="00BF28C9" w:rsidRDefault="00150000" w:rsidP="002B4975">
      <w:pPr>
        <w:pStyle w:val="ListParagraph"/>
        <w:numPr>
          <w:ilvl w:val="0"/>
          <w:numId w:val="65"/>
        </w:numPr>
        <w:rPr>
          <w:sz w:val="20"/>
          <w:szCs w:val="20"/>
        </w:rPr>
      </w:pPr>
      <w:r w:rsidRPr="006456D5">
        <w:rPr>
          <w:spacing w:val="-4"/>
          <w:sz w:val="20"/>
          <w:szCs w:val="20"/>
        </w:rPr>
        <w:t>September 4, 2025</w:t>
      </w:r>
    </w:p>
    <w:p w14:paraId="16ACEFA0" w14:textId="6845DCCE" w:rsidR="00BF28C9" w:rsidRPr="006456D5" w:rsidRDefault="00BF28C9" w:rsidP="002B4975">
      <w:pPr>
        <w:pStyle w:val="ListParagraph"/>
        <w:numPr>
          <w:ilvl w:val="0"/>
          <w:numId w:val="65"/>
        </w:numPr>
        <w:rPr>
          <w:sz w:val="20"/>
          <w:szCs w:val="20"/>
        </w:rPr>
      </w:pPr>
      <w:r>
        <w:rPr>
          <w:spacing w:val="-4"/>
          <w:sz w:val="20"/>
          <w:szCs w:val="20"/>
        </w:rPr>
        <w:t>March 30, 2026</w:t>
      </w:r>
    </w:p>
    <w:p w14:paraId="65607020" w14:textId="77777777" w:rsidR="00150000" w:rsidRDefault="00150000" w:rsidP="00150000">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3FBA5A09" w14:textId="77777777" w:rsidR="00150000" w:rsidRPr="006456D5" w:rsidRDefault="00150000" w:rsidP="002B4975">
      <w:pPr>
        <w:pStyle w:val="ListParagraph"/>
        <w:numPr>
          <w:ilvl w:val="0"/>
          <w:numId w:val="6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E228C93" w14:textId="77777777" w:rsidR="00150000" w:rsidRDefault="00150000" w:rsidP="002B4975">
      <w:pPr>
        <w:pStyle w:val="ListParagraph"/>
        <w:numPr>
          <w:ilvl w:val="0"/>
          <w:numId w:val="66"/>
        </w:numPr>
        <w:rPr>
          <w:sz w:val="20"/>
          <w:szCs w:val="20"/>
        </w:rPr>
      </w:pPr>
      <w:r w:rsidRPr="006456D5">
        <w:rPr>
          <w:sz w:val="20"/>
          <w:szCs w:val="20"/>
        </w:rPr>
        <w:t>September 4, 202</w:t>
      </w:r>
      <w:r w:rsidR="00940C1A">
        <w:rPr>
          <w:sz w:val="20"/>
          <w:szCs w:val="20"/>
        </w:rPr>
        <w:t>5</w:t>
      </w:r>
    </w:p>
    <w:p w14:paraId="6CAD4595" w14:textId="2A089498" w:rsidR="00BF28C9" w:rsidRDefault="00BF28C9" w:rsidP="002B4975">
      <w:pPr>
        <w:pStyle w:val="ListParagraph"/>
        <w:numPr>
          <w:ilvl w:val="0"/>
          <w:numId w:val="66"/>
        </w:numPr>
        <w:rPr>
          <w:sz w:val="20"/>
          <w:szCs w:val="20"/>
        </w:rPr>
      </w:pPr>
      <w:r>
        <w:rPr>
          <w:sz w:val="20"/>
          <w:szCs w:val="20"/>
        </w:rPr>
        <w:t xml:space="preserve">March 30, 2026: Changes made to </w:t>
      </w:r>
      <w:r w:rsidR="00625A05">
        <w:rPr>
          <w:sz w:val="20"/>
          <w:szCs w:val="20"/>
        </w:rPr>
        <w:t>definitions, sanctions and reporting/confidentiality sections</w:t>
      </w:r>
    </w:p>
    <w:p w14:paraId="39501845" w14:textId="77777777" w:rsidR="00BF28C9" w:rsidRDefault="00BF28C9" w:rsidP="00BF28C9">
      <w:pPr>
        <w:rPr>
          <w:sz w:val="20"/>
          <w:szCs w:val="20"/>
        </w:rPr>
      </w:pPr>
    </w:p>
    <w:p w14:paraId="6B1CE003" w14:textId="34D4AC5E" w:rsidR="00BF28C9" w:rsidRPr="00BF28C9" w:rsidRDefault="00BF28C9" w:rsidP="00BF28C9">
      <w:pPr>
        <w:rPr>
          <w:sz w:val="20"/>
          <w:szCs w:val="20"/>
        </w:rPr>
        <w:sectPr w:rsidR="00BF28C9" w:rsidRPr="00BF28C9" w:rsidSect="00150000">
          <w:pgSz w:w="12240" w:h="15840"/>
          <w:pgMar w:top="1340" w:right="360" w:bottom="1200" w:left="1080" w:header="764" w:footer="1014" w:gutter="0"/>
          <w:cols w:space="720"/>
        </w:sectPr>
      </w:pPr>
    </w:p>
    <w:p w14:paraId="2FACDD18" w14:textId="77777777" w:rsidR="00F87A47" w:rsidRDefault="00A167FB">
      <w:pPr>
        <w:spacing w:before="90"/>
        <w:ind w:left="360"/>
      </w:pPr>
      <w:r>
        <w:rPr>
          <w:b/>
        </w:rPr>
        <w:lastRenderedPageBreak/>
        <w:t>Policy</w:t>
      </w:r>
      <w:r>
        <w:rPr>
          <w:b/>
          <w:spacing w:val="-6"/>
        </w:rPr>
        <w:t xml:space="preserve"> </w:t>
      </w:r>
      <w:r>
        <w:rPr>
          <w:b/>
        </w:rPr>
        <w:t>Category:</w:t>
      </w:r>
      <w:r>
        <w:rPr>
          <w:b/>
          <w:spacing w:val="-5"/>
        </w:rPr>
        <w:t xml:space="preserve"> </w:t>
      </w:r>
      <w:r>
        <w:t>Professionalism,</w:t>
      </w:r>
      <w:r>
        <w:rPr>
          <w:spacing w:val="-2"/>
        </w:rPr>
        <w:t xml:space="preserve"> </w:t>
      </w:r>
      <w:r>
        <w:t>Civility,</w:t>
      </w:r>
      <w:r>
        <w:rPr>
          <w:spacing w:val="-3"/>
        </w:rPr>
        <w:t xml:space="preserve"> </w:t>
      </w:r>
      <w:r>
        <w:t>and</w:t>
      </w:r>
      <w:r>
        <w:rPr>
          <w:spacing w:val="-3"/>
        </w:rPr>
        <w:t xml:space="preserve"> </w:t>
      </w:r>
      <w:r>
        <w:t>Student</w:t>
      </w:r>
      <w:r>
        <w:rPr>
          <w:spacing w:val="-7"/>
        </w:rPr>
        <w:t xml:space="preserve"> </w:t>
      </w:r>
      <w:r>
        <w:rPr>
          <w:spacing w:val="-2"/>
        </w:rPr>
        <w:t>Conduct</w:t>
      </w:r>
    </w:p>
    <w:p w14:paraId="2FACDD19" w14:textId="4530CEB0" w:rsidR="00F87A47" w:rsidRDefault="00A167FB">
      <w:pPr>
        <w:spacing w:before="180"/>
        <w:ind w:left="360"/>
      </w:pPr>
      <w:r>
        <w:rPr>
          <w:b/>
        </w:rPr>
        <w:t>Policy</w:t>
      </w:r>
      <w:r>
        <w:rPr>
          <w:b/>
          <w:spacing w:val="-6"/>
        </w:rPr>
        <w:t xml:space="preserve"> </w:t>
      </w:r>
      <w:r>
        <w:rPr>
          <w:b/>
        </w:rPr>
        <w:t>Title:</w:t>
      </w:r>
      <w:r>
        <w:rPr>
          <w:b/>
          <w:spacing w:val="-3"/>
        </w:rPr>
        <w:t xml:space="preserve"> </w:t>
      </w:r>
      <w:r w:rsidR="00EB1819">
        <w:t>Use of Artificial Intelligence (AI) for Academic Purposes</w:t>
      </w:r>
    </w:p>
    <w:p w14:paraId="2FACDD1A"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EB1819" w14:paraId="2FACDD1C" w14:textId="77777777" w:rsidTr="00EB1819">
        <w:trPr>
          <w:trHeight w:val="1343"/>
        </w:trPr>
        <w:tc>
          <w:tcPr>
            <w:tcW w:w="2326" w:type="dxa"/>
            <w:shd w:val="clear" w:color="auto" w:fill="D8E2F2"/>
          </w:tcPr>
          <w:p w14:paraId="56CD84F0" w14:textId="77777777" w:rsidR="00EB1819" w:rsidRDefault="00EB1819">
            <w:pPr>
              <w:pStyle w:val="TableParagraph"/>
              <w:ind w:left="107" w:right="123"/>
            </w:pPr>
            <w:r>
              <w:rPr>
                <w:b/>
              </w:rPr>
              <w:t>Purpose:</w:t>
            </w:r>
            <w:r>
              <w:rPr>
                <w:b/>
                <w:spacing w:val="-2"/>
              </w:rPr>
              <w:t xml:space="preserve"> </w:t>
            </w:r>
          </w:p>
        </w:tc>
        <w:tc>
          <w:tcPr>
            <w:tcW w:w="7024" w:type="dxa"/>
            <w:gridSpan w:val="2"/>
          </w:tcPr>
          <w:p w14:paraId="653C6D0C" w14:textId="16748FD8" w:rsidR="00296559" w:rsidRPr="00296559" w:rsidRDefault="00296559" w:rsidP="00296559">
            <w:pPr>
              <w:pStyle w:val="Heading2"/>
              <w:rPr>
                <w:rFonts w:eastAsiaTheme="minorEastAsia"/>
                <w:b w:val="0"/>
                <w:bCs w:val="0"/>
                <w:shd w:val="clear" w:color="auto" w:fill="FFFFFF"/>
              </w:rPr>
            </w:pPr>
            <w:r w:rsidRPr="00296559">
              <w:rPr>
                <w:rFonts w:eastAsiaTheme="minorEastAsia"/>
                <w:b w:val="0"/>
                <w:bCs w:val="0"/>
                <w:shd w:val="clear" w:color="auto" w:fill="FFFFFF"/>
              </w:rPr>
              <w:t xml:space="preserve">The purpose of this policy is to provide clear guidance regarding the appropriate use of artificial intelligence (AI) tools by students enrolled in the Nursing &amp; Allied Health programs. AI technologies can be valuable learning aids when used responsibly for academic purposes. However, their </w:t>
            </w:r>
            <w:r w:rsidR="00C854A4" w:rsidRPr="00296559">
              <w:rPr>
                <w:rFonts w:eastAsiaTheme="minorEastAsia"/>
                <w:b w:val="0"/>
                <w:bCs w:val="0"/>
                <w:shd w:val="clear" w:color="auto" w:fill="FFFFFF"/>
              </w:rPr>
              <w:t xml:space="preserve">misuse, </w:t>
            </w:r>
            <w:r w:rsidRPr="00296559">
              <w:rPr>
                <w:rFonts w:eastAsiaTheme="minorEastAsia"/>
                <w:b w:val="0"/>
                <w:bCs w:val="0"/>
                <w:shd w:val="clear" w:color="auto" w:fill="FFFFFF"/>
              </w:rPr>
              <w:t>particularly in ways that constitute plagiarism or academic dishonesty—undermines professional integrity, learning outcomes, and the ethical standards expected of healthcare professionals.</w:t>
            </w:r>
          </w:p>
          <w:p w14:paraId="2FACDD1B" w14:textId="20B18F27" w:rsidR="00EB1819" w:rsidRDefault="00EB1819">
            <w:pPr>
              <w:pStyle w:val="TableParagraph"/>
              <w:ind w:left="107" w:right="123"/>
            </w:pPr>
          </w:p>
        </w:tc>
      </w:tr>
      <w:tr w:rsidR="00B47BF1" w14:paraId="5F81D4A2" w14:textId="77777777" w:rsidTr="00EB1819">
        <w:trPr>
          <w:trHeight w:val="1343"/>
        </w:trPr>
        <w:tc>
          <w:tcPr>
            <w:tcW w:w="2326" w:type="dxa"/>
            <w:shd w:val="clear" w:color="auto" w:fill="D8E2F2"/>
          </w:tcPr>
          <w:p w14:paraId="1D5CC3B3" w14:textId="1CCF7DF2" w:rsidR="00B47BF1" w:rsidRDefault="00B47BF1" w:rsidP="00B47BF1">
            <w:pPr>
              <w:pStyle w:val="TableParagraph"/>
              <w:ind w:left="107" w:right="123"/>
              <w:rPr>
                <w:b/>
              </w:rPr>
            </w:pPr>
            <w:r>
              <w:rPr>
                <w:b/>
              </w:rPr>
              <w:t>Scope</w:t>
            </w:r>
          </w:p>
        </w:tc>
        <w:tc>
          <w:tcPr>
            <w:tcW w:w="7024" w:type="dxa"/>
            <w:gridSpan w:val="2"/>
          </w:tcPr>
          <w:p w14:paraId="0ACC6D17" w14:textId="7F93CC92" w:rsidR="00B47BF1" w:rsidRPr="00296559" w:rsidRDefault="00B47BF1" w:rsidP="00B47BF1">
            <w:pPr>
              <w:pStyle w:val="Heading2"/>
              <w:rPr>
                <w:rFonts w:eastAsiaTheme="minorEastAsia"/>
                <w:b w:val="0"/>
                <w:bCs w:val="0"/>
                <w:shd w:val="clear" w:color="auto" w:fill="FFFFFF"/>
              </w:rPr>
            </w:pPr>
            <w:r w:rsidRPr="00807B72">
              <w:rPr>
                <w:rFonts w:eastAsiaTheme="minorEastAsia"/>
                <w:b w:val="0"/>
                <w:bCs w:val="0"/>
                <w:sz w:val="24"/>
                <w:szCs w:val="24"/>
              </w:rPr>
              <w:t xml:space="preserve">This policy applies to all students enrolled in Nursing &amp; Allied Health courses and programs at Oregon Coast Community College. It applies to all forms of academic work, including but not limited to: assignments, papers, projects, discussion posts, presentations, </w:t>
            </w:r>
            <w:r w:rsidR="0052772E" w:rsidRPr="00807B72">
              <w:rPr>
                <w:rFonts w:eastAsiaTheme="minorEastAsia"/>
                <w:b w:val="0"/>
                <w:bCs w:val="0"/>
                <w:sz w:val="24"/>
                <w:szCs w:val="24"/>
              </w:rPr>
              <w:t>lab skills</w:t>
            </w:r>
            <w:r w:rsidRPr="00807B72">
              <w:rPr>
                <w:rFonts w:eastAsiaTheme="minorEastAsia"/>
                <w:b w:val="0"/>
                <w:bCs w:val="0"/>
                <w:sz w:val="24"/>
                <w:szCs w:val="24"/>
              </w:rPr>
              <w:t xml:space="preserve"> reflections, </w:t>
            </w:r>
            <w:r>
              <w:rPr>
                <w:rFonts w:eastAsiaTheme="minorEastAsia"/>
                <w:b w:val="0"/>
                <w:bCs w:val="0"/>
                <w:sz w:val="24"/>
                <w:szCs w:val="24"/>
              </w:rPr>
              <w:t xml:space="preserve">clinical work, </w:t>
            </w:r>
            <w:r w:rsidRPr="00807B72">
              <w:rPr>
                <w:rFonts w:eastAsiaTheme="minorEastAsia"/>
                <w:b w:val="0"/>
                <w:bCs w:val="0"/>
                <w:sz w:val="24"/>
                <w:szCs w:val="24"/>
              </w:rPr>
              <w:t>and assessments.</w:t>
            </w:r>
          </w:p>
        </w:tc>
      </w:tr>
      <w:tr w:rsidR="000936AE" w14:paraId="4A0FEE82" w14:textId="77777777">
        <w:trPr>
          <w:trHeight w:val="4602"/>
        </w:trPr>
        <w:tc>
          <w:tcPr>
            <w:tcW w:w="2335" w:type="dxa"/>
            <w:gridSpan w:val="2"/>
            <w:shd w:val="clear" w:color="auto" w:fill="D8E2F2"/>
          </w:tcPr>
          <w:p w14:paraId="1A47FE61" w14:textId="6FF51FBA" w:rsidR="000936AE" w:rsidRDefault="00DC0F34">
            <w:pPr>
              <w:pStyle w:val="TableParagraph"/>
              <w:spacing w:line="268" w:lineRule="exact"/>
              <w:ind w:left="107"/>
              <w:rPr>
                <w:b/>
              </w:rPr>
            </w:pPr>
            <w:r>
              <w:rPr>
                <w:b/>
              </w:rPr>
              <w:t>Definitions</w:t>
            </w:r>
          </w:p>
        </w:tc>
        <w:tc>
          <w:tcPr>
            <w:tcW w:w="7015" w:type="dxa"/>
          </w:tcPr>
          <w:p w14:paraId="20C95F19" w14:textId="38DD8085" w:rsidR="00724E9C" w:rsidRPr="001B33A2" w:rsidRDefault="00724E9C" w:rsidP="00724E9C">
            <w:pPr>
              <w:pStyle w:val="NormalWeb"/>
              <w:rPr>
                <w:rFonts w:ascii="Calibri" w:hAnsi="Calibri" w:cs="Calibri"/>
              </w:rPr>
            </w:pPr>
            <w:r>
              <w:rPr>
                <w:rFonts w:ascii="Calibri" w:hAnsi="Calibri" w:cs="Calibri"/>
              </w:rPr>
              <w:t xml:space="preserve"> </w:t>
            </w:r>
            <w:r w:rsidRPr="001B33A2">
              <w:rPr>
                <w:rFonts w:ascii="Calibri" w:hAnsi="Calibri" w:cs="Calibri"/>
              </w:rPr>
              <w:t>For the purposes of this policy, the following definitions apply:</w:t>
            </w:r>
          </w:p>
          <w:p w14:paraId="68520B36" w14:textId="77777777" w:rsidR="00724E9C" w:rsidRPr="001B33A2" w:rsidRDefault="00724E9C" w:rsidP="002B4975">
            <w:pPr>
              <w:pStyle w:val="NormalWeb"/>
              <w:widowControl/>
              <w:numPr>
                <w:ilvl w:val="0"/>
                <w:numId w:val="84"/>
              </w:numPr>
              <w:autoSpaceDE/>
              <w:autoSpaceDN/>
              <w:spacing w:before="100" w:beforeAutospacing="1" w:after="100" w:afterAutospacing="1"/>
              <w:rPr>
                <w:rFonts w:ascii="Calibri" w:hAnsi="Calibri" w:cs="Calibri"/>
              </w:rPr>
            </w:pPr>
            <w:r w:rsidRPr="001B33A2">
              <w:rPr>
                <w:rStyle w:val="Strong"/>
                <w:rFonts w:ascii="Calibri" w:hAnsi="Calibri" w:cs="Calibri"/>
              </w:rPr>
              <w:t>Artificial Intelligence (AI):</w:t>
            </w:r>
            <w:r w:rsidRPr="001B33A2">
              <w:rPr>
                <w:rFonts w:ascii="Calibri" w:hAnsi="Calibri" w:cs="Calibri"/>
              </w:rPr>
              <w:t xml:space="preserve"> Computer-based systems or tools, including but not limited to generative text platforms (e.g., ChatGPT), language translation services, image or audio generators, and other machine learning applications, that can create, analyze, or transform content.</w:t>
            </w:r>
          </w:p>
          <w:p w14:paraId="2E84FB3F" w14:textId="77777777" w:rsidR="00724E9C" w:rsidRPr="001B33A2" w:rsidRDefault="00724E9C" w:rsidP="002B4975">
            <w:pPr>
              <w:pStyle w:val="NormalWeb"/>
              <w:widowControl/>
              <w:numPr>
                <w:ilvl w:val="0"/>
                <w:numId w:val="84"/>
              </w:numPr>
              <w:autoSpaceDE/>
              <w:autoSpaceDN/>
              <w:spacing w:before="100" w:beforeAutospacing="1" w:after="100" w:afterAutospacing="1"/>
              <w:rPr>
                <w:rFonts w:ascii="Calibri" w:hAnsi="Calibri" w:cs="Calibri"/>
              </w:rPr>
            </w:pPr>
            <w:r w:rsidRPr="001B33A2">
              <w:rPr>
                <w:rStyle w:val="Strong"/>
                <w:rFonts w:ascii="Calibri" w:hAnsi="Calibri" w:cs="Calibri"/>
              </w:rPr>
              <w:t>Generative AI:</w:t>
            </w:r>
            <w:r w:rsidRPr="001B33A2">
              <w:rPr>
                <w:rFonts w:ascii="Calibri" w:hAnsi="Calibri" w:cs="Calibri"/>
              </w:rPr>
              <w:t xml:space="preserve"> A type of AI designed to create new content (such as text, images, audio, or code) based on user prompts.</w:t>
            </w:r>
          </w:p>
          <w:p w14:paraId="3EA7778E" w14:textId="77777777" w:rsidR="00724E9C" w:rsidRPr="001B33A2" w:rsidRDefault="00724E9C" w:rsidP="002B4975">
            <w:pPr>
              <w:pStyle w:val="NormalWeb"/>
              <w:widowControl/>
              <w:numPr>
                <w:ilvl w:val="0"/>
                <w:numId w:val="84"/>
              </w:numPr>
              <w:autoSpaceDE/>
              <w:autoSpaceDN/>
              <w:spacing w:before="100" w:beforeAutospacing="1" w:after="100" w:afterAutospacing="1"/>
              <w:rPr>
                <w:rFonts w:ascii="Calibri" w:hAnsi="Calibri" w:cs="Calibri"/>
              </w:rPr>
            </w:pPr>
            <w:r w:rsidRPr="001B33A2">
              <w:rPr>
                <w:rStyle w:val="Strong"/>
                <w:rFonts w:ascii="Calibri" w:hAnsi="Calibri" w:cs="Calibri"/>
              </w:rPr>
              <w:t>Plagiarism:</w:t>
            </w:r>
            <w:r w:rsidRPr="001B33A2">
              <w:rPr>
                <w:rFonts w:ascii="Calibri" w:hAnsi="Calibri" w:cs="Calibri"/>
              </w:rPr>
              <w:t xml:space="preserve"> Presenting another person’s words, ideas, or work (including that of an AI system) as one’s own without proper acknowledgment or citation.</w:t>
            </w:r>
          </w:p>
          <w:p w14:paraId="39A249FE" w14:textId="77777777" w:rsidR="00724E9C" w:rsidRPr="001B33A2" w:rsidRDefault="00724E9C" w:rsidP="002B4975">
            <w:pPr>
              <w:pStyle w:val="NormalWeb"/>
              <w:widowControl/>
              <w:numPr>
                <w:ilvl w:val="0"/>
                <w:numId w:val="84"/>
              </w:numPr>
              <w:autoSpaceDE/>
              <w:autoSpaceDN/>
              <w:spacing w:before="100" w:beforeAutospacing="1" w:after="100" w:afterAutospacing="1"/>
              <w:rPr>
                <w:rFonts w:ascii="Calibri" w:hAnsi="Calibri" w:cs="Calibri"/>
              </w:rPr>
            </w:pPr>
            <w:r w:rsidRPr="001B33A2">
              <w:rPr>
                <w:rStyle w:val="Strong"/>
                <w:rFonts w:ascii="Calibri" w:hAnsi="Calibri" w:cs="Calibri"/>
              </w:rPr>
              <w:t>Academic Integrity:</w:t>
            </w:r>
            <w:r w:rsidRPr="001B33A2">
              <w:rPr>
                <w:rFonts w:ascii="Calibri" w:hAnsi="Calibri" w:cs="Calibri"/>
              </w:rPr>
              <w:t xml:space="preserve"> The commitment to honesty, trust, fairness, respect, and responsibility in the completion of academic work.</w:t>
            </w:r>
          </w:p>
          <w:p w14:paraId="21FD7316" w14:textId="77777777" w:rsidR="00724E9C" w:rsidRDefault="00724E9C" w:rsidP="002B4975">
            <w:pPr>
              <w:pStyle w:val="NormalWeb"/>
              <w:widowControl/>
              <w:numPr>
                <w:ilvl w:val="0"/>
                <w:numId w:val="84"/>
              </w:numPr>
              <w:autoSpaceDE/>
              <w:autoSpaceDN/>
              <w:spacing w:before="100" w:beforeAutospacing="1" w:after="100" w:afterAutospacing="1"/>
              <w:rPr>
                <w:rFonts w:ascii="Calibri" w:hAnsi="Calibri" w:cs="Calibri"/>
              </w:rPr>
            </w:pPr>
            <w:r w:rsidRPr="001B33A2">
              <w:rPr>
                <w:rStyle w:val="Strong"/>
                <w:rFonts w:ascii="Calibri" w:hAnsi="Calibri" w:cs="Calibri"/>
              </w:rPr>
              <w:t>Permissible Use:</w:t>
            </w:r>
            <w:r w:rsidRPr="001B33A2">
              <w:rPr>
                <w:rFonts w:ascii="Calibri" w:hAnsi="Calibri" w:cs="Calibri"/>
              </w:rPr>
              <w:t xml:space="preserve"> AI engagement that is consistent with this policy, supports learning, and does not replace critical thinking, reflection, or original student work.</w:t>
            </w:r>
          </w:p>
          <w:p w14:paraId="503EB32D" w14:textId="344E31BC" w:rsidR="0020043E" w:rsidRPr="001D3EEF" w:rsidRDefault="0020043E" w:rsidP="002B4975">
            <w:pPr>
              <w:pStyle w:val="NormalWeb"/>
              <w:widowControl/>
              <w:numPr>
                <w:ilvl w:val="0"/>
                <w:numId w:val="84"/>
              </w:numPr>
              <w:autoSpaceDE/>
              <w:autoSpaceDN/>
              <w:spacing w:before="100" w:beforeAutospacing="1" w:after="100" w:afterAutospacing="1"/>
              <w:rPr>
                <w:rFonts w:asciiTheme="minorHAnsi" w:hAnsiTheme="minorHAnsi" w:cstheme="minorHAnsi"/>
              </w:rPr>
            </w:pPr>
            <w:r w:rsidRPr="00CF747C">
              <w:rPr>
                <w:rStyle w:val="Strong"/>
                <w:rFonts w:asciiTheme="minorHAnsi" w:hAnsiTheme="minorHAnsi" w:cstheme="minorHAnsi"/>
              </w:rPr>
              <w:t>Prohibited Use:</w:t>
            </w:r>
            <w:r w:rsidRPr="001B33A2">
              <w:rPr>
                <w:rFonts w:asciiTheme="majorHAnsi" w:hAnsiTheme="majorHAnsi" w:cstheme="majorHAnsi"/>
              </w:rPr>
              <w:t xml:space="preserve"> </w:t>
            </w:r>
            <w:r w:rsidRPr="001D3EEF">
              <w:rPr>
                <w:rFonts w:asciiTheme="minorHAnsi" w:hAnsiTheme="minorHAnsi" w:cstheme="minorHAnsi"/>
              </w:rPr>
              <w:t>Any AI engagement that constitutes plagiarism, circumvents academic expectations, or misrepresents authorship.</w:t>
            </w:r>
            <w:r w:rsidR="007730C8">
              <w:rPr>
                <w:rFonts w:asciiTheme="minorHAnsi" w:hAnsiTheme="minorHAnsi" w:cstheme="minorHAnsi"/>
              </w:rPr>
              <w:t xml:space="preserve"> This includes the use of AI to complete standardized exams administered in </w:t>
            </w:r>
            <w:proofErr w:type="spellStart"/>
            <w:r w:rsidR="007730C8">
              <w:rPr>
                <w:rFonts w:asciiTheme="minorHAnsi" w:hAnsiTheme="minorHAnsi" w:cstheme="minorHAnsi"/>
              </w:rPr>
              <w:t>UWorld</w:t>
            </w:r>
            <w:proofErr w:type="spellEnd"/>
            <w:r w:rsidR="007730C8">
              <w:rPr>
                <w:rFonts w:asciiTheme="minorHAnsi" w:hAnsiTheme="minorHAnsi" w:cstheme="minorHAnsi"/>
              </w:rPr>
              <w:t>, Kaplan, etc.</w:t>
            </w:r>
          </w:p>
          <w:p w14:paraId="56F68317" w14:textId="77777777" w:rsidR="000936AE" w:rsidRDefault="000936AE">
            <w:pPr>
              <w:pStyle w:val="TableParagraph"/>
              <w:ind w:right="136"/>
            </w:pPr>
          </w:p>
        </w:tc>
      </w:tr>
      <w:tr w:rsidR="00F87A47" w14:paraId="2FACDD2F" w14:textId="77777777">
        <w:trPr>
          <w:trHeight w:val="4602"/>
        </w:trPr>
        <w:tc>
          <w:tcPr>
            <w:tcW w:w="2335" w:type="dxa"/>
            <w:gridSpan w:val="2"/>
            <w:shd w:val="clear" w:color="auto" w:fill="D8E2F2"/>
          </w:tcPr>
          <w:p w14:paraId="2FACDD26" w14:textId="14D43469" w:rsidR="00F87A47" w:rsidRDefault="0020043E">
            <w:pPr>
              <w:pStyle w:val="TableParagraph"/>
              <w:spacing w:line="268" w:lineRule="exact"/>
              <w:ind w:left="107"/>
              <w:rPr>
                <w:b/>
              </w:rPr>
            </w:pPr>
            <w:r>
              <w:rPr>
                <w:b/>
              </w:rPr>
              <w:lastRenderedPageBreak/>
              <w:t>Policy Statement</w:t>
            </w:r>
          </w:p>
        </w:tc>
        <w:tc>
          <w:tcPr>
            <w:tcW w:w="7015" w:type="dxa"/>
          </w:tcPr>
          <w:p w14:paraId="41A9079D" w14:textId="77777777" w:rsidR="00894543" w:rsidRPr="00523A2F" w:rsidRDefault="00894543" w:rsidP="00894543">
            <w:pPr>
              <w:pStyle w:val="Heading2"/>
              <w:ind w:left="0"/>
            </w:pPr>
            <w:r w:rsidRPr="00523A2F">
              <w:t>Permissible Use of AI:</w:t>
            </w:r>
          </w:p>
          <w:p w14:paraId="0C95F013" w14:textId="77777777" w:rsidR="00894543" w:rsidRPr="00523A2F" w:rsidRDefault="00894543" w:rsidP="002B4975">
            <w:pPr>
              <w:pStyle w:val="Heading2"/>
              <w:numPr>
                <w:ilvl w:val="0"/>
                <w:numId w:val="85"/>
              </w:numPr>
              <w:tabs>
                <w:tab w:val="clear" w:pos="720"/>
              </w:tabs>
              <w:ind w:left="406" w:hanging="299"/>
              <w:rPr>
                <w:b w:val="0"/>
                <w:bCs w:val="0"/>
              </w:rPr>
            </w:pPr>
            <w:r w:rsidRPr="00523A2F">
              <w:rPr>
                <w:b w:val="0"/>
                <w:bCs w:val="0"/>
              </w:rPr>
              <w:t>Students may use AI tools to support their academic learning, such as:</w:t>
            </w:r>
          </w:p>
          <w:p w14:paraId="6F27BACD" w14:textId="77777777" w:rsidR="00894543" w:rsidRPr="00523A2F" w:rsidRDefault="00894543" w:rsidP="002B4975">
            <w:pPr>
              <w:pStyle w:val="Heading2"/>
              <w:numPr>
                <w:ilvl w:val="1"/>
                <w:numId w:val="85"/>
              </w:numPr>
              <w:tabs>
                <w:tab w:val="clear" w:pos="1440"/>
              </w:tabs>
              <w:ind w:left="1060" w:hanging="299"/>
              <w:rPr>
                <w:b w:val="0"/>
                <w:bCs w:val="0"/>
              </w:rPr>
            </w:pPr>
            <w:r w:rsidRPr="00523A2F">
              <w:rPr>
                <w:b w:val="0"/>
                <w:bCs w:val="0"/>
              </w:rPr>
              <w:t>Brainstorming study strategies or practice questions.</w:t>
            </w:r>
          </w:p>
          <w:p w14:paraId="623649A0" w14:textId="77777777" w:rsidR="00894543" w:rsidRPr="00523A2F" w:rsidRDefault="00894543" w:rsidP="002B4975">
            <w:pPr>
              <w:pStyle w:val="Heading2"/>
              <w:numPr>
                <w:ilvl w:val="1"/>
                <w:numId w:val="85"/>
              </w:numPr>
              <w:tabs>
                <w:tab w:val="clear" w:pos="1440"/>
              </w:tabs>
              <w:ind w:left="1060" w:hanging="299"/>
              <w:rPr>
                <w:b w:val="0"/>
                <w:bCs w:val="0"/>
              </w:rPr>
            </w:pPr>
            <w:r w:rsidRPr="00523A2F">
              <w:rPr>
                <w:b w:val="0"/>
                <w:bCs w:val="0"/>
              </w:rPr>
              <w:t>Reviewing or clarifying difficult concepts.</w:t>
            </w:r>
          </w:p>
          <w:p w14:paraId="57B36267" w14:textId="77777777" w:rsidR="00894543" w:rsidRPr="00523A2F" w:rsidRDefault="00894543" w:rsidP="002B4975">
            <w:pPr>
              <w:pStyle w:val="Heading2"/>
              <w:numPr>
                <w:ilvl w:val="1"/>
                <w:numId w:val="85"/>
              </w:numPr>
              <w:tabs>
                <w:tab w:val="clear" w:pos="1440"/>
              </w:tabs>
              <w:ind w:left="1060" w:hanging="299"/>
              <w:rPr>
                <w:b w:val="0"/>
                <w:bCs w:val="0"/>
              </w:rPr>
            </w:pPr>
            <w:r w:rsidRPr="00523A2F">
              <w:rPr>
                <w:b w:val="0"/>
                <w:bCs w:val="0"/>
              </w:rPr>
              <w:t>Organizing study notes.</w:t>
            </w:r>
          </w:p>
          <w:p w14:paraId="17D2FD1C" w14:textId="77777777" w:rsidR="00894543" w:rsidRPr="00523A2F" w:rsidRDefault="00894543" w:rsidP="002B4975">
            <w:pPr>
              <w:pStyle w:val="Heading2"/>
              <w:numPr>
                <w:ilvl w:val="1"/>
                <w:numId w:val="85"/>
              </w:numPr>
              <w:tabs>
                <w:tab w:val="clear" w:pos="1440"/>
              </w:tabs>
              <w:ind w:left="1060" w:hanging="299"/>
              <w:rPr>
                <w:b w:val="0"/>
                <w:bCs w:val="0"/>
              </w:rPr>
            </w:pPr>
            <w:r w:rsidRPr="00523A2F">
              <w:rPr>
                <w:b w:val="0"/>
                <w:bCs w:val="0"/>
              </w:rPr>
              <w:t>Practicing clinical reasoning through simulated scenarios.</w:t>
            </w:r>
          </w:p>
          <w:p w14:paraId="1444E009" w14:textId="77777777" w:rsidR="00894543" w:rsidRPr="00523A2F" w:rsidRDefault="00894543" w:rsidP="002B4975">
            <w:pPr>
              <w:pStyle w:val="Heading2"/>
              <w:numPr>
                <w:ilvl w:val="1"/>
                <w:numId w:val="85"/>
              </w:numPr>
              <w:tabs>
                <w:tab w:val="clear" w:pos="1440"/>
              </w:tabs>
              <w:ind w:left="1060" w:hanging="299"/>
              <w:rPr>
                <w:b w:val="0"/>
                <w:bCs w:val="0"/>
              </w:rPr>
            </w:pPr>
            <w:r w:rsidRPr="00523A2F">
              <w:rPr>
                <w:b w:val="0"/>
                <w:bCs w:val="0"/>
              </w:rPr>
              <w:t>Obtaining writing feedback (e.g., grammar, clarity, organization).</w:t>
            </w:r>
          </w:p>
          <w:p w14:paraId="315369F9" w14:textId="77777777" w:rsidR="00894543" w:rsidRPr="00523A2F" w:rsidRDefault="00894543" w:rsidP="002B4975">
            <w:pPr>
              <w:pStyle w:val="Heading2"/>
              <w:numPr>
                <w:ilvl w:val="0"/>
                <w:numId w:val="85"/>
              </w:numPr>
              <w:tabs>
                <w:tab w:val="clear" w:pos="720"/>
              </w:tabs>
              <w:ind w:left="406" w:hanging="299"/>
              <w:rPr>
                <w:b w:val="0"/>
                <w:bCs w:val="0"/>
              </w:rPr>
            </w:pPr>
            <w:r w:rsidRPr="00523A2F">
              <w:rPr>
                <w:b w:val="0"/>
                <w:bCs w:val="0"/>
              </w:rPr>
              <w:t>Faculty may provide specific guidelines for when and how AI can be used for course activities or assignments.</w:t>
            </w:r>
          </w:p>
          <w:p w14:paraId="681551D7" w14:textId="77777777" w:rsidR="00894543" w:rsidRPr="00523A2F" w:rsidRDefault="00894543" w:rsidP="00894543">
            <w:pPr>
              <w:pStyle w:val="Heading2"/>
              <w:rPr>
                <w:b w:val="0"/>
                <w:bCs w:val="0"/>
              </w:rPr>
            </w:pPr>
            <w:r w:rsidRPr="00523A2F">
              <w:rPr>
                <w:b w:val="0"/>
                <w:bCs w:val="0"/>
              </w:rPr>
              <w:t>Prohibited Use of AI:</w:t>
            </w:r>
          </w:p>
          <w:p w14:paraId="14F1A3E3" w14:textId="77777777" w:rsidR="00894543" w:rsidRPr="00523A2F" w:rsidRDefault="00894543" w:rsidP="002B4975">
            <w:pPr>
              <w:pStyle w:val="Heading2"/>
              <w:numPr>
                <w:ilvl w:val="0"/>
                <w:numId w:val="86"/>
              </w:numPr>
              <w:tabs>
                <w:tab w:val="clear" w:pos="720"/>
              </w:tabs>
              <w:ind w:left="828"/>
              <w:rPr>
                <w:b w:val="0"/>
                <w:bCs w:val="0"/>
              </w:rPr>
            </w:pPr>
            <w:r w:rsidRPr="00523A2F">
              <w:rPr>
                <w:b w:val="0"/>
                <w:bCs w:val="0"/>
              </w:rPr>
              <w:t>Submitting AI-generated content as one’s own original work without proper citation.</w:t>
            </w:r>
          </w:p>
          <w:p w14:paraId="1528FBD5" w14:textId="77777777" w:rsidR="00894543" w:rsidRPr="00523A2F" w:rsidRDefault="00894543" w:rsidP="002B4975">
            <w:pPr>
              <w:pStyle w:val="Heading2"/>
              <w:numPr>
                <w:ilvl w:val="0"/>
                <w:numId w:val="86"/>
              </w:numPr>
              <w:tabs>
                <w:tab w:val="clear" w:pos="720"/>
              </w:tabs>
              <w:ind w:left="828"/>
              <w:rPr>
                <w:b w:val="0"/>
                <w:bCs w:val="0"/>
              </w:rPr>
            </w:pPr>
            <w:r w:rsidRPr="00523A2F">
              <w:rPr>
                <w:b w:val="0"/>
                <w:bCs w:val="0"/>
              </w:rPr>
              <w:t>Using AI to generate assignments, papers, or assessments in whole or in part, unless explicitly authorized by the instructor.</w:t>
            </w:r>
          </w:p>
          <w:p w14:paraId="6051CEFA" w14:textId="77777777" w:rsidR="00894543" w:rsidRPr="00523A2F" w:rsidRDefault="00894543" w:rsidP="002B4975">
            <w:pPr>
              <w:pStyle w:val="Heading2"/>
              <w:numPr>
                <w:ilvl w:val="0"/>
                <w:numId w:val="86"/>
              </w:numPr>
              <w:tabs>
                <w:tab w:val="clear" w:pos="720"/>
              </w:tabs>
              <w:ind w:left="828"/>
              <w:rPr>
                <w:b w:val="0"/>
                <w:bCs w:val="0"/>
              </w:rPr>
            </w:pPr>
            <w:r w:rsidRPr="00523A2F">
              <w:rPr>
                <w:b w:val="0"/>
                <w:bCs w:val="0"/>
              </w:rPr>
              <w:t>Employing AI to circumvent critical thinking, clinical reasoning, or reflective learning processes essential to nursing education.</w:t>
            </w:r>
          </w:p>
          <w:p w14:paraId="3D7E3A4B" w14:textId="77777777" w:rsidR="00894543" w:rsidRPr="00523A2F" w:rsidRDefault="00894543" w:rsidP="002B4975">
            <w:pPr>
              <w:pStyle w:val="Heading2"/>
              <w:numPr>
                <w:ilvl w:val="0"/>
                <w:numId w:val="86"/>
              </w:numPr>
              <w:tabs>
                <w:tab w:val="clear" w:pos="720"/>
              </w:tabs>
              <w:ind w:left="828"/>
              <w:rPr>
                <w:b w:val="0"/>
                <w:bCs w:val="0"/>
              </w:rPr>
            </w:pPr>
            <w:r w:rsidRPr="00523A2F">
              <w:rPr>
                <w:b w:val="0"/>
                <w:bCs w:val="0"/>
              </w:rPr>
              <w:t>Using AI to access or generate unauthorized exam or test answers.</w:t>
            </w:r>
          </w:p>
          <w:p w14:paraId="2E8F112F" w14:textId="77777777" w:rsidR="00894543" w:rsidRPr="00523A2F" w:rsidRDefault="00894543" w:rsidP="00894543"/>
          <w:p w14:paraId="41930BEB" w14:textId="7CB8CB15" w:rsidR="00894543" w:rsidRPr="00523A2F" w:rsidRDefault="00894543" w:rsidP="00894543">
            <w:pPr>
              <w:pStyle w:val="Heading2"/>
              <w:ind w:left="0"/>
            </w:pPr>
            <w:r w:rsidRPr="00523A2F">
              <w:rPr>
                <w:b w:val="0"/>
                <w:bCs w:val="0"/>
              </w:rPr>
              <w:t xml:space="preserve"> </w:t>
            </w:r>
            <w:r w:rsidRPr="00523A2F">
              <w:t>Academic Integrity and Plagiarism</w:t>
            </w:r>
          </w:p>
          <w:p w14:paraId="21EC7A41" w14:textId="77777777" w:rsidR="00894543" w:rsidRPr="00523A2F" w:rsidRDefault="00894543" w:rsidP="00894543">
            <w:pPr>
              <w:pStyle w:val="Heading2"/>
              <w:ind w:left="0"/>
            </w:pPr>
          </w:p>
          <w:p w14:paraId="413D1A07" w14:textId="77777777" w:rsidR="00894543" w:rsidRPr="00523A2F" w:rsidRDefault="00894543" w:rsidP="002B4975">
            <w:pPr>
              <w:pStyle w:val="Heading2"/>
              <w:numPr>
                <w:ilvl w:val="0"/>
                <w:numId w:val="87"/>
              </w:numPr>
              <w:tabs>
                <w:tab w:val="clear" w:pos="720"/>
              </w:tabs>
              <w:ind w:left="828"/>
              <w:rPr>
                <w:b w:val="0"/>
                <w:bCs w:val="0"/>
              </w:rPr>
            </w:pPr>
            <w:r w:rsidRPr="00523A2F">
              <w:rPr>
                <w:b w:val="0"/>
                <w:bCs w:val="0"/>
              </w:rPr>
              <w:t>Any use of AI that results in plagiarism or misrepresentation of authorship will be treated as a violation of the OCCC Academic Honesty Policy and the Nursing &amp; Allied Health Division Professional Conduct Standards.</w:t>
            </w:r>
          </w:p>
          <w:p w14:paraId="601C4859" w14:textId="77777777" w:rsidR="00894543" w:rsidRPr="00523A2F" w:rsidRDefault="00894543" w:rsidP="002B4975">
            <w:pPr>
              <w:pStyle w:val="Heading2"/>
              <w:numPr>
                <w:ilvl w:val="0"/>
                <w:numId w:val="87"/>
              </w:numPr>
              <w:tabs>
                <w:tab w:val="clear" w:pos="720"/>
              </w:tabs>
              <w:ind w:left="828"/>
              <w:rPr>
                <w:b w:val="0"/>
                <w:bCs w:val="0"/>
              </w:rPr>
            </w:pPr>
            <w:r w:rsidRPr="00523A2F">
              <w:rPr>
                <w:b w:val="0"/>
                <w:bCs w:val="0"/>
              </w:rPr>
              <w:t>Students are required to cite or acknowledge the use of AI tools when such use contributes to the development of submitted work, following faculty instructions and program expectations.</w:t>
            </w:r>
          </w:p>
          <w:p w14:paraId="381054F3" w14:textId="77777777" w:rsidR="00894543" w:rsidRPr="00523A2F" w:rsidRDefault="00894543" w:rsidP="00894543">
            <w:pPr>
              <w:pStyle w:val="Heading2"/>
              <w:rPr>
                <w:b w:val="0"/>
                <w:bCs w:val="0"/>
              </w:rPr>
            </w:pPr>
          </w:p>
          <w:p w14:paraId="6597C737" w14:textId="081ACFC1" w:rsidR="00894543" w:rsidRPr="00523A2F" w:rsidRDefault="00894543" w:rsidP="00894543">
            <w:pPr>
              <w:pStyle w:val="Heading2"/>
              <w:ind w:left="0"/>
            </w:pPr>
            <w:r w:rsidRPr="00523A2F">
              <w:rPr>
                <w:b w:val="0"/>
                <w:bCs w:val="0"/>
              </w:rPr>
              <w:t xml:space="preserve"> </w:t>
            </w:r>
            <w:r w:rsidRPr="00523A2F">
              <w:t>Faculty Discretion</w:t>
            </w:r>
          </w:p>
          <w:p w14:paraId="42849C74" w14:textId="77777777" w:rsidR="00894543" w:rsidRPr="00523A2F" w:rsidRDefault="00894543" w:rsidP="00894543">
            <w:pPr>
              <w:pStyle w:val="Heading2"/>
              <w:ind w:left="0"/>
            </w:pPr>
          </w:p>
          <w:p w14:paraId="0AC27A20" w14:textId="77777777" w:rsidR="00894543" w:rsidRPr="00523A2F" w:rsidRDefault="00894543" w:rsidP="002B4975">
            <w:pPr>
              <w:pStyle w:val="Heading2"/>
              <w:numPr>
                <w:ilvl w:val="0"/>
                <w:numId w:val="88"/>
              </w:numPr>
              <w:tabs>
                <w:tab w:val="clear" w:pos="720"/>
              </w:tabs>
              <w:ind w:left="828"/>
              <w:rPr>
                <w:b w:val="0"/>
                <w:bCs w:val="0"/>
              </w:rPr>
            </w:pPr>
            <w:r w:rsidRPr="00523A2F">
              <w:rPr>
                <w:b w:val="0"/>
                <w:bCs w:val="0"/>
              </w:rPr>
              <w:t>Faculty members reserve the right to restrict or prohibit AI use for specific assignments or assessments.</w:t>
            </w:r>
          </w:p>
          <w:p w14:paraId="61D3DBBD" w14:textId="77777777" w:rsidR="00894543" w:rsidRPr="00523A2F" w:rsidRDefault="00894543" w:rsidP="002B4975">
            <w:pPr>
              <w:pStyle w:val="Heading2"/>
              <w:numPr>
                <w:ilvl w:val="0"/>
                <w:numId w:val="88"/>
              </w:numPr>
              <w:tabs>
                <w:tab w:val="clear" w:pos="720"/>
              </w:tabs>
              <w:ind w:left="828"/>
              <w:rPr>
                <w:b w:val="0"/>
                <w:bCs w:val="0"/>
              </w:rPr>
            </w:pPr>
            <w:r w:rsidRPr="00523A2F">
              <w:rPr>
                <w:b w:val="0"/>
                <w:bCs w:val="0"/>
              </w:rPr>
              <w:t>Faculty will communicate expectations clearly within course syllabi, assignment instructions, or classroom discussions.</w:t>
            </w:r>
          </w:p>
          <w:p w14:paraId="2FACDD2E" w14:textId="5E0A0685" w:rsidR="00F87A47" w:rsidRPr="00523A2F" w:rsidRDefault="00F87A47">
            <w:pPr>
              <w:pStyle w:val="TableParagraph"/>
            </w:pPr>
          </w:p>
        </w:tc>
      </w:tr>
    </w:tbl>
    <w:p w14:paraId="2FACDD30" w14:textId="77777777" w:rsidR="00F87A47" w:rsidRDefault="00F87A47">
      <w:pPr>
        <w:pStyle w:val="TableParagraph"/>
        <w:sectPr w:rsidR="00F87A47">
          <w:headerReference w:type="default" r:id="rId42"/>
          <w:footerReference w:type="default" r:id="rId43"/>
          <w:pgSz w:w="12240" w:h="15840"/>
          <w:pgMar w:top="1340" w:right="360" w:bottom="1200" w:left="1080" w:header="764" w:footer="1014" w:gutter="0"/>
          <w:cols w:space="720"/>
        </w:sectPr>
      </w:pPr>
    </w:p>
    <w:p w14:paraId="2FACDD31"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DD34" w14:textId="77777777">
        <w:trPr>
          <w:trHeight w:val="1878"/>
        </w:trPr>
        <w:tc>
          <w:tcPr>
            <w:tcW w:w="2335" w:type="dxa"/>
            <w:shd w:val="clear" w:color="auto" w:fill="D8E2F2"/>
          </w:tcPr>
          <w:p w14:paraId="2FACDD32" w14:textId="1449C08C" w:rsidR="00F87A47" w:rsidRDefault="00A772AB">
            <w:pPr>
              <w:pStyle w:val="TableParagraph"/>
              <w:ind w:left="107" w:right="314"/>
              <w:rPr>
                <w:b/>
              </w:rPr>
            </w:pPr>
            <w:r>
              <w:rPr>
                <w:b/>
              </w:rPr>
              <w:t>Procedures</w:t>
            </w:r>
            <w:r w:rsidR="00894543">
              <w:rPr>
                <w:b/>
              </w:rPr>
              <w:t xml:space="preserve"> </w:t>
            </w:r>
            <w:r>
              <w:rPr>
                <w:b/>
              </w:rPr>
              <w:t>&amp; Responsibilities</w:t>
            </w:r>
          </w:p>
        </w:tc>
        <w:tc>
          <w:tcPr>
            <w:tcW w:w="7015" w:type="dxa"/>
          </w:tcPr>
          <w:p w14:paraId="482B2C8B" w14:textId="5C101A94" w:rsidR="00441464" w:rsidRPr="00940C1A" w:rsidRDefault="00441464" w:rsidP="00441464">
            <w:pPr>
              <w:rPr>
                <w:b/>
                <w:bCs/>
              </w:rPr>
            </w:pPr>
            <w:r w:rsidRPr="00940C1A">
              <w:rPr>
                <w:b/>
                <w:bCs/>
              </w:rPr>
              <w:t xml:space="preserve"> Student Responsibilities</w:t>
            </w:r>
          </w:p>
          <w:p w14:paraId="40474CBC" w14:textId="77777777" w:rsidR="00441464" w:rsidRPr="00940C1A" w:rsidRDefault="00441464" w:rsidP="00441464">
            <w:pPr>
              <w:rPr>
                <w:b/>
                <w:bCs/>
              </w:rPr>
            </w:pPr>
          </w:p>
          <w:p w14:paraId="3B58BE44" w14:textId="77777777" w:rsidR="00441464" w:rsidRPr="00940C1A" w:rsidRDefault="00441464" w:rsidP="002B4975">
            <w:pPr>
              <w:widowControl/>
              <w:numPr>
                <w:ilvl w:val="0"/>
                <w:numId w:val="89"/>
              </w:numPr>
              <w:autoSpaceDE/>
              <w:autoSpaceDN/>
              <w:spacing w:line="276" w:lineRule="auto"/>
            </w:pPr>
            <w:r w:rsidRPr="00940C1A">
              <w:rPr>
                <w:b/>
                <w:bCs/>
              </w:rPr>
              <w:t>Awareness:</w:t>
            </w:r>
            <w:r w:rsidRPr="00940C1A">
              <w:t xml:space="preserve"> Students are expected to read, understand, and comply with this policy.</w:t>
            </w:r>
          </w:p>
          <w:p w14:paraId="56881483" w14:textId="77777777" w:rsidR="00441464" w:rsidRPr="00940C1A" w:rsidRDefault="00441464" w:rsidP="002B4975">
            <w:pPr>
              <w:widowControl/>
              <w:numPr>
                <w:ilvl w:val="0"/>
                <w:numId w:val="89"/>
              </w:numPr>
              <w:autoSpaceDE/>
              <w:autoSpaceDN/>
              <w:spacing w:line="276" w:lineRule="auto"/>
            </w:pPr>
            <w:r w:rsidRPr="00940C1A">
              <w:rPr>
                <w:b/>
                <w:bCs/>
              </w:rPr>
              <w:t>Disclosure:</w:t>
            </w:r>
            <w:r w:rsidRPr="00940C1A">
              <w:t xml:space="preserve"> When AI tools are used in an assignment (with faculty approval), students must acknowledge or cite that use as directed by the instructor.</w:t>
            </w:r>
          </w:p>
          <w:p w14:paraId="3D87CF50" w14:textId="77777777" w:rsidR="00441464" w:rsidRPr="00940C1A" w:rsidRDefault="00441464" w:rsidP="002B4975">
            <w:pPr>
              <w:widowControl/>
              <w:numPr>
                <w:ilvl w:val="0"/>
                <w:numId w:val="89"/>
              </w:numPr>
              <w:autoSpaceDE/>
              <w:autoSpaceDN/>
              <w:spacing w:line="276" w:lineRule="auto"/>
            </w:pPr>
            <w:r w:rsidRPr="00940C1A">
              <w:rPr>
                <w:b/>
                <w:bCs/>
              </w:rPr>
              <w:t>Integrity:</w:t>
            </w:r>
            <w:r w:rsidRPr="00940C1A">
              <w:t xml:space="preserve"> Students are responsible for ensuring that AI use supplements, rather than replaces, their own learning and critical thinking.</w:t>
            </w:r>
          </w:p>
          <w:p w14:paraId="1E291538" w14:textId="77777777" w:rsidR="00441464" w:rsidRPr="00940C1A" w:rsidRDefault="00441464" w:rsidP="002B4975">
            <w:pPr>
              <w:widowControl/>
              <w:numPr>
                <w:ilvl w:val="0"/>
                <w:numId w:val="89"/>
              </w:numPr>
              <w:autoSpaceDE/>
              <w:autoSpaceDN/>
              <w:spacing w:line="276" w:lineRule="auto"/>
            </w:pPr>
            <w:r w:rsidRPr="00940C1A">
              <w:rPr>
                <w:b/>
                <w:bCs/>
              </w:rPr>
              <w:t>Clarification:</w:t>
            </w:r>
            <w:r w:rsidRPr="00940C1A">
              <w:t xml:space="preserve"> Students should seek clarification from faculty if they are uncertain about whether a particular AI use is permissible.</w:t>
            </w:r>
          </w:p>
          <w:p w14:paraId="291FC110" w14:textId="77777777" w:rsidR="00441464" w:rsidRPr="00940C1A" w:rsidRDefault="00441464" w:rsidP="00441464">
            <w:pPr>
              <w:rPr>
                <w:b/>
                <w:bCs/>
              </w:rPr>
            </w:pPr>
          </w:p>
          <w:p w14:paraId="423E53BC" w14:textId="0A57928E" w:rsidR="00441464" w:rsidRPr="00940C1A" w:rsidRDefault="00441464" w:rsidP="00441464">
            <w:pPr>
              <w:rPr>
                <w:b/>
                <w:bCs/>
              </w:rPr>
            </w:pPr>
            <w:r w:rsidRPr="00940C1A">
              <w:rPr>
                <w:b/>
                <w:bCs/>
              </w:rPr>
              <w:t xml:space="preserve"> Faculty Responsibilities</w:t>
            </w:r>
          </w:p>
          <w:p w14:paraId="353DA819" w14:textId="77777777" w:rsidR="00441464" w:rsidRPr="00940C1A" w:rsidRDefault="00441464" w:rsidP="00441464">
            <w:pPr>
              <w:rPr>
                <w:b/>
                <w:bCs/>
              </w:rPr>
            </w:pPr>
          </w:p>
          <w:p w14:paraId="6C1F33BA" w14:textId="77777777" w:rsidR="00441464" w:rsidRPr="00940C1A" w:rsidRDefault="00441464" w:rsidP="002B4975">
            <w:pPr>
              <w:widowControl/>
              <w:numPr>
                <w:ilvl w:val="0"/>
                <w:numId w:val="90"/>
              </w:numPr>
              <w:autoSpaceDE/>
              <w:autoSpaceDN/>
              <w:spacing w:line="276" w:lineRule="auto"/>
            </w:pPr>
            <w:r w:rsidRPr="00940C1A">
              <w:rPr>
                <w:b/>
                <w:bCs/>
              </w:rPr>
              <w:t>Instruction:</w:t>
            </w:r>
            <w:r w:rsidRPr="00940C1A">
              <w:t xml:space="preserve"> Faculty will provide clear expectations about AI use for each course, assignment, or assessment.</w:t>
            </w:r>
          </w:p>
          <w:p w14:paraId="04105E03" w14:textId="77777777" w:rsidR="00441464" w:rsidRPr="00940C1A" w:rsidRDefault="00441464" w:rsidP="002B4975">
            <w:pPr>
              <w:widowControl/>
              <w:numPr>
                <w:ilvl w:val="0"/>
                <w:numId w:val="90"/>
              </w:numPr>
              <w:autoSpaceDE/>
              <w:autoSpaceDN/>
              <w:spacing w:line="276" w:lineRule="auto"/>
            </w:pPr>
            <w:r w:rsidRPr="00940C1A">
              <w:rPr>
                <w:b/>
                <w:bCs/>
              </w:rPr>
              <w:t>Guidance:</w:t>
            </w:r>
            <w:r w:rsidRPr="00940C1A">
              <w:t xml:space="preserve"> Faculty are encouraged to educate students on appropriate AI use and proper citation practices.</w:t>
            </w:r>
          </w:p>
          <w:p w14:paraId="02F33AE3" w14:textId="77777777" w:rsidR="00441464" w:rsidRPr="00940C1A" w:rsidRDefault="00441464" w:rsidP="002B4975">
            <w:pPr>
              <w:widowControl/>
              <w:numPr>
                <w:ilvl w:val="0"/>
                <w:numId w:val="90"/>
              </w:numPr>
              <w:autoSpaceDE/>
              <w:autoSpaceDN/>
              <w:spacing w:line="276" w:lineRule="auto"/>
            </w:pPr>
            <w:r w:rsidRPr="00940C1A">
              <w:rPr>
                <w:b/>
                <w:bCs/>
              </w:rPr>
              <w:t>Monitoring:</w:t>
            </w:r>
            <w:r w:rsidRPr="00940C1A">
              <w:t xml:space="preserve"> Faculty are responsible for reviewing submitted work for signs of plagiarism or inappropriate AI use and may use detection tools or other methods to verify originality.</w:t>
            </w:r>
          </w:p>
          <w:p w14:paraId="4826C6DE" w14:textId="77777777" w:rsidR="00441464" w:rsidRPr="00940C1A" w:rsidRDefault="00441464" w:rsidP="002B4975">
            <w:pPr>
              <w:widowControl/>
              <w:numPr>
                <w:ilvl w:val="0"/>
                <w:numId w:val="90"/>
              </w:numPr>
              <w:autoSpaceDE/>
              <w:autoSpaceDN/>
              <w:spacing w:line="276" w:lineRule="auto"/>
            </w:pPr>
            <w:r w:rsidRPr="00940C1A">
              <w:rPr>
                <w:b/>
                <w:bCs/>
              </w:rPr>
              <w:t>Reporting:</w:t>
            </w:r>
            <w:r w:rsidRPr="00940C1A">
              <w:t xml:space="preserve"> Faculty will report suspected policy violations through OCCC’s Academic Integrity process.</w:t>
            </w:r>
          </w:p>
          <w:p w14:paraId="12A81988" w14:textId="77777777" w:rsidR="00441464" w:rsidRPr="00940C1A" w:rsidRDefault="00441464" w:rsidP="00441464">
            <w:pPr>
              <w:rPr>
                <w:b/>
                <w:bCs/>
              </w:rPr>
            </w:pPr>
          </w:p>
          <w:p w14:paraId="55E82995" w14:textId="1966941C" w:rsidR="00441464" w:rsidRPr="00940C1A" w:rsidRDefault="00441464" w:rsidP="00441464">
            <w:pPr>
              <w:rPr>
                <w:b/>
                <w:bCs/>
              </w:rPr>
            </w:pPr>
            <w:r w:rsidRPr="00940C1A">
              <w:rPr>
                <w:b/>
                <w:bCs/>
              </w:rPr>
              <w:t xml:space="preserve"> Program/Institutional Responsibilities</w:t>
            </w:r>
          </w:p>
          <w:p w14:paraId="0F4266DF" w14:textId="77777777" w:rsidR="00441464" w:rsidRPr="00940C1A" w:rsidRDefault="00441464" w:rsidP="00441464">
            <w:pPr>
              <w:rPr>
                <w:b/>
                <w:bCs/>
              </w:rPr>
            </w:pPr>
          </w:p>
          <w:p w14:paraId="4690154A" w14:textId="77777777" w:rsidR="00441464" w:rsidRPr="00940C1A" w:rsidRDefault="00441464" w:rsidP="002B4975">
            <w:pPr>
              <w:widowControl/>
              <w:numPr>
                <w:ilvl w:val="0"/>
                <w:numId w:val="91"/>
              </w:numPr>
              <w:autoSpaceDE/>
              <w:autoSpaceDN/>
              <w:spacing w:line="276" w:lineRule="auto"/>
            </w:pPr>
            <w:r w:rsidRPr="00940C1A">
              <w:rPr>
                <w:b/>
                <w:bCs/>
              </w:rPr>
              <w:t>Support:</w:t>
            </w:r>
            <w:r w:rsidRPr="00940C1A">
              <w:t xml:space="preserve"> The Nursing &amp; Allied Health Division will provide students and faculty with resources on ethical and appropriate AI use.</w:t>
            </w:r>
          </w:p>
          <w:p w14:paraId="208DA1C2" w14:textId="77777777" w:rsidR="00441464" w:rsidRPr="00940C1A" w:rsidRDefault="00441464" w:rsidP="002B4975">
            <w:pPr>
              <w:widowControl/>
              <w:numPr>
                <w:ilvl w:val="0"/>
                <w:numId w:val="91"/>
              </w:numPr>
              <w:autoSpaceDE/>
              <w:autoSpaceDN/>
              <w:spacing w:line="276" w:lineRule="auto"/>
            </w:pPr>
            <w:r w:rsidRPr="00940C1A">
              <w:rPr>
                <w:b/>
                <w:bCs/>
              </w:rPr>
              <w:t>Consistency:</w:t>
            </w:r>
            <w:r w:rsidRPr="00940C1A">
              <w:t xml:space="preserve"> The Division will ensure this policy is consistently applied across courses and programs.</w:t>
            </w:r>
          </w:p>
          <w:p w14:paraId="74835C33" w14:textId="77777777" w:rsidR="00441464" w:rsidRPr="00940C1A" w:rsidRDefault="00441464" w:rsidP="002B4975">
            <w:pPr>
              <w:widowControl/>
              <w:numPr>
                <w:ilvl w:val="0"/>
                <w:numId w:val="91"/>
              </w:numPr>
              <w:autoSpaceDE/>
              <w:autoSpaceDN/>
              <w:spacing w:line="276" w:lineRule="auto"/>
            </w:pPr>
            <w:r w:rsidRPr="00940C1A">
              <w:rPr>
                <w:b/>
                <w:bCs/>
              </w:rPr>
              <w:t>Review:</w:t>
            </w:r>
            <w:r w:rsidRPr="00940C1A">
              <w:t xml:space="preserve"> This policy will be reviewed regularly and updated as AI technologies evolve to ensure alignment with academic and professional standards.</w:t>
            </w:r>
          </w:p>
          <w:p w14:paraId="2FACDD33" w14:textId="6A0E7854" w:rsidR="00F87A47" w:rsidRPr="00940C1A" w:rsidRDefault="00F87A47">
            <w:pPr>
              <w:pStyle w:val="TableParagraph"/>
              <w:ind w:right="136"/>
            </w:pPr>
          </w:p>
        </w:tc>
      </w:tr>
      <w:tr w:rsidR="00F87A47" w14:paraId="2FACDD37" w14:textId="77777777">
        <w:trPr>
          <w:trHeight w:val="1074"/>
        </w:trPr>
        <w:tc>
          <w:tcPr>
            <w:tcW w:w="2335" w:type="dxa"/>
            <w:shd w:val="clear" w:color="auto" w:fill="D8E2F2"/>
          </w:tcPr>
          <w:p w14:paraId="2FACDD35" w14:textId="53CA3500" w:rsidR="00F87A47" w:rsidRDefault="00380C9A">
            <w:pPr>
              <w:pStyle w:val="TableParagraph"/>
              <w:spacing w:before="3" w:line="237" w:lineRule="auto"/>
              <w:ind w:left="107" w:right="666"/>
              <w:rPr>
                <w:b/>
              </w:rPr>
            </w:pPr>
            <w:r>
              <w:rPr>
                <w:b/>
              </w:rPr>
              <w:t>Enforcement</w:t>
            </w:r>
          </w:p>
        </w:tc>
        <w:tc>
          <w:tcPr>
            <w:tcW w:w="7015" w:type="dxa"/>
          </w:tcPr>
          <w:p w14:paraId="341F0366" w14:textId="77777777" w:rsidR="002D53D2" w:rsidRPr="00940C1A" w:rsidRDefault="002D53D2" w:rsidP="002B4975">
            <w:pPr>
              <w:widowControl/>
              <w:numPr>
                <w:ilvl w:val="0"/>
                <w:numId w:val="92"/>
              </w:numPr>
              <w:autoSpaceDE/>
              <w:autoSpaceDN/>
              <w:spacing w:line="276" w:lineRule="auto"/>
            </w:pPr>
            <w:r w:rsidRPr="00940C1A">
              <w:t>Suspected violations of this policy will be investigated under OCCC’s Academic Integrity procedures.</w:t>
            </w:r>
          </w:p>
          <w:p w14:paraId="24D23540" w14:textId="77777777" w:rsidR="002D53D2" w:rsidRPr="00940C1A" w:rsidRDefault="002D53D2" w:rsidP="002B4975">
            <w:pPr>
              <w:widowControl/>
              <w:numPr>
                <w:ilvl w:val="0"/>
                <w:numId w:val="92"/>
              </w:numPr>
              <w:autoSpaceDE/>
              <w:autoSpaceDN/>
              <w:spacing w:line="276" w:lineRule="auto"/>
            </w:pPr>
            <w:r w:rsidRPr="00940C1A">
              <w:t>Consequences may include assignment failure, course failure, or dismissal from the Nursing Program, depending on the severity of the violation.</w:t>
            </w:r>
          </w:p>
          <w:p w14:paraId="2FACDD36" w14:textId="04A474BC" w:rsidR="00F87A47" w:rsidRDefault="00F87A47">
            <w:pPr>
              <w:pStyle w:val="TableParagraph"/>
              <w:spacing w:before="1"/>
            </w:pPr>
          </w:p>
        </w:tc>
      </w:tr>
      <w:tr w:rsidR="00F87A47" w14:paraId="2FACDD3B" w14:textId="77777777">
        <w:trPr>
          <w:trHeight w:val="1881"/>
        </w:trPr>
        <w:tc>
          <w:tcPr>
            <w:tcW w:w="2335" w:type="dxa"/>
            <w:shd w:val="clear" w:color="auto" w:fill="D8E2F2"/>
          </w:tcPr>
          <w:p w14:paraId="2FACDD38" w14:textId="77777777" w:rsidR="00F87A47" w:rsidRDefault="00A167FB">
            <w:pPr>
              <w:pStyle w:val="TableParagraph"/>
              <w:spacing w:line="268" w:lineRule="exact"/>
              <w:ind w:left="107"/>
              <w:rPr>
                <w:b/>
              </w:rPr>
            </w:pPr>
            <w:r>
              <w:rPr>
                <w:b/>
                <w:spacing w:val="-2"/>
              </w:rPr>
              <w:lastRenderedPageBreak/>
              <w:t>Reporting</w:t>
            </w:r>
          </w:p>
        </w:tc>
        <w:tc>
          <w:tcPr>
            <w:tcW w:w="7015" w:type="dxa"/>
          </w:tcPr>
          <w:p w14:paraId="2FACDD39" w14:textId="77777777" w:rsidR="00F87A47" w:rsidRDefault="00A167FB">
            <w:pPr>
              <w:pStyle w:val="TableParagraph"/>
            </w:pPr>
            <w:r>
              <w:t>Any</w:t>
            </w:r>
            <w:r>
              <w:rPr>
                <w:spacing w:val="-3"/>
              </w:rPr>
              <w:t xml:space="preserve"> </w:t>
            </w:r>
            <w:r>
              <w:t>suspected</w:t>
            </w:r>
            <w:r>
              <w:rPr>
                <w:spacing w:val="-5"/>
              </w:rPr>
              <w:t xml:space="preserve"> </w:t>
            </w:r>
            <w:r>
              <w:t>violation</w:t>
            </w:r>
            <w:r>
              <w:rPr>
                <w:spacing w:val="-5"/>
              </w:rPr>
              <w:t xml:space="preserve"> </w:t>
            </w:r>
            <w:r>
              <w:t>of</w:t>
            </w:r>
            <w:r>
              <w:rPr>
                <w:spacing w:val="-5"/>
              </w:rPr>
              <w:t xml:space="preserve"> </w:t>
            </w:r>
            <w:r>
              <w:t>this</w:t>
            </w:r>
            <w:r>
              <w:rPr>
                <w:spacing w:val="-4"/>
              </w:rPr>
              <w:t xml:space="preserve"> </w:t>
            </w:r>
            <w:r>
              <w:t>policy</w:t>
            </w:r>
            <w:r>
              <w:rPr>
                <w:spacing w:val="-4"/>
              </w:rPr>
              <w:t xml:space="preserve"> </w:t>
            </w:r>
            <w:r>
              <w:t>should</w:t>
            </w:r>
            <w:r>
              <w:rPr>
                <w:spacing w:val="-5"/>
              </w:rPr>
              <w:t xml:space="preserve"> </w:t>
            </w:r>
            <w:r>
              <w:t>be</w:t>
            </w:r>
            <w:r>
              <w:rPr>
                <w:spacing w:val="-3"/>
              </w:rPr>
              <w:t xml:space="preserve"> </w:t>
            </w:r>
            <w:r>
              <w:t>reported</w:t>
            </w:r>
            <w:r>
              <w:rPr>
                <w:spacing w:val="-5"/>
              </w:rPr>
              <w:t xml:space="preserve"> </w:t>
            </w:r>
            <w:r>
              <w:t>to</w:t>
            </w:r>
            <w:r>
              <w:rPr>
                <w:spacing w:val="-4"/>
              </w:rPr>
              <w:t xml:space="preserve"> </w:t>
            </w:r>
            <w:r>
              <w:t>the</w:t>
            </w:r>
            <w:r>
              <w:rPr>
                <w:spacing w:val="-5"/>
              </w:rPr>
              <w:t xml:space="preserve"> </w:t>
            </w:r>
            <w:r>
              <w:t>appropriate faculty or the Dean of Nursing and Allied Health, who will investigate and take appropriate action.</w:t>
            </w:r>
          </w:p>
          <w:p w14:paraId="2FACDD3A" w14:textId="77777777" w:rsidR="00F87A47" w:rsidRDefault="00A167FB">
            <w:pPr>
              <w:pStyle w:val="TableParagraph"/>
              <w:spacing w:before="245" w:line="270" w:lineRule="atLeast"/>
              <w:ind w:right="136"/>
            </w:pPr>
            <w:r>
              <w:t>Any</w:t>
            </w:r>
            <w:r>
              <w:rPr>
                <w:spacing w:val="-2"/>
              </w:rPr>
              <w:t xml:space="preserve"> </w:t>
            </w:r>
            <w:r>
              <w:t>student</w:t>
            </w:r>
            <w:r>
              <w:rPr>
                <w:spacing w:val="-5"/>
              </w:rPr>
              <w:t xml:space="preserve"> </w:t>
            </w:r>
            <w:r>
              <w:t>who</w:t>
            </w:r>
            <w:r>
              <w:rPr>
                <w:spacing w:val="-3"/>
              </w:rPr>
              <w:t xml:space="preserve"> </w:t>
            </w:r>
            <w:r>
              <w:t>knows</w:t>
            </w:r>
            <w:r>
              <w:rPr>
                <w:spacing w:val="-5"/>
              </w:rPr>
              <w:t xml:space="preserve"> </w:t>
            </w:r>
            <w:r>
              <w:t>of</w:t>
            </w:r>
            <w:r>
              <w:rPr>
                <w:spacing w:val="-6"/>
              </w:rPr>
              <w:t xml:space="preserve"> </w:t>
            </w:r>
            <w:r>
              <w:t>a</w:t>
            </w:r>
            <w:r>
              <w:rPr>
                <w:spacing w:val="-3"/>
              </w:rPr>
              <w:t xml:space="preserve"> </w:t>
            </w:r>
            <w:r>
              <w:t>violation</w:t>
            </w:r>
            <w:r>
              <w:rPr>
                <w:spacing w:val="-3"/>
              </w:rPr>
              <w:t xml:space="preserve"> </w:t>
            </w:r>
            <w:r>
              <w:t>to</w:t>
            </w:r>
            <w:r>
              <w:rPr>
                <w:spacing w:val="-3"/>
              </w:rPr>
              <w:t xml:space="preserve"> </w:t>
            </w:r>
            <w:r>
              <w:t>this</w:t>
            </w:r>
            <w:r>
              <w:rPr>
                <w:spacing w:val="-3"/>
              </w:rPr>
              <w:t xml:space="preserve"> </w:t>
            </w:r>
            <w:r>
              <w:t>policy</w:t>
            </w:r>
            <w:r>
              <w:rPr>
                <w:spacing w:val="-2"/>
              </w:rPr>
              <w:t xml:space="preserve"> </w:t>
            </w:r>
            <w:r>
              <w:t>and</w:t>
            </w:r>
            <w:r>
              <w:rPr>
                <w:spacing w:val="-3"/>
              </w:rPr>
              <w:t xml:space="preserve"> </w:t>
            </w:r>
            <w:r>
              <w:t>fails</w:t>
            </w:r>
            <w:r>
              <w:rPr>
                <w:spacing w:val="-3"/>
              </w:rPr>
              <w:t xml:space="preserve"> </w:t>
            </w:r>
            <w:r>
              <w:t>to</w:t>
            </w:r>
            <w:r>
              <w:rPr>
                <w:spacing w:val="-3"/>
              </w:rPr>
              <w:t xml:space="preserve"> </w:t>
            </w:r>
            <w:r>
              <w:t>report</w:t>
            </w:r>
            <w:r>
              <w:rPr>
                <w:spacing w:val="-5"/>
              </w:rPr>
              <w:t xml:space="preserve"> </w:t>
            </w:r>
            <w:r>
              <w:t xml:space="preserve">the violation may be complicit in collusion or other academic integrity </w:t>
            </w:r>
            <w:r>
              <w:rPr>
                <w:spacing w:val="-2"/>
              </w:rPr>
              <w:t>violations.</w:t>
            </w:r>
          </w:p>
        </w:tc>
      </w:tr>
    </w:tbl>
    <w:p w14:paraId="2FACDD44" w14:textId="62FFD371" w:rsidR="00F87A47" w:rsidRDefault="002D53D2" w:rsidP="00DC4CB9">
      <w:pPr>
        <w:pStyle w:val="Heading2"/>
        <w:spacing w:before="159"/>
        <w:ind w:left="0"/>
      </w:pPr>
      <w:r>
        <w:rPr>
          <w:spacing w:val="-2"/>
        </w:rPr>
        <w:t xml:space="preserve">       </w:t>
      </w:r>
    </w:p>
    <w:p w14:paraId="32FAFD72" w14:textId="05098997" w:rsidR="003478F9" w:rsidRPr="006456D5" w:rsidRDefault="003478F9" w:rsidP="003478F9">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11</w:t>
      </w:r>
      <w:r w:rsidRPr="006456D5">
        <w:rPr>
          <w:sz w:val="20"/>
          <w:szCs w:val="20"/>
        </w:rPr>
        <w:t>,</w:t>
      </w:r>
      <w:r w:rsidRPr="006456D5">
        <w:rPr>
          <w:spacing w:val="-3"/>
          <w:sz w:val="20"/>
          <w:szCs w:val="20"/>
        </w:rPr>
        <w:t xml:space="preserve"> </w:t>
      </w:r>
      <w:r w:rsidRPr="006456D5">
        <w:rPr>
          <w:spacing w:val="-4"/>
          <w:sz w:val="20"/>
          <w:szCs w:val="20"/>
        </w:rPr>
        <w:t>202</w:t>
      </w:r>
      <w:r>
        <w:rPr>
          <w:spacing w:val="-4"/>
          <w:sz w:val="20"/>
          <w:szCs w:val="20"/>
        </w:rPr>
        <w:t>5</w:t>
      </w:r>
    </w:p>
    <w:p w14:paraId="7584BB05" w14:textId="77777777" w:rsidR="007730C8" w:rsidRPr="006456D5" w:rsidRDefault="007730C8" w:rsidP="007730C8">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812849B" w14:textId="77777777" w:rsidR="007730C8" w:rsidRPr="006456D5" w:rsidRDefault="007730C8" w:rsidP="007730C8">
      <w:pPr>
        <w:pStyle w:val="ListParagraph"/>
        <w:numPr>
          <w:ilvl w:val="0"/>
          <w:numId w:val="65"/>
        </w:numPr>
        <w:rPr>
          <w:sz w:val="20"/>
          <w:szCs w:val="20"/>
        </w:rPr>
      </w:pPr>
      <w:r>
        <w:rPr>
          <w:spacing w:val="-4"/>
          <w:sz w:val="20"/>
          <w:szCs w:val="20"/>
        </w:rPr>
        <w:t>March 30, 2026</w:t>
      </w:r>
    </w:p>
    <w:p w14:paraId="6975F27E" w14:textId="77777777" w:rsidR="007730C8" w:rsidRDefault="007730C8" w:rsidP="007730C8">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620489BE" w14:textId="1A5C2773" w:rsidR="007730C8" w:rsidRDefault="007730C8" w:rsidP="007730C8">
      <w:pPr>
        <w:pStyle w:val="ListParagraph"/>
        <w:numPr>
          <w:ilvl w:val="0"/>
          <w:numId w:val="66"/>
        </w:numPr>
        <w:rPr>
          <w:sz w:val="20"/>
          <w:szCs w:val="20"/>
        </w:rPr>
      </w:pPr>
      <w:r>
        <w:rPr>
          <w:sz w:val="20"/>
          <w:szCs w:val="20"/>
        </w:rPr>
        <w:t>March 30, 2026: Changes made to definitions</w:t>
      </w:r>
    </w:p>
    <w:p w14:paraId="63251E14" w14:textId="77777777" w:rsidR="007730C8" w:rsidRDefault="007730C8" w:rsidP="007730C8">
      <w:pPr>
        <w:rPr>
          <w:sz w:val="20"/>
          <w:szCs w:val="20"/>
        </w:rPr>
      </w:pPr>
    </w:p>
    <w:p w14:paraId="2FACDD48" w14:textId="77777777" w:rsidR="00F87A47" w:rsidRDefault="00F87A47">
      <w:pPr>
        <w:sectPr w:rsidR="00F87A47">
          <w:pgSz w:w="12240" w:h="15840"/>
          <w:pgMar w:top="1340" w:right="360" w:bottom="1200" w:left="1080" w:header="764" w:footer="1014" w:gutter="0"/>
          <w:cols w:space="720"/>
        </w:sectPr>
      </w:pPr>
    </w:p>
    <w:p w14:paraId="2FACDD49" w14:textId="77777777" w:rsidR="00F87A47" w:rsidRDefault="00A167FB">
      <w:pPr>
        <w:spacing w:before="90"/>
        <w:ind w:left="360"/>
      </w:pPr>
      <w:r>
        <w:rPr>
          <w:b/>
        </w:rPr>
        <w:lastRenderedPageBreak/>
        <w:t>Policy</w:t>
      </w:r>
      <w:r>
        <w:rPr>
          <w:b/>
          <w:spacing w:val="-8"/>
        </w:rPr>
        <w:t xml:space="preserve"> </w:t>
      </w:r>
      <w:r>
        <w:rPr>
          <w:b/>
        </w:rPr>
        <w:t>Category:</w:t>
      </w:r>
      <w:r>
        <w:rPr>
          <w:b/>
          <w:spacing w:val="-5"/>
        </w:rPr>
        <w:t xml:space="preserve"> </w:t>
      </w:r>
      <w:r>
        <w:t>Professionalism,</w:t>
      </w:r>
      <w:r>
        <w:rPr>
          <w:spacing w:val="-2"/>
        </w:rPr>
        <w:t xml:space="preserve"> </w:t>
      </w:r>
      <w:r>
        <w:t>Civility,</w:t>
      </w:r>
      <w:r>
        <w:rPr>
          <w:spacing w:val="-3"/>
        </w:rPr>
        <w:t xml:space="preserve"> </w:t>
      </w:r>
      <w:r>
        <w:t>and</w:t>
      </w:r>
      <w:r>
        <w:rPr>
          <w:spacing w:val="-3"/>
        </w:rPr>
        <w:t xml:space="preserve"> </w:t>
      </w:r>
      <w:r>
        <w:t>Student</w:t>
      </w:r>
      <w:r>
        <w:rPr>
          <w:spacing w:val="-7"/>
        </w:rPr>
        <w:t xml:space="preserve"> </w:t>
      </w:r>
      <w:r>
        <w:t>Conduct</w:t>
      </w:r>
      <w:r>
        <w:rPr>
          <w:spacing w:val="-4"/>
        </w:rPr>
        <w:t xml:space="preserve"> </w:t>
      </w:r>
      <w:r>
        <w:rPr>
          <w:spacing w:val="-2"/>
        </w:rPr>
        <w:t>Policies</w:t>
      </w:r>
    </w:p>
    <w:p w14:paraId="2FACDD4A" w14:textId="09C1EDC4" w:rsidR="00F87A47" w:rsidRDefault="00A167FB">
      <w:pPr>
        <w:spacing w:before="180"/>
        <w:ind w:left="360"/>
      </w:pPr>
      <w:r>
        <w:rPr>
          <w:b/>
        </w:rPr>
        <w:t>Policy</w:t>
      </w:r>
      <w:r>
        <w:rPr>
          <w:b/>
          <w:spacing w:val="-6"/>
        </w:rPr>
        <w:t xml:space="preserve"> </w:t>
      </w:r>
      <w:r>
        <w:rPr>
          <w:b/>
        </w:rPr>
        <w:t>Title:</w:t>
      </w:r>
      <w:r>
        <w:rPr>
          <w:b/>
          <w:spacing w:val="-4"/>
        </w:rPr>
        <w:t xml:space="preserve"> </w:t>
      </w:r>
      <w:r>
        <w:t>Professional</w:t>
      </w:r>
      <w:r>
        <w:rPr>
          <w:spacing w:val="-2"/>
        </w:rPr>
        <w:t xml:space="preserve"> </w:t>
      </w:r>
      <w:r w:rsidR="00136FB1">
        <w:t>Behavior &amp; Civility Policy</w:t>
      </w:r>
    </w:p>
    <w:p w14:paraId="2FACDD4B"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DE2C11" w14:paraId="2FACDD4D" w14:textId="77777777" w:rsidTr="00DE2C11">
        <w:trPr>
          <w:trHeight w:val="1074"/>
        </w:trPr>
        <w:tc>
          <w:tcPr>
            <w:tcW w:w="2326" w:type="dxa"/>
            <w:shd w:val="clear" w:color="auto" w:fill="D8E2F2"/>
          </w:tcPr>
          <w:p w14:paraId="5DD2AD9D" w14:textId="546637D2" w:rsidR="00DE2C11" w:rsidRDefault="00DE2C11">
            <w:pPr>
              <w:pStyle w:val="TableParagraph"/>
              <w:ind w:left="107" w:right="123"/>
            </w:pPr>
            <w:r>
              <w:rPr>
                <w:b/>
              </w:rPr>
              <w:t>Purpose</w:t>
            </w:r>
            <w:r>
              <w:t xml:space="preserve">: </w:t>
            </w:r>
          </w:p>
        </w:tc>
        <w:tc>
          <w:tcPr>
            <w:tcW w:w="7024" w:type="dxa"/>
            <w:gridSpan w:val="2"/>
          </w:tcPr>
          <w:p w14:paraId="2FACDD4C" w14:textId="1555E7E8" w:rsidR="00DE2C11" w:rsidRDefault="005C4C80">
            <w:pPr>
              <w:pStyle w:val="TableParagraph"/>
              <w:ind w:left="107" w:right="123"/>
            </w:pPr>
            <w:r>
              <w:t xml:space="preserve">The purpose of this policy is to ensure that students, faculty, and staff in the OCCC Nursing &amp; Allied Health programs learn and work in a safe, respectful, civil, and professionally accountable environment across classroom, skills/simulation, clinical, community, and online settings. Expectations are grounded in the </w:t>
            </w:r>
            <w:r>
              <w:rPr>
                <w:rStyle w:val="Strong"/>
              </w:rPr>
              <w:t>ANA Code of Ethics for Nurses with Interpretive Statements</w:t>
            </w:r>
            <w:r>
              <w:t xml:space="preserve"> and the </w:t>
            </w:r>
            <w:proofErr w:type="spellStart"/>
            <w:r>
              <w:rPr>
                <w:rStyle w:val="Strong"/>
              </w:rPr>
              <w:t>AACN</w:t>
            </w:r>
            <w:proofErr w:type="spellEnd"/>
            <w:r>
              <w:rPr>
                <w:rStyle w:val="Strong"/>
              </w:rPr>
              <w:t xml:space="preserve"> Essentials (2021), Domain 9: Professionalism</w:t>
            </w:r>
            <w:r>
              <w:t>.</w:t>
            </w:r>
            <w:r w:rsidR="00136FB1" w:rsidRPr="00136FB1">
              <w:t>.</w:t>
            </w:r>
          </w:p>
        </w:tc>
      </w:tr>
      <w:tr w:rsidR="00F87A47" w14:paraId="2FACDD54" w14:textId="77777777">
        <w:trPr>
          <w:trHeight w:val="6981"/>
        </w:trPr>
        <w:tc>
          <w:tcPr>
            <w:tcW w:w="2335" w:type="dxa"/>
            <w:gridSpan w:val="2"/>
            <w:shd w:val="clear" w:color="auto" w:fill="D8E2F2"/>
          </w:tcPr>
          <w:p w14:paraId="2FACDD4E" w14:textId="7C30F6DD" w:rsidR="00F87A47" w:rsidRDefault="00A167FB">
            <w:pPr>
              <w:pStyle w:val="TableParagraph"/>
              <w:ind w:left="107" w:right="223"/>
              <w:rPr>
                <w:b/>
              </w:rPr>
            </w:pPr>
            <w:r>
              <w:rPr>
                <w:b/>
              </w:rPr>
              <w:t>Professional</w:t>
            </w:r>
            <w:r>
              <w:rPr>
                <w:b/>
                <w:spacing w:val="-13"/>
              </w:rPr>
              <w:t xml:space="preserve"> </w:t>
            </w:r>
            <w:r w:rsidR="00C35C38">
              <w:rPr>
                <w:b/>
              </w:rPr>
              <w:t>Standards of Conduct</w:t>
            </w:r>
          </w:p>
        </w:tc>
        <w:tc>
          <w:tcPr>
            <w:tcW w:w="7015" w:type="dxa"/>
          </w:tcPr>
          <w:p w14:paraId="592FBBEE" w14:textId="491FD227" w:rsidR="003C395E" w:rsidRPr="00DD1D40" w:rsidRDefault="003C395E" w:rsidP="00A707E0">
            <w:pPr>
              <w:pStyle w:val="TableParagraph"/>
            </w:pPr>
            <w:r w:rsidRPr="00DD1D40">
              <w:t xml:space="preserve">Conduct that demonstrates civility, integrity, fairness, respect, </w:t>
            </w:r>
            <w:r w:rsidR="00A707E0" w:rsidRPr="00DD1D40">
              <w:t xml:space="preserve">accountability, </w:t>
            </w:r>
            <w:r w:rsidR="00A707E0">
              <w:t>compassion</w:t>
            </w:r>
            <w:r w:rsidRPr="00DD1D40">
              <w:t xml:space="preserve">, inclusivity, and trustworthiness is expected of all students. Professional standards of conduct include courteous and respectful communication, timely and prepared participation, confidentiality, cultural humility, and adherence to course, clinical-site, and safety requirements. These expectations reflect nursing’s professional identity formation and ethical values. </w:t>
            </w:r>
          </w:p>
          <w:p w14:paraId="06FA58FE" w14:textId="77777777" w:rsidR="00A707E0" w:rsidRDefault="00A707E0" w:rsidP="00A707E0">
            <w:pPr>
              <w:pStyle w:val="TableParagraph"/>
            </w:pPr>
          </w:p>
          <w:p w14:paraId="376400EF" w14:textId="77777777" w:rsidR="007848C2" w:rsidRDefault="003C395E" w:rsidP="00A707E0">
            <w:pPr>
              <w:pStyle w:val="TableParagraph"/>
            </w:pPr>
            <w:r w:rsidRPr="003C395E">
              <w:t xml:space="preserve">OCCC fosters a healthy learning and work environment that is free from bullying, incivility, harassment, discrimination, retaliation, and violence. Students are expected to demonstrate professional behavior in all learning environments, including the classroom, laboratory, simulation, clinical, community, </w:t>
            </w:r>
            <w:r w:rsidR="0048413B">
              <w:t>text messages</w:t>
            </w:r>
            <w:r w:rsidR="0020775E">
              <w:t xml:space="preserve">, chat rooms, </w:t>
            </w:r>
            <w:r w:rsidRPr="003C395E">
              <w:t xml:space="preserve">and online settings. </w:t>
            </w:r>
          </w:p>
          <w:p w14:paraId="0599F8AF" w14:textId="77777777" w:rsidR="007848C2" w:rsidRDefault="007848C2" w:rsidP="00A707E0">
            <w:pPr>
              <w:pStyle w:val="TableParagraph"/>
            </w:pPr>
          </w:p>
          <w:p w14:paraId="17497F11" w14:textId="1284A426" w:rsidR="003C395E" w:rsidRPr="007848C2" w:rsidRDefault="003C395E" w:rsidP="00A707E0">
            <w:pPr>
              <w:pStyle w:val="TableParagraph"/>
              <w:rPr>
                <w:b/>
                <w:bCs/>
                <w:color w:val="EE0000"/>
              </w:rPr>
            </w:pPr>
            <w:r w:rsidRPr="007848C2">
              <w:rPr>
                <w:b/>
                <w:bCs/>
                <w:color w:val="EE0000"/>
              </w:rPr>
              <w:t xml:space="preserve">There is zero tolerance for behavior that undermines safety, disrupts learning, threatens others, violates confidentiality, or erodes professional trust. </w:t>
            </w:r>
          </w:p>
          <w:p w14:paraId="7C7AD641" w14:textId="77777777" w:rsidR="00A707E0" w:rsidRDefault="00A707E0" w:rsidP="00A707E0">
            <w:pPr>
              <w:pStyle w:val="TableParagraph"/>
            </w:pPr>
          </w:p>
          <w:p w14:paraId="799C6E56" w14:textId="4D34C51D" w:rsidR="003C395E" w:rsidRPr="003C395E" w:rsidRDefault="003C395E" w:rsidP="00A707E0">
            <w:pPr>
              <w:pStyle w:val="TableParagraph"/>
            </w:pPr>
            <w:r w:rsidRPr="003C395E">
              <w:t xml:space="preserve">Professional behavior and presentation standards may vary depending on the learning environment or clinical practice area. Faculty will provide clear expectations and meaningful feedback regarding professional behavior and presentation. To support consistency and student development, Participation and Professional Standards Rubrics may be used in any learning environment. These rubrics include detailed descriptions and definitions of professional and unprofessional behaviors. </w:t>
            </w:r>
          </w:p>
          <w:p w14:paraId="66660FD8" w14:textId="77777777" w:rsidR="00A707E0" w:rsidRDefault="00A707E0" w:rsidP="00A707E0">
            <w:pPr>
              <w:pStyle w:val="TableParagraph"/>
            </w:pPr>
          </w:p>
          <w:p w14:paraId="0141DE2B" w14:textId="5122FE3F" w:rsidR="003C395E" w:rsidRPr="003C395E" w:rsidRDefault="003C395E" w:rsidP="00A707E0">
            <w:pPr>
              <w:pStyle w:val="TableParagraph"/>
            </w:pPr>
            <w:r w:rsidRPr="003C395E">
              <w:t xml:space="preserve">The program will provide periodic learning resources related to civility, communication, diversity, </w:t>
            </w:r>
            <w:r w:rsidR="0048413B" w:rsidRPr="003C395E">
              <w:t>equity,</w:t>
            </w:r>
            <w:r w:rsidRPr="003C395E">
              <w:t xml:space="preserve"> inclusion, psychological safety, and workplace violence prevention. Expectations will be revisited during orientation and clinical onboarding. This policy will be reviewed annually to reflect updates to the ANA Code of Ethics, </w:t>
            </w:r>
            <w:proofErr w:type="spellStart"/>
            <w:r w:rsidRPr="003C395E">
              <w:t>AACN</w:t>
            </w:r>
            <w:proofErr w:type="spellEnd"/>
            <w:r w:rsidRPr="003C395E">
              <w:t xml:space="preserve"> Essentials, Joint Commission requirements, and OSHA guidance. </w:t>
            </w:r>
          </w:p>
          <w:p w14:paraId="2FACDD53" w14:textId="56F4D416" w:rsidR="00940C1A" w:rsidRDefault="00940C1A">
            <w:pPr>
              <w:pStyle w:val="TableParagraph"/>
              <w:spacing w:before="1"/>
            </w:pPr>
          </w:p>
        </w:tc>
      </w:tr>
      <w:tr w:rsidR="00F87A47" w14:paraId="2FACDD59" w14:textId="77777777" w:rsidTr="005D1AEE">
        <w:trPr>
          <w:trHeight w:val="2780"/>
        </w:trPr>
        <w:tc>
          <w:tcPr>
            <w:tcW w:w="2335" w:type="dxa"/>
            <w:gridSpan w:val="2"/>
            <w:shd w:val="clear" w:color="auto" w:fill="D8E2F2"/>
          </w:tcPr>
          <w:p w14:paraId="2FACDD55" w14:textId="072ADC69" w:rsidR="00F87A47" w:rsidRDefault="00A167FB">
            <w:pPr>
              <w:pStyle w:val="TableParagraph"/>
              <w:ind w:left="107" w:right="431"/>
              <w:rPr>
                <w:b/>
              </w:rPr>
            </w:pPr>
            <w:r>
              <w:rPr>
                <w:b/>
              </w:rPr>
              <w:lastRenderedPageBreak/>
              <w:t>Unprofessional</w:t>
            </w:r>
            <w:r>
              <w:rPr>
                <w:b/>
                <w:spacing w:val="-13"/>
              </w:rPr>
              <w:t xml:space="preserve"> </w:t>
            </w:r>
            <w:r>
              <w:rPr>
                <w:b/>
              </w:rPr>
              <w:t xml:space="preserve">and Uncivil </w:t>
            </w:r>
            <w:r w:rsidR="001E36B8">
              <w:rPr>
                <w:b/>
              </w:rPr>
              <w:t>Conduct</w:t>
            </w:r>
          </w:p>
        </w:tc>
        <w:tc>
          <w:tcPr>
            <w:tcW w:w="7015" w:type="dxa"/>
          </w:tcPr>
          <w:p w14:paraId="560BEDA8" w14:textId="17A96BCA" w:rsidR="0013659D" w:rsidRDefault="0013659D" w:rsidP="0013659D">
            <w:pPr>
              <w:pStyle w:val="TableParagraph"/>
            </w:pPr>
            <w:r w:rsidRPr="0013659D">
              <w:t xml:space="preserve">Behaviors that undermine safety, learning, mutual respect, or professional trust are prohibited and include, but are not limited to: </w:t>
            </w:r>
          </w:p>
          <w:p w14:paraId="519E528C" w14:textId="77777777" w:rsidR="007D3811" w:rsidRPr="0013659D" w:rsidRDefault="007D3811" w:rsidP="0013659D">
            <w:pPr>
              <w:pStyle w:val="TableParagraph"/>
            </w:pPr>
          </w:p>
          <w:p w14:paraId="22A91C33" w14:textId="77777777" w:rsidR="0013659D" w:rsidRPr="0013659D" w:rsidRDefault="0013659D" w:rsidP="007D3811">
            <w:pPr>
              <w:pStyle w:val="TableParagraph"/>
              <w:numPr>
                <w:ilvl w:val="0"/>
                <w:numId w:val="148"/>
              </w:numPr>
            </w:pPr>
            <w:r w:rsidRPr="0013659D">
              <w:t xml:space="preserve">Incivility, bullying, or verbal abuse, including hostile tone, hostile gestures, belittling, rumor-spreading, shunning, intimidation, or threatening body language </w:t>
            </w:r>
          </w:p>
          <w:p w14:paraId="4CABA605" w14:textId="77777777" w:rsidR="0013659D" w:rsidRPr="0013659D" w:rsidRDefault="0013659D" w:rsidP="007D3811">
            <w:pPr>
              <w:pStyle w:val="TableParagraph"/>
              <w:numPr>
                <w:ilvl w:val="0"/>
                <w:numId w:val="148"/>
              </w:numPr>
            </w:pPr>
            <w:r w:rsidRPr="0013659D">
              <w:t xml:space="preserve">Harassment, discrimination, or retaliation in any form </w:t>
            </w:r>
          </w:p>
          <w:p w14:paraId="700CF152" w14:textId="77777777" w:rsidR="0013659D" w:rsidRPr="0013659D" w:rsidRDefault="0013659D" w:rsidP="007D3811">
            <w:pPr>
              <w:pStyle w:val="TableParagraph"/>
              <w:numPr>
                <w:ilvl w:val="0"/>
                <w:numId w:val="148"/>
              </w:numPr>
            </w:pPr>
            <w:r w:rsidRPr="0013659D">
              <w:t xml:space="preserve">Disruptive, defiant, or unsafe conduct in the classroom, lab, simulation, clinical, or community setting, including refusal to follow reasonable directions, clinical policies, or safety procedures </w:t>
            </w:r>
          </w:p>
          <w:p w14:paraId="3B92B905" w14:textId="77777777" w:rsidR="0013659D" w:rsidRPr="0013659D" w:rsidRDefault="0013659D" w:rsidP="007D3811">
            <w:pPr>
              <w:pStyle w:val="TableParagraph"/>
              <w:numPr>
                <w:ilvl w:val="0"/>
                <w:numId w:val="148"/>
              </w:numPr>
            </w:pPr>
            <w:r w:rsidRPr="0013659D">
              <w:t xml:space="preserve">Breaches of confidentiality involving patients, peers, faculty, staff, or clinical partners </w:t>
            </w:r>
          </w:p>
          <w:p w14:paraId="06D0D3C1" w14:textId="77777777" w:rsidR="0013659D" w:rsidRPr="0013659D" w:rsidRDefault="0013659D" w:rsidP="007D3811">
            <w:pPr>
              <w:pStyle w:val="TableParagraph"/>
              <w:numPr>
                <w:ilvl w:val="0"/>
                <w:numId w:val="148"/>
              </w:numPr>
            </w:pPr>
            <w:r w:rsidRPr="0013659D">
              <w:t xml:space="preserve">Workplace violence, including threats, intimidation, physical aggression, or behavior reasonably perceived as threatening </w:t>
            </w:r>
          </w:p>
          <w:p w14:paraId="14584BE9" w14:textId="77777777" w:rsidR="0013659D" w:rsidRPr="0013659D" w:rsidRDefault="0013659D" w:rsidP="007D3811">
            <w:pPr>
              <w:pStyle w:val="TableParagraph"/>
              <w:numPr>
                <w:ilvl w:val="0"/>
                <w:numId w:val="148"/>
              </w:numPr>
            </w:pPr>
            <w:r w:rsidRPr="0013659D">
              <w:t xml:space="preserve">Inappropriate use of electronic communication or online platforms, including email, discussion boards, chat forums, Teams chats, text messages, group texts, social media, and other digital platforms, when such communication is disrespectful, disruptive, harassing, threatening, demeaning, retaliatory, or otherwise inconsistent with professional standards </w:t>
            </w:r>
          </w:p>
          <w:p w14:paraId="1A64F759" w14:textId="77777777" w:rsidR="0013659D" w:rsidRPr="0013659D" w:rsidRDefault="0013659D" w:rsidP="007D3811">
            <w:pPr>
              <w:pStyle w:val="TableParagraph"/>
              <w:numPr>
                <w:ilvl w:val="0"/>
                <w:numId w:val="148"/>
              </w:numPr>
            </w:pPr>
            <w:r w:rsidRPr="0013659D">
              <w:t xml:space="preserve">Posting, sharing, forwarding, or discussing content in online or electronic forums that could reasonably harm the privacy, dignity, safety, or reputation of patients, classmates, faculty, staff, clinical partners, the College, or the nursing profession </w:t>
            </w:r>
          </w:p>
          <w:p w14:paraId="2E71D2AC" w14:textId="77777777" w:rsidR="0013659D" w:rsidRDefault="0013659D" w:rsidP="007D3811">
            <w:pPr>
              <w:pStyle w:val="TableParagraph"/>
              <w:numPr>
                <w:ilvl w:val="0"/>
                <w:numId w:val="148"/>
              </w:numPr>
            </w:pPr>
            <w:r w:rsidRPr="0013659D">
              <w:t xml:space="preserve">Engaging in unprofessional conduct within the community, on or off campus, when the behavior may reasonably call into question the student’s judgment, professionalism, fitness for clinical participation, or ability to uphold the standards of the nursing profession </w:t>
            </w:r>
          </w:p>
          <w:p w14:paraId="6FC861BA" w14:textId="77777777" w:rsidR="00083DFD" w:rsidRPr="0013659D" w:rsidRDefault="00083DFD" w:rsidP="00083DFD">
            <w:pPr>
              <w:pStyle w:val="TableParagraph"/>
              <w:ind w:left="828"/>
            </w:pPr>
          </w:p>
          <w:p w14:paraId="5FABD2F2" w14:textId="77777777" w:rsidR="0013659D" w:rsidRDefault="0013659D" w:rsidP="0013659D">
            <w:pPr>
              <w:pStyle w:val="TableParagraph"/>
            </w:pPr>
            <w:r w:rsidRPr="0013659D">
              <w:t>Students should not assume that communications made in private, semi-private, or informal forums, including group texts, messaging apps, and Teams chats, are exempt from professional standards. Communications in these settings may be reviewed and addressed when relevant to alleged misconduct, threats, harassment, retaliation, confidentiality concerns, or other violations of program or College expectations.</w:t>
            </w:r>
          </w:p>
          <w:p w14:paraId="1CA72E56" w14:textId="77777777" w:rsidR="00083DFD" w:rsidRPr="0013659D" w:rsidRDefault="00083DFD" w:rsidP="0013659D">
            <w:pPr>
              <w:pStyle w:val="TableParagraph"/>
            </w:pPr>
          </w:p>
          <w:p w14:paraId="5DC86C2C" w14:textId="77777777" w:rsidR="0013659D" w:rsidRPr="0013659D" w:rsidRDefault="0013659D" w:rsidP="0013659D">
            <w:pPr>
              <w:pStyle w:val="TableParagraph"/>
            </w:pPr>
            <w:r w:rsidRPr="0013659D">
              <w:t xml:space="preserve">Students must follow </w:t>
            </w:r>
            <w:proofErr w:type="spellStart"/>
            <w:r w:rsidRPr="0013659D">
              <w:t>NCSBN</w:t>
            </w:r>
            <w:proofErr w:type="spellEnd"/>
            <w:r w:rsidRPr="0013659D">
              <w:t xml:space="preserve"> guidance for nurses and nursing students related to social media and electronic communication, including protection of privacy, maintenance of professional boundaries, avoidance of unprofessional content, and prohibition against disclosure of patient information, including information that could indirectly identify a patient. Program and clinical-site confidentiality requirements apply equally to online spaces, messaging applications, and electronic communications.</w:t>
            </w:r>
          </w:p>
          <w:p w14:paraId="2FACDD58" w14:textId="6CEAC127" w:rsidR="00586ECB" w:rsidRPr="0013659D" w:rsidRDefault="00586ECB" w:rsidP="0013659D">
            <w:pPr>
              <w:pStyle w:val="TableParagraph"/>
            </w:pPr>
          </w:p>
        </w:tc>
      </w:tr>
      <w:tr w:rsidR="005D1AEE" w14:paraId="21B9A3DD" w14:textId="77777777" w:rsidTr="003C0032">
        <w:trPr>
          <w:trHeight w:val="1431"/>
        </w:trPr>
        <w:tc>
          <w:tcPr>
            <w:tcW w:w="2335" w:type="dxa"/>
            <w:gridSpan w:val="2"/>
            <w:shd w:val="clear" w:color="auto" w:fill="D8E2F2"/>
          </w:tcPr>
          <w:p w14:paraId="34D61AEE" w14:textId="4CFF6EFC" w:rsidR="005D1AEE" w:rsidRDefault="005D1AEE">
            <w:pPr>
              <w:pStyle w:val="TableParagraph"/>
              <w:ind w:left="107" w:right="431"/>
              <w:rPr>
                <w:b/>
              </w:rPr>
            </w:pPr>
            <w:r>
              <w:rPr>
                <w:b/>
              </w:rPr>
              <w:lastRenderedPageBreak/>
              <w:t xml:space="preserve">Reporting Concerns &amp; Early Resolution </w:t>
            </w:r>
          </w:p>
        </w:tc>
        <w:tc>
          <w:tcPr>
            <w:tcW w:w="7015" w:type="dxa"/>
          </w:tcPr>
          <w:p w14:paraId="14D3F062" w14:textId="34FD8B9D" w:rsidR="005D1AEE" w:rsidRDefault="00F91AC2" w:rsidP="00F91AC2">
            <w:pPr>
              <w:pStyle w:val="TableParagraph"/>
              <w:rPr>
                <w:rFonts w:asciiTheme="minorHAnsi" w:eastAsia="Times New Roman" w:hAnsiTheme="minorHAnsi" w:cstheme="minorHAnsi"/>
              </w:rPr>
            </w:pPr>
            <w:r>
              <w:t>Any student, faculty member, preceptor, or staff member may report concerns to course faculty or the Dean of Nursing &amp; Allied Health. Reports should describe the behavior, context, date, time, and witnesses, if any. When appropriate and safe, concerns may first be addressed through coaching, facilitated conversation, or other early-resolution strategies intended to restore civility and clarify expectations.</w:t>
            </w:r>
          </w:p>
        </w:tc>
      </w:tr>
      <w:tr w:rsidR="002A3C85" w14:paraId="6DD22599" w14:textId="77777777">
        <w:trPr>
          <w:trHeight w:val="3491"/>
        </w:trPr>
        <w:tc>
          <w:tcPr>
            <w:tcW w:w="2335" w:type="dxa"/>
            <w:gridSpan w:val="2"/>
            <w:shd w:val="clear" w:color="auto" w:fill="D8E2F2"/>
          </w:tcPr>
          <w:p w14:paraId="401A54E5" w14:textId="5607B695" w:rsidR="002A3C85" w:rsidRDefault="002A3C85">
            <w:pPr>
              <w:pStyle w:val="TableParagraph"/>
              <w:ind w:left="107" w:right="431"/>
              <w:rPr>
                <w:b/>
              </w:rPr>
            </w:pPr>
            <w:r>
              <w:rPr>
                <w:b/>
              </w:rPr>
              <w:t>Response Framework</w:t>
            </w:r>
          </w:p>
        </w:tc>
        <w:tc>
          <w:tcPr>
            <w:tcW w:w="7015" w:type="dxa"/>
          </w:tcPr>
          <w:p w14:paraId="4CD38CFB" w14:textId="4C89E0E5" w:rsidR="003C0032" w:rsidRPr="003C0032" w:rsidRDefault="003C0032" w:rsidP="003C0032">
            <w:pPr>
              <w:widowControl/>
              <w:autoSpaceDE/>
              <w:autoSpaceDN/>
              <w:spacing w:before="100" w:beforeAutospacing="1" w:after="100" w:afterAutospacing="1"/>
              <w:rPr>
                <w:rFonts w:asciiTheme="minorHAnsi" w:eastAsia="Times New Roman" w:hAnsiTheme="minorHAnsi" w:cstheme="minorHAnsi"/>
              </w:rPr>
            </w:pPr>
            <w:r w:rsidRPr="003C0032">
              <w:rPr>
                <w:rFonts w:asciiTheme="minorHAnsi" w:eastAsia="Times New Roman" w:hAnsiTheme="minorHAnsi" w:cstheme="minorHAnsi"/>
              </w:rPr>
              <w:t xml:space="preserve">OCCC uses a </w:t>
            </w:r>
            <w:r w:rsidRPr="003C0032">
              <w:rPr>
                <w:rFonts w:asciiTheme="minorHAnsi" w:eastAsia="Times New Roman" w:hAnsiTheme="minorHAnsi" w:cstheme="minorHAnsi"/>
                <w:b/>
                <w:bCs/>
              </w:rPr>
              <w:t xml:space="preserve">just, </w:t>
            </w:r>
            <w:r>
              <w:rPr>
                <w:rFonts w:asciiTheme="minorHAnsi" w:eastAsia="Times New Roman" w:hAnsiTheme="minorHAnsi" w:cstheme="minorHAnsi"/>
                <w:b/>
                <w:bCs/>
              </w:rPr>
              <w:t>equitable</w:t>
            </w:r>
            <w:r w:rsidR="00C25116">
              <w:rPr>
                <w:rFonts w:asciiTheme="minorHAnsi" w:eastAsia="Times New Roman" w:hAnsiTheme="minorHAnsi" w:cstheme="minorHAnsi"/>
                <w:b/>
                <w:bCs/>
              </w:rPr>
              <w:t xml:space="preserve">, </w:t>
            </w:r>
            <w:r w:rsidRPr="003C0032">
              <w:rPr>
                <w:rFonts w:asciiTheme="minorHAnsi" w:eastAsia="Times New Roman" w:hAnsiTheme="minorHAnsi" w:cstheme="minorHAnsi"/>
                <w:b/>
                <w:bCs/>
              </w:rPr>
              <w:t>educational, and proportional</w:t>
            </w:r>
            <w:r w:rsidRPr="003C0032">
              <w:rPr>
                <w:rFonts w:asciiTheme="minorHAnsi" w:eastAsia="Times New Roman" w:hAnsiTheme="minorHAnsi" w:cstheme="minorHAnsi"/>
              </w:rPr>
              <w:t xml:space="preserve"> approach, </w:t>
            </w:r>
            <w:r w:rsidR="00C25116">
              <w:rPr>
                <w:rFonts w:asciiTheme="minorHAnsi" w:eastAsia="Times New Roman" w:hAnsiTheme="minorHAnsi" w:cstheme="minorHAnsi"/>
              </w:rPr>
              <w:t>that considers</w:t>
            </w:r>
            <w:r w:rsidRPr="003C0032">
              <w:rPr>
                <w:rFonts w:asciiTheme="minorHAnsi" w:eastAsia="Times New Roman" w:hAnsiTheme="minorHAnsi" w:cstheme="minorHAnsi"/>
              </w:rPr>
              <w:t xml:space="preserve"> severity, intent, impact, repetition, and risk to safety/patients.</w:t>
            </w:r>
          </w:p>
          <w:p w14:paraId="70D69892" w14:textId="175E8A79" w:rsidR="00C25116" w:rsidRDefault="00C25116" w:rsidP="00C25116">
            <w:pPr>
              <w:widowControl/>
              <w:autoSpaceDE/>
              <w:autoSpaceDN/>
              <w:spacing w:before="100" w:beforeAutospacing="1" w:after="100" w:afterAutospacing="1"/>
              <w:rPr>
                <w:rFonts w:asciiTheme="minorHAnsi" w:eastAsia="Times New Roman" w:hAnsiTheme="minorHAnsi" w:cstheme="minorHAnsi"/>
                <w:i/>
                <w:iCs/>
              </w:rPr>
            </w:pPr>
            <w:r>
              <w:rPr>
                <w:rFonts w:asciiTheme="minorHAnsi" w:eastAsia="Times New Roman" w:hAnsiTheme="minorHAnsi" w:cstheme="minorHAnsi"/>
                <w:b/>
                <w:bCs/>
              </w:rPr>
              <w:t xml:space="preserve"> </w:t>
            </w:r>
            <w:r w:rsidR="003C0032" w:rsidRPr="003C0032">
              <w:rPr>
                <w:rFonts w:asciiTheme="minorHAnsi" w:eastAsia="Times New Roman" w:hAnsiTheme="minorHAnsi" w:cstheme="minorHAnsi"/>
                <w:b/>
                <w:bCs/>
              </w:rPr>
              <w:t>Level I (Coachable):</w:t>
            </w:r>
            <w:r w:rsidR="003C0032" w:rsidRPr="003C0032">
              <w:rPr>
                <w:rFonts w:asciiTheme="minorHAnsi" w:eastAsia="Times New Roman" w:hAnsiTheme="minorHAnsi" w:cstheme="minorHAnsi"/>
              </w:rPr>
              <w:t xml:space="preserve"> single minor incivility, discourtesy, non-disruptive </w:t>
            </w:r>
            <w:r>
              <w:rPr>
                <w:rFonts w:asciiTheme="minorHAnsi" w:eastAsia="Times New Roman" w:hAnsiTheme="minorHAnsi" w:cstheme="minorHAnsi"/>
              </w:rPr>
              <w:t xml:space="preserve"> </w:t>
            </w:r>
            <w:r w:rsidR="003C0032" w:rsidRPr="003C0032">
              <w:rPr>
                <w:rFonts w:asciiTheme="minorHAnsi" w:eastAsia="Times New Roman" w:hAnsiTheme="minorHAnsi" w:cstheme="minorHAnsi"/>
              </w:rPr>
              <w:t>unprofessional tone.</w:t>
            </w:r>
          </w:p>
          <w:p w14:paraId="6EA45D4C" w14:textId="4ABD4335" w:rsidR="003C0032" w:rsidRPr="00C25116" w:rsidRDefault="003C0032" w:rsidP="002B4975">
            <w:pPr>
              <w:pStyle w:val="ListParagraph"/>
              <w:widowControl/>
              <w:numPr>
                <w:ilvl w:val="0"/>
                <w:numId w:val="80"/>
              </w:numPr>
              <w:autoSpaceDE/>
              <w:autoSpaceDN/>
              <w:spacing w:before="100" w:beforeAutospacing="1" w:after="100" w:afterAutospacing="1"/>
              <w:rPr>
                <w:rFonts w:asciiTheme="minorHAnsi" w:eastAsia="Times New Roman" w:hAnsiTheme="minorHAnsi" w:cstheme="minorHAnsi"/>
              </w:rPr>
            </w:pPr>
            <w:r w:rsidRPr="00C25116">
              <w:rPr>
                <w:rFonts w:asciiTheme="minorHAnsi" w:eastAsia="Times New Roman" w:hAnsiTheme="minorHAnsi" w:cstheme="minorHAnsi"/>
                <w:i/>
                <w:iCs/>
              </w:rPr>
              <w:t>Actions:</w:t>
            </w:r>
            <w:r w:rsidRPr="00C25116">
              <w:rPr>
                <w:rFonts w:asciiTheme="minorHAnsi" w:eastAsia="Times New Roman" w:hAnsiTheme="minorHAnsi" w:cstheme="minorHAnsi"/>
              </w:rPr>
              <w:t xml:space="preserve"> Coaching/feedback; expectations in writing; possible rubric impact.</w:t>
            </w:r>
            <w:r w:rsidR="008210B7">
              <w:rPr>
                <w:rFonts w:asciiTheme="minorHAnsi" w:eastAsia="Times New Roman" w:hAnsiTheme="minorHAnsi" w:cstheme="minorHAnsi"/>
              </w:rPr>
              <w:t xml:space="preserve"> Formal written warning.</w:t>
            </w:r>
          </w:p>
          <w:p w14:paraId="370F942E" w14:textId="0F596D24" w:rsidR="00C25116" w:rsidRDefault="003C0032" w:rsidP="00C25116">
            <w:pPr>
              <w:widowControl/>
              <w:autoSpaceDE/>
              <w:autoSpaceDN/>
              <w:spacing w:before="100" w:beforeAutospacing="1" w:after="100" w:afterAutospacing="1"/>
              <w:rPr>
                <w:rFonts w:asciiTheme="minorHAnsi" w:eastAsia="Times New Roman" w:hAnsiTheme="minorHAnsi" w:cstheme="minorHAnsi"/>
                <w:i/>
                <w:iCs/>
              </w:rPr>
            </w:pPr>
            <w:r w:rsidRPr="003C0032">
              <w:rPr>
                <w:rFonts w:asciiTheme="minorHAnsi" w:eastAsia="Times New Roman" w:hAnsiTheme="minorHAnsi" w:cstheme="minorHAnsi"/>
                <w:b/>
                <w:bCs/>
              </w:rPr>
              <w:t>Level II (Significant):</w:t>
            </w:r>
            <w:r w:rsidRPr="003C0032">
              <w:rPr>
                <w:rFonts w:asciiTheme="minorHAnsi" w:eastAsia="Times New Roman" w:hAnsiTheme="minorHAnsi" w:cstheme="minorHAnsi"/>
              </w:rPr>
              <w:t xml:space="preserve"> repeated incivility; harassment; refusal to follow reasonable directions; disruptive conduct that interferes with learning or care; privacy lapses not involving patient identifiers.</w:t>
            </w:r>
          </w:p>
          <w:p w14:paraId="329C216C" w14:textId="12ADF7FE" w:rsidR="003C0032" w:rsidRPr="00C25116" w:rsidRDefault="003C0032" w:rsidP="002B4975">
            <w:pPr>
              <w:pStyle w:val="ListParagraph"/>
              <w:widowControl/>
              <w:numPr>
                <w:ilvl w:val="0"/>
                <w:numId w:val="80"/>
              </w:numPr>
              <w:autoSpaceDE/>
              <w:autoSpaceDN/>
              <w:spacing w:before="100" w:beforeAutospacing="1" w:after="100" w:afterAutospacing="1"/>
              <w:rPr>
                <w:rFonts w:asciiTheme="minorHAnsi" w:eastAsia="Times New Roman" w:hAnsiTheme="minorHAnsi" w:cstheme="minorHAnsi"/>
              </w:rPr>
            </w:pPr>
            <w:r w:rsidRPr="00C25116">
              <w:rPr>
                <w:rFonts w:asciiTheme="minorHAnsi" w:eastAsia="Times New Roman" w:hAnsiTheme="minorHAnsi" w:cstheme="minorHAnsi"/>
                <w:i/>
                <w:iCs/>
              </w:rPr>
              <w:t>Actions:</w:t>
            </w:r>
            <w:r w:rsidRPr="00C25116">
              <w:rPr>
                <w:rFonts w:asciiTheme="minorHAnsi" w:eastAsia="Times New Roman" w:hAnsiTheme="minorHAnsi" w:cstheme="minorHAnsi"/>
              </w:rPr>
              <w:t xml:space="preserve"> Written notice; </w:t>
            </w:r>
            <w:r w:rsidRPr="00C25116">
              <w:rPr>
                <w:rFonts w:asciiTheme="minorHAnsi" w:eastAsia="Times New Roman" w:hAnsiTheme="minorHAnsi" w:cstheme="minorHAnsi"/>
                <w:b/>
                <w:bCs/>
              </w:rPr>
              <w:t>departmental academic probation</w:t>
            </w:r>
            <w:r w:rsidRPr="00C25116">
              <w:rPr>
                <w:rFonts w:asciiTheme="minorHAnsi" w:eastAsia="Times New Roman" w:hAnsiTheme="minorHAnsi" w:cstheme="minorHAnsi"/>
              </w:rPr>
              <w:t>; success plan; assignments/lab restrictions as appropriate.</w:t>
            </w:r>
          </w:p>
          <w:p w14:paraId="6DB9C56C" w14:textId="7724464B" w:rsidR="008210B7" w:rsidRDefault="003C0032" w:rsidP="008210B7">
            <w:pPr>
              <w:widowControl/>
              <w:autoSpaceDE/>
              <w:autoSpaceDN/>
              <w:spacing w:before="100" w:beforeAutospacing="1" w:after="100" w:afterAutospacing="1"/>
              <w:rPr>
                <w:rFonts w:asciiTheme="minorHAnsi" w:eastAsia="Times New Roman" w:hAnsiTheme="minorHAnsi" w:cstheme="minorHAnsi"/>
                <w:i/>
                <w:iCs/>
              </w:rPr>
            </w:pPr>
            <w:r w:rsidRPr="003C0032">
              <w:rPr>
                <w:rFonts w:asciiTheme="minorHAnsi" w:eastAsia="Times New Roman" w:hAnsiTheme="minorHAnsi" w:cstheme="minorHAnsi"/>
                <w:b/>
                <w:bCs/>
              </w:rPr>
              <w:t>Level III (Severe / Safety-Critical):</w:t>
            </w:r>
            <w:r w:rsidRPr="003C0032">
              <w:rPr>
                <w:rFonts w:asciiTheme="minorHAnsi" w:eastAsia="Times New Roman" w:hAnsiTheme="minorHAnsi" w:cstheme="minorHAnsi"/>
              </w:rPr>
              <w:t xml:space="preserve"> threats, intimidation, violence or credible threats thereof; discrimination or harassment that creates a hostile environment; </w:t>
            </w:r>
            <w:r w:rsidRPr="003C0032">
              <w:rPr>
                <w:rFonts w:asciiTheme="minorHAnsi" w:eastAsia="Times New Roman" w:hAnsiTheme="minorHAnsi" w:cstheme="minorHAnsi"/>
                <w:b/>
                <w:bCs/>
              </w:rPr>
              <w:t>safety-endangering conduct in lab/clinical</w:t>
            </w:r>
            <w:r w:rsidRPr="003C0032">
              <w:rPr>
                <w:rFonts w:asciiTheme="minorHAnsi" w:eastAsia="Times New Roman" w:hAnsiTheme="minorHAnsi" w:cstheme="minorHAnsi"/>
              </w:rPr>
              <w:t>; confidentiality breaches involving patient identifiers; retaliation.</w:t>
            </w:r>
          </w:p>
          <w:p w14:paraId="2ABB0CF8" w14:textId="59C8217E" w:rsidR="003C0032" w:rsidRPr="008210B7" w:rsidRDefault="003C0032" w:rsidP="002B4975">
            <w:pPr>
              <w:pStyle w:val="ListParagraph"/>
              <w:widowControl/>
              <w:numPr>
                <w:ilvl w:val="0"/>
                <w:numId w:val="80"/>
              </w:numPr>
              <w:autoSpaceDE/>
              <w:autoSpaceDN/>
              <w:spacing w:before="100" w:beforeAutospacing="1" w:after="100" w:afterAutospacing="1"/>
              <w:rPr>
                <w:rFonts w:asciiTheme="minorHAnsi" w:eastAsia="Times New Roman" w:hAnsiTheme="minorHAnsi" w:cstheme="minorHAnsi"/>
              </w:rPr>
            </w:pPr>
            <w:r w:rsidRPr="008210B7">
              <w:rPr>
                <w:rFonts w:asciiTheme="minorHAnsi" w:eastAsia="Times New Roman" w:hAnsiTheme="minorHAnsi" w:cstheme="minorHAnsi"/>
                <w:i/>
                <w:iCs/>
              </w:rPr>
              <w:t>Actions:</w:t>
            </w:r>
            <w:r w:rsidRPr="008210B7">
              <w:rPr>
                <w:rFonts w:asciiTheme="minorHAnsi" w:eastAsia="Times New Roman" w:hAnsiTheme="minorHAnsi" w:cstheme="minorHAnsi"/>
              </w:rPr>
              <w:t xml:space="preserve"> </w:t>
            </w:r>
            <w:r w:rsidRPr="008210B7">
              <w:rPr>
                <w:rFonts w:asciiTheme="minorHAnsi" w:eastAsia="Times New Roman" w:hAnsiTheme="minorHAnsi" w:cstheme="minorHAnsi"/>
                <w:b/>
                <w:bCs/>
              </w:rPr>
              <w:t>Immediate removal</w:t>
            </w:r>
            <w:r w:rsidRPr="008210B7">
              <w:rPr>
                <w:rFonts w:asciiTheme="minorHAnsi" w:eastAsia="Times New Roman" w:hAnsiTheme="minorHAnsi" w:cstheme="minorHAnsi"/>
              </w:rPr>
              <w:t xml:space="preserve"> from the setting, report to College officials, possible </w:t>
            </w:r>
            <w:r w:rsidRPr="008210B7">
              <w:rPr>
                <w:rFonts w:asciiTheme="minorHAnsi" w:eastAsia="Times New Roman" w:hAnsiTheme="minorHAnsi" w:cstheme="minorHAnsi"/>
                <w:b/>
                <w:bCs/>
              </w:rPr>
              <w:t>course failure or program dismissal</w:t>
            </w:r>
            <w:r w:rsidRPr="008210B7">
              <w:rPr>
                <w:rFonts w:asciiTheme="minorHAnsi" w:eastAsia="Times New Roman" w:hAnsiTheme="minorHAnsi" w:cstheme="minorHAnsi"/>
              </w:rPr>
              <w:t>, and referral under the OCCC Student Code of Conduct and/or Title IX as applicable.</w:t>
            </w:r>
          </w:p>
          <w:p w14:paraId="5E06893F" w14:textId="77777777" w:rsidR="00061796" w:rsidRDefault="003C0032" w:rsidP="003C0032">
            <w:pPr>
              <w:widowControl/>
              <w:autoSpaceDE/>
              <w:autoSpaceDN/>
              <w:spacing w:before="100" w:beforeAutospacing="1" w:after="100" w:afterAutospacing="1"/>
              <w:rPr>
                <w:rFonts w:asciiTheme="minorHAnsi" w:eastAsia="Times New Roman" w:hAnsiTheme="minorHAnsi" w:cstheme="minorHAnsi"/>
              </w:rPr>
            </w:pPr>
            <w:r w:rsidRPr="003C0032">
              <w:rPr>
                <w:rFonts w:asciiTheme="minorHAnsi" w:eastAsia="Times New Roman" w:hAnsiTheme="minorHAnsi" w:cstheme="minorHAnsi"/>
                <w:b/>
                <w:bCs/>
              </w:rPr>
              <w:t>Professional Growth Plans.</w:t>
            </w:r>
            <w:r w:rsidRPr="003C0032">
              <w:rPr>
                <w:rFonts w:asciiTheme="minorHAnsi" w:eastAsia="Times New Roman" w:hAnsiTheme="minorHAnsi" w:cstheme="minorHAnsi"/>
              </w:rPr>
              <w:t xml:space="preserve"> </w:t>
            </w:r>
          </w:p>
          <w:p w14:paraId="64ED4CAD" w14:textId="16C9FD49" w:rsidR="003C0032" w:rsidRDefault="003C0032" w:rsidP="003C0032">
            <w:pPr>
              <w:widowControl/>
              <w:autoSpaceDE/>
              <w:autoSpaceDN/>
              <w:spacing w:before="100" w:beforeAutospacing="1" w:after="100" w:afterAutospacing="1"/>
              <w:rPr>
                <w:rFonts w:asciiTheme="minorHAnsi" w:eastAsia="Times New Roman" w:hAnsiTheme="minorHAnsi" w:cstheme="minorHAnsi"/>
              </w:rPr>
            </w:pPr>
            <w:r w:rsidRPr="003C0032">
              <w:rPr>
                <w:rFonts w:asciiTheme="minorHAnsi" w:eastAsia="Times New Roman" w:hAnsiTheme="minorHAnsi" w:cstheme="minorHAnsi"/>
              </w:rPr>
              <w:t>Faculty may assign a remediation plan (e.g., civility/DEI modules, reflective assignment, communication coaching, reassessment of safety procedures) with defined outcomes and timelines.</w:t>
            </w:r>
          </w:p>
          <w:p w14:paraId="13A3C137" w14:textId="77777777" w:rsidR="00892AE6" w:rsidRDefault="0008688E" w:rsidP="003C0032">
            <w:pPr>
              <w:widowControl/>
              <w:autoSpaceDE/>
              <w:autoSpaceDN/>
              <w:spacing w:before="100" w:beforeAutospacing="1" w:after="100" w:afterAutospacing="1"/>
              <w:rPr>
                <w:rFonts w:asciiTheme="minorHAnsi" w:eastAsia="Times New Roman" w:hAnsiTheme="minorHAnsi" w:cstheme="minorHAnsi"/>
              </w:rPr>
            </w:pPr>
            <w:r w:rsidRPr="0008688E">
              <w:rPr>
                <w:rFonts w:asciiTheme="minorHAnsi" w:eastAsia="Times New Roman" w:hAnsiTheme="minorHAnsi" w:cstheme="minorHAnsi"/>
              </w:rPr>
              <w:t xml:space="preserve">In line with </w:t>
            </w:r>
            <w:r w:rsidRPr="0008688E">
              <w:rPr>
                <w:rFonts w:asciiTheme="minorHAnsi" w:eastAsia="Times New Roman" w:hAnsiTheme="minorHAnsi" w:cstheme="minorHAnsi"/>
                <w:b/>
                <w:bCs/>
              </w:rPr>
              <w:t>Joint Commission</w:t>
            </w:r>
            <w:r w:rsidRPr="0008688E">
              <w:rPr>
                <w:rFonts w:asciiTheme="minorHAnsi" w:eastAsia="Times New Roman" w:hAnsiTheme="minorHAnsi" w:cstheme="minorHAnsi"/>
              </w:rPr>
              <w:t xml:space="preserve"> and </w:t>
            </w:r>
            <w:r w:rsidRPr="0008688E">
              <w:rPr>
                <w:rFonts w:asciiTheme="minorHAnsi" w:eastAsia="Times New Roman" w:hAnsiTheme="minorHAnsi" w:cstheme="minorHAnsi"/>
                <w:b/>
                <w:bCs/>
              </w:rPr>
              <w:t>OSHA</w:t>
            </w:r>
            <w:r w:rsidRPr="0008688E">
              <w:rPr>
                <w:rFonts w:asciiTheme="minorHAnsi" w:eastAsia="Times New Roman" w:hAnsiTheme="minorHAnsi" w:cstheme="minorHAnsi"/>
              </w:rPr>
              <w:t xml:space="preserve"> guidance on workplace violence prevention, OCCC and clinical partners may remove any individual from the setting when conduct </w:t>
            </w:r>
            <w:r w:rsidRPr="0008688E">
              <w:rPr>
                <w:rFonts w:asciiTheme="minorHAnsi" w:eastAsia="Times New Roman" w:hAnsiTheme="minorHAnsi" w:cstheme="minorHAnsi"/>
                <w:b/>
                <w:bCs/>
              </w:rPr>
              <w:t>poses a credible threat</w:t>
            </w:r>
            <w:r w:rsidRPr="0008688E">
              <w:rPr>
                <w:rFonts w:asciiTheme="minorHAnsi" w:eastAsia="Times New Roman" w:hAnsiTheme="minorHAnsi" w:cstheme="minorHAnsi"/>
              </w:rPr>
              <w:t xml:space="preserve">, involves </w:t>
            </w:r>
            <w:r w:rsidRPr="0008688E">
              <w:rPr>
                <w:rFonts w:asciiTheme="minorHAnsi" w:eastAsia="Times New Roman" w:hAnsiTheme="minorHAnsi" w:cstheme="minorHAnsi"/>
                <w:b/>
                <w:bCs/>
              </w:rPr>
              <w:t>verbal or physical aggression</w:t>
            </w:r>
            <w:r w:rsidRPr="0008688E">
              <w:rPr>
                <w:rFonts w:asciiTheme="minorHAnsi" w:eastAsia="Times New Roman" w:hAnsiTheme="minorHAnsi" w:cstheme="minorHAnsi"/>
              </w:rPr>
              <w:t xml:space="preserve">, or </w:t>
            </w:r>
            <w:r w:rsidRPr="0008688E">
              <w:rPr>
                <w:rFonts w:asciiTheme="minorHAnsi" w:eastAsia="Times New Roman" w:hAnsiTheme="minorHAnsi" w:cstheme="minorHAnsi"/>
                <w:b/>
                <w:bCs/>
              </w:rPr>
              <w:t>materially disrupts care or learning</w:t>
            </w:r>
            <w:r w:rsidR="00892AE6">
              <w:rPr>
                <w:rFonts w:asciiTheme="minorHAnsi" w:eastAsia="Times New Roman" w:hAnsiTheme="minorHAnsi" w:cstheme="minorHAnsi"/>
              </w:rPr>
              <w:t xml:space="preserve">. </w:t>
            </w:r>
          </w:p>
          <w:p w14:paraId="4D37B972" w14:textId="66C24941" w:rsidR="002A3C85" w:rsidRPr="002A3C85" w:rsidRDefault="00892AE6" w:rsidP="00892AE6">
            <w:pPr>
              <w:widowControl/>
              <w:autoSpaceDE/>
              <w:autoSpaceDN/>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All </w:t>
            </w:r>
            <w:r w:rsidRPr="0008688E">
              <w:rPr>
                <w:rFonts w:asciiTheme="minorHAnsi" w:eastAsia="Times New Roman" w:hAnsiTheme="minorHAnsi" w:cstheme="minorHAnsi"/>
              </w:rPr>
              <w:t>incidents</w:t>
            </w:r>
            <w:r w:rsidR="0008688E" w:rsidRPr="0008688E">
              <w:rPr>
                <w:rFonts w:asciiTheme="minorHAnsi" w:eastAsia="Times New Roman" w:hAnsiTheme="minorHAnsi" w:cstheme="minorHAnsi"/>
              </w:rPr>
              <w:t xml:space="preserve"> </w:t>
            </w:r>
            <w:r>
              <w:rPr>
                <w:rFonts w:asciiTheme="minorHAnsi" w:eastAsia="Times New Roman" w:hAnsiTheme="minorHAnsi" w:cstheme="minorHAnsi"/>
              </w:rPr>
              <w:t>will be</w:t>
            </w:r>
            <w:r w:rsidR="0008688E" w:rsidRPr="0008688E">
              <w:rPr>
                <w:rFonts w:asciiTheme="minorHAnsi" w:eastAsia="Times New Roman" w:hAnsiTheme="minorHAnsi" w:cstheme="minorHAnsi"/>
              </w:rPr>
              <w:t xml:space="preserve"> documented, reviewed, and addressed with support and follow-up. </w:t>
            </w:r>
          </w:p>
        </w:tc>
      </w:tr>
      <w:tr w:rsidR="00892AE6" w14:paraId="3FA17FAC" w14:textId="77777777">
        <w:trPr>
          <w:trHeight w:val="3491"/>
        </w:trPr>
        <w:tc>
          <w:tcPr>
            <w:tcW w:w="2335" w:type="dxa"/>
            <w:gridSpan w:val="2"/>
            <w:shd w:val="clear" w:color="auto" w:fill="D8E2F2"/>
          </w:tcPr>
          <w:p w14:paraId="10F8A877" w14:textId="4662817A" w:rsidR="00892AE6" w:rsidRDefault="00892AE6">
            <w:pPr>
              <w:pStyle w:val="TableParagraph"/>
              <w:ind w:left="107" w:right="431"/>
              <w:rPr>
                <w:b/>
              </w:rPr>
            </w:pPr>
            <w:r>
              <w:rPr>
                <w:b/>
              </w:rPr>
              <w:lastRenderedPageBreak/>
              <w:t>Documentation &amp; Process</w:t>
            </w:r>
          </w:p>
        </w:tc>
        <w:tc>
          <w:tcPr>
            <w:tcW w:w="7015" w:type="dxa"/>
          </w:tcPr>
          <w:p w14:paraId="609F8565" w14:textId="0EEF52FC" w:rsidR="001C3290" w:rsidRPr="001C3290" w:rsidRDefault="001C3290" w:rsidP="001C3290">
            <w:pPr>
              <w:widowControl/>
              <w:autoSpaceDE/>
              <w:autoSpaceDN/>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 </w:t>
            </w:r>
            <w:r w:rsidRPr="001C3290">
              <w:rPr>
                <w:rFonts w:asciiTheme="minorHAnsi" w:eastAsia="Times New Roman" w:hAnsiTheme="minorHAnsi" w:cstheme="minorHAnsi"/>
              </w:rPr>
              <w:t>When a concern is identified:</w:t>
            </w:r>
          </w:p>
          <w:p w14:paraId="62CD6A87" w14:textId="77777777" w:rsidR="001C3290" w:rsidRPr="001C3290" w:rsidRDefault="001C3290" w:rsidP="002B4975">
            <w:pPr>
              <w:widowControl/>
              <w:numPr>
                <w:ilvl w:val="0"/>
                <w:numId w:val="94"/>
              </w:numPr>
              <w:autoSpaceDE/>
              <w:autoSpaceDN/>
              <w:spacing w:before="100" w:beforeAutospacing="1" w:after="100" w:afterAutospacing="1"/>
              <w:rPr>
                <w:rFonts w:asciiTheme="minorHAnsi" w:eastAsia="Times New Roman" w:hAnsiTheme="minorHAnsi" w:cstheme="minorHAnsi"/>
              </w:rPr>
            </w:pPr>
            <w:r w:rsidRPr="001C3290">
              <w:rPr>
                <w:rFonts w:asciiTheme="minorHAnsi" w:eastAsia="Times New Roman" w:hAnsiTheme="minorHAnsi" w:cstheme="minorHAnsi"/>
                <w:b/>
                <w:bCs/>
              </w:rPr>
              <w:t>Faculty documents</w:t>
            </w:r>
            <w:r w:rsidRPr="001C3290">
              <w:rPr>
                <w:rFonts w:asciiTheme="minorHAnsi" w:eastAsia="Times New Roman" w:hAnsiTheme="minorHAnsi" w:cstheme="minorHAnsi"/>
              </w:rPr>
              <w:t xml:space="preserve"> the behavior (date, context, impact) and communicates expectations and corrective steps to the student (email/Canvas or in person with written follow-up).</w:t>
            </w:r>
          </w:p>
          <w:p w14:paraId="7D7C9A07" w14:textId="6EBE9AFF" w:rsidR="001C3290" w:rsidRPr="001C3290" w:rsidRDefault="001C3290" w:rsidP="002B4975">
            <w:pPr>
              <w:widowControl/>
              <w:numPr>
                <w:ilvl w:val="0"/>
                <w:numId w:val="94"/>
              </w:numPr>
              <w:autoSpaceDE/>
              <w:autoSpaceDN/>
              <w:spacing w:before="100" w:beforeAutospacing="1" w:after="100" w:afterAutospacing="1"/>
              <w:rPr>
                <w:rFonts w:asciiTheme="minorHAnsi" w:eastAsia="Times New Roman" w:hAnsiTheme="minorHAnsi" w:cstheme="minorHAnsi"/>
              </w:rPr>
            </w:pPr>
            <w:r w:rsidRPr="001C3290">
              <w:rPr>
                <w:rFonts w:asciiTheme="minorHAnsi" w:eastAsia="Times New Roman" w:hAnsiTheme="minorHAnsi" w:cstheme="minorHAnsi"/>
              </w:rPr>
              <w:t xml:space="preserve">An </w:t>
            </w:r>
            <w:r w:rsidRPr="001C3290">
              <w:rPr>
                <w:rFonts w:asciiTheme="minorHAnsi" w:eastAsia="Times New Roman" w:hAnsiTheme="minorHAnsi" w:cstheme="minorHAnsi"/>
                <w:b/>
                <w:bCs/>
              </w:rPr>
              <w:t>Alert/Progress/Concern form</w:t>
            </w:r>
            <w:r>
              <w:rPr>
                <w:rFonts w:asciiTheme="minorHAnsi" w:eastAsia="Times New Roman" w:hAnsiTheme="minorHAnsi" w:cstheme="minorHAnsi"/>
              </w:rPr>
              <w:t xml:space="preserve"> </w:t>
            </w:r>
            <w:r w:rsidRPr="001C3290">
              <w:rPr>
                <w:rFonts w:asciiTheme="minorHAnsi" w:eastAsia="Times New Roman" w:hAnsiTheme="minorHAnsi" w:cstheme="minorHAnsi"/>
              </w:rPr>
              <w:t>is submitted to the Dean</w:t>
            </w:r>
            <w:r>
              <w:rPr>
                <w:rFonts w:asciiTheme="minorHAnsi" w:eastAsia="Times New Roman" w:hAnsiTheme="minorHAnsi" w:cstheme="minorHAnsi"/>
              </w:rPr>
              <w:t xml:space="preserve"> of Nursing &amp; Allied Health</w:t>
            </w:r>
            <w:r w:rsidRPr="001C3290">
              <w:rPr>
                <w:rFonts w:asciiTheme="minorHAnsi" w:eastAsia="Times New Roman" w:hAnsiTheme="minorHAnsi" w:cstheme="minorHAnsi"/>
              </w:rPr>
              <w:t xml:space="preserve"> with any supporting information.</w:t>
            </w:r>
          </w:p>
          <w:p w14:paraId="302DE858" w14:textId="77777777" w:rsidR="001C3290" w:rsidRPr="001C3290" w:rsidRDefault="001C3290" w:rsidP="002B4975">
            <w:pPr>
              <w:widowControl/>
              <w:numPr>
                <w:ilvl w:val="0"/>
                <w:numId w:val="94"/>
              </w:numPr>
              <w:autoSpaceDE/>
              <w:autoSpaceDN/>
              <w:spacing w:before="100" w:beforeAutospacing="1" w:after="100" w:afterAutospacing="1"/>
              <w:rPr>
                <w:rFonts w:asciiTheme="minorHAnsi" w:eastAsia="Times New Roman" w:hAnsiTheme="minorHAnsi" w:cstheme="minorHAnsi"/>
              </w:rPr>
            </w:pPr>
            <w:r w:rsidRPr="001C3290">
              <w:rPr>
                <w:rFonts w:asciiTheme="minorHAnsi" w:eastAsia="Times New Roman" w:hAnsiTheme="minorHAnsi" w:cstheme="minorHAnsi"/>
              </w:rPr>
              <w:t xml:space="preserve">The </w:t>
            </w:r>
            <w:r w:rsidRPr="001C3290">
              <w:rPr>
                <w:rFonts w:asciiTheme="minorHAnsi" w:eastAsia="Times New Roman" w:hAnsiTheme="minorHAnsi" w:cstheme="minorHAnsi"/>
                <w:b/>
                <w:bCs/>
              </w:rPr>
              <w:t>Dean reviews</w:t>
            </w:r>
            <w:r w:rsidRPr="001C3290">
              <w:rPr>
                <w:rFonts w:asciiTheme="minorHAnsi" w:eastAsia="Times New Roman" w:hAnsiTheme="minorHAnsi" w:cstheme="minorHAnsi"/>
              </w:rPr>
              <w:t xml:space="preserve"> the matter with faculty (and, as needed, clinical partners) to determine level, actions, and required remediation.</w:t>
            </w:r>
          </w:p>
          <w:p w14:paraId="6C373DBA" w14:textId="77777777" w:rsidR="001C3290" w:rsidRPr="001C3290" w:rsidRDefault="001C3290" w:rsidP="002B4975">
            <w:pPr>
              <w:widowControl/>
              <w:numPr>
                <w:ilvl w:val="0"/>
                <w:numId w:val="94"/>
              </w:numPr>
              <w:autoSpaceDE/>
              <w:autoSpaceDN/>
              <w:spacing w:before="100" w:beforeAutospacing="1" w:after="100" w:afterAutospacing="1"/>
              <w:rPr>
                <w:rFonts w:asciiTheme="minorHAnsi" w:eastAsia="Times New Roman" w:hAnsiTheme="minorHAnsi" w:cstheme="minorHAnsi"/>
              </w:rPr>
            </w:pPr>
            <w:r w:rsidRPr="001C3290">
              <w:rPr>
                <w:rFonts w:asciiTheme="minorHAnsi" w:eastAsia="Times New Roman" w:hAnsiTheme="minorHAnsi" w:cstheme="minorHAnsi"/>
              </w:rPr>
              <w:t xml:space="preserve">The student receives </w:t>
            </w:r>
            <w:r w:rsidRPr="001C3290">
              <w:rPr>
                <w:rFonts w:asciiTheme="minorHAnsi" w:eastAsia="Times New Roman" w:hAnsiTheme="minorHAnsi" w:cstheme="minorHAnsi"/>
                <w:b/>
                <w:bCs/>
              </w:rPr>
              <w:t>written notice</w:t>
            </w:r>
            <w:r w:rsidRPr="001C3290">
              <w:rPr>
                <w:rFonts w:asciiTheme="minorHAnsi" w:eastAsia="Times New Roman" w:hAnsiTheme="minorHAnsi" w:cstheme="minorHAnsi"/>
              </w:rPr>
              <w:t xml:space="preserve"> of findings and next steps; refusal to participate in required meetings or remediation may escalate sanctions.</w:t>
            </w:r>
          </w:p>
          <w:p w14:paraId="1E47E688" w14:textId="77777777" w:rsidR="001C3290" w:rsidRDefault="001C3290" w:rsidP="002B4975">
            <w:pPr>
              <w:widowControl/>
              <w:numPr>
                <w:ilvl w:val="0"/>
                <w:numId w:val="94"/>
              </w:numPr>
              <w:autoSpaceDE/>
              <w:autoSpaceDN/>
              <w:spacing w:before="100" w:beforeAutospacing="1" w:after="100" w:afterAutospacing="1"/>
              <w:rPr>
                <w:rFonts w:asciiTheme="minorHAnsi" w:eastAsia="Times New Roman" w:hAnsiTheme="minorHAnsi" w:cstheme="minorHAnsi"/>
              </w:rPr>
            </w:pPr>
            <w:r w:rsidRPr="001C3290">
              <w:rPr>
                <w:rFonts w:asciiTheme="minorHAnsi" w:eastAsia="Times New Roman" w:hAnsiTheme="minorHAnsi" w:cstheme="minorHAnsi"/>
              </w:rPr>
              <w:t xml:space="preserve">For incidents that may implicate </w:t>
            </w:r>
            <w:r w:rsidRPr="001C3290">
              <w:rPr>
                <w:rFonts w:asciiTheme="minorHAnsi" w:eastAsia="Times New Roman" w:hAnsiTheme="minorHAnsi" w:cstheme="minorHAnsi"/>
                <w:b/>
                <w:bCs/>
              </w:rPr>
              <w:t>Title IX</w:t>
            </w:r>
            <w:r w:rsidRPr="001C3290">
              <w:rPr>
                <w:rFonts w:asciiTheme="minorHAnsi" w:eastAsia="Times New Roman" w:hAnsiTheme="minorHAnsi" w:cstheme="minorHAnsi"/>
              </w:rPr>
              <w:t xml:space="preserve">, </w:t>
            </w:r>
            <w:r w:rsidRPr="001C3290">
              <w:rPr>
                <w:rFonts w:asciiTheme="minorHAnsi" w:eastAsia="Times New Roman" w:hAnsiTheme="minorHAnsi" w:cstheme="minorHAnsi"/>
                <w:b/>
                <w:bCs/>
              </w:rPr>
              <w:t>ADA/504</w:t>
            </w:r>
            <w:r w:rsidRPr="001C3290">
              <w:rPr>
                <w:rFonts w:asciiTheme="minorHAnsi" w:eastAsia="Times New Roman" w:hAnsiTheme="minorHAnsi" w:cstheme="minorHAnsi"/>
              </w:rPr>
              <w:t xml:space="preserve">, or the </w:t>
            </w:r>
            <w:r w:rsidRPr="001C3290">
              <w:rPr>
                <w:rFonts w:asciiTheme="minorHAnsi" w:eastAsia="Times New Roman" w:hAnsiTheme="minorHAnsi" w:cstheme="minorHAnsi"/>
                <w:b/>
                <w:bCs/>
              </w:rPr>
              <w:t>Student Code of Conduct</w:t>
            </w:r>
            <w:r w:rsidRPr="001C3290">
              <w:rPr>
                <w:rFonts w:asciiTheme="minorHAnsi" w:eastAsia="Times New Roman" w:hAnsiTheme="minorHAnsi" w:cstheme="minorHAnsi"/>
              </w:rPr>
              <w:t>, referrals will be made to the appropriate College office; those procedures govern that portion of the case.</w:t>
            </w:r>
          </w:p>
          <w:p w14:paraId="2E63A444" w14:textId="78E4D875" w:rsidR="00892AE6" w:rsidRPr="003C0032" w:rsidRDefault="00EC7ED7" w:rsidP="003C0032">
            <w:pPr>
              <w:widowControl/>
              <w:autoSpaceDE/>
              <w:autoSpaceDN/>
              <w:spacing w:before="100" w:beforeAutospacing="1" w:after="100" w:afterAutospacing="1"/>
              <w:rPr>
                <w:rFonts w:asciiTheme="minorHAnsi" w:eastAsia="Times New Roman" w:hAnsiTheme="minorHAnsi" w:cstheme="minorHAnsi"/>
              </w:rPr>
            </w:pPr>
            <w:r w:rsidRPr="00EC7ED7">
              <w:rPr>
                <w:rFonts w:asciiTheme="minorHAnsi" w:eastAsia="Times New Roman" w:hAnsiTheme="minorHAnsi" w:cstheme="minorHAnsi"/>
              </w:rPr>
              <w:t>Retaliation against any person who, in good faith, reports a concern, participates in a review, or seeks help is strictly prohibited and may result in Level II or Level III action.</w:t>
            </w:r>
          </w:p>
        </w:tc>
      </w:tr>
    </w:tbl>
    <w:p w14:paraId="6955B831" w14:textId="77777777" w:rsidR="00F87A47" w:rsidRDefault="00F87A47" w:rsidP="00DC4CB9">
      <w:pPr>
        <w:pStyle w:val="TableParagraph"/>
        <w:spacing w:line="270" w:lineRule="atLeast"/>
        <w:ind w:left="0"/>
        <w:rPr>
          <w:i/>
        </w:rPr>
      </w:pPr>
    </w:p>
    <w:p w14:paraId="3964A208" w14:textId="77777777" w:rsidR="007848C2" w:rsidRPr="007848C2" w:rsidRDefault="007848C2" w:rsidP="007848C2"/>
    <w:p w14:paraId="3C3EFADD" w14:textId="77777777" w:rsidR="007848C2" w:rsidRDefault="007848C2" w:rsidP="007848C2">
      <w:pPr>
        <w:rPr>
          <w:i/>
        </w:rPr>
      </w:pPr>
    </w:p>
    <w:p w14:paraId="729A5FB0" w14:textId="0D8FE7B9" w:rsidR="007848C2" w:rsidRPr="006456D5" w:rsidRDefault="007848C2" w:rsidP="007848C2">
      <w:pPr>
        <w:spacing w:before="182"/>
        <w:rPr>
          <w:sz w:val="20"/>
          <w:szCs w:val="20"/>
        </w:rPr>
      </w:pPr>
      <w:r>
        <w:rPr>
          <w:i/>
        </w:rPr>
        <w:t xml:space="preserve">       </w:t>
      </w: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2755D19C" w14:textId="77777777" w:rsidR="007848C2" w:rsidRPr="006456D5" w:rsidRDefault="007848C2" w:rsidP="007848C2">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2570C17" w14:textId="77777777" w:rsidR="007848C2" w:rsidRPr="006456D5" w:rsidRDefault="007848C2" w:rsidP="007848C2">
      <w:pPr>
        <w:pStyle w:val="ListParagraph"/>
        <w:numPr>
          <w:ilvl w:val="0"/>
          <w:numId w:val="6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0778D99" w14:textId="77777777" w:rsidR="007848C2" w:rsidRPr="006456D5" w:rsidRDefault="007848C2" w:rsidP="007848C2">
      <w:pPr>
        <w:pStyle w:val="ListParagraph"/>
        <w:numPr>
          <w:ilvl w:val="0"/>
          <w:numId w:val="65"/>
        </w:numPr>
        <w:rPr>
          <w:spacing w:val="-4"/>
          <w:sz w:val="20"/>
          <w:szCs w:val="20"/>
        </w:rPr>
      </w:pPr>
      <w:r w:rsidRPr="006456D5">
        <w:rPr>
          <w:spacing w:val="-4"/>
          <w:sz w:val="20"/>
          <w:szCs w:val="20"/>
        </w:rPr>
        <w:t>September 1, 2024</w:t>
      </w:r>
    </w:p>
    <w:p w14:paraId="057FE5C0" w14:textId="77777777" w:rsidR="007848C2" w:rsidRPr="007848C2" w:rsidRDefault="007848C2" w:rsidP="007848C2">
      <w:pPr>
        <w:pStyle w:val="ListParagraph"/>
        <w:numPr>
          <w:ilvl w:val="0"/>
          <w:numId w:val="65"/>
        </w:numPr>
        <w:rPr>
          <w:sz w:val="20"/>
          <w:szCs w:val="20"/>
        </w:rPr>
      </w:pPr>
      <w:r w:rsidRPr="006456D5">
        <w:rPr>
          <w:spacing w:val="-4"/>
          <w:sz w:val="20"/>
          <w:szCs w:val="20"/>
        </w:rPr>
        <w:t>September 4, 2025</w:t>
      </w:r>
    </w:p>
    <w:p w14:paraId="38D81E8B" w14:textId="324F72BB" w:rsidR="007848C2" w:rsidRPr="006456D5" w:rsidRDefault="007848C2" w:rsidP="007848C2">
      <w:pPr>
        <w:pStyle w:val="ListParagraph"/>
        <w:numPr>
          <w:ilvl w:val="0"/>
          <w:numId w:val="65"/>
        </w:numPr>
        <w:rPr>
          <w:sz w:val="20"/>
          <w:szCs w:val="20"/>
        </w:rPr>
      </w:pPr>
      <w:r>
        <w:rPr>
          <w:spacing w:val="-4"/>
          <w:sz w:val="20"/>
          <w:szCs w:val="20"/>
        </w:rPr>
        <w:t>March 30, 2026</w:t>
      </w:r>
    </w:p>
    <w:p w14:paraId="169DAEF3" w14:textId="77777777" w:rsidR="007848C2" w:rsidRDefault="007848C2" w:rsidP="007848C2">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3A4D6818" w14:textId="77777777" w:rsidR="007848C2" w:rsidRPr="006456D5" w:rsidRDefault="007848C2" w:rsidP="007848C2">
      <w:pPr>
        <w:pStyle w:val="ListParagraph"/>
        <w:numPr>
          <w:ilvl w:val="0"/>
          <w:numId w:val="6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9EEF47F" w14:textId="77777777" w:rsidR="007848C2" w:rsidRDefault="007848C2" w:rsidP="007848C2">
      <w:pPr>
        <w:pStyle w:val="ListParagraph"/>
        <w:numPr>
          <w:ilvl w:val="0"/>
          <w:numId w:val="66"/>
        </w:numPr>
        <w:rPr>
          <w:sz w:val="20"/>
          <w:szCs w:val="20"/>
        </w:rPr>
      </w:pPr>
      <w:r w:rsidRPr="006456D5">
        <w:rPr>
          <w:sz w:val="20"/>
          <w:szCs w:val="20"/>
        </w:rPr>
        <w:t>September 4, 202</w:t>
      </w:r>
      <w:r>
        <w:rPr>
          <w:sz w:val="20"/>
          <w:szCs w:val="20"/>
        </w:rPr>
        <w:t>5</w:t>
      </w:r>
    </w:p>
    <w:p w14:paraId="3C4606A2" w14:textId="0E2D2835" w:rsidR="00AA3F18" w:rsidRDefault="00AA3F18" w:rsidP="007848C2">
      <w:pPr>
        <w:pStyle w:val="ListParagraph"/>
        <w:numPr>
          <w:ilvl w:val="0"/>
          <w:numId w:val="66"/>
        </w:numPr>
        <w:rPr>
          <w:sz w:val="20"/>
          <w:szCs w:val="20"/>
        </w:rPr>
      </w:pPr>
      <w:r>
        <w:rPr>
          <w:sz w:val="20"/>
          <w:szCs w:val="20"/>
        </w:rPr>
        <w:t xml:space="preserve">March 30, 2026: complete revision </w:t>
      </w:r>
    </w:p>
    <w:p w14:paraId="469F23B0" w14:textId="77777777" w:rsidR="00AA3F18" w:rsidRPr="00AA3F18" w:rsidRDefault="00AA3F18" w:rsidP="00AA3F18">
      <w:pPr>
        <w:rPr>
          <w:sz w:val="20"/>
          <w:szCs w:val="20"/>
        </w:rPr>
        <w:sectPr w:rsidR="00AA3F18" w:rsidRPr="00AA3F18" w:rsidSect="007848C2">
          <w:pgSz w:w="12240" w:h="15840"/>
          <w:pgMar w:top="1340" w:right="360" w:bottom="1200" w:left="1080" w:header="764" w:footer="1014" w:gutter="0"/>
          <w:cols w:space="720"/>
        </w:sectPr>
      </w:pPr>
    </w:p>
    <w:p w14:paraId="2FACDD6E" w14:textId="77777777" w:rsidR="00F87A47" w:rsidRDefault="00A167FB">
      <w:pPr>
        <w:spacing w:before="90"/>
        <w:ind w:left="360"/>
      </w:pPr>
      <w:r>
        <w:rPr>
          <w:b/>
        </w:rPr>
        <w:lastRenderedPageBreak/>
        <w:t>Policy</w:t>
      </w:r>
      <w:r>
        <w:rPr>
          <w:b/>
          <w:spacing w:val="-8"/>
        </w:rPr>
        <w:t xml:space="preserve"> </w:t>
      </w:r>
      <w:r>
        <w:rPr>
          <w:b/>
        </w:rPr>
        <w:t>Category:</w:t>
      </w:r>
      <w:r>
        <w:rPr>
          <w:b/>
          <w:spacing w:val="-5"/>
        </w:rPr>
        <w:t xml:space="preserve"> </w:t>
      </w:r>
      <w:r>
        <w:t>Professionalism,</w:t>
      </w:r>
      <w:r>
        <w:rPr>
          <w:spacing w:val="-2"/>
        </w:rPr>
        <w:t xml:space="preserve"> </w:t>
      </w:r>
      <w:r>
        <w:t>Civility,</w:t>
      </w:r>
      <w:r>
        <w:rPr>
          <w:spacing w:val="-3"/>
        </w:rPr>
        <w:t xml:space="preserve"> </w:t>
      </w:r>
      <w:r>
        <w:t>and</w:t>
      </w:r>
      <w:r>
        <w:rPr>
          <w:spacing w:val="-3"/>
        </w:rPr>
        <w:t xml:space="preserve"> </w:t>
      </w:r>
      <w:r>
        <w:t>Student</w:t>
      </w:r>
      <w:r>
        <w:rPr>
          <w:spacing w:val="-7"/>
        </w:rPr>
        <w:t xml:space="preserve"> </w:t>
      </w:r>
      <w:r>
        <w:t>Conduct</w:t>
      </w:r>
      <w:r>
        <w:rPr>
          <w:spacing w:val="-4"/>
        </w:rPr>
        <w:t xml:space="preserve"> </w:t>
      </w:r>
      <w:r>
        <w:rPr>
          <w:spacing w:val="-2"/>
        </w:rPr>
        <w:t>Policies</w:t>
      </w:r>
    </w:p>
    <w:p w14:paraId="2FACDD6F" w14:textId="26968DA2" w:rsidR="00F87A47" w:rsidRDefault="00A167FB">
      <w:pPr>
        <w:spacing w:before="180"/>
        <w:ind w:left="360"/>
      </w:pPr>
      <w:r>
        <w:rPr>
          <w:b/>
        </w:rPr>
        <w:t>Policy</w:t>
      </w:r>
      <w:r>
        <w:rPr>
          <w:b/>
          <w:spacing w:val="-6"/>
        </w:rPr>
        <w:t xml:space="preserve"> </w:t>
      </w:r>
      <w:r>
        <w:rPr>
          <w:b/>
        </w:rPr>
        <w:t>Title:</w:t>
      </w:r>
      <w:r>
        <w:rPr>
          <w:b/>
          <w:spacing w:val="-4"/>
        </w:rPr>
        <w:t xml:space="preserve"> </w:t>
      </w:r>
      <w:r w:rsidR="005A54BC" w:rsidRPr="005A54BC">
        <w:rPr>
          <w:bCs/>
          <w:spacing w:val="-4"/>
        </w:rPr>
        <w:t>General</w:t>
      </w:r>
      <w:r w:rsidR="005A54BC">
        <w:rPr>
          <w:b/>
          <w:spacing w:val="-4"/>
        </w:rPr>
        <w:t xml:space="preserve"> </w:t>
      </w:r>
      <w:r>
        <w:t>Program</w:t>
      </w:r>
      <w:r>
        <w:rPr>
          <w:spacing w:val="-1"/>
        </w:rPr>
        <w:t xml:space="preserve"> </w:t>
      </w:r>
      <w:r>
        <w:t>Standards</w:t>
      </w:r>
      <w:r w:rsidR="005A54BC">
        <w:rPr>
          <w:spacing w:val="-2"/>
        </w:rPr>
        <w:t xml:space="preserve"> &amp; </w:t>
      </w:r>
      <w:r>
        <w:t>Student</w:t>
      </w:r>
      <w:r>
        <w:rPr>
          <w:spacing w:val="-3"/>
        </w:rPr>
        <w:t xml:space="preserve"> </w:t>
      </w:r>
      <w:r>
        <w:rPr>
          <w:spacing w:val="-2"/>
        </w:rPr>
        <w:t>Responsibilities</w:t>
      </w:r>
    </w:p>
    <w:p w14:paraId="2FACDD70"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AF562D" w14:paraId="2FACDD72" w14:textId="77777777" w:rsidTr="00AF562D">
        <w:trPr>
          <w:trHeight w:val="805"/>
        </w:trPr>
        <w:tc>
          <w:tcPr>
            <w:tcW w:w="2326" w:type="dxa"/>
            <w:shd w:val="clear" w:color="auto" w:fill="D8E2F2"/>
          </w:tcPr>
          <w:p w14:paraId="31963216" w14:textId="1C2B1595" w:rsidR="00AF562D" w:rsidRDefault="00AF562D">
            <w:pPr>
              <w:pStyle w:val="TableParagraph"/>
              <w:ind w:left="107" w:right="123"/>
            </w:pPr>
            <w:r>
              <w:rPr>
                <w:b/>
              </w:rPr>
              <w:t>Purpose</w:t>
            </w:r>
          </w:p>
        </w:tc>
        <w:tc>
          <w:tcPr>
            <w:tcW w:w="7024" w:type="dxa"/>
            <w:gridSpan w:val="2"/>
          </w:tcPr>
          <w:p w14:paraId="2FACDD71" w14:textId="1CDC0A90" w:rsidR="005F5C9D" w:rsidRPr="00E24404" w:rsidRDefault="005F5C9D" w:rsidP="00E24404">
            <w:pPr>
              <w:pStyle w:val="TableParagraph"/>
            </w:pPr>
            <w:r w:rsidRPr="00E24404">
              <w:t>To provide a clear description of student responsibilities and expected behaviors for all OCCC Nursing students across classroom, lab/simulation, clinical, community, and online environments. This policy complements the OCCC Student Code of Responsible Behavior, course syllabi, clinical site policies, and related program policies (e.g., Academic Integrity; Professional Behavior &amp; Civility; Communication Standards; Clinical Participation &amp; Clearance; Social Media &amp; Digital Professionalism).</w:t>
            </w:r>
          </w:p>
        </w:tc>
      </w:tr>
      <w:tr w:rsidR="005A54BC" w14:paraId="2D60EA08" w14:textId="77777777" w:rsidTr="00947995">
        <w:trPr>
          <w:trHeight w:val="2322"/>
        </w:trPr>
        <w:tc>
          <w:tcPr>
            <w:tcW w:w="2326" w:type="dxa"/>
            <w:shd w:val="clear" w:color="auto" w:fill="D8E2F2"/>
          </w:tcPr>
          <w:p w14:paraId="3E0F9556" w14:textId="3D92DDC6" w:rsidR="005A54BC" w:rsidRDefault="005A54BC">
            <w:pPr>
              <w:pStyle w:val="TableParagraph"/>
              <w:ind w:left="107" w:right="123"/>
              <w:rPr>
                <w:b/>
              </w:rPr>
            </w:pPr>
            <w:r>
              <w:rPr>
                <w:b/>
              </w:rPr>
              <w:t>Professional Foundations</w:t>
            </w:r>
          </w:p>
        </w:tc>
        <w:tc>
          <w:tcPr>
            <w:tcW w:w="7024" w:type="dxa"/>
            <w:gridSpan w:val="2"/>
          </w:tcPr>
          <w:p w14:paraId="277D0254" w14:textId="6773FACB" w:rsidR="00366E2E" w:rsidRDefault="00366E2E" w:rsidP="00947995">
            <w:pPr>
              <w:pStyle w:val="TableParagraph"/>
              <w:ind w:left="107" w:right="123"/>
            </w:pPr>
            <w:r w:rsidRPr="00366E2E">
              <w:t>Students are developing professionals and are expected to act consistently with accepted nursing standards of conduct, including professionalism, accountability, ethical practice, patient safety, confidentiality, cultural humility, and civil communication</w:t>
            </w:r>
          </w:p>
          <w:p w14:paraId="046BB8AF" w14:textId="77777777" w:rsidR="00366E2E" w:rsidRDefault="00366E2E" w:rsidP="00366E2E">
            <w:pPr>
              <w:pStyle w:val="TableParagraph"/>
              <w:ind w:left="0" w:right="123"/>
            </w:pPr>
          </w:p>
          <w:p w14:paraId="33FE99FA" w14:textId="35C8D5E2" w:rsidR="00947995" w:rsidRPr="00947995" w:rsidRDefault="00947995" w:rsidP="00947995">
            <w:pPr>
              <w:pStyle w:val="TableParagraph"/>
              <w:ind w:left="107" w:right="123"/>
            </w:pPr>
            <w:r w:rsidRPr="00947995">
              <w:t>Nursing students are expected to act consistently with:</w:t>
            </w:r>
          </w:p>
          <w:p w14:paraId="4965D7DF" w14:textId="77777777" w:rsidR="00947995" w:rsidRPr="00947995" w:rsidRDefault="00947995" w:rsidP="002B4975">
            <w:pPr>
              <w:pStyle w:val="TableParagraph"/>
              <w:numPr>
                <w:ilvl w:val="0"/>
                <w:numId w:val="100"/>
              </w:numPr>
              <w:ind w:right="123"/>
            </w:pPr>
            <w:r w:rsidRPr="00947995">
              <w:rPr>
                <w:b/>
                <w:bCs/>
              </w:rPr>
              <w:t>ANA Code of Ethics for Nurses with Interpretive Statements</w:t>
            </w:r>
          </w:p>
          <w:p w14:paraId="63176DDC" w14:textId="77777777" w:rsidR="00947995" w:rsidRPr="00947995" w:rsidRDefault="00947995" w:rsidP="002B4975">
            <w:pPr>
              <w:pStyle w:val="TableParagraph"/>
              <w:numPr>
                <w:ilvl w:val="0"/>
                <w:numId w:val="100"/>
              </w:numPr>
              <w:ind w:right="123"/>
            </w:pPr>
            <w:r w:rsidRPr="00947995">
              <w:rPr>
                <w:b/>
                <w:bCs/>
              </w:rPr>
              <w:t>AACN Essentials (2021):</w:t>
            </w:r>
            <w:r w:rsidRPr="00947995">
              <w:t xml:space="preserve"> Professionalism, Communication, Person-Centered Care, Safety/Quality</w:t>
            </w:r>
          </w:p>
          <w:p w14:paraId="14DE87B0" w14:textId="77777777" w:rsidR="00947995" w:rsidRPr="00947995" w:rsidRDefault="00947995" w:rsidP="002B4975">
            <w:pPr>
              <w:pStyle w:val="TableParagraph"/>
              <w:numPr>
                <w:ilvl w:val="0"/>
                <w:numId w:val="100"/>
              </w:numPr>
              <w:ind w:right="123"/>
            </w:pPr>
            <w:r w:rsidRPr="00947995">
              <w:rPr>
                <w:b/>
                <w:bCs/>
              </w:rPr>
              <w:t>Oregon State Board of Nursing (OSBN)</w:t>
            </w:r>
            <w:r w:rsidRPr="00947995">
              <w:t xml:space="preserve"> standards for safe practice and professional conduct</w:t>
            </w:r>
          </w:p>
          <w:p w14:paraId="76E0E93E" w14:textId="26BB900F" w:rsidR="005A54BC" w:rsidRDefault="00947995" w:rsidP="002B4975">
            <w:pPr>
              <w:pStyle w:val="TableParagraph"/>
              <w:numPr>
                <w:ilvl w:val="0"/>
                <w:numId w:val="100"/>
              </w:numPr>
              <w:ind w:right="123"/>
            </w:pPr>
            <w:r w:rsidRPr="00947995">
              <w:rPr>
                <w:b/>
                <w:bCs/>
              </w:rPr>
              <w:t>NCSBN</w:t>
            </w:r>
            <w:r w:rsidRPr="00947995">
              <w:t xml:space="preserve"> guidance on professional behavior and social media</w:t>
            </w:r>
          </w:p>
        </w:tc>
      </w:tr>
      <w:tr w:rsidR="00F87A47" w14:paraId="2FACDD79" w14:textId="77777777" w:rsidTr="00272F28">
        <w:trPr>
          <w:trHeight w:val="2150"/>
        </w:trPr>
        <w:tc>
          <w:tcPr>
            <w:tcW w:w="2335" w:type="dxa"/>
            <w:gridSpan w:val="2"/>
            <w:shd w:val="clear" w:color="auto" w:fill="D8E2F2"/>
          </w:tcPr>
          <w:p w14:paraId="2FACDD73" w14:textId="57A6AD92" w:rsidR="00F87A47" w:rsidRDefault="00947995">
            <w:pPr>
              <w:pStyle w:val="TableParagraph"/>
              <w:spacing w:line="268" w:lineRule="exact"/>
              <w:ind w:left="107"/>
              <w:rPr>
                <w:b/>
              </w:rPr>
            </w:pPr>
            <w:r>
              <w:rPr>
                <w:b/>
              </w:rPr>
              <w:t xml:space="preserve">Core </w:t>
            </w:r>
            <w:r w:rsidR="00A167FB">
              <w:rPr>
                <w:b/>
              </w:rPr>
              <w:t>Program</w:t>
            </w:r>
            <w:r w:rsidR="00A167FB">
              <w:rPr>
                <w:b/>
                <w:spacing w:val="-2"/>
              </w:rPr>
              <w:t xml:space="preserve"> Standards</w:t>
            </w:r>
          </w:p>
        </w:tc>
        <w:tc>
          <w:tcPr>
            <w:tcW w:w="7015" w:type="dxa"/>
          </w:tcPr>
          <w:p w14:paraId="388F5157" w14:textId="77777777" w:rsidR="00045CFA" w:rsidRPr="00045CFA" w:rsidRDefault="00045CFA" w:rsidP="00045CFA">
            <w:pPr>
              <w:pStyle w:val="TableParagraph"/>
              <w:spacing w:before="267"/>
              <w:ind w:right="167"/>
            </w:pPr>
            <w:r w:rsidRPr="00045CFA">
              <w:t>Students will demonstrate:</w:t>
            </w:r>
          </w:p>
          <w:p w14:paraId="6D303E76" w14:textId="77777777" w:rsidR="00045CFA" w:rsidRPr="00045CFA" w:rsidRDefault="00045CFA" w:rsidP="002B4975">
            <w:pPr>
              <w:pStyle w:val="TableParagraph"/>
              <w:numPr>
                <w:ilvl w:val="0"/>
                <w:numId w:val="101"/>
              </w:numPr>
              <w:spacing w:before="267"/>
              <w:ind w:right="167"/>
            </w:pPr>
            <w:r w:rsidRPr="00045CFA">
              <w:rPr>
                <w:b/>
                <w:bCs/>
              </w:rPr>
              <w:t>Accountability for learning:</w:t>
            </w:r>
            <w:r w:rsidRPr="00045CFA">
              <w:t xml:space="preserve"> proactive preparation, asking clarifying questions, and timely completion of requirements.</w:t>
            </w:r>
          </w:p>
          <w:p w14:paraId="6ED9161F" w14:textId="77777777" w:rsidR="00045CFA" w:rsidRDefault="00045CFA" w:rsidP="002B4975">
            <w:pPr>
              <w:pStyle w:val="TableParagraph"/>
              <w:numPr>
                <w:ilvl w:val="0"/>
                <w:numId w:val="101"/>
              </w:numPr>
              <w:spacing w:before="267"/>
              <w:ind w:right="167"/>
            </w:pPr>
            <w:r w:rsidRPr="00045CFA">
              <w:rPr>
                <w:b/>
                <w:bCs/>
              </w:rPr>
              <w:t>Professional communication &amp; civility:</w:t>
            </w:r>
            <w:r w:rsidRPr="00045CFA">
              <w:t xml:space="preserve"> respectful, inclusive, and culturally humble interactions; use of approved channels; adherence to the chain of communication.</w:t>
            </w:r>
          </w:p>
          <w:p w14:paraId="2DD23D22" w14:textId="0A1DC356" w:rsidR="00161799" w:rsidRPr="00045CFA" w:rsidRDefault="00161799" w:rsidP="002B4975">
            <w:pPr>
              <w:pStyle w:val="TableParagraph"/>
              <w:numPr>
                <w:ilvl w:val="0"/>
                <w:numId w:val="101"/>
              </w:numPr>
              <w:spacing w:before="267"/>
              <w:ind w:right="167"/>
            </w:pPr>
            <w:r w:rsidRPr="00161799">
              <w:rPr>
                <w:b/>
                <w:bCs/>
              </w:rPr>
              <w:t>Uphold academic integrity:</w:t>
            </w:r>
            <w:r w:rsidRPr="00161799">
              <w:t xml:space="preserve"> submit original work; use only permitted resources/technology; follow assignment-specific AI rules and disclosure requirements.</w:t>
            </w:r>
          </w:p>
          <w:p w14:paraId="19329AC6" w14:textId="77777777" w:rsidR="00045CFA" w:rsidRPr="00045CFA" w:rsidRDefault="00045CFA" w:rsidP="002B4975">
            <w:pPr>
              <w:pStyle w:val="TableParagraph"/>
              <w:numPr>
                <w:ilvl w:val="0"/>
                <w:numId w:val="101"/>
              </w:numPr>
              <w:spacing w:before="267"/>
              <w:ind w:right="167"/>
            </w:pPr>
            <w:r w:rsidRPr="00045CFA">
              <w:rPr>
                <w:b/>
                <w:bCs/>
              </w:rPr>
              <w:t>Ethical conduct &amp; academic integrity:</w:t>
            </w:r>
            <w:r w:rsidRPr="00045CFA">
              <w:t xml:space="preserve"> original work, proper attribution, and adherence to assessment rules and any assignment-specific AI guidance.</w:t>
            </w:r>
          </w:p>
          <w:p w14:paraId="45686CFB" w14:textId="77777777" w:rsidR="00045CFA" w:rsidRPr="00045CFA" w:rsidRDefault="00045CFA" w:rsidP="002B4975">
            <w:pPr>
              <w:pStyle w:val="TableParagraph"/>
              <w:numPr>
                <w:ilvl w:val="0"/>
                <w:numId w:val="101"/>
              </w:numPr>
              <w:spacing w:before="267"/>
              <w:ind w:right="167"/>
            </w:pPr>
            <w:r w:rsidRPr="00045CFA">
              <w:rPr>
                <w:b/>
                <w:bCs/>
              </w:rPr>
              <w:t>Patient/client safety:</w:t>
            </w:r>
            <w:r w:rsidRPr="00045CFA">
              <w:t xml:space="preserve"> compliance with clinical/site policies, infection-prevention standards, simulation rules, and scope-appropriate behavior.</w:t>
            </w:r>
          </w:p>
          <w:p w14:paraId="5229A4DC" w14:textId="77777777" w:rsidR="00045CFA" w:rsidRPr="00045CFA" w:rsidRDefault="00045CFA" w:rsidP="002B4975">
            <w:pPr>
              <w:pStyle w:val="TableParagraph"/>
              <w:numPr>
                <w:ilvl w:val="0"/>
                <w:numId w:val="101"/>
              </w:numPr>
              <w:spacing w:before="267"/>
              <w:ind w:right="167"/>
            </w:pPr>
            <w:r w:rsidRPr="00045CFA">
              <w:rPr>
                <w:b/>
                <w:bCs/>
              </w:rPr>
              <w:t>Confidentiality &amp; privacy:</w:t>
            </w:r>
            <w:r w:rsidRPr="00045CFA">
              <w:t xml:space="preserve"> protection of education records (FERPA) and health information/PHI (HIPAA) and de-identification in all learning artifacts.</w:t>
            </w:r>
          </w:p>
          <w:p w14:paraId="22A6774C" w14:textId="77777777" w:rsidR="00045CFA" w:rsidRPr="00045CFA" w:rsidRDefault="00045CFA" w:rsidP="002B4975">
            <w:pPr>
              <w:pStyle w:val="TableParagraph"/>
              <w:numPr>
                <w:ilvl w:val="0"/>
                <w:numId w:val="101"/>
              </w:numPr>
              <w:spacing w:before="267"/>
              <w:ind w:right="167"/>
            </w:pPr>
            <w:r w:rsidRPr="00045CFA">
              <w:rPr>
                <w:b/>
                <w:bCs/>
              </w:rPr>
              <w:lastRenderedPageBreak/>
              <w:t>Fitness for duty:</w:t>
            </w:r>
            <w:r w:rsidRPr="00045CFA">
              <w:t xml:space="preserve"> arriving prepared, on time, and fit to practice (free of impairing substances/conditions); using escalation pathways if safety is in question.</w:t>
            </w:r>
          </w:p>
          <w:p w14:paraId="2FACDD78" w14:textId="17057FBC" w:rsidR="00F87A47" w:rsidRDefault="00272F28" w:rsidP="002B4975">
            <w:pPr>
              <w:pStyle w:val="TableParagraph"/>
              <w:numPr>
                <w:ilvl w:val="0"/>
                <w:numId w:val="101"/>
              </w:numPr>
              <w:spacing w:before="267"/>
              <w:ind w:right="167"/>
            </w:pPr>
            <w:r>
              <w:rPr>
                <w:rStyle w:val="Strong"/>
              </w:rPr>
              <w:t>Maintain professional presence:</w:t>
            </w:r>
            <w:r>
              <w:t xml:space="preserve"> follow dress/ID/badge and equipment expectations and site-specific policies.</w:t>
            </w:r>
          </w:p>
        </w:tc>
      </w:tr>
      <w:tr w:rsidR="00F87A47" w14:paraId="2FACDD81" w14:textId="77777777" w:rsidTr="003B078A">
        <w:trPr>
          <w:trHeight w:val="711"/>
        </w:trPr>
        <w:tc>
          <w:tcPr>
            <w:tcW w:w="2335" w:type="dxa"/>
            <w:gridSpan w:val="2"/>
            <w:shd w:val="clear" w:color="auto" w:fill="D8E2F2"/>
          </w:tcPr>
          <w:p w14:paraId="2FACDD7A" w14:textId="51D9EC4C" w:rsidR="00F87A47" w:rsidRDefault="00A167FB">
            <w:pPr>
              <w:pStyle w:val="TableParagraph"/>
              <w:ind w:left="107" w:right="719"/>
              <w:rPr>
                <w:b/>
              </w:rPr>
            </w:pPr>
            <w:r>
              <w:rPr>
                <w:b/>
              </w:rPr>
              <w:t>General</w:t>
            </w:r>
            <w:r>
              <w:rPr>
                <w:b/>
                <w:spacing w:val="-13"/>
              </w:rPr>
              <w:t xml:space="preserve"> </w:t>
            </w:r>
            <w:r>
              <w:rPr>
                <w:b/>
              </w:rPr>
              <w:t xml:space="preserve">Student </w:t>
            </w:r>
            <w:r>
              <w:rPr>
                <w:b/>
                <w:spacing w:val="-2"/>
              </w:rPr>
              <w:t>Responsibilities</w:t>
            </w:r>
          </w:p>
        </w:tc>
        <w:tc>
          <w:tcPr>
            <w:tcW w:w="7015" w:type="dxa"/>
          </w:tcPr>
          <w:p w14:paraId="2BD0EB44" w14:textId="77777777" w:rsidR="000202E7" w:rsidRPr="000202E7" w:rsidRDefault="000202E7" w:rsidP="000202E7">
            <w:pPr>
              <w:pStyle w:val="TableParagraph"/>
              <w:tabs>
                <w:tab w:val="left" w:pos="828"/>
              </w:tabs>
              <w:spacing w:line="270" w:lineRule="atLeast"/>
              <w:ind w:right="122"/>
            </w:pPr>
            <w:r w:rsidRPr="000202E7">
              <w:rPr>
                <w:b/>
                <w:bCs/>
              </w:rPr>
              <w:t>Enrollment &amp; Records</w:t>
            </w:r>
          </w:p>
          <w:p w14:paraId="08DE68DF" w14:textId="77777777" w:rsidR="000202E7" w:rsidRPr="000202E7" w:rsidRDefault="000202E7" w:rsidP="002B4975">
            <w:pPr>
              <w:pStyle w:val="TableParagraph"/>
              <w:numPr>
                <w:ilvl w:val="0"/>
                <w:numId w:val="102"/>
              </w:numPr>
              <w:tabs>
                <w:tab w:val="left" w:pos="828"/>
              </w:tabs>
              <w:spacing w:line="270" w:lineRule="atLeast"/>
              <w:ind w:right="122"/>
            </w:pPr>
            <w:r w:rsidRPr="000202E7">
              <w:t xml:space="preserve">Register for all required nursing courses </w:t>
            </w:r>
            <w:r w:rsidRPr="000202E7">
              <w:rPr>
                <w:b/>
                <w:bCs/>
              </w:rPr>
              <w:t>before the first day</w:t>
            </w:r>
            <w:r w:rsidRPr="000202E7">
              <w:t xml:space="preserve"> of each term; late registration may prevent clinical participation.</w:t>
            </w:r>
          </w:p>
          <w:p w14:paraId="5769EC55" w14:textId="77777777" w:rsidR="000202E7" w:rsidRPr="000202E7" w:rsidRDefault="000202E7" w:rsidP="002B4975">
            <w:pPr>
              <w:pStyle w:val="TableParagraph"/>
              <w:numPr>
                <w:ilvl w:val="0"/>
                <w:numId w:val="102"/>
              </w:numPr>
              <w:tabs>
                <w:tab w:val="left" w:pos="828"/>
              </w:tabs>
              <w:spacing w:line="270" w:lineRule="atLeast"/>
              <w:ind w:right="122"/>
            </w:pPr>
            <w:r w:rsidRPr="000202E7">
              <w:t xml:space="preserve">Maintain current </w:t>
            </w:r>
            <w:r w:rsidRPr="000202E7">
              <w:rPr>
                <w:b/>
                <w:bCs/>
              </w:rPr>
              <w:t>legal name, mailing address, phone, and college email</w:t>
            </w:r>
            <w:r w:rsidRPr="000202E7">
              <w:t xml:space="preserve"> on file with the Nursing &amp; Allied Health office and Student Services; report changes </w:t>
            </w:r>
            <w:r w:rsidRPr="000202E7">
              <w:rPr>
                <w:b/>
                <w:bCs/>
              </w:rPr>
              <w:t>within 2 business days</w:t>
            </w:r>
            <w:r w:rsidRPr="000202E7">
              <w:t>.</w:t>
            </w:r>
          </w:p>
          <w:p w14:paraId="159C50FF" w14:textId="77777777" w:rsidR="000202E7" w:rsidRPr="000202E7" w:rsidRDefault="000202E7" w:rsidP="002B4975">
            <w:pPr>
              <w:pStyle w:val="TableParagraph"/>
              <w:numPr>
                <w:ilvl w:val="0"/>
                <w:numId w:val="102"/>
              </w:numPr>
              <w:tabs>
                <w:tab w:val="left" w:pos="828"/>
              </w:tabs>
              <w:spacing w:line="270" w:lineRule="atLeast"/>
              <w:ind w:right="122"/>
            </w:pPr>
            <w:r w:rsidRPr="000202E7">
              <w:t xml:space="preserve">Review </w:t>
            </w:r>
            <w:r w:rsidRPr="000202E7">
              <w:rPr>
                <w:b/>
                <w:bCs/>
              </w:rPr>
              <w:t>Canvas and college email daily on school days</w:t>
            </w:r>
            <w:r w:rsidRPr="000202E7">
              <w:t>; official notices are sent to the college email account.</w:t>
            </w:r>
          </w:p>
          <w:p w14:paraId="246C3763" w14:textId="77777777" w:rsidR="00A45F1F" w:rsidRDefault="00A45F1F" w:rsidP="000202E7">
            <w:pPr>
              <w:pStyle w:val="TableParagraph"/>
              <w:tabs>
                <w:tab w:val="left" w:pos="828"/>
              </w:tabs>
              <w:spacing w:line="270" w:lineRule="atLeast"/>
              <w:ind w:right="122"/>
              <w:rPr>
                <w:b/>
                <w:bCs/>
              </w:rPr>
            </w:pPr>
          </w:p>
          <w:p w14:paraId="28DC117E" w14:textId="7EC34648" w:rsidR="000202E7" w:rsidRPr="000202E7" w:rsidRDefault="000202E7" w:rsidP="000202E7">
            <w:pPr>
              <w:pStyle w:val="TableParagraph"/>
              <w:tabs>
                <w:tab w:val="left" w:pos="828"/>
              </w:tabs>
              <w:spacing w:line="270" w:lineRule="atLeast"/>
              <w:ind w:right="122"/>
            </w:pPr>
            <w:r w:rsidRPr="000202E7">
              <w:rPr>
                <w:b/>
                <w:bCs/>
              </w:rPr>
              <w:t>Communication &amp; Boundaries</w:t>
            </w:r>
          </w:p>
          <w:p w14:paraId="1D97D3DC" w14:textId="77777777" w:rsidR="000202E7" w:rsidRPr="000202E7" w:rsidRDefault="000202E7" w:rsidP="002B4975">
            <w:pPr>
              <w:pStyle w:val="TableParagraph"/>
              <w:numPr>
                <w:ilvl w:val="0"/>
                <w:numId w:val="103"/>
              </w:numPr>
              <w:tabs>
                <w:tab w:val="left" w:pos="828"/>
              </w:tabs>
              <w:spacing w:line="270" w:lineRule="atLeast"/>
              <w:ind w:right="122"/>
            </w:pPr>
            <w:r w:rsidRPr="000202E7">
              <w:t xml:space="preserve">Use </w:t>
            </w:r>
            <w:r w:rsidRPr="000202E7">
              <w:rPr>
                <w:b/>
                <w:bCs/>
              </w:rPr>
              <w:t>Canvas Inbox</w:t>
            </w:r>
            <w:r w:rsidRPr="000202E7">
              <w:t xml:space="preserve"> (preferred) or college email for program business.</w:t>
            </w:r>
          </w:p>
          <w:p w14:paraId="64A76487" w14:textId="77777777" w:rsidR="000202E7" w:rsidRPr="000202E7" w:rsidRDefault="000202E7" w:rsidP="002B4975">
            <w:pPr>
              <w:pStyle w:val="TableParagraph"/>
              <w:numPr>
                <w:ilvl w:val="0"/>
                <w:numId w:val="103"/>
              </w:numPr>
              <w:tabs>
                <w:tab w:val="left" w:pos="828"/>
              </w:tabs>
              <w:spacing w:line="270" w:lineRule="atLeast"/>
              <w:ind w:right="122"/>
            </w:pPr>
            <w:r w:rsidRPr="000202E7">
              <w:t xml:space="preserve">Follow the </w:t>
            </w:r>
            <w:r w:rsidRPr="000202E7">
              <w:rPr>
                <w:b/>
                <w:bCs/>
              </w:rPr>
              <w:t>chain of communication</w:t>
            </w:r>
            <w:r w:rsidRPr="000202E7">
              <w:t xml:space="preserve"> (involved faculty → course lead/clinical coordinator → Dean).</w:t>
            </w:r>
          </w:p>
          <w:p w14:paraId="04C8856F" w14:textId="77777777" w:rsidR="000202E7" w:rsidRPr="000202E7" w:rsidRDefault="000202E7" w:rsidP="002B4975">
            <w:pPr>
              <w:pStyle w:val="TableParagraph"/>
              <w:numPr>
                <w:ilvl w:val="0"/>
                <w:numId w:val="103"/>
              </w:numPr>
              <w:tabs>
                <w:tab w:val="left" w:pos="828"/>
              </w:tabs>
              <w:spacing w:line="270" w:lineRule="atLeast"/>
              <w:ind w:right="122"/>
            </w:pPr>
            <w:r w:rsidRPr="000202E7">
              <w:t>Be professional, specific, and respectful in all communications; avoid triangulation and “speaking for the group” unless designated to represent peers.</w:t>
            </w:r>
          </w:p>
          <w:p w14:paraId="137F1846" w14:textId="77777777" w:rsidR="00A45F1F" w:rsidRDefault="00A45F1F" w:rsidP="000202E7">
            <w:pPr>
              <w:pStyle w:val="TableParagraph"/>
              <w:tabs>
                <w:tab w:val="left" w:pos="828"/>
              </w:tabs>
              <w:spacing w:line="270" w:lineRule="atLeast"/>
              <w:ind w:right="122"/>
              <w:rPr>
                <w:b/>
                <w:bCs/>
              </w:rPr>
            </w:pPr>
          </w:p>
          <w:p w14:paraId="1BB3A681" w14:textId="669594EC" w:rsidR="000202E7" w:rsidRPr="000202E7" w:rsidRDefault="000202E7" w:rsidP="000202E7">
            <w:pPr>
              <w:pStyle w:val="TableParagraph"/>
              <w:tabs>
                <w:tab w:val="left" w:pos="828"/>
              </w:tabs>
              <w:spacing w:line="270" w:lineRule="atLeast"/>
              <w:ind w:right="122"/>
            </w:pPr>
            <w:r w:rsidRPr="000202E7">
              <w:rPr>
                <w:b/>
                <w:bCs/>
              </w:rPr>
              <w:t>Technology &amp; Classroom/Simulation Etiquette</w:t>
            </w:r>
          </w:p>
          <w:p w14:paraId="560758A9" w14:textId="77777777" w:rsidR="000202E7" w:rsidRPr="000202E7" w:rsidRDefault="000202E7" w:rsidP="002B4975">
            <w:pPr>
              <w:pStyle w:val="TableParagraph"/>
              <w:numPr>
                <w:ilvl w:val="0"/>
                <w:numId w:val="104"/>
              </w:numPr>
              <w:tabs>
                <w:tab w:val="left" w:pos="828"/>
              </w:tabs>
              <w:spacing w:line="270" w:lineRule="atLeast"/>
              <w:ind w:right="122"/>
            </w:pPr>
            <w:r w:rsidRPr="000202E7">
              <w:t xml:space="preserve">Set phones and smart devices to </w:t>
            </w:r>
            <w:r w:rsidRPr="000202E7">
              <w:rPr>
                <w:b/>
                <w:bCs/>
              </w:rPr>
              <w:t>silent</w:t>
            </w:r>
            <w:r w:rsidRPr="000202E7">
              <w:t xml:space="preserve"> in class, simulation, and clinical.</w:t>
            </w:r>
          </w:p>
          <w:p w14:paraId="72E13544" w14:textId="77777777" w:rsidR="000202E7" w:rsidRPr="000202E7" w:rsidRDefault="000202E7" w:rsidP="002B4975">
            <w:pPr>
              <w:pStyle w:val="TableParagraph"/>
              <w:numPr>
                <w:ilvl w:val="0"/>
                <w:numId w:val="104"/>
              </w:numPr>
              <w:tabs>
                <w:tab w:val="left" w:pos="828"/>
              </w:tabs>
              <w:spacing w:line="270" w:lineRule="atLeast"/>
              <w:ind w:right="122"/>
            </w:pPr>
            <w:r w:rsidRPr="000202E7">
              <w:t xml:space="preserve">Follow instructor/site guidance for </w:t>
            </w:r>
            <w:r w:rsidRPr="000202E7">
              <w:rPr>
                <w:b/>
                <w:bCs/>
              </w:rPr>
              <w:t>no-device/secure testing</w:t>
            </w:r>
            <w:r w:rsidRPr="000202E7">
              <w:t xml:space="preserve"> and </w:t>
            </w:r>
            <w:r w:rsidRPr="000202E7">
              <w:rPr>
                <w:b/>
                <w:bCs/>
              </w:rPr>
              <w:t>no recording</w:t>
            </w:r>
            <w:r w:rsidRPr="000202E7">
              <w:t xml:space="preserve"> without express permission.</w:t>
            </w:r>
          </w:p>
          <w:p w14:paraId="44C564CB" w14:textId="77777777" w:rsidR="000202E7" w:rsidRPr="000202E7" w:rsidRDefault="000202E7" w:rsidP="002B4975">
            <w:pPr>
              <w:pStyle w:val="TableParagraph"/>
              <w:numPr>
                <w:ilvl w:val="0"/>
                <w:numId w:val="104"/>
              </w:numPr>
              <w:tabs>
                <w:tab w:val="left" w:pos="828"/>
              </w:tabs>
              <w:spacing w:line="270" w:lineRule="atLeast"/>
              <w:ind w:right="122"/>
            </w:pPr>
            <w:r w:rsidRPr="000202E7">
              <w:t>Use laptops/tablets only for course-related activities during scheduled learning.</w:t>
            </w:r>
          </w:p>
          <w:p w14:paraId="7149066A" w14:textId="77777777" w:rsidR="00A45F1F" w:rsidRDefault="00A45F1F" w:rsidP="000202E7">
            <w:pPr>
              <w:pStyle w:val="TableParagraph"/>
              <w:tabs>
                <w:tab w:val="left" w:pos="828"/>
              </w:tabs>
              <w:spacing w:line="270" w:lineRule="atLeast"/>
              <w:ind w:right="122"/>
              <w:rPr>
                <w:b/>
                <w:bCs/>
              </w:rPr>
            </w:pPr>
          </w:p>
          <w:p w14:paraId="63B89995" w14:textId="0DD2F68C" w:rsidR="000202E7" w:rsidRPr="000202E7" w:rsidRDefault="000202E7" w:rsidP="000202E7">
            <w:pPr>
              <w:pStyle w:val="TableParagraph"/>
              <w:tabs>
                <w:tab w:val="left" w:pos="828"/>
              </w:tabs>
              <w:spacing w:line="270" w:lineRule="atLeast"/>
              <w:ind w:right="122"/>
            </w:pPr>
            <w:r w:rsidRPr="000202E7">
              <w:rPr>
                <w:b/>
                <w:bCs/>
              </w:rPr>
              <w:t>Clinical &amp; Simulation Readiness</w:t>
            </w:r>
          </w:p>
          <w:p w14:paraId="3BE8E12A" w14:textId="77777777" w:rsidR="000202E7" w:rsidRPr="000202E7" w:rsidRDefault="000202E7" w:rsidP="002B4975">
            <w:pPr>
              <w:pStyle w:val="TableParagraph"/>
              <w:numPr>
                <w:ilvl w:val="0"/>
                <w:numId w:val="105"/>
              </w:numPr>
              <w:tabs>
                <w:tab w:val="left" w:pos="828"/>
              </w:tabs>
              <w:spacing w:line="270" w:lineRule="atLeast"/>
              <w:ind w:right="122"/>
            </w:pPr>
            <w:r w:rsidRPr="000202E7">
              <w:t xml:space="preserve">Complete and maintain all required </w:t>
            </w:r>
            <w:r w:rsidRPr="000202E7">
              <w:rPr>
                <w:b/>
                <w:bCs/>
              </w:rPr>
              <w:t>clinical clearances</w:t>
            </w:r>
            <w:r w:rsidRPr="000202E7">
              <w:t xml:space="preserve"> (e.g., immunizations/screenings, background check, drug screen, BLS, required trainings) by posted deadlines.</w:t>
            </w:r>
          </w:p>
          <w:p w14:paraId="7012E1A5" w14:textId="77777777" w:rsidR="000202E7" w:rsidRPr="000202E7" w:rsidRDefault="000202E7" w:rsidP="002B4975">
            <w:pPr>
              <w:pStyle w:val="TableParagraph"/>
              <w:numPr>
                <w:ilvl w:val="0"/>
                <w:numId w:val="105"/>
              </w:numPr>
              <w:tabs>
                <w:tab w:val="left" w:pos="828"/>
              </w:tabs>
              <w:spacing w:line="270" w:lineRule="atLeast"/>
              <w:ind w:right="122"/>
            </w:pPr>
            <w:r w:rsidRPr="000202E7">
              <w:t xml:space="preserve">Comply with </w:t>
            </w:r>
            <w:r w:rsidRPr="000202E7">
              <w:rPr>
                <w:b/>
                <w:bCs/>
              </w:rPr>
              <w:t>site policies</w:t>
            </w:r>
            <w:r w:rsidRPr="000202E7">
              <w:t>, including infection-prevention and PPE expectations; bring required equipment and ID each shift.</w:t>
            </w:r>
          </w:p>
          <w:p w14:paraId="1F676B88" w14:textId="77777777" w:rsidR="000202E7" w:rsidRPr="000202E7" w:rsidRDefault="000202E7" w:rsidP="002B4975">
            <w:pPr>
              <w:pStyle w:val="TableParagraph"/>
              <w:numPr>
                <w:ilvl w:val="0"/>
                <w:numId w:val="105"/>
              </w:numPr>
              <w:tabs>
                <w:tab w:val="left" w:pos="828"/>
              </w:tabs>
              <w:spacing w:line="270" w:lineRule="atLeast"/>
              <w:ind w:right="122"/>
            </w:pPr>
            <w:r w:rsidRPr="000202E7">
              <w:t xml:space="preserve">Report </w:t>
            </w:r>
            <w:r w:rsidRPr="000202E7">
              <w:rPr>
                <w:b/>
                <w:bCs/>
              </w:rPr>
              <w:t>any condition</w:t>
            </w:r>
            <w:r w:rsidRPr="000202E7">
              <w:t xml:space="preserve"> (illness, exposure, injury, fatigue, accommodation needs) that may affect safe practice; follow faculty/site guidance before participating.</w:t>
            </w:r>
          </w:p>
          <w:p w14:paraId="10BA0D1D" w14:textId="77777777" w:rsidR="00A45F1F" w:rsidRDefault="00A45F1F" w:rsidP="000202E7">
            <w:pPr>
              <w:pStyle w:val="TableParagraph"/>
              <w:tabs>
                <w:tab w:val="left" w:pos="828"/>
              </w:tabs>
              <w:spacing w:line="270" w:lineRule="atLeast"/>
              <w:ind w:right="122"/>
              <w:rPr>
                <w:b/>
                <w:bCs/>
              </w:rPr>
            </w:pPr>
          </w:p>
          <w:p w14:paraId="5D950C28" w14:textId="1987FB22" w:rsidR="000202E7" w:rsidRPr="000202E7" w:rsidRDefault="000202E7" w:rsidP="000202E7">
            <w:pPr>
              <w:pStyle w:val="TableParagraph"/>
              <w:tabs>
                <w:tab w:val="left" w:pos="828"/>
              </w:tabs>
              <w:spacing w:line="270" w:lineRule="atLeast"/>
              <w:ind w:right="122"/>
            </w:pPr>
            <w:r w:rsidRPr="000202E7">
              <w:rPr>
                <w:b/>
                <w:bCs/>
              </w:rPr>
              <w:t>Professional &amp; Ethical Practice</w:t>
            </w:r>
          </w:p>
          <w:p w14:paraId="3A004CDF" w14:textId="77777777" w:rsidR="000202E7" w:rsidRPr="000202E7" w:rsidRDefault="000202E7" w:rsidP="002B4975">
            <w:pPr>
              <w:pStyle w:val="TableParagraph"/>
              <w:numPr>
                <w:ilvl w:val="0"/>
                <w:numId w:val="106"/>
              </w:numPr>
              <w:tabs>
                <w:tab w:val="left" w:pos="828"/>
              </w:tabs>
              <w:spacing w:line="270" w:lineRule="atLeast"/>
              <w:ind w:right="122"/>
            </w:pPr>
            <w:r w:rsidRPr="000202E7">
              <w:t xml:space="preserve">Safeguard </w:t>
            </w:r>
            <w:r w:rsidRPr="000202E7">
              <w:rPr>
                <w:b/>
                <w:bCs/>
              </w:rPr>
              <w:t>confidential information</w:t>
            </w:r>
            <w:r w:rsidRPr="000202E7">
              <w:t>; never share PHI or identifiable clinical details in any medium.</w:t>
            </w:r>
          </w:p>
          <w:p w14:paraId="3891E7E5" w14:textId="77777777" w:rsidR="000202E7" w:rsidRPr="000202E7" w:rsidRDefault="000202E7" w:rsidP="002B4975">
            <w:pPr>
              <w:pStyle w:val="TableParagraph"/>
              <w:numPr>
                <w:ilvl w:val="0"/>
                <w:numId w:val="106"/>
              </w:numPr>
              <w:tabs>
                <w:tab w:val="left" w:pos="828"/>
              </w:tabs>
              <w:spacing w:line="270" w:lineRule="atLeast"/>
              <w:ind w:right="122"/>
            </w:pPr>
            <w:r w:rsidRPr="000202E7">
              <w:t xml:space="preserve">Uphold </w:t>
            </w:r>
            <w:r w:rsidRPr="000202E7">
              <w:rPr>
                <w:b/>
                <w:bCs/>
              </w:rPr>
              <w:t>academic integrity</w:t>
            </w:r>
            <w:r w:rsidRPr="000202E7">
              <w:t xml:space="preserve">: no unauthorized collaboration, materials, or technology on assessments; follow assignment-specific </w:t>
            </w:r>
            <w:r w:rsidRPr="000202E7">
              <w:lastRenderedPageBreak/>
              <w:t>rules for AI or assistive tools.</w:t>
            </w:r>
          </w:p>
          <w:p w14:paraId="507A10B6" w14:textId="77777777" w:rsidR="000202E7" w:rsidRPr="000202E7" w:rsidRDefault="000202E7" w:rsidP="002B4975">
            <w:pPr>
              <w:pStyle w:val="TableParagraph"/>
              <w:numPr>
                <w:ilvl w:val="0"/>
                <w:numId w:val="106"/>
              </w:numPr>
              <w:tabs>
                <w:tab w:val="left" w:pos="828"/>
              </w:tabs>
              <w:spacing w:line="270" w:lineRule="atLeast"/>
              <w:ind w:right="122"/>
            </w:pPr>
            <w:r w:rsidRPr="000202E7">
              <w:t xml:space="preserve">Use </w:t>
            </w:r>
            <w:r w:rsidRPr="000202E7">
              <w:rPr>
                <w:b/>
                <w:bCs/>
              </w:rPr>
              <w:t>social media</w:t>
            </w:r>
            <w:r w:rsidRPr="000202E7">
              <w:t xml:space="preserve"> responsibly; do not post course/assessment content, patient information, or images from clinical/simulation; do not use the College/Program name or branding without authorization.</w:t>
            </w:r>
          </w:p>
          <w:p w14:paraId="2951EEA7" w14:textId="77777777" w:rsidR="00A45F1F" w:rsidRDefault="00A45F1F" w:rsidP="000202E7">
            <w:pPr>
              <w:pStyle w:val="TableParagraph"/>
              <w:tabs>
                <w:tab w:val="left" w:pos="828"/>
              </w:tabs>
              <w:spacing w:line="270" w:lineRule="atLeast"/>
              <w:ind w:right="122"/>
              <w:rPr>
                <w:b/>
                <w:bCs/>
              </w:rPr>
            </w:pPr>
          </w:p>
          <w:p w14:paraId="75DFEBC2" w14:textId="4C95C922" w:rsidR="000202E7" w:rsidRPr="000202E7" w:rsidRDefault="000202E7" w:rsidP="000202E7">
            <w:pPr>
              <w:pStyle w:val="TableParagraph"/>
              <w:tabs>
                <w:tab w:val="left" w:pos="828"/>
              </w:tabs>
              <w:spacing w:line="270" w:lineRule="atLeast"/>
              <w:ind w:right="122"/>
            </w:pPr>
            <w:r w:rsidRPr="000202E7">
              <w:rPr>
                <w:b/>
                <w:bCs/>
              </w:rPr>
              <w:t>Attendance &amp; Time Management</w:t>
            </w:r>
          </w:p>
          <w:p w14:paraId="2A6462EB" w14:textId="77777777" w:rsidR="000202E7" w:rsidRPr="000202E7" w:rsidRDefault="000202E7" w:rsidP="002B4975">
            <w:pPr>
              <w:pStyle w:val="TableParagraph"/>
              <w:numPr>
                <w:ilvl w:val="0"/>
                <w:numId w:val="107"/>
              </w:numPr>
              <w:tabs>
                <w:tab w:val="left" w:pos="828"/>
              </w:tabs>
              <w:spacing w:line="270" w:lineRule="atLeast"/>
              <w:ind w:right="122"/>
            </w:pPr>
            <w:r w:rsidRPr="000202E7">
              <w:t xml:space="preserve">Arrive </w:t>
            </w:r>
            <w:r w:rsidRPr="000202E7">
              <w:rPr>
                <w:b/>
                <w:bCs/>
              </w:rPr>
              <w:t>on time and prepared</w:t>
            </w:r>
            <w:r w:rsidRPr="000202E7">
              <w:t xml:space="preserve"> for all scheduled activities; communicate unavoidable delays/absences per course policy </w:t>
            </w:r>
            <w:r w:rsidRPr="000202E7">
              <w:rPr>
                <w:b/>
                <w:bCs/>
              </w:rPr>
              <w:t>before</w:t>
            </w:r>
            <w:r w:rsidRPr="000202E7">
              <w:t xml:space="preserve"> the start time when possible.</w:t>
            </w:r>
          </w:p>
          <w:p w14:paraId="6833AB82" w14:textId="77777777" w:rsidR="000202E7" w:rsidRPr="000202E7" w:rsidRDefault="000202E7" w:rsidP="002B4975">
            <w:pPr>
              <w:pStyle w:val="TableParagraph"/>
              <w:numPr>
                <w:ilvl w:val="0"/>
                <w:numId w:val="107"/>
              </w:numPr>
              <w:tabs>
                <w:tab w:val="left" w:pos="828"/>
              </w:tabs>
              <w:spacing w:line="270" w:lineRule="atLeast"/>
              <w:ind w:right="122"/>
            </w:pPr>
            <w:r w:rsidRPr="000202E7">
              <w:t xml:space="preserve">Meet all </w:t>
            </w:r>
            <w:r w:rsidRPr="000202E7">
              <w:rPr>
                <w:b/>
                <w:bCs/>
              </w:rPr>
              <w:t>deadlines</w:t>
            </w:r>
            <w:r w:rsidRPr="000202E7">
              <w:t>; late work follows the syllabus policy unless prior arrangements are approved.</w:t>
            </w:r>
          </w:p>
          <w:p w14:paraId="2FACDD80" w14:textId="1756412F" w:rsidR="00F87A47" w:rsidRDefault="00F87A47" w:rsidP="003B078A">
            <w:pPr>
              <w:pStyle w:val="TableParagraph"/>
              <w:tabs>
                <w:tab w:val="left" w:pos="828"/>
              </w:tabs>
              <w:spacing w:line="270" w:lineRule="atLeast"/>
              <w:ind w:left="0" w:right="122"/>
            </w:pPr>
          </w:p>
        </w:tc>
      </w:tr>
      <w:tr w:rsidR="00272F28" w14:paraId="547578EE" w14:textId="77777777" w:rsidTr="00BE6221">
        <w:trPr>
          <w:trHeight w:val="7722"/>
        </w:trPr>
        <w:tc>
          <w:tcPr>
            <w:tcW w:w="2335" w:type="dxa"/>
            <w:gridSpan w:val="2"/>
            <w:shd w:val="clear" w:color="auto" w:fill="D8E2F2"/>
          </w:tcPr>
          <w:p w14:paraId="21C300CA" w14:textId="6655C7A3" w:rsidR="00272F28" w:rsidRDefault="00272F28">
            <w:pPr>
              <w:pStyle w:val="TableParagraph"/>
              <w:ind w:left="107" w:right="719"/>
              <w:rPr>
                <w:b/>
              </w:rPr>
            </w:pPr>
            <w:r>
              <w:rPr>
                <w:b/>
              </w:rPr>
              <w:t>Attendance, Participation &amp; Absen</w:t>
            </w:r>
            <w:r w:rsidR="00AA2547">
              <w:rPr>
                <w:b/>
              </w:rPr>
              <w:t>ces</w:t>
            </w:r>
          </w:p>
        </w:tc>
        <w:tc>
          <w:tcPr>
            <w:tcW w:w="7015" w:type="dxa"/>
          </w:tcPr>
          <w:p w14:paraId="1087DDE7" w14:textId="77777777" w:rsidR="00AA2547" w:rsidRPr="00AA2547" w:rsidRDefault="00AA2547" w:rsidP="00AA2547">
            <w:pPr>
              <w:widowControl/>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rPr>
              <w:t>Active participation is essential for meeting outcomes. Courses and clinical experiences may set minimum attendance/participation requirements.</w:t>
            </w:r>
          </w:p>
          <w:p w14:paraId="4758B37F" w14:textId="77777777" w:rsidR="00AA2547" w:rsidRPr="00AA2547" w:rsidRDefault="00AA2547" w:rsidP="00AA2547">
            <w:pPr>
              <w:widowControl/>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Definitions</w:t>
            </w:r>
          </w:p>
          <w:p w14:paraId="30EADB0A" w14:textId="77777777" w:rsidR="00AA2547" w:rsidRPr="00AA2547" w:rsidRDefault="00AA2547" w:rsidP="002B4975">
            <w:pPr>
              <w:widowControl/>
              <w:numPr>
                <w:ilvl w:val="0"/>
                <w:numId w:val="108"/>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Absence:</w:t>
            </w:r>
            <w:r w:rsidRPr="00AA2547">
              <w:rPr>
                <w:rFonts w:asciiTheme="minorHAnsi" w:eastAsia="Times New Roman" w:hAnsiTheme="minorHAnsi" w:cstheme="minorHAnsi"/>
              </w:rPr>
              <w:t xml:space="preserve"> missing a required class, lab/sim, or clinical session.</w:t>
            </w:r>
          </w:p>
          <w:p w14:paraId="3CE1E88C" w14:textId="77777777" w:rsidR="00AA2547" w:rsidRPr="00AA2547" w:rsidRDefault="00AA2547" w:rsidP="002B4975">
            <w:pPr>
              <w:widowControl/>
              <w:numPr>
                <w:ilvl w:val="0"/>
                <w:numId w:val="108"/>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Unresolved absence:</w:t>
            </w:r>
            <w:r w:rsidRPr="00AA2547">
              <w:rPr>
                <w:rFonts w:asciiTheme="minorHAnsi" w:eastAsia="Times New Roman" w:hAnsiTheme="minorHAnsi" w:cstheme="minorHAnsi"/>
              </w:rPr>
              <w:t xml:space="preserve"> an absence without timely notification, documentation, or an approved plan to address missed work per the course policy.</w:t>
            </w:r>
          </w:p>
          <w:p w14:paraId="41A31B80" w14:textId="77777777" w:rsidR="00AA2547" w:rsidRPr="00AA2547" w:rsidRDefault="00AA2547" w:rsidP="002B4975">
            <w:pPr>
              <w:widowControl/>
              <w:numPr>
                <w:ilvl w:val="0"/>
                <w:numId w:val="108"/>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Make-up eligibility:</w:t>
            </w:r>
            <w:r w:rsidRPr="00AA2547">
              <w:rPr>
                <w:rFonts w:asciiTheme="minorHAnsi" w:eastAsia="Times New Roman" w:hAnsiTheme="minorHAnsi" w:cstheme="minorHAnsi"/>
              </w:rPr>
              <w:t xml:space="preserve"> depends on course/clinical objectives, safety, and site capacity; some experiences cannot be made up.</w:t>
            </w:r>
          </w:p>
          <w:p w14:paraId="2962D2C5" w14:textId="77777777" w:rsidR="00AA2547" w:rsidRPr="00AA2547" w:rsidRDefault="00AA2547" w:rsidP="00AA2547">
            <w:pPr>
              <w:widowControl/>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Standards &amp; Process</w:t>
            </w:r>
          </w:p>
          <w:p w14:paraId="4F3C9E2A" w14:textId="77777777" w:rsidR="00AA2547" w:rsidRPr="00AA2547" w:rsidRDefault="00AA2547" w:rsidP="002B4975">
            <w:pPr>
              <w:widowControl/>
              <w:numPr>
                <w:ilvl w:val="0"/>
                <w:numId w:val="109"/>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Notification:</w:t>
            </w:r>
            <w:r w:rsidRPr="00AA2547">
              <w:rPr>
                <w:rFonts w:asciiTheme="minorHAnsi" w:eastAsia="Times New Roman" w:hAnsiTheme="minorHAnsi" w:cstheme="minorHAnsi"/>
              </w:rPr>
              <w:t xml:space="preserve"> Follow course/clinical instructions to notify faculty </w:t>
            </w:r>
            <w:r w:rsidRPr="00AA2547">
              <w:rPr>
                <w:rFonts w:asciiTheme="minorHAnsi" w:eastAsia="Times New Roman" w:hAnsiTheme="minorHAnsi" w:cstheme="minorHAnsi"/>
                <w:b/>
                <w:bCs/>
              </w:rPr>
              <w:t>before</w:t>
            </w:r>
            <w:r w:rsidRPr="00AA2547">
              <w:rPr>
                <w:rFonts w:asciiTheme="minorHAnsi" w:eastAsia="Times New Roman" w:hAnsiTheme="minorHAnsi" w:cstheme="minorHAnsi"/>
              </w:rPr>
              <w:t xml:space="preserve"> the start time when possible; provide any required documentation.</w:t>
            </w:r>
          </w:p>
          <w:p w14:paraId="638C9FDA" w14:textId="77777777" w:rsidR="00AA2547" w:rsidRPr="00AA2547" w:rsidRDefault="00AA2547" w:rsidP="002B4975">
            <w:pPr>
              <w:widowControl/>
              <w:numPr>
                <w:ilvl w:val="0"/>
                <w:numId w:val="109"/>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Impact on progression:</w:t>
            </w:r>
            <w:r w:rsidRPr="00AA2547">
              <w:rPr>
                <w:rFonts w:asciiTheme="minorHAnsi" w:eastAsia="Times New Roman" w:hAnsiTheme="minorHAnsi" w:cstheme="minorHAnsi"/>
              </w:rPr>
              <w:t xml:space="preserve"> Excessive absences, failure to meet participation standards, or missing prerequisite content may prevent safe progression.</w:t>
            </w:r>
          </w:p>
          <w:p w14:paraId="24DD4BEF" w14:textId="77777777" w:rsidR="00AA2547" w:rsidRPr="00AA2547" w:rsidRDefault="00AA2547" w:rsidP="002B4975">
            <w:pPr>
              <w:widowControl/>
              <w:numPr>
                <w:ilvl w:val="0"/>
                <w:numId w:val="109"/>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End-of-term review:</w:t>
            </w:r>
            <w:r w:rsidRPr="00AA2547">
              <w:rPr>
                <w:rFonts w:asciiTheme="minorHAnsi" w:eastAsia="Times New Roman" w:hAnsiTheme="minorHAnsi" w:cstheme="minorHAnsi"/>
              </w:rPr>
              <w:t xml:space="preserve"> Students with </w:t>
            </w:r>
            <w:r w:rsidRPr="00AA2547">
              <w:rPr>
                <w:rFonts w:asciiTheme="minorHAnsi" w:eastAsia="Times New Roman" w:hAnsiTheme="minorHAnsi" w:cstheme="minorHAnsi"/>
                <w:b/>
                <w:bCs/>
              </w:rPr>
              <w:t>two or more unresolved absences</w:t>
            </w:r>
            <w:r w:rsidRPr="00AA2547">
              <w:rPr>
                <w:rFonts w:asciiTheme="minorHAnsi" w:eastAsia="Times New Roman" w:hAnsiTheme="minorHAnsi" w:cstheme="minorHAnsi"/>
              </w:rPr>
              <w:t xml:space="preserve"> at term end are referred to the </w:t>
            </w:r>
            <w:r w:rsidRPr="00AA2547">
              <w:rPr>
                <w:rFonts w:asciiTheme="minorHAnsi" w:eastAsia="Times New Roman" w:hAnsiTheme="minorHAnsi" w:cstheme="minorHAnsi"/>
                <w:b/>
                <w:bCs/>
              </w:rPr>
              <w:t>Dean of Nursing &amp; Allied Health</w:t>
            </w:r>
            <w:r w:rsidRPr="00AA2547">
              <w:rPr>
                <w:rFonts w:asciiTheme="minorHAnsi" w:eastAsia="Times New Roman" w:hAnsiTheme="minorHAnsi" w:cstheme="minorHAnsi"/>
              </w:rPr>
              <w:t xml:space="preserve"> for review of progression options (e.g., probation with a plan, incomplete if eligible, or course/program action).</w:t>
            </w:r>
          </w:p>
          <w:p w14:paraId="5101FDE1" w14:textId="6C962274" w:rsidR="00272F28" w:rsidRPr="00BE6221" w:rsidRDefault="00AA2547" w:rsidP="002B4975">
            <w:pPr>
              <w:widowControl/>
              <w:numPr>
                <w:ilvl w:val="0"/>
                <w:numId w:val="109"/>
              </w:numPr>
              <w:autoSpaceDE/>
              <w:autoSpaceDN/>
              <w:spacing w:before="100" w:beforeAutospacing="1" w:after="100" w:afterAutospacing="1"/>
              <w:rPr>
                <w:rFonts w:asciiTheme="minorHAnsi" w:eastAsia="Times New Roman" w:hAnsiTheme="minorHAnsi" w:cstheme="minorHAnsi"/>
              </w:rPr>
            </w:pPr>
            <w:r w:rsidRPr="00AA2547">
              <w:rPr>
                <w:rFonts w:asciiTheme="minorHAnsi" w:eastAsia="Times New Roman" w:hAnsiTheme="minorHAnsi" w:cstheme="minorHAnsi"/>
                <w:b/>
                <w:bCs/>
              </w:rPr>
              <w:t>Limits of remediation:</w:t>
            </w:r>
            <w:r w:rsidRPr="00AA2547">
              <w:rPr>
                <w:rFonts w:asciiTheme="minorHAnsi" w:eastAsia="Times New Roman" w:hAnsiTheme="minorHAnsi" w:cstheme="minorHAnsi"/>
              </w:rPr>
              <w:t xml:space="preserve"> Some experiences (e.g., certain clinical days/simulations/validations) may not be available for make-up; if essential outcomes cannot be met, the student may receive a failing grade or be dismissed from the program</w:t>
            </w:r>
            <w:r w:rsidR="00BE6221">
              <w:rPr>
                <w:rFonts w:asciiTheme="minorHAnsi" w:eastAsia="Times New Roman" w:hAnsiTheme="minorHAnsi" w:cstheme="minorHAnsi"/>
              </w:rPr>
              <w:t>.</w:t>
            </w:r>
          </w:p>
        </w:tc>
      </w:tr>
      <w:tr w:rsidR="00BE6221" w14:paraId="7F75366C" w14:textId="77777777" w:rsidTr="003B078A">
        <w:trPr>
          <w:trHeight w:val="711"/>
        </w:trPr>
        <w:tc>
          <w:tcPr>
            <w:tcW w:w="2335" w:type="dxa"/>
            <w:gridSpan w:val="2"/>
            <w:shd w:val="clear" w:color="auto" w:fill="D8E2F2"/>
          </w:tcPr>
          <w:p w14:paraId="10E0361B" w14:textId="38A27FD7" w:rsidR="00BE6221" w:rsidRDefault="00BE6221">
            <w:pPr>
              <w:pStyle w:val="TableParagraph"/>
              <w:ind w:left="107" w:right="719"/>
              <w:rPr>
                <w:b/>
              </w:rPr>
            </w:pPr>
            <w:r>
              <w:rPr>
                <w:b/>
              </w:rPr>
              <w:t>Inability to Meet Course or Program Outcomes</w:t>
            </w:r>
          </w:p>
        </w:tc>
        <w:tc>
          <w:tcPr>
            <w:tcW w:w="7015" w:type="dxa"/>
          </w:tcPr>
          <w:p w14:paraId="4B5D537B" w14:textId="77777777" w:rsidR="000B4C8E" w:rsidRPr="000B4C8E" w:rsidRDefault="000B4C8E" w:rsidP="000B4C8E">
            <w:pPr>
              <w:widowControl/>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Failure to demonstrate required outcomes may result in course failure or program dismissal. Outcomes include the ability to:</w:t>
            </w:r>
          </w:p>
          <w:p w14:paraId="565885ED"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Apply theory and principles to patient care; demonstrate clinical judgment.</w:t>
            </w:r>
          </w:p>
          <w:p w14:paraId="1D16B2B0"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Plan, organize, and complete assigned learning and patient-care tasks.</w:t>
            </w:r>
          </w:p>
          <w:p w14:paraId="0AD1B866"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lastRenderedPageBreak/>
              <w:t>Communicate effectively with patients, faculty, staff, and peers (verbal, nonverbal, written, and electronic).</w:t>
            </w:r>
          </w:p>
          <w:p w14:paraId="2A9BC5D9"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Demonstrate technical skill proficiency and safe practice within scope.</w:t>
            </w:r>
          </w:p>
          <w:p w14:paraId="3501D06D"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Receive and apply feedback; follow reasonable directions.</w:t>
            </w:r>
          </w:p>
          <w:p w14:paraId="21A5C116"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Practice safely (for self, patients, team) in all settings.</w:t>
            </w:r>
          </w:p>
          <w:p w14:paraId="6EED3A83"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Manage clinical stressors professionally and reliably.</w:t>
            </w:r>
          </w:p>
          <w:p w14:paraId="1DEAA569"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Show timely improvement in course-identified areas within specified timeframes.</w:t>
            </w:r>
          </w:p>
          <w:p w14:paraId="4DD85D53" w14:textId="77777777" w:rsidR="000B4C8E" w:rsidRPr="000B4C8E" w:rsidRDefault="000B4C8E" w:rsidP="002B4975">
            <w:pPr>
              <w:widowControl/>
              <w:numPr>
                <w:ilvl w:val="0"/>
                <w:numId w:val="110"/>
              </w:numPr>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 xml:space="preserve">Achieve the </w:t>
            </w:r>
            <w:r w:rsidRPr="000B4C8E">
              <w:rPr>
                <w:rFonts w:asciiTheme="minorHAnsi" w:eastAsia="Times New Roman" w:hAnsiTheme="minorHAnsi" w:cstheme="minorHAnsi"/>
                <w:b/>
                <w:bCs/>
              </w:rPr>
              <w:t>minimum passing grade/competency</w:t>
            </w:r>
            <w:r w:rsidRPr="000B4C8E">
              <w:rPr>
                <w:rFonts w:asciiTheme="minorHAnsi" w:eastAsia="Times New Roman" w:hAnsiTheme="minorHAnsi" w:cstheme="minorHAnsi"/>
              </w:rPr>
              <w:t xml:space="preserve"> specified in the syllabus and evaluation rubrics.</w:t>
            </w:r>
          </w:p>
          <w:p w14:paraId="1DEFC5E9" w14:textId="77777777" w:rsidR="000B4C8E" w:rsidRDefault="000B4C8E" w:rsidP="000B4C8E">
            <w:pPr>
              <w:widowControl/>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b/>
                <w:bCs/>
              </w:rPr>
              <w:t>Process:</w:t>
            </w:r>
            <w:r w:rsidRPr="000B4C8E">
              <w:rPr>
                <w:rFonts w:asciiTheme="minorHAnsi" w:eastAsia="Times New Roman" w:hAnsiTheme="minorHAnsi" w:cstheme="minorHAnsi"/>
              </w:rPr>
              <w:t xml:space="preserve"> Faculty document concerns and meet with the student to outline expectations and timelines. </w:t>
            </w:r>
          </w:p>
          <w:p w14:paraId="00810B21" w14:textId="08FAF0AD" w:rsidR="000B4C8E" w:rsidRPr="000B4C8E" w:rsidRDefault="000B4C8E" w:rsidP="000B4C8E">
            <w:pPr>
              <w:widowControl/>
              <w:autoSpaceDE/>
              <w:autoSpaceDN/>
              <w:spacing w:before="100" w:beforeAutospacing="1" w:after="100" w:afterAutospacing="1"/>
              <w:rPr>
                <w:rFonts w:asciiTheme="minorHAnsi" w:eastAsia="Times New Roman" w:hAnsiTheme="minorHAnsi" w:cstheme="minorHAnsi"/>
              </w:rPr>
            </w:pPr>
            <w:r w:rsidRPr="000B4C8E">
              <w:rPr>
                <w:rFonts w:asciiTheme="minorHAnsi" w:eastAsia="Times New Roman" w:hAnsiTheme="minorHAnsi" w:cstheme="minorHAnsi"/>
              </w:rPr>
              <w:t xml:space="preserve">A </w:t>
            </w:r>
            <w:r w:rsidRPr="000B4C8E">
              <w:rPr>
                <w:rFonts w:asciiTheme="minorHAnsi" w:eastAsia="Times New Roman" w:hAnsiTheme="minorHAnsi" w:cstheme="minorHAnsi"/>
                <w:b/>
                <w:bCs/>
              </w:rPr>
              <w:t>Professional Growth/Remediation Plan</w:t>
            </w:r>
            <w:r w:rsidRPr="000B4C8E">
              <w:rPr>
                <w:rFonts w:asciiTheme="minorHAnsi" w:eastAsia="Times New Roman" w:hAnsiTheme="minorHAnsi" w:cstheme="minorHAnsi"/>
              </w:rPr>
              <w:t xml:space="preserve"> may be implemented. If the student cannot meet outcomes within the required timeframe—or if experiences essential to safety/competency cannot be remediated—the student may fail the course and/or be dismissed from the program.</w:t>
            </w:r>
          </w:p>
          <w:p w14:paraId="0488641C" w14:textId="77777777" w:rsidR="00BE6221" w:rsidRPr="00AA2547" w:rsidRDefault="00BE6221" w:rsidP="00AA2547">
            <w:pPr>
              <w:widowControl/>
              <w:autoSpaceDE/>
              <w:autoSpaceDN/>
              <w:spacing w:before="100" w:beforeAutospacing="1" w:after="100" w:afterAutospacing="1"/>
              <w:rPr>
                <w:rFonts w:asciiTheme="minorHAnsi" w:eastAsia="Times New Roman" w:hAnsiTheme="minorHAnsi" w:cstheme="minorHAnsi"/>
              </w:rPr>
            </w:pPr>
          </w:p>
        </w:tc>
      </w:tr>
      <w:tr w:rsidR="000E18EF" w14:paraId="355449C2" w14:textId="77777777" w:rsidTr="003B078A">
        <w:trPr>
          <w:trHeight w:val="711"/>
        </w:trPr>
        <w:tc>
          <w:tcPr>
            <w:tcW w:w="2335" w:type="dxa"/>
            <w:gridSpan w:val="2"/>
            <w:shd w:val="clear" w:color="auto" w:fill="D8E2F2"/>
          </w:tcPr>
          <w:p w14:paraId="31C9590A" w14:textId="0A8BBC40" w:rsidR="000E18EF" w:rsidRDefault="000E18EF">
            <w:pPr>
              <w:pStyle w:val="TableParagraph"/>
              <w:ind w:left="107" w:right="719"/>
              <w:rPr>
                <w:b/>
              </w:rPr>
            </w:pPr>
            <w:r>
              <w:rPr>
                <w:b/>
              </w:rPr>
              <w:t>Major Violations</w:t>
            </w:r>
          </w:p>
        </w:tc>
        <w:tc>
          <w:tcPr>
            <w:tcW w:w="7015" w:type="dxa"/>
          </w:tcPr>
          <w:p w14:paraId="518318EA" w14:textId="77777777" w:rsidR="00B84061" w:rsidRPr="00B84061" w:rsidRDefault="00B84061" w:rsidP="00B84061">
            <w:pPr>
              <w:widowControl/>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rPr>
              <w:t xml:space="preserve">Major violations may warrant </w:t>
            </w:r>
            <w:r w:rsidRPr="00B84061">
              <w:rPr>
                <w:rFonts w:asciiTheme="minorHAnsi" w:eastAsia="Times New Roman" w:hAnsiTheme="minorHAnsi" w:cstheme="minorHAnsi"/>
                <w:b/>
                <w:bCs/>
              </w:rPr>
              <w:t>immediate removal from the setting</w:t>
            </w:r>
            <w:r w:rsidRPr="00B84061">
              <w:rPr>
                <w:rFonts w:asciiTheme="minorHAnsi" w:eastAsia="Times New Roman" w:hAnsiTheme="minorHAnsi" w:cstheme="minorHAnsi"/>
              </w:rPr>
              <w:t xml:space="preserve">, course failure, and/or </w:t>
            </w:r>
            <w:r w:rsidRPr="00B84061">
              <w:rPr>
                <w:rFonts w:asciiTheme="minorHAnsi" w:eastAsia="Times New Roman" w:hAnsiTheme="minorHAnsi" w:cstheme="minorHAnsi"/>
                <w:b/>
                <w:bCs/>
              </w:rPr>
              <w:t>program dismissal</w:t>
            </w:r>
            <w:r w:rsidRPr="00B84061">
              <w:rPr>
                <w:rFonts w:asciiTheme="minorHAnsi" w:eastAsia="Times New Roman" w:hAnsiTheme="minorHAnsi" w:cstheme="minorHAnsi"/>
              </w:rPr>
              <w:t>. Examples include, but are not limited to:</w:t>
            </w:r>
          </w:p>
          <w:p w14:paraId="2D5FB894" w14:textId="77777777" w:rsidR="00B84061" w:rsidRPr="00B84061" w:rsidRDefault="00B84061" w:rsidP="00B84061">
            <w:pPr>
              <w:widowControl/>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Academic &amp; Documentation Integrity</w:t>
            </w:r>
          </w:p>
          <w:p w14:paraId="4C38CB00" w14:textId="77777777" w:rsidR="00B84061" w:rsidRPr="00B84061" w:rsidRDefault="00B84061" w:rsidP="002B4975">
            <w:pPr>
              <w:widowControl/>
              <w:numPr>
                <w:ilvl w:val="0"/>
                <w:numId w:val="111"/>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Plagiarism/cheating/contract cheating,</w:t>
            </w:r>
            <w:r w:rsidRPr="00B84061">
              <w:rPr>
                <w:rFonts w:asciiTheme="minorHAnsi" w:eastAsia="Times New Roman" w:hAnsiTheme="minorHAnsi" w:cstheme="minorHAnsi"/>
              </w:rPr>
              <w:t xml:space="preserve"> including the submission of work generated by others or by </w:t>
            </w:r>
            <w:r w:rsidRPr="00B84061">
              <w:rPr>
                <w:rFonts w:asciiTheme="minorHAnsi" w:eastAsia="Times New Roman" w:hAnsiTheme="minorHAnsi" w:cstheme="minorHAnsi"/>
                <w:b/>
                <w:bCs/>
              </w:rPr>
              <w:t>AI</w:t>
            </w:r>
            <w:r w:rsidRPr="00B84061">
              <w:rPr>
                <w:rFonts w:asciiTheme="minorHAnsi" w:eastAsia="Times New Roman" w:hAnsiTheme="minorHAnsi" w:cstheme="minorHAnsi"/>
              </w:rPr>
              <w:t xml:space="preserve"> when not permitted, or failure to follow required AI disclosure/citation rules.</w:t>
            </w:r>
          </w:p>
          <w:p w14:paraId="39D0928C" w14:textId="4EE80E11" w:rsidR="00B84061" w:rsidRPr="00B84061" w:rsidRDefault="00B84061" w:rsidP="002B4975">
            <w:pPr>
              <w:widowControl/>
              <w:numPr>
                <w:ilvl w:val="0"/>
                <w:numId w:val="111"/>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Falsification</w:t>
            </w:r>
            <w:r w:rsidRPr="00B84061">
              <w:rPr>
                <w:rFonts w:asciiTheme="minorHAnsi" w:eastAsia="Times New Roman" w:hAnsiTheme="minorHAnsi" w:cstheme="minorHAnsi"/>
              </w:rPr>
              <w:t xml:space="preserve"> or misuse of records (patient, clinical, academic), including </w:t>
            </w:r>
            <w:r w:rsidR="001A30E6" w:rsidRPr="00B84061">
              <w:rPr>
                <w:rFonts w:asciiTheme="minorHAnsi" w:eastAsia="Times New Roman" w:hAnsiTheme="minorHAnsi" w:cstheme="minorHAnsi"/>
              </w:rPr>
              <w:t>skills signoffs</w:t>
            </w:r>
            <w:r w:rsidRPr="00B84061">
              <w:rPr>
                <w:rFonts w:asciiTheme="minorHAnsi" w:eastAsia="Times New Roman" w:hAnsiTheme="minorHAnsi" w:cstheme="minorHAnsi"/>
              </w:rPr>
              <w:t>, time logs, attendance, medication records, or clinical documentation.</w:t>
            </w:r>
          </w:p>
          <w:p w14:paraId="1192CCA5" w14:textId="77777777" w:rsidR="00B84061" w:rsidRPr="00B84061" w:rsidRDefault="00B84061" w:rsidP="002B4975">
            <w:pPr>
              <w:widowControl/>
              <w:numPr>
                <w:ilvl w:val="0"/>
                <w:numId w:val="111"/>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Furnishing false information</w:t>
            </w:r>
            <w:r w:rsidRPr="00B84061">
              <w:rPr>
                <w:rFonts w:asciiTheme="minorHAnsi" w:eastAsia="Times New Roman" w:hAnsiTheme="minorHAnsi" w:cstheme="minorHAnsi"/>
              </w:rPr>
              <w:t xml:space="preserve"> to faculty, the program, or a clinical site.</w:t>
            </w:r>
          </w:p>
          <w:p w14:paraId="47C189DE" w14:textId="77777777" w:rsidR="00B84061" w:rsidRPr="00B84061" w:rsidRDefault="00B84061" w:rsidP="00B84061">
            <w:pPr>
              <w:widowControl/>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Clinical Safety &amp; Professional Conduct</w:t>
            </w:r>
          </w:p>
          <w:p w14:paraId="66D2DEC4" w14:textId="77777777" w:rsidR="00B84061"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Unsafe practice</w:t>
            </w:r>
            <w:r w:rsidRPr="00B84061">
              <w:rPr>
                <w:rFonts w:asciiTheme="minorHAnsi" w:eastAsia="Times New Roman" w:hAnsiTheme="minorHAnsi" w:cstheme="minorHAnsi"/>
              </w:rPr>
              <w:t xml:space="preserve"> or conduct that threatens the safety of a patient, self, or others; failure to </w:t>
            </w:r>
            <w:r w:rsidRPr="00B84061">
              <w:rPr>
                <w:rFonts w:asciiTheme="minorHAnsi" w:eastAsia="Times New Roman" w:hAnsiTheme="minorHAnsi" w:cstheme="minorHAnsi"/>
                <w:b/>
                <w:bCs/>
              </w:rPr>
              <w:t>promptly disclose</w:t>
            </w:r>
            <w:r w:rsidRPr="00B84061">
              <w:rPr>
                <w:rFonts w:asciiTheme="minorHAnsi" w:eastAsia="Times New Roman" w:hAnsiTheme="minorHAnsi" w:cstheme="minorHAnsi"/>
              </w:rPr>
              <w:t xml:space="preserve"> an error/omission or near miss.</w:t>
            </w:r>
          </w:p>
          <w:p w14:paraId="42B8EC3B" w14:textId="77777777" w:rsidR="00B84061"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Confidentiality breaches</w:t>
            </w:r>
            <w:r w:rsidRPr="00B84061">
              <w:rPr>
                <w:rFonts w:asciiTheme="minorHAnsi" w:eastAsia="Times New Roman" w:hAnsiTheme="minorHAnsi" w:cstheme="minorHAnsi"/>
              </w:rPr>
              <w:t xml:space="preserve"> (verbal, written, electronic) involving patient identifiers or restricted information.</w:t>
            </w:r>
          </w:p>
          <w:p w14:paraId="4B4B63E8" w14:textId="77777777" w:rsidR="00B84061"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Impairment</w:t>
            </w:r>
            <w:r w:rsidRPr="00B84061">
              <w:rPr>
                <w:rFonts w:asciiTheme="minorHAnsi" w:eastAsia="Times New Roman" w:hAnsiTheme="minorHAnsi" w:cstheme="minorHAnsi"/>
              </w:rPr>
              <w:t xml:space="preserve"> or being under the influence of intoxicating substances at any learning activity; possession or use of illegal substances; misuse or diversion of medications or supplies.</w:t>
            </w:r>
          </w:p>
          <w:p w14:paraId="26449845" w14:textId="77777777" w:rsidR="00B84061"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Theft</w:t>
            </w:r>
            <w:r w:rsidRPr="00B84061">
              <w:rPr>
                <w:rFonts w:asciiTheme="minorHAnsi" w:eastAsia="Times New Roman" w:hAnsiTheme="minorHAnsi" w:cstheme="minorHAnsi"/>
              </w:rPr>
              <w:t xml:space="preserve"> from a clinical site (including medications and supplies) or from peers/faculty.</w:t>
            </w:r>
          </w:p>
          <w:p w14:paraId="30925281" w14:textId="77777777" w:rsidR="00B84061"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Harassment, discrimination, bullying, retaliation, or workplace violence</w:t>
            </w:r>
            <w:r w:rsidRPr="00B84061">
              <w:rPr>
                <w:rFonts w:asciiTheme="minorHAnsi" w:eastAsia="Times New Roman" w:hAnsiTheme="minorHAnsi" w:cstheme="minorHAnsi"/>
              </w:rPr>
              <w:t xml:space="preserve"> (threatening, intimidating, or abusive behavior in any medium).</w:t>
            </w:r>
          </w:p>
          <w:p w14:paraId="7873E49E" w14:textId="61E65DA5" w:rsidR="00B84061"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lastRenderedPageBreak/>
              <w:t>Malicious or derogatory statements</w:t>
            </w:r>
            <w:r w:rsidRPr="00B84061">
              <w:rPr>
                <w:rFonts w:asciiTheme="minorHAnsi" w:eastAsia="Times New Roman" w:hAnsiTheme="minorHAnsi" w:cstheme="minorHAnsi"/>
              </w:rPr>
              <w:t xml:space="preserve"> about patients, faculty, staff, students, or </w:t>
            </w:r>
            <w:r w:rsidR="001A30E6" w:rsidRPr="00B84061">
              <w:rPr>
                <w:rFonts w:asciiTheme="minorHAnsi" w:eastAsia="Times New Roman" w:hAnsiTheme="minorHAnsi" w:cstheme="minorHAnsi"/>
              </w:rPr>
              <w:t xml:space="preserve">partners, </w:t>
            </w:r>
            <w:r w:rsidRPr="00B84061">
              <w:rPr>
                <w:rFonts w:asciiTheme="minorHAnsi" w:eastAsia="Times New Roman" w:hAnsiTheme="minorHAnsi" w:cstheme="minorHAnsi"/>
              </w:rPr>
              <w:t>especially on digital platforms—when they undermine professionalism, privacy, or safety.</w:t>
            </w:r>
          </w:p>
          <w:p w14:paraId="1469AE66" w14:textId="6D5C57A5" w:rsidR="000E18EF" w:rsidRPr="00B84061" w:rsidRDefault="00B84061" w:rsidP="002B4975">
            <w:pPr>
              <w:widowControl/>
              <w:numPr>
                <w:ilvl w:val="0"/>
                <w:numId w:val="112"/>
              </w:numPr>
              <w:autoSpaceDE/>
              <w:autoSpaceDN/>
              <w:spacing w:before="100" w:beforeAutospacing="1" w:after="100" w:afterAutospacing="1"/>
              <w:rPr>
                <w:rFonts w:asciiTheme="minorHAnsi" w:eastAsia="Times New Roman" w:hAnsiTheme="minorHAnsi" w:cstheme="minorHAnsi"/>
              </w:rPr>
            </w:pPr>
            <w:r w:rsidRPr="00B84061">
              <w:rPr>
                <w:rFonts w:asciiTheme="minorHAnsi" w:eastAsia="Times New Roman" w:hAnsiTheme="minorHAnsi" w:cstheme="minorHAnsi"/>
                <w:b/>
                <w:bCs/>
              </w:rPr>
              <w:t>Other actions</w:t>
            </w:r>
            <w:r w:rsidRPr="00B84061">
              <w:rPr>
                <w:rFonts w:asciiTheme="minorHAnsi" w:eastAsia="Times New Roman" w:hAnsiTheme="minorHAnsi" w:cstheme="minorHAnsi"/>
              </w:rPr>
              <w:t xml:space="preserve"> which, in the judgment of program leadership, pose serious adverse risk to patients, peers, the College, or clinical partners.</w:t>
            </w:r>
          </w:p>
        </w:tc>
      </w:tr>
      <w:tr w:rsidR="00F35886" w14:paraId="2141550C" w14:textId="77777777" w:rsidTr="003B078A">
        <w:trPr>
          <w:trHeight w:val="711"/>
        </w:trPr>
        <w:tc>
          <w:tcPr>
            <w:tcW w:w="2335" w:type="dxa"/>
            <w:gridSpan w:val="2"/>
            <w:shd w:val="clear" w:color="auto" w:fill="D8E2F2"/>
          </w:tcPr>
          <w:p w14:paraId="28B217D2" w14:textId="4D679AEA" w:rsidR="00F35886" w:rsidRDefault="00F35886">
            <w:pPr>
              <w:pStyle w:val="TableParagraph"/>
              <w:ind w:left="107" w:right="719"/>
              <w:rPr>
                <w:b/>
              </w:rPr>
            </w:pPr>
            <w:r>
              <w:rPr>
                <w:b/>
              </w:rPr>
              <w:t>Accountability Framework, Procedure &amp; Due Process</w:t>
            </w:r>
          </w:p>
        </w:tc>
        <w:tc>
          <w:tcPr>
            <w:tcW w:w="7015" w:type="dxa"/>
          </w:tcPr>
          <w:p w14:paraId="236CC36D" w14:textId="77777777" w:rsidR="00515F86" w:rsidRPr="00515F86" w:rsidRDefault="00515F86" w:rsidP="00515F86">
            <w:pPr>
              <w:widowControl/>
              <w:autoSpaceDE/>
              <w:autoSpaceDN/>
              <w:spacing w:before="100" w:beforeAutospacing="1" w:after="100" w:afterAutospacing="1"/>
              <w:rPr>
                <w:rFonts w:asciiTheme="minorHAnsi" w:eastAsia="Times New Roman" w:hAnsiTheme="minorHAnsi" w:cstheme="minorHAnsi"/>
              </w:rPr>
            </w:pPr>
            <w:r w:rsidRPr="00515F86">
              <w:rPr>
                <w:rFonts w:asciiTheme="minorHAnsi" w:eastAsia="Times New Roman" w:hAnsiTheme="minorHAnsi" w:cstheme="minorHAnsi"/>
              </w:rPr>
              <w:t xml:space="preserve">The program uses a </w:t>
            </w:r>
            <w:r w:rsidRPr="00515F86">
              <w:rPr>
                <w:rFonts w:asciiTheme="minorHAnsi" w:eastAsia="Times New Roman" w:hAnsiTheme="minorHAnsi" w:cstheme="minorHAnsi"/>
                <w:b/>
                <w:bCs/>
              </w:rPr>
              <w:t>proportional, educational</w:t>
            </w:r>
            <w:r w:rsidRPr="00515F86">
              <w:rPr>
                <w:rFonts w:asciiTheme="minorHAnsi" w:eastAsia="Times New Roman" w:hAnsiTheme="minorHAnsi" w:cstheme="minorHAnsi"/>
              </w:rPr>
              <w:t xml:space="preserve"> approach that considers intent, severity, repetition, and risk:</w:t>
            </w:r>
          </w:p>
          <w:p w14:paraId="1E91EB64" w14:textId="77777777" w:rsidR="00515F86" w:rsidRPr="00515F86" w:rsidRDefault="00515F86" w:rsidP="002B4975">
            <w:pPr>
              <w:widowControl/>
              <w:numPr>
                <w:ilvl w:val="0"/>
                <w:numId w:val="113"/>
              </w:numPr>
              <w:autoSpaceDE/>
              <w:autoSpaceDN/>
              <w:spacing w:before="100" w:beforeAutospacing="1" w:after="100" w:afterAutospacing="1"/>
              <w:rPr>
                <w:rFonts w:asciiTheme="minorHAnsi" w:eastAsia="Times New Roman" w:hAnsiTheme="minorHAnsi" w:cstheme="minorHAnsi"/>
              </w:rPr>
            </w:pPr>
            <w:r w:rsidRPr="00515F86">
              <w:rPr>
                <w:rFonts w:asciiTheme="minorHAnsi" w:eastAsia="Times New Roman" w:hAnsiTheme="minorHAnsi" w:cstheme="minorHAnsi"/>
                <w:b/>
                <w:bCs/>
              </w:rPr>
              <w:t>Level I – Coachable:</w:t>
            </w:r>
            <w:r w:rsidRPr="00515F86">
              <w:rPr>
                <w:rFonts w:asciiTheme="minorHAnsi" w:eastAsia="Times New Roman" w:hAnsiTheme="minorHAnsi" w:cstheme="minorHAnsi"/>
              </w:rPr>
              <w:t xml:space="preserve"> isolated/minor lapses → feedback, expectations in writing, learning resources.</w:t>
            </w:r>
          </w:p>
          <w:p w14:paraId="5F00170B" w14:textId="77777777" w:rsidR="00515F86" w:rsidRPr="00515F86" w:rsidRDefault="00515F86" w:rsidP="002B4975">
            <w:pPr>
              <w:widowControl/>
              <w:numPr>
                <w:ilvl w:val="0"/>
                <w:numId w:val="113"/>
              </w:numPr>
              <w:autoSpaceDE/>
              <w:autoSpaceDN/>
              <w:spacing w:before="100" w:beforeAutospacing="1" w:after="100" w:afterAutospacing="1"/>
              <w:rPr>
                <w:rFonts w:asciiTheme="minorHAnsi" w:eastAsia="Times New Roman" w:hAnsiTheme="minorHAnsi" w:cstheme="minorHAnsi"/>
              </w:rPr>
            </w:pPr>
            <w:r w:rsidRPr="00515F86">
              <w:rPr>
                <w:rFonts w:asciiTheme="minorHAnsi" w:eastAsia="Times New Roman" w:hAnsiTheme="minorHAnsi" w:cstheme="minorHAnsi"/>
                <w:b/>
                <w:bCs/>
              </w:rPr>
              <w:t>Level II – Significant:</w:t>
            </w:r>
            <w:r w:rsidRPr="00515F86">
              <w:rPr>
                <w:rFonts w:asciiTheme="minorHAnsi" w:eastAsia="Times New Roman" w:hAnsiTheme="minorHAnsi" w:cstheme="minorHAnsi"/>
              </w:rPr>
              <w:t xml:space="preserve"> repeated or impactful concerns → written notice, </w:t>
            </w:r>
            <w:r w:rsidRPr="00515F86">
              <w:rPr>
                <w:rFonts w:asciiTheme="minorHAnsi" w:eastAsia="Times New Roman" w:hAnsiTheme="minorHAnsi" w:cstheme="minorHAnsi"/>
                <w:b/>
                <w:bCs/>
              </w:rPr>
              <w:t>departmental academic probation</w:t>
            </w:r>
            <w:r w:rsidRPr="00515F86">
              <w:rPr>
                <w:rFonts w:asciiTheme="minorHAnsi" w:eastAsia="Times New Roman" w:hAnsiTheme="minorHAnsi" w:cstheme="minorHAnsi"/>
              </w:rPr>
              <w:t>, Professional Growth/Remediation Plan with timelines and measurable outcomes.</w:t>
            </w:r>
          </w:p>
          <w:p w14:paraId="2180F849" w14:textId="77777777" w:rsidR="00515F86" w:rsidRDefault="00515F86" w:rsidP="002B4975">
            <w:pPr>
              <w:widowControl/>
              <w:numPr>
                <w:ilvl w:val="0"/>
                <w:numId w:val="113"/>
              </w:numPr>
              <w:autoSpaceDE/>
              <w:autoSpaceDN/>
              <w:spacing w:before="100" w:beforeAutospacing="1" w:after="100" w:afterAutospacing="1"/>
              <w:rPr>
                <w:rFonts w:asciiTheme="minorHAnsi" w:eastAsia="Times New Roman" w:hAnsiTheme="minorHAnsi" w:cstheme="minorHAnsi"/>
              </w:rPr>
            </w:pPr>
            <w:r w:rsidRPr="00515F86">
              <w:rPr>
                <w:rFonts w:asciiTheme="minorHAnsi" w:eastAsia="Times New Roman" w:hAnsiTheme="minorHAnsi" w:cstheme="minorHAnsi"/>
                <w:b/>
                <w:bCs/>
              </w:rPr>
              <w:t>Level III – Severe/Safety-Critical:</w:t>
            </w:r>
            <w:r w:rsidRPr="00515F86">
              <w:rPr>
                <w:rFonts w:asciiTheme="minorHAnsi" w:eastAsia="Times New Roman" w:hAnsiTheme="minorHAnsi" w:cstheme="minorHAnsi"/>
              </w:rPr>
              <w:t xml:space="preserve"> credible threats to safety, integrity, or privacy; clinical falsification; impairment; serious harassment/discrimination → immediate removal, course failure and/or </w:t>
            </w:r>
            <w:r w:rsidRPr="00515F86">
              <w:rPr>
                <w:rFonts w:asciiTheme="minorHAnsi" w:eastAsia="Times New Roman" w:hAnsiTheme="minorHAnsi" w:cstheme="minorHAnsi"/>
                <w:b/>
                <w:bCs/>
              </w:rPr>
              <w:t>program dismissal</w:t>
            </w:r>
            <w:r w:rsidRPr="00515F86">
              <w:rPr>
                <w:rFonts w:asciiTheme="minorHAnsi" w:eastAsia="Times New Roman" w:hAnsiTheme="minorHAnsi" w:cstheme="minorHAnsi"/>
              </w:rPr>
              <w:t>, and referrals under College policies (e.g., Student Conduct, Title IX) and clinical-site rules.</w:t>
            </w:r>
          </w:p>
          <w:p w14:paraId="210E0E44" w14:textId="7633ED0A" w:rsidR="00515F86" w:rsidRPr="004412DE" w:rsidRDefault="00515F86" w:rsidP="00515F86">
            <w:pPr>
              <w:widowControl/>
              <w:autoSpaceDE/>
              <w:autoSpaceDN/>
              <w:spacing w:before="100" w:beforeAutospacing="1" w:after="100" w:afterAutospacing="1"/>
              <w:rPr>
                <w:rFonts w:asciiTheme="minorHAnsi" w:eastAsia="Times New Roman" w:hAnsiTheme="minorHAnsi" w:cstheme="minorHAnsi"/>
                <w:b/>
                <w:bCs/>
              </w:rPr>
            </w:pPr>
            <w:r w:rsidRPr="004412DE">
              <w:rPr>
                <w:rFonts w:asciiTheme="minorHAnsi" w:eastAsia="Times New Roman" w:hAnsiTheme="minorHAnsi" w:cstheme="minorHAnsi"/>
                <w:b/>
                <w:bCs/>
              </w:rPr>
              <w:t>Procedure &amp; Due Process</w:t>
            </w:r>
            <w:r w:rsidR="004412DE" w:rsidRPr="004412DE">
              <w:rPr>
                <w:rFonts w:asciiTheme="minorHAnsi" w:eastAsia="Times New Roman" w:hAnsiTheme="minorHAnsi" w:cstheme="minorHAnsi"/>
                <w:b/>
                <w:bCs/>
              </w:rPr>
              <w:t>:</w:t>
            </w:r>
          </w:p>
          <w:p w14:paraId="7BF4DA4E" w14:textId="3B4DEBC9" w:rsidR="004412DE" w:rsidRPr="004412DE" w:rsidRDefault="004412DE" w:rsidP="002B4975">
            <w:pPr>
              <w:pStyle w:val="ListParagraph"/>
              <w:widowControl/>
              <w:numPr>
                <w:ilvl w:val="0"/>
                <w:numId w:val="114"/>
              </w:numPr>
              <w:autoSpaceDE/>
              <w:autoSpaceDN/>
              <w:spacing w:before="100" w:beforeAutospacing="1" w:after="100" w:afterAutospacing="1"/>
              <w:rPr>
                <w:rFonts w:asciiTheme="minorHAnsi" w:eastAsia="Times New Roman" w:hAnsiTheme="minorHAnsi" w:cstheme="minorHAnsi"/>
              </w:rPr>
            </w:pPr>
            <w:r w:rsidRPr="004412DE">
              <w:rPr>
                <w:rFonts w:asciiTheme="minorHAnsi" w:eastAsia="Times New Roman" w:hAnsiTheme="minorHAnsi" w:cstheme="minorHAnsi"/>
                <w:b/>
                <w:bCs/>
              </w:rPr>
              <w:t>Identification &amp; documentation</w:t>
            </w:r>
            <w:r w:rsidRPr="004412DE">
              <w:rPr>
                <w:rFonts w:asciiTheme="minorHAnsi" w:eastAsia="Times New Roman" w:hAnsiTheme="minorHAnsi" w:cstheme="minorHAnsi"/>
              </w:rPr>
              <w:t xml:space="preserve"> by faculty (including evidence and student response opportunity).</w:t>
            </w:r>
          </w:p>
          <w:p w14:paraId="7B67CDB4" w14:textId="2F47A64E" w:rsidR="004412DE" w:rsidRPr="004412DE" w:rsidRDefault="004412DE" w:rsidP="002B4975">
            <w:pPr>
              <w:pStyle w:val="ListParagraph"/>
              <w:widowControl/>
              <w:numPr>
                <w:ilvl w:val="0"/>
                <w:numId w:val="114"/>
              </w:numPr>
              <w:autoSpaceDE/>
              <w:autoSpaceDN/>
              <w:spacing w:before="100" w:beforeAutospacing="1" w:after="100" w:afterAutospacing="1"/>
              <w:rPr>
                <w:rFonts w:asciiTheme="minorHAnsi" w:eastAsia="Times New Roman" w:hAnsiTheme="minorHAnsi" w:cstheme="minorHAnsi"/>
              </w:rPr>
            </w:pPr>
            <w:r w:rsidRPr="004412DE">
              <w:rPr>
                <w:rFonts w:asciiTheme="minorHAnsi" w:eastAsia="Times New Roman" w:hAnsiTheme="minorHAnsi" w:cstheme="minorHAnsi"/>
                <w:b/>
                <w:bCs/>
              </w:rPr>
              <w:t>Program review</w:t>
            </w:r>
            <w:r w:rsidRPr="004412DE">
              <w:rPr>
                <w:rFonts w:asciiTheme="minorHAnsi" w:eastAsia="Times New Roman" w:hAnsiTheme="minorHAnsi" w:cstheme="minorHAnsi"/>
              </w:rPr>
              <w:t xml:space="preserve"> by faculty and the Dean; decision on level and required action(s).</w:t>
            </w:r>
          </w:p>
          <w:p w14:paraId="584B7DD5" w14:textId="6A664251" w:rsidR="004412DE" w:rsidRPr="004412DE" w:rsidRDefault="004412DE" w:rsidP="002B4975">
            <w:pPr>
              <w:pStyle w:val="ListParagraph"/>
              <w:widowControl/>
              <w:numPr>
                <w:ilvl w:val="0"/>
                <w:numId w:val="114"/>
              </w:numPr>
              <w:autoSpaceDE/>
              <w:autoSpaceDN/>
              <w:spacing w:before="100" w:beforeAutospacing="1" w:after="100" w:afterAutospacing="1"/>
              <w:rPr>
                <w:rFonts w:asciiTheme="minorHAnsi" w:eastAsia="Times New Roman" w:hAnsiTheme="minorHAnsi" w:cstheme="minorHAnsi"/>
              </w:rPr>
            </w:pPr>
            <w:r w:rsidRPr="004412DE">
              <w:rPr>
                <w:rFonts w:asciiTheme="minorHAnsi" w:eastAsia="Times New Roman" w:hAnsiTheme="minorHAnsi" w:cstheme="minorHAnsi"/>
                <w:b/>
                <w:bCs/>
              </w:rPr>
              <w:t>Written notice</w:t>
            </w:r>
            <w:r w:rsidRPr="004412DE">
              <w:rPr>
                <w:rFonts w:asciiTheme="minorHAnsi" w:eastAsia="Times New Roman" w:hAnsiTheme="minorHAnsi" w:cstheme="minorHAnsi"/>
              </w:rPr>
              <w:t xml:space="preserve"> to the student outlining findings, rationale, and next steps.</w:t>
            </w:r>
          </w:p>
          <w:p w14:paraId="63272F91" w14:textId="356BF35D" w:rsidR="004412DE" w:rsidRPr="004412DE" w:rsidRDefault="004412DE" w:rsidP="002B4975">
            <w:pPr>
              <w:pStyle w:val="ListParagraph"/>
              <w:widowControl/>
              <w:numPr>
                <w:ilvl w:val="0"/>
                <w:numId w:val="114"/>
              </w:numPr>
              <w:autoSpaceDE/>
              <w:autoSpaceDN/>
              <w:spacing w:before="100" w:beforeAutospacing="1" w:after="100" w:afterAutospacing="1"/>
              <w:rPr>
                <w:rFonts w:asciiTheme="minorHAnsi" w:eastAsia="Times New Roman" w:hAnsiTheme="minorHAnsi" w:cstheme="minorHAnsi"/>
              </w:rPr>
            </w:pPr>
            <w:r w:rsidRPr="004412DE">
              <w:rPr>
                <w:rFonts w:asciiTheme="minorHAnsi" w:eastAsia="Times New Roman" w:hAnsiTheme="minorHAnsi" w:cstheme="minorHAnsi"/>
                <w:b/>
                <w:bCs/>
              </w:rPr>
              <w:t>Follow-through</w:t>
            </w:r>
            <w:r w:rsidRPr="004412DE">
              <w:rPr>
                <w:rFonts w:asciiTheme="minorHAnsi" w:eastAsia="Times New Roman" w:hAnsiTheme="minorHAnsi" w:cstheme="minorHAnsi"/>
              </w:rPr>
              <w:t xml:space="preserve"> on any remediation plan; failure to participate may escalate consequences.</w:t>
            </w:r>
          </w:p>
          <w:p w14:paraId="53488C75" w14:textId="35CBE559" w:rsidR="00F35886" w:rsidRPr="004412DE" w:rsidRDefault="004412DE" w:rsidP="002B4975">
            <w:pPr>
              <w:pStyle w:val="ListParagraph"/>
              <w:widowControl/>
              <w:numPr>
                <w:ilvl w:val="0"/>
                <w:numId w:val="114"/>
              </w:numPr>
              <w:autoSpaceDE/>
              <w:autoSpaceDN/>
              <w:spacing w:before="100" w:beforeAutospacing="1" w:after="100" w:afterAutospacing="1"/>
              <w:rPr>
                <w:rFonts w:asciiTheme="minorHAnsi" w:eastAsia="Times New Roman" w:hAnsiTheme="minorHAnsi" w:cstheme="minorHAnsi"/>
              </w:rPr>
            </w:pPr>
            <w:r w:rsidRPr="004412DE">
              <w:rPr>
                <w:rFonts w:asciiTheme="minorHAnsi" w:eastAsia="Times New Roman" w:hAnsiTheme="minorHAnsi" w:cstheme="minorHAnsi"/>
                <w:b/>
                <w:bCs/>
              </w:rPr>
              <w:t>Appeal:</w:t>
            </w:r>
            <w:r w:rsidRPr="004412DE">
              <w:rPr>
                <w:rFonts w:asciiTheme="minorHAnsi" w:eastAsia="Times New Roman" w:hAnsiTheme="minorHAnsi" w:cstheme="minorHAnsi"/>
              </w:rPr>
              <w:t xml:space="preserve"> Students may use applicable College appeal processes as outlined in the OCCC Student Handbook.</w:t>
            </w:r>
          </w:p>
        </w:tc>
      </w:tr>
    </w:tbl>
    <w:p w14:paraId="2FACDD82" w14:textId="77777777" w:rsidR="00F87A47" w:rsidRDefault="00F87A47">
      <w:pPr>
        <w:pStyle w:val="BodyText"/>
        <w:spacing w:before="183"/>
      </w:pPr>
    </w:p>
    <w:p w14:paraId="4D8AE29E" w14:textId="77777777" w:rsidR="003B078A" w:rsidRPr="006456D5" w:rsidRDefault="003B078A" w:rsidP="003B078A">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6424A641" w14:textId="77777777" w:rsidR="003B078A" w:rsidRPr="006456D5" w:rsidRDefault="003B078A" w:rsidP="003B078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6D0B0A2A" w14:textId="77777777" w:rsidR="003B078A" w:rsidRPr="006456D5" w:rsidRDefault="003B078A" w:rsidP="002B4975">
      <w:pPr>
        <w:pStyle w:val="ListParagraph"/>
        <w:numPr>
          <w:ilvl w:val="0"/>
          <w:numId w:val="6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B91E571" w14:textId="77777777" w:rsidR="003B078A" w:rsidRPr="006456D5" w:rsidRDefault="003B078A" w:rsidP="002B4975">
      <w:pPr>
        <w:pStyle w:val="ListParagraph"/>
        <w:numPr>
          <w:ilvl w:val="0"/>
          <w:numId w:val="65"/>
        </w:numPr>
        <w:rPr>
          <w:spacing w:val="-4"/>
          <w:sz w:val="20"/>
          <w:szCs w:val="20"/>
        </w:rPr>
      </w:pPr>
      <w:r w:rsidRPr="006456D5">
        <w:rPr>
          <w:spacing w:val="-4"/>
          <w:sz w:val="20"/>
          <w:szCs w:val="20"/>
        </w:rPr>
        <w:t>September 1, 2024</w:t>
      </w:r>
    </w:p>
    <w:p w14:paraId="071C0761" w14:textId="77777777" w:rsidR="003B078A" w:rsidRPr="001A30E6" w:rsidRDefault="003B078A" w:rsidP="002B4975">
      <w:pPr>
        <w:pStyle w:val="ListParagraph"/>
        <w:numPr>
          <w:ilvl w:val="0"/>
          <w:numId w:val="65"/>
        </w:numPr>
        <w:rPr>
          <w:sz w:val="20"/>
          <w:szCs w:val="20"/>
        </w:rPr>
      </w:pPr>
      <w:r w:rsidRPr="006456D5">
        <w:rPr>
          <w:spacing w:val="-4"/>
          <w:sz w:val="20"/>
          <w:szCs w:val="20"/>
        </w:rPr>
        <w:t>September 4, 2025</w:t>
      </w:r>
    </w:p>
    <w:p w14:paraId="611F5FD3" w14:textId="4A642A62" w:rsidR="001A30E6" w:rsidRPr="006456D5" w:rsidRDefault="001A30E6" w:rsidP="002B4975">
      <w:pPr>
        <w:pStyle w:val="ListParagraph"/>
        <w:numPr>
          <w:ilvl w:val="0"/>
          <w:numId w:val="65"/>
        </w:numPr>
        <w:rPr>
          <w:sz w:val="20"/>
          <w:szCs w:val="20"/>
        </w:rPr>
      </w:pPr>
      <w:r>
        <w:rPr>
          <w:spacing w:val="-4"/>
          <w:sz w:val="20"/>
          <w:szCs w:val="20"/>
        </w:rPr>
        <w:t>March 30, 2026</w:t>
      </w:r>
    </w:p>
    <w:p w14:paraId="5953DA38" w14:textId="77777777" w:rsidR="003B078A" w:rsidRDefault="003B078A" w:rsidP="003B078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0E78937" w14:textId="77777777" w:rsidR="003B078A" w:rsidRPr="006456D5" w:rsidRDefault="003B078A" w:rsidP="002B4975">
      <w:pPr>
        <w:pStyle w:val="ListParagraph"/>
        <w:numPr>
          <w:ilvl w:val="0"/>
          <w:numId w:val="6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D87A18D" w14:textId="77777777" w:rsidR="003B078A" w:rsidRPr="006456D5" w:rsidRDefault="003B078A" w:rsidP="002B4975">
      <w:pPr>
        <w:pStyle w:val="ListParagraph"/>
        <w:numPr>
          <w:ilvl w:val="0"/>
          <w:numId w:val="66"/>
        </w:numPr>
        <w:rPr>
          <w:sz w:val="20"/>
          <w:szCs w:val="20"/>
        </w:rPr>
        <w:sectPr w:rsidR="003B078A" w:rsidRPr="006456D5" w:rsidSect="003B078A">
          <w:pgSz w:w="12240" w:h="15840"/>
          <w:pgMar w:top="1340" w:right="360" w:bottom="1200" w:left="1080" w:header="764" w:footer="1014" w:gutter="0"/>
          <w:cols w:space="720"/>
        </w:sectPr>
      </w:pPr>
      <w:r w:rsidRPr="006456D5">
        <w:rPr>
          <w:sz w:val="20"/>
          <w:szCs w:val="20"/>
        </w:rPr>
        <w:t>September 4, 202</w:t>
      </w:r>
      <w:r>
        <w:rPr>
          <w:sz w:val="20"/>
          <w:szCs w:val="20"/>
        </w:rPr>
        <w:t>5</w:t>
      </w:r>
    </w:p>
    <w:p w14:paraId="2FACDD87" w14:textId="77777777" w:rsidR="00F87A47" w:rsidRDefault="00A167FB">
      <w:pPr>
        <w:spacing w:before="90"/>
        <w:ind w:left="360"/>
      </w:pPr>
      <w:r>
        <w:rPr>
          <w:b/>
        </w:rPr>
        <w:lastRenderedPageBreak/>
        <w:t>Policy</w:t>
      </w:r>
      <w:r>
        <w:rPr>
          <w:b/>
          <w:spacing w:val="-8"/>
        </w:rPr>
        <w:t xml:space="preserve"> </w:t>
      </w:r>
      <w:r>
        <w:rPr>
          <w:b/>
        </w:rPr>
        <w:t>Category:</w:t>
      </w:r>
      <w:r>
        <w:rPr>
          <w:b/>
          <w:spacing w:val="-5"/>
        </w:rPr>
        <w:t xml:space="preserve"> </w:t>
      </w:r>
      <w:r>
        <w:t>Professionalism,</w:t>
      </w:r>
      <w:r>
        <w:rPr>
          <w:spacing w:val="-2"/>
        </w:rPr>
        <w:t xml:space="preserve"> </w:t>
      </w:r>
      <w:r>
        <w:t>Civility,</w:t>
      </w:r>
      <w:r>
        <w:rPr>
          <w:spacing w:val="-3"/>
        </w:rPr>
        <w:t xml:space="preserve"> </w:t>
      </w:r>
      <w:r>
        <w:t>and</w:t>
      </w:r>
      <w:r>
        <w:rPr>
          <w:spacing w:val="-3"/>
        </w:rPr>
        <w:t xml:space="preserve"> </w:t>
      </w:r>
      <w:r>
        <w:t>Student</w:t>
      </w:r>
      <w:r>
        <w:rPr>
          <w:spacing w:val="-7"/>
        </w:rPr>
        <w:t xml:space="preserve"> </w:t>
      </w:r>
      <w:r>
        <w:t>Conduct</w:t>
      </w:r>
      <w:r>
        <w:rPr>
          <w:spacing w:val="-4"/>
        </w:rPr>
        <w:t xml:space="preserve"> </w:t>
      </w:r>
      <w:r>
        <w:rPr>
          <w:spacing w:val="-2"/>
        </w:rPr>
        <w:t>Policies</w:t>
      </w:r>
    </w:p>
    <w:p w14:paraId="2FACDD88" w14:textId="0FECEBE4" w:rsidR="00F87A47" w:rsidRDefault="00A167FB">
      <w:pPr>
        <w:spacing w:before="180"/>
        <w:ind w:left="360"/>
      </w:pPr>
      <w:r>
        <w:rPr>
          <w:b/>
        </w:rPr>
        <w:t>Policy</w:t>
      </w:r>
      <w:r>
        <w:rPr>
          <w:b/>
          <w:spacing w:val="-5"/>
        </w:rPr>
        <w:t xml:space="preserve"> </w:t>
      </w:r>
      <w:r>
        <w:rPr>
          <w:b/>
        </w:rPr>
        <w:t>Title:</w:t>
      </w:r>
      <w:r>
        <w:rPr>
          <w:b/>
          <w:spacing w:val="-2"/>
        </w:rPr>
        <w:t xml:space="preserve"> </w:t>
      </w:r>
      <w:r w:rsidR="006178C1">
        <w:t>Communication Standards &amp; Professional Boundaries</w:t>
      </w:r>
    </w:p>
    <w:p w14:paraId="2FACDD89" w14:textId="77777777" w:rsidR="00F87A47" w:rsidRDefault="00F87A47">
      <w:pPr>
        <w:pStyle w:val="BodyText"/>
        <w:rPr>
          <w:sz w:val="15"/>
        </w:rPr>
      </w:pPr>
    </w:p>
    <w:tbl>
      <w:tblPr>
        <w:tblpPr w:leftFromText="180" w:rightFromText="180" w:vertAnchor="text" w:tblpX="36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2F7B01" w:rsidRPr="006178C1" w14:paraId="2FACDD8B" w14:textId="77777777" w:rsidTr="003227AA">
        <w:trPr>
          <w:trHeight w:val="805"/>
        </w:trPr>
        <w:tc>
          <w:tcPr>
            <w:tcW w:w="2326" w:type="dxa"/>
            <w:shd w:val="clear" w:color="auto" w:fill="D8E2F2"/>
          </w:tcPr>
          <w:p w14:paraId="3BE89E2A" w14:textId="4A84558E" w:rsidR="002F7B01" w:rsidRPr="006178C1" w:rsidRDefault="002F7B01" w:rsidP="003227AA">
            <w:pPr>
              <w:pStyle w:val="TableParagraph"/>
              <w:ind w:left="107" w:right="123"/>
              <w:rPr>
                <w:rFonts w:asciiTheme="minorHAnsi" w:hAnsiTheme="minorHAnsi" w:cstheme="minorHAnsi"/>
              </w:rPr>
            </w:pPr>
            <w:r w:rsidRPr="006178C1">
              <w:rPr>
                <w:rFonts w:asciiTheme="minorHAnsi" w:hAnsiTheme="minorHAnsi" w:cstheme="minorHAnsi"/>
                <w:b/>
              </w:rPr>
              <w:t>Purpose</w:t>
            </w:r>
            <w:r w:rsidRPr="006178C1">
              <w:rPr>
                <w:rFonts w:asciiTheme="minorHAnsi" w:hAnsiTheme="minorHAnsi" w:cstheme="minorHAnsi"/>
              </w:rPr>
              <w:t>:</w:t>
            </w:r>
            <w:r w:rsidRPr="006178C1">
              <w:rPr>
                <w:rFonts w:asciiTheme="minorHAnsi" w:hAnsiTheme="minorHAnsi" w:cstheme="minorHAnsi"/>
                <w:spacing w:val="-3"/>
              </w:rPr>
              <w:t xml:space="preserve"> </w:t>
            </w:r>
          </w:p>
        </w:tc>
        <w:tc>
          <w:tcPr>
            <w:tcW w:w="7024" w:type="dxa"/>
            <w:gridSpan w:val="2"/>
          </w:tcPr>
          <w:p w14:paraId="2FACDD8A" w14:textId="645D2465" w:rsidR="002F7B01" w:rsidRPr="006178C1" w:rsidRDefault="00650964" w:rsidP="003227AA">
            <w:pPr>
              <w:pStyle w:val="TableParagraph"/>
              <w:ind w:left="107" w:right="123"/>
              <w:rPr>
                <w:rFonts w:asciiTheme="minorHAnsi" w:hAnsiTheme="minorHAnsi" w:cstheme="minorHAnsi"/>
              </w:rPr>
            </w:pPr>
            <w:r>
              <w:t>The purpose of this policy is to establish shared standards for respectful, clear, timely, and professionally appropriate communication among students, faculty, and staff in all program settings, including classroom, skills/simulation, clinical, community, and online environments. This policy also clarifies approved communication channels, expected response timelines, professional boundaries, and appropriate escalation pathways.</w:t>
            </w:r>
          </w:p>
        </w:tc>
      </w:tr>
      <w:tr w:rsidR="00F87A47" w:rsidRPr="006178C1" w14:paraId="2FACDD8F" w14:textId="77777777" w:rsidTr="003227AA">
        <w:trPr>
          <w:trHeight w:val="2416"/>
        </w:trPr>
        <w:tc>
          <w:tcPr>
            <w:tcW w:w="2335" w:type="dxa"/>
            <w:gridSpan w:val="2"/>
            <w:shd w:val="clear" w:color="auto" w:fill="D8E2F2"/>
          </w:tcPr>
          <w:p w14:paraId="2FACDD8C" w14:textId="577F70B6" w:rsidR="00F87A47" w:rsidRPr="006178C1" w:rsidRDefault="00835077" w:rsidP="003227AA">
            <w:pPr>
              <w:pStyle w:val="TableParagraph"/>
              <w:ind w:left="107" w:right="298"/>
              <w:rPr>
                <w:rFonts w:asciiTheme="minorHAnsi" w:hAnsiTheme="minorHAnsi" w:cstheme="minorHAnsi"/>
                <w:b/>
              </w:rPr>
            </w:pPr>
            <w:r w:rsidRPr="006178C1">
              <w:rPr>
                <w:rFonts w:asciiTheme="minorHAnsi" w:hAnsiTheme="minorHAnsi" w:cstheme="minorHAnsi"/>
                <w:b/>
                <w:spacing w:val="-2"/>
              </w:rPr>
              <w:t>Guiding Principles</w:t>
            </w:r>
          </w:p>
        </w:tc>
        <w:tc>
          <w:tcPr>
            <w:tcW w:w="7015" w:type="dxa"/>
          </w:tcPr>
          <w:p w14:paraId="1E4652A1" w14:textId="77777777" w:rsidR="00CB26B2" w:rsidRPr="00CB26B2" w:rsidRDefault="00CB26B2" w:rsidP="003227AA">
            <w:pPr>
              <w:pStyle w:val="TableParagraph"/>
            </w:pPr>
            <w:r w:rsidRPr="00CB26B2">
              <w:t xml:space="preserve">Professional communication in nursing reflects respect, civility, accountability, clarity, confidentiality, and professional judgment. Students, faculty, and staff are expected to communicate in ways that promote psychological safety, professional trust, and collaborative working relationships. All members of the program share responsibility for creating and maintaining communication practices that are respectful, direct, constructive, and consistent with the values of the nursing profession. </w:t>
            </w:r>
          </w:p>
          <w:p w14:paraId="2A0CA00F" w14:textId="77777777" w:rsidR="003E3F92" w:rsidRDefault="003E3F92" w:rsidP="003227AA">
            <w:pPr>
              <w:pStyle w:val="TableParagraph"/>
            </w:pPr>
          </w:p>
          <w:p w14:paraId="6AB56B28" w14:textId="77777777" w:rsidR="003E3F92" w:rsidRDefault="00CB26B2" w:rsidP="003227AA">
            <w:pPr>
              <w:pStyle w:val="TableParagraph"/>
            </w:pPr>
            <w:r w:rsidRPr="00CB26B2">
              <w:t xml:space="preserve">Relationships between students and faculty are grounded in professionalism, collegiality, collaboration, and mutual respect. Maintaining professional relationships requires appropriate boundaries. Faculty may not be available outside scheduled work hours, and students and faculty alike are entitled to communication that is respectful, safe, and professional. </w:t>
            </w:r>
          </w:p>
          <w:p w14:paraId="4F7E2F1E" w14:textId="77777777" w:rsidR="003E3F92" w:rsidRDefault="003E3F92" w:rsidP="003227AA">
            <w:pPr>
              <w:pStyle w:val="TableParagraph"/>
            </w:pPr>
          </w:p>
          <w:p w14:paraId="0ADCAD54" w14:textId="4CDCD903" w:rsidR="00CB26B2" w:rsidRPr="003E3F92" w:rsidRDefault="00CB26B2" w:rsidP="003227AA">
            <w:pPr>
              <w:pStyle w:val="TableParagraph"/>
              <w:rPr>
                <w:b/>
                <w:bCs/>
                <w:color w:val="EE0000"/>
              </w:rPr>
            </w:pPr>
            <w:r w:rsidRPr="003E3F92">
              <w:rPr>
                <w:b/>
                <w:bCs/>
                <w:color w:val="EE0000"/>
              </w:rPr>
              <w:t xml:space="preserve">There is zero tolerance for unprofessional, threatening, harassing, or uncivil communication in the nursing program. </w:t>
            </w:r>
          </w:p>
          <w:p w14:paraId="2FACDD8E" w14:textId="416532FF" w:rsidR="00F87A47" w:rsidRPr="006178C1" w:rsidRDefault="00F87A47" w:rsidP="003227AA">
            <w:pPr>
              <w:pStyle w:val="TableParagraph"/>
              <w:spacing w:before="266"/>
              <w:ind w:right="218"/>
              <w:rPr>
                <w:rFonts w:asciiTheme="minorHAnsi" w:hAnsiTheme="minorHAnsi" w:cstheme="minorHAnsi"/>
                <w:b/>
              </w:rPr>
            </w:pPr>
          </w:p>
        </w:tc>
      </w:tr>
      <w:tr w:rsidR="00B01057" w:rsidRPr="006178C1" w14:paraId="02FCA444" w14:textId="77777777" w:rsidTr="00163C38">
        <w:trPr>
          <w:trHeight w:val="800"/>
        </w:trPr>
        <w:tc>
          <w:tcPr>
            <w:tcW w:w="2335" w:type="dxa"/>
            <w:gridSpan w:val="2"/>
            <w:shd w:val="clear" w:color="auto" w:fill="D8E2F2"/>
          </w:tcPr>
          <w:p w14:paraId="7A825F0F" w14:textId="6FB0C9A2" w:rsidR="00B01057" w:rsidRPr="006178C1" w:rsidRDefault="003E3F92" w:rsidP="003227AA">
            <w:pPr>
              <w:pStyle w:val="TableParagraph"/>
              <w:ind w:left="107" w:right="298"/>
              <w:rPr>
                <w:rFonts w:asciiTheme="minorHAnsi" w:hAnsiTheme="minorHAnsi" w:cstheme="minorHAnsi"/>
                <w:b/>
                <w:spacing w:val="-2"/>
              </w:rPr>
            </w:pPr>
            <w:r>
              <w:rPr>
                <w:rFonts w:asciiTheme="minorHAnsi" w:hAnsiTheme="minorHAnsi" w:cstheme="minorHAnsi"/>
                <w:b/>
                <w:spacing w:val="-2"/>
              </w:rPr>
              <w:t xml:space="preserve">Approved </w:t>
            </w:r>
            <w:r w:rsidR="00B01057" w:rsidRPr="006178C1">
              <w:rPr>
                <w:rFonts w:asciiTheme="minorHAnsi" w:hAnsiTheme="minorHAnsi" w:cstheme="minorHAnsi"/>
                <w:b/>
                <w:spacing w:val="-2"/>
              </w:rPr>
              <w:t>Communication Channels</w:t>
            </w:r>
          </w:p>
        </w:tc>
        <w:tc>
          <w:tcPr>
            <w:tcW w:w="7015" w:type="dxa"/>
          </w:tcPr>
          <w:p w14:paraId="48A26F63" w14:textId="77777777" w:rsidR="00A951B4" w:rsidRPr="00A951B4" w:rsidRDefault="00A951B4" w:rsidP="003227AA">
            <w:pPr>
              <w:pStyle w:val="TableParagraph"/>
            </w:pPr>
            <w:r w:rsidRPr="00A951B4">
              <w:t xml:space="preserve">The following communication channels are approved for official program communication: </w:t>
            </w:r>
          </w:p>
          <w:p w14:paraId="1A9812FE" w14:textId="77777777" w:rsidR="00A951B4" w:rsidRPr="00A951B4" w:rsidRDefault="00A951B4" w:rsidP="003227AA">
            <w:pPr>
              <w:widowControl/>
              <w:numPr>
                <w:ilvl w:val="0"/>
                <w:numId w:val="149"/>
              </w:numPr>
              <w:autoSpaceDE/>
              <w:autoSpaceDN/>
              <w:spacing w:before="100" w:beforeAutospacing="1" w:after="100" w:afterAutospacing="1"/>
              <w:rPr>
                <w:rFonts w:eastAsia="Times New Roman"/>
              </w:rPr>
            </w:pPr>
            <w:r w:rsidRPr="00A951B4">
              <w:rPr>
                <w:rFonts w:eastAsia="Times New Roman"/>
                <w:b/>
                <w:bCs/>
              </w:rPr>
              <w:t>Canvas Inbox:</w:t>
            </w:r>
            <w:r w:rsidRPr="00A951B4">
              <w:rPr>
                <w:rFonts w:eastAsia="Times New Roman"/>
              </w:rPr>
              <w:t xml:space="preserve"> Preferred for course and program-related matters </w:t>
            </w:r>
          </w:p>
          <w:p w14:paraId="571D4E93" w14:textId="629EAF30" w:rsidR="00A951B4" w:rsidRPr="00A951B4" w:rsidRDefault="00A951B4" w:rsidP="003227AA">
            <w:pPr>
              <w:widowControl/>
              <w:numPr>
                <w:ilvl w:val="0"/>
                <w:numId w:val="149"/>
              </w:numPr>
              <w:autoSpaceDE/>
              <w:autoSpaceDN/>
              <w:spacing w:before="100" w:beforeAutospacing="1" w:after="100" w:afterAutospacing="1"/>
              <w:rPr>
                <w:rFonts w:eastAsia="Times New Roman"/>
              </w:rPr>
            </w:pPr>
            <w:r w:rsidRPr="00A951B4">
              <w:rPr>
                <w:rFonts w:eastAsia="Times New Roman"/>
                <w:b/>
                <w:bCs/>
              </w:rPr>
              <w:t>College email:</w:t>
            </w:r>
            <w:r w:rsidRPr="00A951B4">
              <w:rPr>
                <w:rFonts w:eastAsia="Times New Roman"/>
              </w:rPr>
              <w:t xml:space="preserve"> For matters that cannot be handled through Canvas, including attachments requiring email or interdepartmental communication</w:t>
            </w:r>
            <w:r w:rsidR="000872EE">
              <w:rPr>
                <w:rFonts w:eastAsia="Times New Roman"/>
              </w:rPr>
              <w:t xml:space="preserve">. </w:t>
            </w:r>
            <w:r w:rsidRPr="00A951B4">
              <w:rPr>
                <w:rFonts w:eastAsia="Times New Roman"/>
              </w:rPr>
              <w:t xml:space="preserve"> </w:t>
            </w:r>
          </w:p>
          <w:p w14:paraId="1A5C2F00" w14:textId="77777777" w:rsidR="00A951B4" w:rsidRPr="00A951B4" w:rsidRDefault="00A951B4" w:rsidP="003227AA">
            <w:pPr>
              <w:widowControl/>
              <w:numPr>
                <w:ilvl w:val="0"/>
                <w:numId w:val="149"/>
              </w:numPr>
              <w:autoSpaceDE/>
              <w:autoSpaceDN/>
              <w:spacing w:before="100" w:beforeAutospacing="1" w:after="100" w:afterAutospacing="1"/>
              <w:rPr>
                <w:rFonts w:eastAsia="Times New Roman"/>
              </w:rPr>
            </w:pPr>
            <w:r w:rsidRPr="00A951B4">
              <w:rPr>
                <w:rFonts w:eastAsia="Times New Roman"/>
                <w:b/>
                <w:bCs/>
              </w:rPr>
              <w:t>Phone or text communication during clinical experiences only:</w:t>
            </w:r>
            <w:r w:rsidRPr="00A951B4">
              <w:rPr>
                <w:rFonts w:eastAsia="Times New Roman"/>
              </w:rPr>
              <w:t xml:space="preserve"> Permitted only when explicitly directed by faculty or required by the clinical site for urgent or time-sensitive matters </w:t>
            </w:r>
          </w:p>
          <w:p w14:paraId="5D83E56B" w14:textId="77777777" w:rsidR="00A951B4" w:rsidRPr="00A951B4" w:rsidRDefault="00A951B4" w:rsidP="003227AA">
            <w:pPr>
              <w:pStyle w:val="TableParagraph"/>
            </w:pPr>
            <w:r w:rsidRPr="00A951B4">
              <w:t xml:space="preserve">The following are </w:t>
            </w:r>
            <w:r w:rsidRPr="00A951B4">
              <w:rPr>
                <w:b/>
                <w:bCs/>
              </w:rPr>
              <w:t>not approved</w:t>
            </w:r>
            <w:r w:rsidRPr="00A951B4">
              <w:t xml:space="preserve"> for official program communication unless specifically authorized by the program or clinical site:</w:t>
            </w:r>
          </w:p>
          <w:p w14:paraId="28053295" w14:textId="77777777" w:rsidR="00A951B4" w:rsidRPr="00A951B4" w:rsidRDefault="00A951B4" w:rsidP="003227AA">
            <w:pPr>
              <w:widowControl/>
              <w:numPr>
                <w:ilvl w:val="0"/>
                <w:numId w:val="150"/>
              </w:numPr>
              <w:autoSpaceDE/>
              <w:autoSpaceDN/>
              <w:spacing w:before="100" w:beforeAutospacing="1" w:after="100" w:afterAutospacing="1"/>
              <w:rPr>
                <w:rFonts w:eastAsia="Times New Roman"/>
              </w:rPr>
            </w:pPr>
            <w:r w:rsidRPr="00A951B4">
              <w:rPr>
                <w:rFonts w:eastAsia="Times New Roman"/>
              </w:rPr>
              <w:t xml:space="preserve">Personal email accounts </w:t>
            </w:r>
          </w:p>
          <w:p w14:paraId="6A724981" w14:textId="77777777" w:rsidR="00A951B4" w:rsidRPr="00A951B4" w:rsidRDefault="00A951B4" w:rsidP="003227AA">
            <w:pPr>
              <w:widowControl/>
              <w:numPr>
                <w:ilvl w:val="0"/>
                <w:numId w:val="150"/>
              </w:numPr>
              <w:autoSpaceDE/>
              <w:autoSpaceDN/>
              <w:spacing w:before="100" w:beforeAutospacing="1" w:after="100" w:afterAutospacing="1"/>
              <w:rPr>
                <w:rFonts w:eastAsia="Times New Roman"/>
              </w:rPr>
            </w:pPr>
            <w:r w:rsidRPr="00A951B4">
              <w:rPr>
                <w:rFonts w:eastAsia="Times New Roman"/>
              </w:rPr>
              <w:t xml:space="preserve">Personal social media accounts or direct messages </w:t>
            </w:r>
          </w:p>
          <w:p w14:paraId="3D7ACFBA" w14:textId="77777777" w:rsidR="00A951B4" w:rsidRPr="00A951B4" w:rsidRDefault="00A951B4" w:rsidP="003227AA">
            <w:pPr>
              <w:widowControl/>
              <w:numPr>
                <w:ilvl w:val="0"/>
                <w:numId w:val="150"/>
              </w:numPr>
              <w:autoSpaceDE/>
              <w:autoSpaceDN/>
              <w:spacing w:before="100" w:beforeAutospacing="1" w:after="100" w:afterAutospacing="1"/>
              <w:rPr>
                <w:rFonts w:eastAsia="Times New Roman"/>
              </w:rPr>
            </w:pPr>
            <w:r w:rsidRPr="00A951B4">
              <w:rPr>
                <w:rFonts w:eastAsia="Times New Roman"/>
              </w:rPr>
              <w:t xml:space="preserve">Unapproved messaging applications </w:t>
            </w:r>
          </w:p>
          <w:p w14:paraId="2B7FE1B2" w14:textId="77777777" w:rsidR="00A951B4" w:rsidRPr="00A951B4" w:rsidRDefault="00A951B4" w:rsidP="003227AA">
            <w:pPr>
              <w:widowControl/>
              <w:numPr>
                <w:ilvl w:val="0"/>
                <w:numId w:val="150"/>
              </w:numPr>
              <w:autoSpaceDE/>
              <w:autoSpaceDN/>
              <w:spacing w:before="100" w:beforeAutospacing="1" w:after="100" w:afterAutospacing="1"/>
              <w:rPr>
                <w:rFonts w:eastAsia="Times New Roman"/>
              </w:rPr>
            </w:pPr>
            <w:r w:rsidRPr="00A951B4">
              <w:rPr>
                <w:rFonts w:eastAsia="Times New Roman"/>
              </w:rPr>
              <w:t xml:space="preserve">Group-chat backchannels used to discuss faculty, classmates, clinical matters, or course issues outside approved communication structures </w:t>
            </w:r>
          </w:p>
          <w:p w14:paraId="64023C4F" w14:textId="77777777" w:rsidR="00A951B4" w:rsidRPr="00A951B4" w:rsidRDefault="00A951B4" w:rsidP="003227AA">
            <w:pPr>
              <w:pStyle w:val="TableParagraph"/>
            </w:pPr>
            <w:r w:rsidRPr="00A951B4">
              <w:t xml:space="preserve">Faculty and students are not permitted to establish social media “friend” or </w:t>
            </w:r>
            <w:r w:rsidRPr="00A951B4">
              <w:lastRenderedPageBreak/>
              <w:t xml:space="preserve">similar personal social-networking relationships while the student is enrolled in the program. </w:t>
            </w:r>
          </w:p>
          <w:p w14:paraId="7685B84F" w14:textId="7438F881" w:rsidR="00B01057" w:rsidRPr="006178C1" w:rsidRDefault="00B01057" w:rsidP="003227AA">
            <w:pPr>
              <w:pStyle w:val="TableParagraph"/>
              <w:ind w:right="136"/>
              <w:rPr>
                <w:rFonts w:asciiTheme="minorHAnsi" w:hAnsiTheme="minorHAnsi" w:cstheme="minorHAnsi"/>
              </w:rPr>
            </w:pPr>
          </w:p>
        </w:tc>
      </w:tr>
      <w:tr w:rsidR="003227AA" w:rsidRPr="006178C1" w14:paraId="3550672C" w14:textId="77777777" w:rsidTr="003227AA">
        <w:trPr>
          <w:trHeight w:val="2416"/>
        </w:trPr>
        <w:tc>
          <w:tcPr>
            <w:tcW w:w="2335" w:type="dxa"/>
            <w:gridSpan w:val="2"/>
            <w:shd w:val="clear" w:color="auto" w:fill="D8E2F2"/>
          </w:tcPr>
          <w:p w14:paraId="3EC788BF" w14:textId="7903535B" w:rsidR="003227AA" w:rsidRDefault="00163C38" w:rsidP="003227AA">
            <w:pPr>
              <w:pStyle w:val="TableParagraph"/>
              <w:ind w:left="107" w:right="298"/>
              <w:rPr>
                <w:rFonts w:asciiTheme="minorHAnsi" w:hAnsiTheme="minorHAnsi" w:cstheme="minorHAnsi"/>
                <w:b/>
                <w:spacing w:val="-2"/>
              </w:rPr>
            </w:pPr>
            <w:r>
              <w:rPr>
                <w:rFonts w:asciiTheme="minorHAnsi" w:hAnsiTheme="minorHAnsi" w:cstheme="minorHAnsi"/>
                <w:b/>
                <w:spacing w:val="-2"/>
              </w:rPr>
              <w:t xml:space="preserve">Privacy and Confidentiality </w:t>
            </w:r>
          </w:p>
        </w:tc>
        <w:tc>
          <w:tcPr>
            <w:tcW w:w="7015" w:type="dxa"/>
          </w:tcPr>
          <w:p w14:paraId="07D5EF77" w14:textId="1AB59D7D" w:rsidR="003227AA" w:rsidRPr="00A951B4" w:rsidRDefault="002523B2" w:rsidP="003227AA">
            <w:pPr>
              <w:pStyle w:val="TableParagraph"/>
            </w:pPr>
            <w:r>
              <w:t>Protected, confidential, or sensitive information must not be included in electronic communications unless expressly permitted and handled through appropriate secure channels. This includes patient information, protected health information, student records, and other confidential academic or clinical information. If a clinical scenario must be referenced for educational purposes, only the minimum necessary information may be shared, and all identifying details must be removed in accordance with program, clinical-site, and legal privacy requirements.</w:t>
            </w:r>
          </w:p>
        </w:tc>
      </w:tr>
      <w:tr w:rsidR="002523B2" w:rsidRPr="006178C1" w14:paraId="2BCC5992" w14:textId="77777777" w:rsidTr="00745CF3">
        <w:trPr>
          <w:trHeight w:val="1790"/>
        </w:trPr>
        <w:tc>
          <w:tcPr>
            <w:tcW w:w="2335" w:type="dxa"/>
            <w:gridSpan w:val="2"/>
            <w:shd w:val="clear" w:color="auto" w:fill="D8E2F2"/>
          </w:tcPr>
          <w:p w14:paraId="592F0796" w14:textId="480BD925" w:rsidR="002523B2" w:rsidRDefault="002523B2" w:rsidP="003227AA">
            <w:pPr>
              <w:pStyle w:val="TableParagraph"/>
              <w:ind w:left="107" w:right="298"/>
              <w:rPr>
                <w:rFonts w:asciiTheme="minorHAnsi" w:hAnsiTheme="minorHAnsi" w:cstheme="minorHAnsi"/>
                <w:b/>
                <w:spacing w:val="-2"/>
              </w:rPr>
            </w:pPr>
            <w:r w:rsidRPr="006178C1">
              <w:rPr>
                <w:rFonts w:asciiTheme="minorHAnsi" w:hAnsiTheme="minorHAnsi" w:cstheme="minorHAnsi"/>
                <w:b/>
                <w:spacing w:val="-2"/>
              </w:rPr>
              <w:t xml:space="preserve">Communication </w:t>
            </w:r>
            <w:r w:rsidRPr="006178C1">
              <w:rPr>
                <w:rFonts w:asciiTheme="minorHAnsi" w:hAnsiTheme="minorHAnsi" w:cstheme="minorHAnsi"/>
                <w:b/>
              </w:rPr>
              <w:t xml:space="preserve">Standards and </w:t>
            </w:r>
            <w:r w:rsidRPr="006178C1">
              <w:rPr>
                <w:rFonts w:asciiTheme="minorHAnsi" w:hAnsiTheme="minorHAnsi" w:cstheme="minorHAnsi"/>
                <w:b/>
                <w:spacing w:val="-2"/>
              </w:rPr>
              <w:t>Expectations</w:t>
            </w:r>
          </w:p>
        </w:tc>
        <w:tc>
          <w:tcPr>
            <w:tcW w:w="7015" w:type="dxa"/>
          </w:tcPr>
          <w:p w14:paraId="2A0FA5A9" w14:textId="77777777" w:rsidR="006F4138" w:rsidRPr="006F4138" w:rsidRDefault="006F4138" w:rsidP="006F4138">
            <w:pPr>
              <w:pStyle w:val="TableParagraph"/>
            </w:pPr>
            <w:r w:rsidRPr="006F4138">
              <w:t xml:space="preserve">Students are expected to: </w:t>
            </w:r>
          </w:p>
          <w:p w14:paraId="3552FEFD"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Use the correct communication channel, including Canvas or college email for routine academic matters and phone/text only when specifically directed in clinical settings </w:t>
            </w:r>
          </w:p>
          <w:p w14:paraId="4C0D0B66"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Follow the established chain of communication by addressing concerns first with the faculty member most directly involved, then with the course lead or clinical coordinator, and then with the Dean of Nursing &amp; Allied Health when appropriate </w:t>
            </w:r>
          </w:p>
          <w:p w14:paraId="2B7B1994"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Use professional forms of address, such as Professor, Instructor, or Dr. followed by the person’s last name, unless invited to do otherwise </w:t>
            </w:r>
          </w:p>
          <w:p w14:paraId="2C910E38"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Communicate respectfully, clearly, and specifically by stating the purpose of the message, course and section, relevant assignment or exam, concise question, and any steps already taken to address the issue </w:t>
            </w:r>
          </w:p>
          <w:p w14:paraId="53DB50CF"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Speak for themselves rather than relying on generalizations such as “everyone says” or “the whole class thinks,” unless serving as an approved student representative </w:t>
            </w:r>
          </w:p>
          <w:p w14:paraId="1FB80691"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Avoid triangulation, including seeking different answers from multiple faculty members without disclosing prior guidance or attempting to bypass the faculty member most directly involved </w:t>
            </w:r>
          </w:p>
          <w:p w14:paraId="71E0BBB2"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Demonstrate digital professionalism in all forms of communication, including Canvas messages, email, Teams chats, discussion boards, text messages, and other electronic platforms </w:t>
            </w:r>
          </w:p>
          <w:p w14:paraId="558D7F65"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Refrain from hostile, derogatory, sarcastic, threatening, offensive, demeaning, retaliatory, or inflammatory language in any communication medium </w:t>
            </w:r>
          </w:p>
          <w:p w14:paraId="305D168A" w14:textId="77777777" w:rsidR="006F4138" w:rsidRPr="006F4138" w:rsidRDefault="006F4138" w:rsidP="006F4138">
            <w:pPr>
              <w:widowControl/>
              <w:numPr>
                <w:ilvl w:val="0"/>
                <w:numId w:val="151"/>
              </w:numPr>
              <w:autoSpaceDE/>
              <w:autoSpaceDN/>
              <w:spacing w:before="100" w:beforeAutospacing="1" w:after="100" w:afterAutospacing="1"/>
              <w:rPr>
                <w:rFonts w:eastAsia="Times New Roman"/>
              </w:rPr>
            </w:pPr>
            <w:r w:rsidRPr="006F4138">
              <w:rPr>
                <w:rFonts w:eastAsia="Times New Roman"/>
              </w:rPr>
              <w:t xml:space="preserve">Read Canvas announcements and college email at least once each school day and respond to faculty requests within two business days unless otherwise specified </w:t>
            </w:r>
          </w:p>
          <w:p w14:paraId="7E368598" w14:textId="77777777" w:rsidR="006F4138" w:rsidRDefault="006F4138" w:rsidP="006F4138">
            <w:pPr>
              <w:pStyle w:val="TableParagraph"/>
            </w:pPr>
            <w:r w:rsidRPr="006F4138">
              <w:t xml:space="preserve">Students should not assume that communication occurring in private, semi-private, or informal electronic spaces, including group texts, messaging apps, Teams chats, or backchannel forums, is exempt from professionalism standards. Communication in such spaces may be reviewed and addressed when relevant to concerns involving professionalism, harassment, </w:t>
            </w:r>
            <w:r w:rsidRPr="006F4138">
              <w:lastRenderedPageBreak/>
              <w:t>retaliation, disruption, confidentiality, or safety.</w:t>
            </w:r>
          </w:p>
          <w:p w14:paraId="53648C94" w14:textId="77777777" w:rsidR="006F4138" w:rsidRPr="006F4138" w:rsidRDefault="006F4138" w:rsidP="006F4138">
            <w:pPr>
              <w:pStyle w:val="TableParagraph"/>
            </w:pPr>
          </w:p>
          <w:p w14:paraId="0CB013C7" w14:textId="77777777" w:rsidR="006F4138" w:rsidRPr="006F4138" w:rsidRDefault="006F4138" w:rsidP="006F4138">
            <w:pPr>
              <w:pStyle w:val="TableParagraph"/>
            </w:pPr>
            <w:r w:rsidRPr="006F4138">
              <w:t xml:space="preserve">Students may not post, share, forward, or distribute course communications, course materials, faculty messages, class-related disputes, or clinical-related information in a manner that is inconsistent with academic integrity, confidentiality, or professional standards. </w:t>
            </w:r>
          </w:p>
          <w:p w14:paraId="6BD50E3F" w14:textId="77777777" w:rsidR="002523B2" w:rsidRDefault="002523B2" w:rsidP="003227AA">
            <w:pPr>
              <w:pStyle w:val="TableParagraph"/>
            </w:pPr>
          </w:p>
          <w:p w14:paraId="7C42DAAF" w14:textId="77777777" w:rsidR="006F4138" w:rsidRPr="006F4138" w:rsidRDefault="006F4138" w:rsidP="006F4138"/>
        </w:tc>
      </w:tr>
      <w:tr w:rsidR="00030823" w:rsidRPr="006178C1" w14:paraId="0A875701" w14:textId="77777777" w:rsidTr="003227AA">
        <w:trPr>
          <w:trHeight w:val="2416"/>
        </w:trPr>
        <w:tc>
          <w:tcPr>
            <w:tcW w:w="2335" w:type="dxa"/>
            <w:gridSpan w:val="2"/>
            <w:shd w:val="clear" w:color="auto" w:fill="D8E2F2"/>
          </w:tcPr>
          <w:p w14:paraId="7325D434" w14:textId="68D6E5FF" w:rsidR="00030823" w:rsidRPr="006178C1" w:rsidRDefault="00745CF3" w:rsidP="003227AA">
            <w:pPr>
              <w:pStyle w:val="TableParagraph"/>
              <w:ind w:left="107" w:right="298"/>
              <w:rPr>
                <w:rFonts w:asciiTheme="minorHAnsi" w:hAnsiTheme="minorHAnsi" w:cstheme="minorHAnsi"/>
                <w:b/>
                <w:spacing w:val="-2"/>
              </w:rPr>
            </w:pPr>
            <w:r>
              <w:rPr>
                <w:rFonts w:asciiTheme="minorHAnsi" w:hAnsiTheme="minorHAnsi" w:cstheme="minorHAnsi"/>
                <w:b/>
                <w:spacing w:val="-2"/>
              </w:rPr>
              <w:t>Availability and Professional Boundaries</w:t>
            </w:r>
          </w:p>
        </w:tc>
        <w:tc>
          <w:tcPr>
            <w:tcW w:w="7015" w:type="dxa"/>
          </w:tcPr>
          <w:p w14:paraId="66DED412" w14:textId="77777777" w:rsidR="00745CF3" w:rsidRDefault="00745CF3" w:rsidP="006F4138">
            <w:pPr>
              <w:pStyle w:val="TableParagraph"/>
            </w:pPr>
            <w:r>
              <w:t xml:space="preserve">Faculty and staff are generally available Monday through Friday, 0800 to 1600, excluding holidays and college closures. </w:t>
            </w:r>
          </w:p>
          <w:p w14:paraId="37AA69BB" w14:textId="77777777" w:rsidR="00745CF3" w:rsidRDefault="00745CF3" w:rsidP="006F4138">
            <w:pPr>
              <w:pStyle w:val="TableParagraph"/>
            </w:pPr>
          </w:p>
          <w:p w14:paraId="0D4AD2D8" w14:textId="0D7AB625" w:rsidR="00030823" w:rsidRPr="006F4138" w:rsidRDefault="00745CF3" w:rsidP="006F4138">
            <w:pPr>
              <w:pStyle w:val="TableParagraph"/>
            </w:pPr>
            <w:r>
              <w:t>Full-time faculty will maintain at least five office hours per week, posted in Canvas, with additional availability by appointment as appropriate. Students are expected to plan ahead and should not assume that last-minute questions or requests will receive an immediate response.</w:t>
            </w:r>
          </w:p>
        </w:tc>
      </w:tr>
      <w:tr w:rsidR="00030823" w:rsidRPr="006178C1" w14:paraId="4A564BF6" w14:textId="77777777" w:rsidTr="003227AA">
        <w:trPr>
          <w:trHeight w:val="2416"/>
        </w:trPr>
        <w:tc>
          <w:tcPr>
            <w:tcW w:w="2335" w:type="dxa"/>
            <w:gridSpan w:val="2"/>
            <w:shd w:val="clear" w:color="auto" w:fill="D8E2F2"/>
          </w:tcPr>
          <w:p w14:paraId="117069F3" w14:textId="38113F9E" w:rsidR="00030823" w:rsidRPr="006178C1" w:rsidRDefault="00745CF3" w:rsidP="003227AA">
            <w:pPr>
              <w:pStyle w:val="TableParagraph"/>
              <w:ind w:left="107" w:right="298"/>
              <w:rPr>
                <w:rFonts w:asciiTheme="minorHAnsi" w:hAnsiTheme="minorHAnsi" w:cstheme="minorHAnsi"/>
                <w:b/>
                <w:spacing w:val="-2"/>
              </w:rPr>
            </w:pPr>
            <w:r>
              <w:rPr>
                <w:rFonts w:asciiTheme="minorHAnsi" w:hAnsiTheme="minorHAnsi" w:cstheme="minorHAnsi"/>
                <w:b/>
                <w:spacing w:val="-2"/>
              </w:rPr>
              <w:t>Urgent or Emergency Exceptions</w:t>
            </w:r>
          </w:p>
        </w:tc>
        <w:tc>
          <w:tcPr>
            <w:tcW w:w="7015" w:type="dxa"/>
          </w:tcPr>
          <w:p w14:paraId="0F94F4C4" w14:textId="77777777" w:rsidR="00C626B7" w:rsidRPr="00C626B7" w:rsidRDefault="00C626B7" w:rsidP="00C626B7">
            <w:pPr>
              <w:pStyle w:val="TableParagraph"/>
            </w:pPr>
            <w:r w:rsidRPr="00C626B7">
              <w:t>For immediate safety concerns, clinical escalation issues, or time-sensitive placement matters, students must follow the communication method designated by the clinical instructor or clinical site, which may include phone or text communication. Faculty should also be notified as soon as practicable through Canvas or college email for documentation and follow-up.</w:t>
            </w:r>
          </w:p>
          <w:p w14:paraId="6D1D9D85" w14:textId="77777777" w:rsidR="00C626B7" w:rsidRDefault="00C626B7" w:rsidP="00C626B7">
            <w:pPr>
              <w:pStyle w:val="TableParagraph"/>
            </w:pPr>
          </w:p>
          <w:p w14:paraId="607EAAFD" w14:textId="4291C41E" w:rsidR="00C626B7" w:rsidRPr="00C626B7" w:rsidRDefault="00C626B7" w:rsidP="00C626B7">
            <w:pPr>
              <w:pStyle w:val="TableParagraph"/>
            </w:pPr>
            <w:r w:rsidRPr="00C626B7">
              <w:t xml:space="preserve">For emergencies affecting attendance, performance, or deadlines, students are expected to notify the instructor as early as possible and provide documentation in accordance with the course syllabus or applicable College policy. </w:t>
            </w:r>
          </w:p>
          <w:p w14:paraId="209D3711" w14:textId="77777777" w:rsidR="00030823" w:rsidRPr="006F4138" w:rsidRDefault="00030823" w:rsidP="006F4138">
            <w:pPr>
              <w:pStyle w:val="TableParagraph"/>
            </w:pPr>
          </w:p>
        </w:tc>
      </w:tr>
      <w:tr w:rsidR="00C626B7" w:rsidRPr="006178C1" w14:paraId="55F061AB" w14:textId="77777777" w:rsidTr="00F54D0D">
        <w:trPr>
          <w:trHeight w:val="1790"/>
        </w:trPr>
        <w:tc>
          <w:tcPr>
            <w:tcW w:w="2335" w:type="dxa"/>
            <w:gridSpan w:val="2"/>
            <w:shd w:val="clear" w:color="auto" w:fill="D8E2F2"/>
          </w:tcPr>
          <w:p w14:paraId="01295899" w14:textId="33D92B3B" w:rsidR="00C626B7" w:rsidRDefault="00C626B7" w:rsidP="003227AA">
            <w:pPr>
              <w:pStyle w:val="TableParagraph"/>
              <w:ind w:left="107" w:right="298"/>
              <w:rPr>
                <w:rFonts w:asciiTheme="minorHAnsi" w:hAnsiTheme="minorHAnsi" w:cstheme="minorHAnsi"/>
                <w:b/>
                <w:spacing w:val="-2"/>
              </w:rPr>
            </w:pPr>
            <w:r>
              <w:rPr>
                <w:rFonts w:asciiTheme="minorHAnsi" w:hAnsiTheme="minorHAnsi" w:cstheme="minorHAnsi"/>
                <w:b/>
                <w:spacing w:val="-2"/>
              </w:rPr>
              <w:t xml:space="preserve">Prohibited Communication Behaviors </w:t>
            </w:r>
          </w:p>
        </w:tc>
        <w:tc>
          <w:tcPr>
            <w:tcW w:w="7015" w:type="dxa"/>
          </w:tcPr>
          <w:p w14:paraId="221AFC37" w14:textId="77777777" w:rsidR="008F4813" w:rsidRPr="008F4813" w:rsidRDefault="008F4813" w:rsidP="008F4813">
            <w:pPr>
              <w:pStyle w:val="TableParagraph"/>
            </w:pPr>
            <w:r w:rsidRPr="008F4813">
              <w:t xml:space="preserve">The following communication behaviors are prohibited: </w:t>
            </w:r>
          </w:p>
          <w:p w14:paraId="004A8913"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Hostile, derogatory, threatening, intimidating, abusive, or harassing language in any medium </w:t>
            </w:r>
          </w:p>
          <w:p w14:paraId="46794F21"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Disrespectful or inflammatory communication in email, Canvas, classroom discussion boards, Teams chats, text messages, messaging apps, or social media </w:t>
            </w:r>
          </w:p>
          <w:p w14:paraId="36DD8BCB"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Sharing, posting, buying, selling, soliciting, or distributing course materials, including assignments, quizzes, exams, rubrics, or instructional content, without authorization </w:t>
            </w:r>
          </w:p>
          <w:p w14:paraId="6C48B4B3"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Bypassing privacy or confidentiality requirements, including the inclusion of PHI or identifiable clinical details in any communication </w:t>
            </w:r>
          </w:p>
          <w:p w14:paraId="3C491B95"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Using the College or program name, logos, branding, or affiliation in social media groups, sites, or online pages without prior authorization </w:t>
            </w:r>
          </w:p>
          <w:p w14:paraId="5BB3F3FA"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Persistent triangulation, repeated mass emails to multiple faculty seeking different answers, misrepresentation of others’ views, or attempts to pressure or undermine faculty decision-making through backchannel communications </w:t>
            </w:r>
          </w:p>
          <w:p w14:paraId="21A39749"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 xml:space="preserve">Use of group chats, informal forums, or electronic platforms to gossip, shame, intimidate, exclude, retaliate against, or spread </w:t>
            </w:r>
            <w:r w:rsidRPr="008F4813">
              <w:rPr>
                <w:rFonts w:eastAsia="Times New Roman"/>
              </w:rPr>
              <w:lastRenderedPageBreak/>
              <w:t xml:space="preserve">misinformation about classmates, faculty, staff, patients, clinical sites, or the College </w:t>
            </w:r>
          </w:p>
          <w:p w14:paraId="1BEFA0B7" w14:textId="77777777" w:rsidR="008F4813" w:rsidRPr="008F4813" w:rsidRDefault="008F4813" w:rsidP="008F4813">
            <w:pPr>
              <w:widowControl/>
              <w:numPr>
                <w:ilvl w:val="0"/>
                <w:numId w:val="152"/>
              </w:numPr>
              <w:autoSpaceDE/>
              <w:autoSpaceDN/>
              <w:spacing w:before="100" w:beforeAutospacing="1" w:after="100" w:afterAutospacing="1"/>
              <w:rPr>
                <w:rFonts w:eastAsia="Times New Roman"/>
              </w:rPr>
            </w:pPr>
            <w:r w:rsidRPr="008F4813">
              <w:rPr>
                <w:rFonts w:eastAsia="Times New Roman"/>
              </w:rPr>
              <w:t>Recording, screenshotting, forwarding, or reposting messages, lectures, meetings, or course communications without permission when doing so violates College policy, course expectations, confidentiality, or professional standards</w:t>
            </w:r>
          </w:p>
          <w:p w14:paraId="2A38891A" w14:textId="77777777" w:rsidR="00C626B7" w:rsidRPr="008F4813" w:rsidRDefault="00C626B7" w:rsidP="00C626B7">
            <w:pPr>
              <w:pStyle w:val="TableParagraph"/>
            </w:pPr>
          </w:p>
        </w:tc>
      </w:tr>
      <w:tr w:rsidR="00F54D0D" w:rsidRPr="006178C1" w14:paraId="1FC214AE" w14:textId="77777777" w:rsidTr="003227AA">
        <w:trPr>
          <w:trHeight w:val="2416"/>
        </w:trPr>
        <w:tc>
          <w:tcPr>
            <w:tcW w:w="2335" w:type="dxa"/>
            <w:gridSpan w:val="2"/>
            <w:shd w:val="clear" w:color="auto" w:fill="D8E2F2"/>
          </w:tcPr>
          <w:p w14:paraId="1A2A4EAA" w14:textId="4E79FBAC" w:rsidR="00F54D0D" w:rsidRDefault="00F54D0D" w:rsidP="003227AA">
            <w:pPr>
              <w:pStyle w:val="TableParagraph"/>
              <w:ind w:left="107" w:right="298"/>
              <w:rPr>
                <w:rFonts w:asciiTheme="minorHAnsi" w:hAnsiTheme="minorHAnsi" w:cstheme="minorHAnsi"/>
                <w:b/>
                <w:spacing w:val="-2"/>
              </w:rPr>
            </w:pPr>
            <w:r>
              <w:rPr>
                <w:rFonts w:asciiTheme="minorHAnsi" w:hAnsiTheme="minorHAnsi" w:cstheme="minorHAnsi"/>
                <w:b/>
                <w:spacing w:val="-2"/>
              </w:rPr>
              <w:t xml:space="preserve">Addressing Concerns &amp; Escalation </w:t>
            </w:r>
          </w:p>
        </w:tc>
        <w:tc>
          <w:tcPr>
            <w:tcW w:w="7015" w:type="dxa"/>
          </w:tcPr>
          <w:p w14:paraId="3DBB78FF" w14:textId="77777777" w:rsidR="001779CC" w:rsidRDefault="001779CC" w:rsidP="001779CC">
            <w:pPr>
              <w:pStyle w:val="TableParagraph"/>
            </w:pPr>
            <w:r w:rsidRPr="001779CC">
              <w:t>OCCC uses an educational, fair, and proportional response to communication concerns, taking into account context, pattern, severity, intent, and impact.</w:t>
            </w:r>
          </w:p>
          <w:p w14:paraId="4F1D2619" w14:textId="05B2F707" w:rsidR="001779CC" w:rsidRPr="001779CC" w:rsidRDefault="001779CC" w:rsidP="001779CC">
            <w:pPr>
              <w:pStyle w:val="TableParagraph"/>
            </w:pPr>
            <w:r w:rsidRPr="001779CC">
              <w:t xml:space="preserve"> </w:t>
            </w:r>
          </w:p>
          <w:p w14:paraId="2C4B73BC" w14:textId="77777777" w:rsidR="001779CC" w:rsidRPr="001779CC" w:rsidRDefault="001779CC" w:rsidP="001779CC">
            <w:pPr>
              <w:pStyle w:val="TableParagraph"/>
              <w:numPr>
                <w:ilvl w:val="0"/>
                <w:numId w:val="153"/>
              </w:numPr>
            </w:pPr>
            <w:r w:rsidRPr="001779CC">
              <w:rPr>
                <w:b/>
                <w:bCs/>
              </w:rPr>
              <w:t>Direct resolution:</w:t>
            </w:r>
            <w:r w:rsidRPr="001779CC">
              <w:t xml:space="preserve"> When appropriate, concerns should first be addressed between the student and the faculty member involved. </w:t>
            </w:r>
          </w:p>
          <w:p w14:paraId="65A3C74A" w14:textId="77777777" w:rsidR="001779CC" w:rsidRPr="001779CC" w:rsidRDefault="001779CC" w:rsidP="001779CC">
            <w:pPr>
              <w:pStyle w:val="TableParagraph"/>
              <w:numPr>
                <w:ilvl w:val="0"/>
                <w:numId w:val="153"/>
              </w:numPr>
            </w:pPr>
            <w:r w:rsidRPr="001779CC">
              <w:rPr>
                <w:b/>
                <w:bCs/>
              </w:rPr>
              <w:t>Documentation:</w:t>
            </w:r>
            <w:r w:rsidRPr="001779CC">
              <w:t xml:space="preserve"> Faculty may document patterns of unprofessional communication through the program’s Concern/Alert process and provide coaching, corrective feedback, and written expectations. </w:t>
            </w:r>
          </w:p>
          <w:p w14:paraId="57215379" w14:textId="77777777" w:rsidR="001779CC" w:rsidRPr="001779CC" w:rsidRDefault="001779CC" w:rsidP="001779CC">
            <w:pPr>
              <w:pStyle w:val="TableParagraph"/>
              <w:numPr>
                <w:ilvl w:val="0"/>
                <w:numId w:val="153"/>
              </w:numPr>
            </w:pPr>
            <w:r w:rsidRPr="001779CC">
              <w:rPr>
                <w:b/>
                <w:bCs/>
              </w:rPr>
              <w:t>Escalation:</w:t>
            </w:r>
            <w:r w:rsidRPr="001779CC">
              <w:t xml:space="preserve"> Repeated or significant concerns may result in departmental academic probation and a professional growth plan, which may include a civility or communication module, reflective assignment, or other remediation. </w:t>
            </w:r>
          </w:p>
          <w:p w14:paraId="348C30E2" w14:textId="77777777" w:rsidR="001779CC" w:rsidRPr="001779CC" w:rsidRDefault="001779CC" w:rsidP="001779CC">
            <w:pPr>
              <w:pStyle w:val="TableParagraph"/>
              <w:numPr>
                <w:ilvl w:val="0"/>
                <w:numId w:val="153"/>
              </w:numPr>
            </w:pPr>
            <w:r w:rsidRPr="001779CC">
              <w:rPr>
                <w:b/>
                <w:bCs/>
              </w:rPr>
              <w:t>Severe cases:</w:t>
            </w:r>
            <w:r w:rsidRPr="001779CC">
              <w:t xml:space="preserve"> Communication involving harassment, discrimination, retaliation, credible threats, safety concerns, or significant confidentiality breaches may result in immediate removal from the setting, referral under the OCCC Student Code of Conduct or Title IX, and course or program action consistent with College policy.</w:t>
            </w:r>
          </w:p>
          <w:p w14:paraId="6418A014" w14:textId="77777777" w:rsidR="00F54D0D" w:rsidRPr="008F4813" w:rsidRDefault="00F54D0D" w:rsidP="008F4813">
            <w:pPr>
              <w:pStyle w:val="TableParagraph"/>
            </w:pPr>
          </w:p>
        </w:tc>
      </w:tr>
    </w:tbl>
    <w:p w14:paraId="0CCBF8A1" w14:textId="77777777" w:rsidR="00F87A47" w:rsidRDefault="00F87A47">
      <w:pPr>
        <w:pStyle w:val="TableParagraph"/>
        <w:spacing w:line="268" w:lineRule="exact"/>
        <w:rPr>
          <w:rFonts w:asciiTheme="minorHAnsi" w:hAnsiTheme="minorHAnsi" w:cstheme="minorHAnsi"/>
        </w:rPr>
      </w:pPr>
    </w:p>
    <w:p w14:paraId="186FFC6C" w14:textId="77777777" w:rsidR="001779CC" w:rsidRPr="001779CC" w:rsidRDefault="001779CC" w:rsidP="001779CC"/>
    <w:p w14:paraId="22E562DB" w14:textId="77777777" w:rsidR="001779CC" w:rsidRPr="001779CC" w:rsidRDefault="001779CC" w:rsidP="001779CC"/>
    <w:p w14:paraId="1BA6987A" w14:textId="77777777" w:rsidR="001779CC" w:rsidRPr="001779CC" w:rsidRDefault="001779CC" w:rsidP="001779CC"/>
    <w:p w14:paraId="2B99E070" w14:textId="77777777" w:rsidR="001779CC" w:rsidRPr="001779CC" w:rsidRDefault="001779CC" w:rsidP="001779CC"/>
    <w:p w14:paraId="4DA6AECE" w14:textId="77777777" w:rsidR="001779CC" w:rsidRPr="001779CC" w:rsidRDefault="001779CC" w:rsidP="001779CC"/>
    <w:p w14:paraId="5156A161" w14:textId="77777777" w:rsidR="001779CC" w:rsidRPr="001779CC" w:rsidRDefault="001779CC" w:rsidP="001779CC"/>
    <w:p w14:paraId="761A6AFC" w14:textId="77777777" w:rsidR="001779CC" w:rsidRPr="001779CC" w:rsidRDefault="001779CC" w:rsidP="001779CC"/>
    <w:p w14:paraId="56D0A564" w14:textId="77777777" w:rsidR="001779CC" w:rsidRPr="001779CC" w:rsidRDefault="001779CC" w:rsidP="001779CC"/>
    <w:p w14:paraId="680066FA" w14:textId="77777777" w:rsidR="001779CC" w:rsidRPr="001779CC" w:rsidRDefault="001779CC" w:rsidP="001779CC"/>
    <w:p w14:paraId="03D3F516" w14:textId="77777777" w:rsidR="001779CC" w:rsidRPr="001779CC" w:rsidRDefault="001779CC" w:rsidP="001779CC"/>
    <w:p w14:paraId="16825F60" w14:textId="77777777" w:rsidR="001779CC" w:rsidRPr="001779CC" w:rsidRDefault="001779CC" w:rsidP="001779CC"/>
    <w:p w14:paraId="46E2E14C" w14:textId="77777777" w:rsidR="001779CC" w:rsidRPr="001779CC" w:rsidRDefault="001779CC" w:rsidP="001779CC"/>
    <w:p w14:paraId="14C68D9B" w14:textId="77777777" w:rsidR="001779CC" w:rsidRPr="001779CC" w:rsidRDefault="001779CC" w:rsidP="001779CC"/>
    <w:p w14:paraId="665533D3" w14:textId="77777777" w:rsidR="001779CC" w:rsidRPr="001779CC" w:rsidRDefault="001779CC" w:rsidP="001779CC"/>
    <w:p w14:paraId="662F568E" w14:textId="77777777" w:rsidR="001779CC" w:rsidRPr="001779CC" w:rsidRDefault="001779CC" w:rsidP="001779CC"/>
    <w:p w14:paraId="645E6D3A" w14:textId="77777777" w:rsidR="001779CC" w:rsidRPr="001779CC" w:rsidRDefault="001779CC" w:rsidP="001779CC"/>
    <w:p w14:paraId="7DBF206E" w14:textId="77777777" w:rsidR="001779CC" w:rsidRPr="001779CC" w:rsidRDefault="001779CC" w:rsidP="001779CC"/>
    <w:p w14:paraId="0CA1B4D5" w14:textId="77777777" w:rsidR="001779CC" w:rsidRPr="001779CC" w:rsidRDefault="001779CC" w:rsidP="001779CC"/>
    <w:p w14:paraId="350FE1F2" w14:textId="77777777" w:rsidR="001779CC" w:rsidRPr="001779CC" w:rsidRDefault="001779CC" w:rsidP="001779CC"/>
    <w:p w14:paraId="03FE7CAA" w14:textId="77777777" w:rsidR="001779CC" w:rsidRPr="001779CC" w:rsidRDefault="001779CC" w:rsidP="001779CC"/>
    <w:p w14:paraId="2C819303" w14:textId="77777777" w:rsidR="001779CC" w:rsidRPr="001779CC" w:rsidRDefault="001779CC" w:rsidP="001779CC"/>
    <w:p w14:paraId="2D9C8526" w14:textId="77777777" w:rsidR="001779CC" w:rsidRPr="001779CC" w:rsidRDefault="001779CC" w:rsidP="001779CC"/>
    <w:p w14:paraId="463B60ED" w14:textId="77777777" w:rsidR="001779CC" w:rsidRPr="001779CC" w:rsidRDefault="001779CC" w:rsidP="001779CC"/>
    <w:p w14:paraId="41689061" w14:textId="77777777" w:rsidR="001779CC" w:rsidRPr="001779CC" w:rsidRDefault="001779CC" w:rsidP="001779CC"/>
    <w:p w14:paraId="0417C12E" w14:textId="77777777" w:rsidR="001779CC" w:rsidRPr="001779CC" w:rsidRDefault="001779CC" w:rsidP="001779CC"/>
    <w:p w14:paraId="052708B1" w14:textId="7646742D" w:rsidR="001779CC" w:rsidRPr="006456D5" w:rsidRDefault="001779CC" w:rsidP="001779CC">
      <w:pPr>
        <w:spacing w:before="182"/>
        <w:rPr>
          <w:sz w:val="20"/>
          <w:szCs w:val="20"/>
        </w:rPr>
      </w:pPr>
      <w:r>
        <w:t xml:space="preserve">       </w:t>
      </w: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45852AC5" w14:textId="77777777" w:rsidR="001779CC" w:rsidRPr="006456D5" w:rsidRDefault="001779CC" w:rsidP="001779CC">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0C69173" w14:textId="77777777" w:rsidR="001779CC" w:rsidRPr="006456D5" w:rsidRDefault="001779CC" w:rsidP="001779CC">
      <w:pPr>
        <w:pStyle w:val="ListParagraph"/>
        <w:numPr>
          <w:ilvl w:val="0"/>
          <w:numId w:val="6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CC69FFF" w14:textId="77777777" w:rsidR="001779CC" w:rsidRPr="006456D5" w:rsidRDefault="001779CC" w:rsidP="001779CC">
      <w:pPr>
        <w:pStyle w:val="ListParagraph"/>
        <w:numPr>
          <w:ilvl w:val="0"/>
          <w:numId w:val="65"/>
        </w:numPr>
        <w:rPr>
          <w:spacing w:val="-4"/>
          <w:sz w:val="20"/>
          <w:szCs w:val="20"/>
        </w:rPr>
      </w:pPr>
      <w:r w:rsidRPr="006456D5">
        <w:rPr>
          <w:spacing w:val="-4"/>
          <w:sz w:val="20"/>
          <w:szCs w:val="20"/>
        </w:rPr>
        <w:t>September 1, 2024</w:t>
      </w:r>
    </w:p>
    <w:p w14:paraId="6AF4F4D1" w14:textId="77777777" w:rsidR="001779CC" w:rsidRPr="00D34801" w:rsidRDefault="001779CC" w:rsidP="001779CC">
      <w:pPr>
        <w:pStyle w:val="ListParagraph"/>
        <w:numPr>
          <w:ilvl w:val="0"/>
          <w:numId w:val="65"/>
        </w:numPr>
        <w:rPr>
          <w:sz w:val="20"/>
          <w:szCs w:val="20"/>
        </w:rPr>
      </w:pPr>
      <w:r w:rsidRPr="006456D5">
        <w:rPr>
          <w:spacing w:val="-4"/>
          <w:sz w:val="20"/>
          <w:szCs w:val="20"/>
        </w:rPr>
        <w:t>September 4, 2025</w:t>
      </w:r>
    </w:p>
    <w:p w14:paraId="0E2B686F" w14:textId="58A80A6B" w:rsidR="00D34801" w:rsidRPr="006456D5" w:rsidRDefault="00D34801" w:rsidP="001779CC">
      <w:pPr>
        <w:pStyle w:val="ListParagraph"/>
        <w:numPr>
          <w:ilvl w:val="0"/>
          <w:numId w:val="65"/>
        </w:numPr>
        <w:rPr>
          <w:sz w:val="20"/>
          <w:szCs w:val="20"/>
        </w:rPr>
      </w:pPr>
      <w:r>
        <w:rPr>
          <w:spacing w:val="-4"/>
          <w:sz w:val="20"/>
          <w:szCs w:val="20"/>
        </w:rPr>
        <w:t>March 30, 2026</w:t>
      </w:r>
    </w:p>
    <w:p w14:paraId="5260E771" w14:textId="77777777" w:rsidR="001779CC" w:rsidRDefault="001779CC" w:rsidP="001779CC">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6A9BBB15" w14:textId="77777777" w:rsidR="001779CC" w:rsidRPr="006456D5" w:rsidRDefault="001779CC" w:rsidP="001779CC">
      <w:pPr>
        <w:pStyle w:val="ListParagraph"/>
        <w:numPr>
          <w:ilvl w:val="0"/>
          <w:numId w:val="6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6238CC9F" w14:textId="77777777" w:rsidR="001779CC" w:rsidRPr="00D34801" w:rsidRDefault="001779CC" w:rsidP="001779CC">
      <w:pPr>
        <w:pStyle w:val="TableParagraph"/>
        <w:numPr>
          <w:ilvl w:val="0"/>
          <w:numId w:val="99"/>
        </w:numPr>
        <w:spacing w:line="250" w:lineRule="exact"/>
        <w:rPr>
          <w:rFonts w:asciiTheme="minorHAnsi" w:hAnsiTheme="minorHAnsi" w:cstheme="minorHAnsi"/>
        </w:rPr>
      </w:pPr>
      <w:r w:rsidRPr="006456D5">
        <w:rPr>
          <w:sz w:val="20"/>
          <w:szCs w:val="20"/>
        </w:rPr>
        <w:t>September 4, 202</w:t>
      </w:r>
      <w:r>
        <w:rPr>
          <w:sz w:val="20"/>
          <w:szCs w:val="20"/>
        </w:rPr>
        <w:t>5</w:t>
      </w:r>
    </w:p>
    <w:p w14:paraId="2AEB8406" w14:textId="0BC66CC7" w:rsidR="00D34801" w:rsidRPr="00D34801" w:rsidRDefault="00D34801" w:rsidP="001779CC">
      <w:pPr>
        <w:pStyle w:val="TableParagraph"/>
        <w:numPr>
          <w:ilvl w:val="0"/>
          <w:numId w:val="99"/>
        </w:numPr>
        <w:spacing w:line="250" w:lineRule="exact"/>
        <w:rPr>
          <w:rFonts w:asciiTheme="minorHAnsi" w:hAnsiTheme="minorHAnsi" w:cstheme="minorHAnsi"/>
        </w:rPr>
      </w:pPr>
      <w:r>
        <w:rPr>
          <w:sz w:val="20"/>
          <w:szCs w:val="20"/>
        </w:rPr>
        <w:t>March 30, 2026: Complete revision</w:t>
      </w:r>
    </w:p>
    <w:p w14:paraId="7364F715" w14:textId="77777777" w:rsidR="00D34801" w:rsidRPr="006178C1" w:rsidRDefault="00D34801" w:rsidP="001779CC">
      <w:pPr>
        <w:pStyle w:val="TableParagraph"/>
        <w:numPr>
          <w:ilvl w:val="0"/>
          <w:numId w:val="99"/>
        </w:numPr>
        <w:spacing w:line="250" w:lineRule="exact"/>
        <w:rPr>
          <w:rFonts w:asciiTheme="minorHAnsi" w:hAnsiTheme="minorHAnsi" w:cstheme="minorHAnsi"/>
        </w:rPr>
        <w:sectPr w:rsidR="00D34801" w:rsidRPr="006178C1" w:rsidSect="001779CC">
          <w:headerReference w:type="default" r:id="rId44"/>
          <w:footerReference w:type="default" r:id="rId45"/>
          <w:pgSz w:w="12240" w:h="15840"/>
          <w:pgMar w:top="1340" w:right="360" w:bottom="1200" w:left="1080" w:header="764" w:footer="1014" w:gutter="0"/>
          <w:cols w:space="720"/>
        </w:sectPr>
      </w:pPr>
    </w:p>
    <w:p w14:paraId="2FACDE05" w14:textId="336E08FB" w:rsidR="00F87A47" w:rsidRDefault="00D34801" w:rsidP="001779CC">
      <w:pPr>
        <w:spacing w:before="90"/>
      </w:pPr>
      <w:r>
        <w:rPr>
          <w:b/>
        </w:rPr>
        <w:lastRenderedPageBreak/>
        <w:t xml:space="preserve">       </w:t>
      </w:r>
      <w:r w:rsidR="00A167FB">
        <w:rPr>
          <w:b/>
        </w:rPr>
        <w:t>Policy</w:t>
      </w:r>
      <w:r w:rsidR="00A167FB">
        <w:rPr>
          <w:b/>
          <w:spacing w:val="-8"/>
        </w:rPr>
        <w:t xml:space="preserve"> </w:t>
      </w:r>
      <w:r w:rsidR="00A167FB">
        <w:rPr>
          <w:b/>
        </w:rPr>
        <w:t>Category:</w:t>
      </w:r>
      <w:r w:rsidR="00A167FB">
        <w:rPr>
          <w:b/>
          <w:spacing w:val="-5"/>
        </w:rPr>
        <w:t xml:space="preserve"> </w:t>
      </w:r>
      <w:r w:rsidR="00A167FB">
        <w:t>Professionalism,</w:t>
      </w:r>
      <w:r w:rsidR="00A167FB">
        <w:rPr>
          <w:spacing w:val="-2"/>
        </w:rPr>
        <w:t xml:space="preserve"> </w:t>
      </w:r>
      <w:r w:rsidR="00A167FB">
        <w:t>Civility,</w:t>
      </w:r>
      <w:r w:rsidR="00A167FB">
        <w:rPr>
          <w:spacing w:val="-3"/>
        </w:rPr>
        <w:t xml:space="preserve"> </w:t>
      </w:r>
      <w:r w:rsidR="00A167FB">
        <w:t>and</w:t>
      </w:r>
      <w:r w:rsidR="00A167FB">
        <w:rPr>
          <w:spacing w:val="-3"/>
        </w:rPr>
        <w:t xml:space="preserve"> </w:t>
      </w:r>
      <w:r w:rsidR="00A167FB">
        <w:t>Student</w:t>
      </w:r>
      <w:r w:rsidR="00A167FB">
        <w:rPr>
          <w:spacing w:val="-7"/>
        </w:rPr>
        <w:t xml:space="preserve"> </w:t>
      </w:r>
      <w:r w:rsidR="00A167FB">
        <w:t>Conduct</w:t>
      </w:r>
      <w:r w:rsidR="00A167FB">
        <w:rPr>
          <w:spacing w:val="-4"/>
        </w:rPr>
        <w:t xml:space="preserve"> </w:t>
      </w:r>
      <w:r w:rsidR="00A167FB">
        <w:rPr>
          <w:spacing w:val="-2"/>
        </w:rPr>
        <w:t>Policies</w:t>
      </w:r>
    </w:p>
    <w:p w14:paraId="2FACDE06" w14:textId="77777777" w:rsidR="00F87A47" w:rsidRDefault="00A167FB">
      <w:pPr>
        <w:spacing w:before="180"/>
        <w:ind w:left="360"/>
      </w:pPr>
      <w:r>
        <w:rPr>
          <w:b/>
        </w:rPr>
        <w:t>Policy</w:t>
      </w:r>
      <w:r>
        <w:rPr>
          <w:b/>
          <w:spacing w:val="-6"/>
        </w:rPr>
        <w:t xml:space="preserve"> </w:t>
      </w:r>
      <w:r>
        <w:rPr>
          <w:b/>
        </w:rPr>
        <w:t>Title:</w:t>
      </w:r>
      <w:r>
        <w:rPr>
          <w:b/>
          <w:spacing w:val="-2"/>
        </w:rPr>
        <w:t xml:space="preserve"> </w:t>
      </w:r>
      <w:r>
        <w:t>Student</w:t>
      </w:r>
      <w:r>
        <w:rPr>
          <w:spacing w:val="-3"/>
        </w:rPr>
        <w:t xml:space="preserve"> </w:t>
      </w:r>
      <w:r>
        <w:t>Suspected</w:t>
      </w:r>
      <w:r>
        <w:rPr>
          <w:spacing w:val="-4"/>
        </w:rPr>
        <w:t xml:space="preserve"> </w:t>
      </w:r>
      <w:r>
        <w:t>of</w:t>
      </w:r>
      <w:r>
        <w:rPr>
          <w:spacing w:val="-2"/>
        </w:rPr>
        <w:t xml:space="preserve"> </w:t>
      </w:r>
      <w:r>
        <w:t>Substance</w:t>
      </w:r>
      <w:r>
        <w:rPr>
          <w:spacing w:val="-2"/>
        </w:rPr>
        <w:t xml:space="preserve"> </w:t>
      </w:r>
      <w:r>
        <w:t>Use</w:t>
      </w:r>
      <w:r>
        <w:rPr>
          <w:spacing w:val="-2"/>
        </w:rPr>
        <w:t xml:space="preserve"> Policy</w:t>
      </w:r>
    </w:p>
    <w:p w14:paraId="2FACDE07"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4833E1" w14:paraId="2FACDE09" w14:textId="77777777" w:rsidTr="004833E1">
        <w:trPr>
          <w:trHeight w:val="1074"/>
        </w:trPr>
        <w:tc>
          <w:tcPr>
            <w:tcW w:w="2326" w:type="dxa"/>
            <w:shd w:val="clear" w:color="auto" w:fill="D8E2F2"/>
          </w:tcPr>
          <w:p w14:paraId="7DD6B7D0" w14:textId="569470D5" w:rsidR="004833E1" w:rsidRDefault="004833E1">
            <w:pPr>
              <w:pStyle w:val="TableParagraph"/>
              <w:ind w:left="107" w:right="123"/>
            </w:pPr>
            <w:r>
              <w:rPr>
                <w:b/>
              </w:rPr>
              <w:t xml:space="preserve">Purpose: </w:t>
            </w:r>
          </w:p>
        </w:tc>
        <w:tc>
          <w:tcPr>
            <w:tcW w:w="7024" w:type="dxa"/>
            <w:gridSpan w:val="2"/>
          </w:tcPr>
          <w:p w14:paraId="01072EE0" w14:textId="77777777" w:rsidR="00BA5EFA" w:rsidRDefault="00BA5EFA" w:rsidP="00BA5EFA">
            <w:pPr>
              <w:pStyle w:val="TableParagraph"/>
              <w:ind w:left="107" w:right="123"/>
            </w:pPr>
            <w:r w:rsidRPr="00BA5EFA">
              <w:t xml:space="preserve">To outline OCCC Nursing’s procedures for preventing, identifying, and addressing </w:t>
            </w:r>
            <w:r w:rsidRPr="00BA5EFA">
              <w:rPr>
                <w:b/>
                <w:bCs/>
              </w:rPr>
              <w:t>impairment</w:t>
            </w:r>
            <w:r w:rsidRPr="00BA5EFA">
              <w:t xml:space="preserve"> and </w:t>
            </w:r>
            <w:r w:rsidRPr="00BA5EFA">
              <w:rPr>
                <w:b/>
                <w:bCs/>
              </w:rPr>
              <w:t>substance use</w:t>
            </w:r>
            <w:r w:rsidRPr="00BA5EFA">
              <w:t xml:space="preserve"> that could compromise safe practice. This policy applies to all nursing students in </w:t>
            </w:r>
            <w:r w:rsidRPr="00BA5EFA">
              <w:rPr>
                <w:b/>
                <w:bCs/>
              </w:rPr>
              <w:t>classroom, lab/simulation, and clinical</w:t>
            </w:r>
            <w:r w:rsidRPr="00BA5EFA">
              <w:t xml:space="preserve"> settings, and complements College policies and clinical-site rules.</w:t>
            </w:r>
          </w:p>
          <w:p w14:paraId="018473D6" w14:textId="77777777" w:rsidR="00F05C99" w:rsidRPr="00BA5EFA" w:rsidRDefault="00F05C99" w:rsidP="00BA5EFA">
            <w:pPr>
              <w:pStyle w:val="TableParagraph"/>
              <w:ind w:left="107" w:right="123"/>
            </w:pPr>
          </w:p>
          <w:p w14:paraId="2FACDE08" w14:textId="0ECC37BB" w:rsidR="004833E1" w:rsidRDefault="00BA5EFA" w:rsidP="00BA5EFA">
            <w:pPr>
              <w:pStyle w:val="TableParagraph"/>
              <w:ind w:left="107" w:right="123"/>
            </w:pPr>
            <w:r w:rsidRPr="00BA5EFA">
              <w:rPr>
                <w:b/>
                <w:bCs/>
              </w:rPr>
              <w:t>Principles:</w:t>
            </w:r>
            <w:r w:rsidRPr="00BA5EFA">
              <w:t xml:space="preserve"> patient safety, fairness, confidentiality, due process, and support for students seeking help—balanced with the requirements of safety-sensitive clinical roles.</w:t>
            </w:r>
          </w:p>
        </w:tc>
      </w:tr>
      <w:tr w:rsidR="00BA5EFA" w14:paraId="1B84143F" w14:textId="77777777" w:rsidTr="004833E1">
        <w:trPr>
          <w:trHeight w:val="1074"/>
        </w:trPr>
        <w:tc>
          <w:tcPr>
            <w:tcW w:w="2326" w:type="dxa"/>
            <w:shd w:val="clear" w:color="auto" w:fill="D8E2F2"/>
          </w:tcPr>
          <w:p w14:paraId="0EE911ED" w14:textId="474BAC78" w:rsidR="00BA5EFA" w:rsidRDefault="00BA5EFA">
            <w:pPr>
              <w:pStyle w:val="TableParagraph"/>
              <w:ind w:left="107" w:right="123"/>
              <w:rPr>
                <w:b/>
              </w:rPr>
            </w:pPr>
            <w:r>
              <w:rPr>
                <w:b/>
              </w:rPr>
              <w:t>Fit for Duty Standard</w:t>
            </w:r>
          </w:p>
        </w:tc>
        <w:tc>
          <w:tcPr>
            <w:tcW w:w="7024" w:type="dxa"/>
            <w:gridSpan w:val="2"/>
          </w:tcPr>
          <w:p w14:paraId="18222A9E" w14:textId="77777777" w:rsidR="00A22085" w:rsidRDefault="00A22085" w:rsidP="00A22085">
            <w:pPr>
              <w:pStyle w:val="TableParagraph"/>
              <w:ind w:left="107" w:right="123"/>
            </w:pPr>
            <w:r w:rsidRPr="00A22085">
              <w:t xml:space="preserve">Students must be </w:t>
            </w:r>
            <w:r w:rsidRPr="00A22085">
              <w:rPr>
                <w:b/>
                <w:bCs/>
              </w:rPr>
              <w:t>fit to practice</w:t>
            </w:r>
            <w:r w:rsidRPr="00A22085">
              <w:t>—physically, cognitively, and emotionally—</w:t>
            </w:r>
            <w:r w:rsidRPr="00A22085">
              <w:rPr>
                <w:b/>
                <w:bCs/>
              </w:rPr>
              <w:t>and free from impairment</w:t>
            </w:r>
            <w:r w:rsidRPr="00A22085">
              <w:t xml:space="preserve"> by alcohol, cannabis, illegal drugs, or the </w:t>
            </w:r>
            <w:r w:rsidRPr="00A22085">
              <w:rPr>
                <w:b/>
                <w:bCs/>
              </w:rPr>
              <w:t>misuse</w:t>
            </w:r>
            <w:r w:rsidRPr="00A22085">
              <w:t xml:space="preserve"> of prescription/OTC medications:</w:t>
            </w:r>
          </w:p>
          <w:p w14:paraId="062DEADC" w14:textId="77777777" w:rsidR="008C5408" w:rsidRPr="00A22085" w:rsidRDefault="008C5408" w:rsidP="00A22085">
            <w:pPr>
              <w:pStyle w:val="TableParagraph"/>
              <w:ind w:left="107" w:right="123"/>
            </w:pPr>
          </w:p>
          <w:p w14:paraId="71C9A0A0" w14:textId="77777777" w:rsidR="00A22085" w:rsidRPr="00A22085" w:rsidRDefault="00A22085" w:rsidP="002B4975">
            <w:pPr>
              <w:pStyle w:val="TableParagraph"/>
              <w:numPr>
                <w:ilvl w:val="0"/>
                <w:numId w:val="115"/>
              </w:numPr>
              <w:ind w:right="123"/>
            </w:pPr>
            <w:r w:rsidRPr="00A22085">
              <w:rPr>
                <w:b/>
                <w:bCs/>
              </w:rPr>
              <w:t>Before and during</w:t>
            </w:r>
            <w:r w:rsidRPr="00A22085">
              <w:t xml:space="preserve"> classes, labs/simulation, clinical readiness, clinical shifts (including patient selection), and </w:t>
            </w:r>
            <w:r w:rsidRPr="00A22085">
              <w:rPr>
                <w:b/>
                <w:bCs/>
              </w:rPr>
              <w:t>any time in uniform</w:t>
            </w:r>
            <w:r w:rsidRPr="00A22085">
              <w:t xml:space="preserve"> or representing the program.</w:t>
            </w:r>
          </w:p>
          <w:p w14:paraId="5F2400ED" w14:textId="77777777" w:rsidR="00A22085" w:rsidRDefault="00A22085" w:rsidP="002B4975">
            <w:pPr>
              <w:pStyle w:val="TableParagraph"/>
              <w:numPr>
                <w:ilvl w:val="0"/>
                <w:numId w:val="115"/>
              </w:numPr>
              <w:ind w:right="123"/>
            </w:pPr>
            <w:r w:rsidRPr="00A22085">
              <w:t xml:space="preserve">“Legal” status (e.g., recreational/medical cannabis) </w:t>
            </w:r>
            <w:r w:rsidRPr="00A22085">
              <w:rPr>
                <w:b/>
                <w:bCs/>
              </w:rPr>
              <w:t>does not permit impairment</w:t>
            </w:r>
            <w:r w:rsidRPr="00A22085">
              <w:t xml:space="preserve"> in safety-sensitive academic or clinical activities. Clinical partners may bar participation for certain positive tests regardless of state legality.</w:t>
            </w:r>
          </w:p>
          <w:p w14:paraId="17823820" w14:textId="77777777" w:rsidR="008C5408" w:rsidRPr="00A22085" w:rsidRDefault="008C5408" w:rsidP="008C5408">
            <w:pPr>
              <w:pStyle w:val="TableParagraph"/>
              <w:ind w:left="720" w:right="123"/>
            </w:pPr>
          </w:p>
          <w:p w14:paraId="1E6172F6" w14:textId="5F3B7484" w:rsidR="00A22085" w:rsidRPr="00A22085" w:rsidRDefault="00A22085" w:rsidP="00A22085">
            <w:pPr>
              <w:pStyle w:val="TableParagraph"/>
              <w:ind w:left="107" w:right="123"/>
            </w:pPr>
            <w:r w:rsidRPr="00A22085">
              <w:t xml:space="preserve">Students must </w:t>
            </w:r>
            <w:r w:rsidRPr="00A22085">
              <w:rPr>
                <w:b/>
                <w:bCs/>
              </w:rPr>
              <w:t>proactively consult</w:t>
            </w:r>
            <w:r w:rsidRPr="00A22085">
              <w:t xml:space="preserve"> with faculty if a </w:t>
            </w:r>
            <w:r w:rsidRPr="00A22085">
              <w:rPr>
                <w:b/>
                <w:bCs/>
              </w:rPr>
              <w:t>prescribed</w:t>
            </w:r>
            <w:r w:rsidRPr="00A22085">
              <w:t xml:space="preserve"> medication may affect alertness, judgment, or performance. Faculty will coordinate with the clinical coordinator/Dean to determine safe participation. (Students should not disclose diagnoses; prescription review occurs through the </w:t>
            </w:r>
            <w:r w:rsidRPr="00A22085">
              <w:rPr>
                <w:b/>
                <w:bCs/>
              </w:rPr>
              <w:t>MRO</w:t>
            </w:r>
            <w:r w:rsidRPr="00A22085">
              <w:t xml:space="preserve"> during testing.)</w:t>
            </w:r>
          </w:p>
        </w:tc>
      </w:tr>
      <w:tr w:rsidR="00A22085" w14:paraId="241A8323" w14:textId="77777777" w:rsidTr="004833E1">
        <w:trPr>
          <w:trHeight w:val="1074"/>
        </w:trPr>
        <w:tc>
          <w:tcPr>
            <w:tcW w:w="2326" w:type="dxa"/>
            <w:shd w:val="clear" w:color="auto" w:fill="D8E2F2"/>
          </w:tcPr>
          <w:p w14:paraId="2E7351D4" w14:textId="52CFAEBC" w:rsidR="00A22085" w:rsidRDefault="00A22085">
            <w:pPr>
              <w:pStyle w:val="TableParagraph"/>
              <w:ind w:left="107" w:right="123"/>
              <w:rPr>
                <w:b/>
              </w:rPr>
            </w:pPr>
            <w:r>
              <w:rPr>
                <w:b/>
              </w:rPr>
              <w:t>Prohibited Conduct</w:t>
            </w:r>
          </w:p>
        </w:tc>
        <w:tc>
          <w:tcPr>
            <w:tcW w:w="7024" w:type="dxa"/>
            <w:gridSpan w:val="2"/>
          </w:tcPr>
          <w:p w14:paraId="5B1158CF" w14:textId="77777777" w:rsidR="00B8346D" w:rsidRPr="00B8346D" w:rsidRDefault="00B8346D" w:rsidP="002B4975">
            <w:pPr>
              <w:pStyle w:val="TableParagraph"/>
              <w:numPr>
                <w:ilvl w:val="0"/>
                <w:numId w:val="116"/>
              </w:numPr>
              <w:ind w:right="123"/>
            </w:pPr>
            <w:r w:rsidRPr="00B8346D">
              <w:t>Possession, use, diversion, or distribution of alcohol/illegal substances in any program activity or clinical setting.</w:t>
            </w:r>
          </w:p>
          <w:p w14:paraId="4388E1E7" w14:textId="77777777" w:rsidR="00B8346D" w:rsidRPr="00B8346D" w:rsidRDefault="00B8346D" w:rsidP="002B4975">
            <w:pPr>
              <w:pStyle w:val="TableParagraph"/>
              <w:numPr>
                <w:ilvl w:val="0"/>
                <w:numId w:val="116"/>
              </w:numPr>
              <w:ind w:right="123"/>
            </w:pPr>
            <w:r w:rsidRPr="00B8346D">
              <w:rPr>
                <w:b/>
                <w:bCs/>
              </w:rPr>
              <w:t>Impairment</w:t>
            </w:r>
            <w:r w:rsidRPr="00B8346D">
              <w:t xml:space="preserve"> from alcohol, cannabis, illegal drugs, or misused prescription/OTC medications.</w:t>
            </w:r>
          </w:p>
          <w:p w14:paraId="754F398D" w14:textId="74294064" w:rsidR="00B8346D" w:rsidRPr="00B8346D" w:rsidRDefault="00B8346D" w:rsidP="002B4975">
            <w:pPr>
              <w:pStyle w:val="TableParagraph"/>
              <w:numPr>
                <w:ilvl w:val="0"/>
                <w:numId w:val="116"/>
              </w:numPr>
              <w:ind w:right="123"/>
            </w:pPr>
            <w:r w:rsidRPr="00B8346D">
              <w:t>Refusal to comply with this policy (“Refusal to Test”).</w:t>
            </w:r>
          </w:p>
          <w:p w14:paraId="7B5FBFDE" w14:textId="77777777" w:rsidR="00B8346D" w:rsidRPr="00B8346D" w:rsidRDefault="00B8346D" w:rsidP="002B4975">
            <w:pPr>
              <w:pStyle w:val="TableParagraph"/>
              <w:numPr>
                <w:ilvl w:val="0"/>
                <w:numId w:val="116"/>
              </w:numPr>
              <w:ind w:right="123"/>
            </w:pPr>
            <w:r w:rsidRPr="00B8346D">
              <w:t>Tampering with, substituting, or adulterating a specimen.</w:t>
            </w:r>
          </w:p>
          <w:p w14:paraId="0B2CFAEC" w14:textId="77777777" w:rsidR="00B8346D" w:rsidRDefault="00B8346D" w:rsidP="00B8346D">
            <w:pPr>
              <w:pStyle w:val="TableParagraph"/>
              <w:ind w:left="107" w:right="123"/>
            </w:pPr>
          </w:p>
          <w:p w14:paraId="2350AC59" w14:textId="6A279285" w:rsidR="00B8346D" w:rsidRPr="00B8346D" w:rsidRDefault="00B8346D" w:rsidP="00B8346D">
            <w:pPr>
              <w:pStyle w:val="TableParagraph"/>
              <w:ind w:left="107" w:right="123"/>
            </w:pPr>
            <w:r w:rsidRPr="00B8346D">
              <w:t>College-wide sanctions may also apply under the OCCC Student Code of Conduct.</w:t>
            </w:r>
          </w:p>
          <w:p w14:paraId="19170B55" w14:textId="77777777" w:rsidR="00A22085" w:rsidRPr="00A22085" w:rsidRDefault="00A22085" w:rsidP="00A22085">
            <w:pPr>
              <w:pStyle w:val="TableParagraph"/>
              <w:ind w:left="107" w:right="123"/>
            </w:pPr>
          </w:p>
        </w:tc>
      </w:tr>
      <w:tr w:rsidR="00E61403" w14:paraId="1033CCED" w14:textId="77777777" w:rsidTr="0062236E">
        <w:trPr>
          <w:trHeight w:val="440"/>
        </w:trPr>
        <w:tc>
          <w:tcPr>
            <w:tcW w:w="2326" w:type="dxa"/>
            <w:shd w:val="clear" w:color="auto" w:fill="D8E2F2"/>
          </w:tcPr>
          <w:p w14:paraId="118F17A3" w14:textId="37EC6A69" w:rsidR="00E61403" w:rsidRDefault="00E61403">
            <w:pPr>
              <w:pStyle w:val="TableParagraph"/>
              <w:ind w:left="107" w:right="123"/>
              <w:rPr>
                <w:b/>
              </w:rPr>
            </w:pPr>
            <w:r>
              <w:rPr>
                <w:b/>
              </w:rPr>
              <w:t>Testing Types &amp; Standards</w:t>
            </w:r>
          </w:p>
        </w:tc>
        <w:tc>
          <w:tcPr>
            <w:tcW w:w="7024" w:type="dxa"/>
            <w:gridSpan w:val="2"/>
          </w:tcPr>
          <w:p w14:paraId="3F1A9A57" w14:textId="584FA75A" w:rsidR="003C3238" w:rsidRDefault="003C3238" w:rsidP="003C3238">
            <w:pPr>
              <w:pStyle w:val="TableParagraph"/>
              <w:ind w:right="123"/>
            </w:pPr>
            <w:r w:rsidRPr="003C3238">
              <w:t xml:space="preserve">All program-mandated testing will use a </w:t>
            </w:r>
            <w:r w:rsidRPr="003C3238">
              <w:rPr>
                <w:b/>
                <w:bCs/>
              </w:rPr>
              <w:t>certified laboratory</w:t>
            </w:r>
            <w:r w:rsidRPr="003C3238">
              <w:t xml:space="preserve">, chain-of-custody forms, </w:t>
            </w:r>
            <w:r w:rsidRPr="003C3238">
              <w:rPr>
                <w:b/>
                <w:bCs/>
              </w:rPr>
              <w:t>initial immunoassay</w:t>
            </w:r>
            <w:r w:rsidRPr="003C3238">
              <w:t xml:space="preserve"> with </w:t>
            </w:r>
            <w:r w:rsidRPr="003C3238">
              <w:rPr>
                <w:b/>
                <w:bCs/>
              </w:rPr>
              <w:t>confirmation</w:t>
            </w:r>
            <w:r w:rsidRPr="003C3238">
              <w:t xml:space="preserve">, and </w:t>
            </w:r>
            <w:r w:rsidRPr="003C3238">
              <w:rPr>
                <w:b/>
                <w:bCs/>
              </w:rPr>
              <w:t>MRO review</w:t>
            </w:r>
            <w:r w:rsidRPr="003C3238">
              <w:t>.</w:t>
            </w:r>
          </w:p>
          <w:p w14:paraId="6D8AA7B2" w14:textId="77777777" w:rsidR="008C5408" w:rsidRPr="003C3238" w:rsidRDefault="008C5408" w:rsidP="003C3238">
            <w:pPr>
              <w:pStyle w:val="TableParagraph"/>
              <w:ind w:right="123"/>
            </w:pPr>
          </w:p>
          <w:p w14:paraId="7A9FD6CB" w14:textId="7A03A521" w:rsidR="003C3238" w:rsidRPr="003C3238" w:rsidRDefault="003C3238" w:rsidP="002B4975">
            <w:pPr>
              <w:pStyle w:val="TableParagraph"/>
              <w:numPr>
                <w:ilvl w:val="0"/>
                <w:numId w:val="117"/>
              </w:numPr>
              <w:ind w:right="123"/>
            </w:pPr>
            <w:r w:rsidRPr="003C3238">
              <w:rPr>
                <w:b/>
                <w:bCs/>
              </w:rPr>
              <w:t>Pre-placement</w:t>
            </w:r>
            <w:r w:rsidRPr="003C3238">
              <w:t xml:space="preserve"> </w:t>
            </w:r>
            <w:r w:rsidR="0062236E">
              <w:t>(see previous policy)</w:t>
            </w:r>
          </w:p>
          <w:p w14:paraId="61001CC2" w14:textId="306F805D" w:rsidR="003C3238" w:rsidRPr="003C3238" w:rsidRDefault="003C3238" w:rsidP="002B4975">
            <w:pPr>
              <w:pStyle w:val="TableParagraph"/>
              <w:numPr>
                <w:ilvl w:val="0"/>
                <w:numId w:val="117"/>
              </w:numPr>
              <w:ind w:right="123"/>
            </w:pPr>
            <w:r w:rsidRPr="003C3238">
              <w:rPr>
                <w:b/>
                <w:bCs/>
              </w:rPr>
              <w:t>For-Cause / Reasonable Suspicion</w:t>
            </w:r>
            <w:r w:rsidRPr="003C3238">
              <w:t xml:space="preserve"> when behaviors/odor/appearance or an incident suggests impairment.</w:t>
            </w:r>
          </w:p>
          <w:p w14:paraId="5C5C37C9" w14:textId="77777777" w:rsidR="003C3238" w:rsidRPr="003C3238" w:rsidRDefault="003C3238" w:rsidP="002B4975">
            <w:pPr>
              <w:pStyle w:val="TableParagraph"/>
              <w:numPr>
                <w:ilvl w:val="0"/>
                <w:numId w:val="117"/>
              </w:numPr>
              <w:ind w:right="123"/>
            </w:pPr>
            <w:r w:rsidRPr="003C3238">
              <w:rPr>
                <w:b/>
                <w:bCs/>
              </w:rPr>
              <w:t>Post-incident</w:t>
            </w:r>
            <w:r w:rsidRPr="003C3238">
              <w:t xml:space="preserve"> after a safety event, medication error, or unusual occurrence where impairment is reasonably suspected.</w:t>
            </w:r>
          </w:p>
          <w:p w14:paraId="58D4F6C8" w14:textId="2D26BDF1" w:rsidR="003C3238" w:rsidRPr="003C3238" w:rsidRDefault="003C3238" w:rsidP="002B4975">
            <w:pPr>
              <w:pStyle w:val="TableParagraph"/>
              <w:numPr>
                <w:ilvl w:val="0"/>
                <w:numId w:val="117"/>
              </w:numPr>
              <w:ind w:right="123"/>
            </w:pPr>
            <w:r w:rsidRPr="003C3238">
              <w:rPr>
                <w:b/>
                <w:bCs/>
              </w:rPr>
              <w:t>Follow-up/Monitoring</w:t>
            </w:r>
            <w:r w:rsidRPr="003C3238">
              <w:t xml:space="preserve"> as part of a return-to-program agreement.</w:t>
            </w:r>
          </w:p>
          <w:p w14:paraId="5029D202" w14:textId="77777777" w:rsidR="0062236E" w:rsidRDefault="0062236E" w:rsidP="003C3238">
            <w:pPr>
              <w:pStyle w:val="TableParagraph"/>
              <w:ind w:right="123"/>
            </w:pPr>
          </w:p>
          <w:p w14:paraId="398A783F" w14:textId="74DA06F3" w:rsidR="00E61403" w:rsidRPr="00B8346D" w:rsidRDefault="003C3238" w:rsidP="0062236E">
            <w:pPr>
              <w:pStyle w:val="TableParagraph"/>
              <w:ind w:right="123"/>
            </w:pPr>
            <w:r w:rsidRPr="003C3238">
              <w:t>Panels typically include: amphetamines, barbiturates, benzodiazepines, cocaine, marijuana/THC, methadone, methaqualone (if included), opiates/opioids (including oxycodone), and PCP; the program/clinical site may specify an updated multi-panel.</w:t>
            </w:r>
          </w:p>
        </w:tc>
      </w:tr>
      <w:tr w:rsidR="00431D0D" w14:paraId="7F36B079" w14:textId="77777777" w:rsidTr="0062236E">
        <w:trPr>
          <w:trHeight w:val="440"/>
        </w:trPr>
        <w:tc>
          <w:tcPr>
            <w:tcW w:w="2326" w:type="dxa"/>
            <w:shd w:val="clear" w:color="auto" w:fill="D8E2F2"/>
          </w:tcPr>
          <w:p w14:paraId="509157E7" w14:textId="0B8E5CDE" w:rsidR="00431D0D" w:rsidRDefault="00431D0D" w:rsidP="00431D0D">
            <w:pPr>
              <w:pStyle w:val="TableParagraph"/>
              <w:ind w:left="107" w:right="123"/>
              <w:rPr>
                <w:b/>
              </w:rPr>
            </w:pPr>
            <w:r>
              <w:rPr>
                <w:b/>
              </w:rPr>
              <w:t>Signs/ Behaviors That Mat Trigger For-Cause Testing</w:t>
            </w:r>
          </w:p>
        </w:tc>
        <w:tc>
          <w:tcPr>
            <w:tcW w:w="7024" w:type="dxa"/>
            <w:gridSpan w:val="2"/>
          </w:tcPr>
          <w:p w14:paraId="6F8D5A4E" w14:textId="77777777" w:rsidR="00431D0D" w:rsidRDefault="00431D0D" w:rsidP="00431D0D">
            <w:pPr>
              <w:pStyle w:val="TableParagraph"/>
              <w:spacing w:before="3" w:line="237" w:lineRule="auto"/>
            </w:pPr>
            <w:r>
              <w:t>While</w:t>
            </w:r>
            <w:r>
              <w:rPr>
                <w:spacing w:val="-5"/>
              </w:rPr>
              <w:t xml:space="preserve"> </w:t>
            </w:r>
            <w:r>
              <w:t>other</w:t>
            </w:r>
            <w:r>
              <w:rPr>
                <w:spacing w:val="-5"/>
              </w:rPr>
              <w:t xml:space="preserve"> </w:t>
            </w:r>
            <w:r>
              <w:t>medical</w:t>
            </w:r>
            <w:r>
              <w:rPr>
                <w:spacing w:val="-5"/>
              </w:rPr>
              <w:t xml:space="preserve"> </w:t>
            </w:r>
            <w:r>
              <w:t>conditions</w:t>
            </w:r>
            <w:r>
              <w:rPr>
                <w:spacing w:val="-5"/>
              </w:rPr>
              <w:t xml:space="preserve"> </w:t>
            </w:r>
            <w:r>
              <w:t>may</w:t>
            </w:r>
            <w:r>
              <w:rPr>
                <w:spacing w:val="-5"/>
              </w:rPr>
              <w:t xml:space="preserve"> </w:t>
            </w:r>
            <w:r>
              <w:t>cause</w:t>
            </w:r>
            <w:r>
              <w:rPr>
                <w:spacing w:val="-5"/>
              </w:rPr>
              <w:t xml:space="preserve"> </w:t>
            </w:r>
            <w:r>
              <w:t>some</w:t>
            </w:r>
            <w:r>
              <w:rPr>
                <w:spacing w:val="-5"/>
              </w:rPr>
              <w:t xml:space="preserve"> </w:t>
            </w:r>
            <w:r>
              <w:t>of</w:t>
            </w:r>
            <w:r>
              <w:rPr>
                <w:spacing w:val="-7"/>
              </w:rPr>
              <w:t xml:space="preserve"> </w:t>
            </w:r>
            <w:r>
              <w:t>the</w:t>
            </w:r>
            <w:r>
              <w:rPr>
                <w:spacing w:val="-3"/>
              </w:rPr>
              <w:t xml:space="preserve"> </w:t>
            </w:r>
            <w:r>
              <w:t>following,</w:t>
            </w:r>
            <w:r>
              <w:rPr>
                <w:spacing w:val="-5"/>
              </w:rPr>
              <w:t xml:space="preserve"> </w:t>
            </w:r>
            <w:r>
              <w:t>behaviors and signs suggestive of potential substance use include:</w:t>
            </w:r>
          </w:p>
          <w:p w14:paraId="52E3416E" w14:textId="77777777" w:rsidR="008C5408" w:rsidRDefault="008C5408" w:rsidP="00431D0D">
            <w:pPr>
              <w:pStyle w:val="TableParagraph"/>
              <w:spacing w:before="3" w:line="237" w:lineRule="auto"/>
            </w:pPr>
          </w:p>
          <w:p w14:paraId="1CCE623E" w14:textId="77777777" w:rsidR="00431D0D" w:rsidRDefault="00431D0D" w:rsidP="002B4975">
            <w:pPr>
              <w:pStyle w:val="TableParagraph"/>
              <w:numPr>
                <w:ilvl w:val="0"/>
                <w:numId w:val="40"/>
              </w:numPr>
              <w:tabs>
                <w:tab w:val="left" w:pos="827"/>
              </w:tabs>
              <w:spacing w:before="2"/>
              <w:ind w:left="827" w:hanging="359"/>
            </w:pPr>
            <w:r>
              <w:t>slowed</w:t>
            </w:r>
            <w:r>
              <w:rPr>
                <w:spacing w:val="-2"/>
              </w:rPr>
              <w:t xml:space="preserve"> </w:t>
            </w:r>
            <w:r>
              <w:t>thinking</w:t>
            </w:r>
            <w:r>
              <w:rPr>
                <w:spacing w:val="-2"/>
              </w:rPr>
              <w:t xml:space="preserve"> </w:t>
            </w:r>
            <w:r>
              <w:t>processes</w:t>
            </w:r>
            <w:r>
              <w:rPr>
                <w:spacing w:val="-4"/>
              </w:rPr>
              <w:t xml:space="preserve"> </w:t>
            </w:r>
            <w:r>
              <w:t>or</w:t>
            </w:r>
            <w:r>
              <w:rPr>
                <w:spacing w:val="-6"/>
              </w:rPr>
              <w:t xml:space="preserve"> </w:t>
            </w:r>
            <w:r>
              <w:t>very</w:t>
            </w:r>
            <w:r>
              <w:rPr>
                <w:spacing w:val="-2"/>
              </w:rPr>
              <w:t xml:space="preserve"> </w:t>
            </w:r>
            <w:r>
              <w:t>impulsive</w:t>
            </w:r>
            <w:r>
              <w:rPr>
                <w:spacing w:val="-3"/>
              </w:rPr>
              <w:t xml:space="preserve"> </w:t>
            </w:r>
            <w:r>
              <w:rPr>
                <w:spacing w:val="-2"/>
              </w:rPr>
              <w:t>thinking</w:t>
            </w:r>
          </w:p>
          <w:p w14:paraId="349B9A66" w14:textId="77777777" w:rsidR="00431D0D" w:rsidRDefault="00431D0D" w:rsidP="002B4975">
            <w:pPr>
              <w:pStyle w:val="TableParagraph"/>
              <w:numPr>
                <w:ilvl w:val="0"/>
                <w:numId w:val="40"/>
              </w:numPr>
              <w:tabs>
                <w:tab w:val="left" w:pos="827"/>
              </w:tabs>
              <w:spacing w:before="1"/>
              <w:ind w:left="827" w:hanging="359"/>
            </w:pPr>
            <w:r>
              <w:t>immobilization</w:t>
            </w:r>
            <w:r>
              <w:rPr>
                <w:spacing w:val="-4"/>
              </w:rPr>
              <w:t xml:space="preserve"> </w:t>
            </w:r>
            <w:r>
              <w:t>or</w:t>
            </w:r>
            <w:r>
              <w:rPr>
                <w:spacing w:val="-7"/>
              </w:rPr>
              <w:t xml:space="preserve"> </w:t>
            </w:r>
            <w:r>
              <w:t>panic</w:t>
            </w:r>
            <w:r>
              <w:rPr>
                <w:spacing w:val="-1"/>
              </w:rPr>
              <w:t xml:space="preserve"> </w:t>
            </w:r>
            <w:r>
              <w:t>with</w:t>
            </w:r>
            <w:r>
              <w:rPr>
                <w:spacing w:val="-4"/>
              </w:rPr>
              <w:t xml:space="preserve"> </w:t>
            </w:r>
            <w:r>
              <w:t>resulting</w:t>
            </w:r>
            <w:r>
              <w:rPr>
                <w:spacing w:val="-1"/>
              </w:rPr>
              <w:t xml:space="preserve"> </w:t>
            </w:r>
            <w:r>
              <w:t>inability</w:t>
            </w:r>
            <w:r>
              <w:rPr>
                <w:spacing w:val="-2"/>
              </w:rPr>
              <w:t xml:space="preserve"> </w:t>
            </w:r>
            <w:r>
              <w:t>to</w:t>
            </w:r>
            <w:r>
              <w:rPr>
                <w:spacing w:val="-4"/>
              </w:rPr>
              <w:t xml:space="preserve"> </w:t>
            </w:r>
            <w:r>
              <w:t>think</w:t>
            </w:r>
            <w:r>
              <w:rPr>
                <w:spacing w:val="-3"/>
              </w:rPr>
              <w:t xml:space="preserve"> </w:t>
            </w:r>
            <w:r>
              <w:t>or</w:t>
            </w:r>
            <w:r>
              <w:rPr>
                <w:spacing w:val="-3"/>
              </w:rPr>
              <w:t xml:space="preserve"> </w:t>
            </w:r>
            <w:r>
              <w:rPr>
                <w:spacing w:val="-5"/>
              </w:rPr>
              <w:t>act</w:t>
            </w:r>
          </w:p>
          <w:p w14:paraId="507F0588" w14:textId="77777777" w:rsidR="00431D0D" w:rsidRDefault="00431D0D" w:rsidP="002B4975">
            <w:pPr>
              <w:pStyle w:val="TableParagraph"/>
              <w:numPr>
                <w:ilvl w:val="0"/>
                <w:numId w:val="40"/>
              </w:numPr>
              <w:tabs>
                <w:tab w:val="left" w:pos="828"/>
              </w:tabs>
              <w:ind w:right="718"/>
            </w:pPr>
            <w:r>
              <w:t>wildly</w:t>
            </w:r>
            <w:r>
              <w:rPr>
                <w:spacing w:val="-7"/>
              </w:rPr>
              <w:t xml:space="preserve"> </w:t>
            </w:r>
            <w:r>
              <w:t>unpredictable</w:t>
            </w:r>
            <w:r>
              <w:rPr>
                <w:spacing w:val="-9"/>
              </w:rPr>
              <w:t xml:space="preserve"> </w:t>
            </w:r>
            <w:r>
              <w:t>behavior</w:t>
            </w:r>
            <w:r>
              <w:rPr>
                <w:spacing w:val="-9"/>
              </w:rPr>
              <w:t xml:space="preserve"> </w:t>
            </w:r>
            <w:r>
              <w:t>deviant</w:t>
            </w:r>
            <w:r>
              <w:rPr>
                <w:spacing w:val="-8"/>
              </w:rPr>
              <w:t xml:space="preserve"> </w:t>
            </w:r>
            <w:r>
              <w:t>from</w:t>
            </w:r>
            <w:r>
              <w:rPr>
                <w:spacing w:val="-6"/>
              </w:rPr>
              <w:t xml:space="preserve"> </w:t>
            </w:r>
            <w:r>
              <w:t>usual,</w:t>
            </w:r>
            <w:r>
              <w:rPr>
                <w:spacing w:val="-8"/>
              </w:rPr>
              <w:t xml:space="preserve"> </w:t>
            </w:r>
            <w:r>
              <w:t>acceptable behavior; inappropriate or bizarre response/laughter</w:t>
            </w:r>
          </w:p>
          <w:p w14:paraId="34042160" w14:textId="77777777" w:rsidR="00431D0D" w:rsidRDefault="00431D0D" w:rsidP="002B4975">
            <w:pPr>
              <w:pStyle w:val="TableParagraph"/>
              <w:numPr>
                <w:ilvl w:val="0"/>
                <w:numId w:val="40"/>
              </w:numPr>
              <w:tabs>
                <w:tab w:val="left" w:pos="827"/>
              </w:tabs>
              <w:spacing w:line="279" w:lineRule="exact"/>
              <w:ind w:left="827" w:hanging="359"/>
            </w:pPr>
            <w:r>
              <w:t>irritable,</w:t>
            </w:r>
            <w:r>
              <w:rPr>
                <w:spacing w:val="-4"/>
              </w:rPr>
              <w:t xml:space="preserve"> </w:t>
            </w:r>
            <w:r>
              <w:t>restless</w:t>
            </w:r>
            <w:r>
              <w:rPr>
                <w:spacing w:val="-5"/>
              </w:rPr>
              <w:t xml:space="preserve"> </w:t>
            </w:r>
            <w:r>
              <w:rPr>
                <w:spacing w:val="-2"/>
              </w:rPr>
              <w:t>manner</w:t>
            </w:r>
          </w:p>
          <w:p w14:paraId="1D813A17" w14:textId="77777777" w:rsidR="00431D0D" w:rsidRDefault="00431D0D" w:rsidP="002B4975">
            <w:pPr>
              <w:pStyle w:val="TableParagraph"/>
              <w:numPr>
                <w:ilvl w:val="0"/>
                <w:numId w:val="40"/>
              </w:numPr>
              <w:tabs>
                <w:tab w:val="left" w:pos="828"/>
              </w:tabs>
              <w:spacing w:before="1"/>
              <w:ind w:right="1021"/>
            </w:pPr>
            <w:r>
              <w:t>complaints</w:t>
            </w:r>
            <w:r>
              <w:rPr>
                <w:spacing w:val="-8"/>
              </w:rPr>
              <w:t xml:space="preserve"> </w:t>
            </w:r>
            <w:r>
              <w:t>of</w:t>
            </w:r>
            <w:r>
              <w:rPr>
                <w:spacing w:val="-8"/>
              </w:rPr>
              <w:t xml:space="preserve"> </w:t>
            </w:r>
            <w:r>
              <w:t>blurred</w:t>
            </w:r>
            <w:r>
              <w:rPr>
                <w:spacing w:val="-8"/>
              </w:rPr>
              <w:t xml:space="preserve"> </w:t>
            </w:r>
            <w:r>
              <w:t>vision;</w:t>
            </w:r>
            <w:r>
              <w:rPr>
                <w:spacing w:val="-4"/>
              </w:rPr>
              <w:t xml:space="preserve"> </w:t>
            </w:r>
            <w:r>
              <w:t>dilated</w:t>
            </w:r>
            <w:r>
              <w:rPr>
                <w:spacing w:val="-8"/>
              </w:rPr>
              <w:t xml:space="preserve"> </w:t>
            </w:r>
            <w:r>
              <w:t>or</w:t>
            </w:r>
            <w:r>
              <w:rPr>
                <w:spacing w:val="-6"/>
              </w:rPr>
              <w:t xml:space="preserve"> </w:t>
            </w:r>
            <w:r>
              <w:t>constricted</w:t>
            </w:r>
            <w:r>
              <w:rPr>
                <w:spacing w:val="-6"/>
              </w:rPr>
              <w:t xml:space="preserve"> </w:t>
            </w:r>
            <w:r>
              <w:t>pupils; bloodshot eyes</w:t>
            </w:r>
          </w:p>
          <w:p w14:paraId="019E5283" w14:textId="77777777" w:rsidR="00431D0D" w:rsidRDefault="00431D0D" w:rsidP="002B4975">
            <w:pPr>
              <w:pStyle w:val="TableParagraph"/>
              <w:numPr>
                <w:ilvl w:val="0"/>
                <w:numId w:val="40"/>
              </w:numPr>
              <w:tabs>
                <w:tab w:val="left" w:pos="827"/>
              </w:tabs>
              <w:ind w:left="827" w:hanging="359"/>
            </w:pPr>
            <w:r>
              <w:t>slurred</w:t>
            </w:r>
            <w:r>
              <w:rPr>
                <w:spacing w:val="-2"/>
              </w:rPr>
              <w:t xml:space="preserve"> speech</w:t>
            </w:r>
          </w:p>
          <w:p w14:paraId="31D00A03" w14:textId="77777777" w:rsidR="00431D0D" w:rsidRDefault="00431D0D" w:rsidP="002B4975">
            <w:pPr>
              <w:pStyle w:val="TableParagraph"/>
              <w:numPr>
                <w:ilvl w:val="0"/>
                <w:numId w:val="40"/>
              </w:numPr>
              <w:tabs>
                <w:tab w:val="left" w:pos="827"/>
              </w:tabs>
              <w:spacing w:before="1" w:line="279" w:lineRule="exact"/>
              <w:ind w:left="827" w:hanging="359"/>
            </w:pPr>
            <w:r>
              <w:t>emaciated</w:t>
            </w:r>
            <w:r>
              <w:rPr>
                <w:spacing w:val="-5"/>
              </w:rPr>
              <w:t xml:space="preserve"> </w:t>
            </w:r>
            <w:r>
              <w:t>or</w:t>
            </w:r>
            <w:r>
              <w:rPr>
                <w:spacing w:val="-3"/>
              </w:rPr>
              <w:t xml:space="preserve"> </w:t>
            </w:r>
            <w:r>
              <w:t>unusual</w:t>
            </w:r>
            <w:r>
              <w:rPr>
                <w:spacing w:val="-5"/>
              </w:rPr>
              <w:t xml:space="preserve"> </w:t>
            </w:r>
            <w:r>
              <w:t xml:space="preserve">weight </w:t>
            </w:r>
            <w:r>
              <w:rPr>
                <w:spacing w:val="-4"/>
              </w:rPr>
              <w:t>loss</w:t>
            </w:r>
          </w:p>
          <w:p w14:paraId="151CE531" w14:textId="77777777" w:rsidR="00431D0D" w:rsidRDefault="00431D0D" w:rsidP="002B4975">
            <w:pPr>
              <w:pStyle w:val="TableParagraph"/>
              <w:numPr>
                <w:ilvl w:val="0"/>
                <w:numId w:val="40"/>
              </w:numPr>
              <w:tabs>
                <w:tab w:val="left" w:pos="828"/>
              </w:tabs>
              <w:ind w:right="496"/>
            </w:pPr>
            <w:r>
              <w:t>tremors, especially in the hands and early in the morning; complaints</w:t>
            </w:r>
            <w:r>
              <w:rPr>
                <w:spacing w:val="-7"/>
              </w:rPr>
              <w:t xml:space="preserve"> </w:t>
            </w:r>
            <w:r>
              <w:t>of</w:t>
            </w:r>
            <w:r>
              <w:rPr>
                <w:spacing w:val="-8"/>
              </w:rPr>
              <w:t xml:space="preserve"> </w:t>
            </w:r>
            <w:r>
              <w:t>morning</w:t>
            </w:r>
            <w:r>
              <w:rPr>
                <w:spacing w:val="-5"/>
              </w:rPr>
              <w:t xml:space="preserve"> </w:t>
            </w:r>
            <w:r>
              <w:t>headache;</w:t>
            </w:r>
            <w:r>
              <w:rPr>
                <w:spacing w:val="-3"/>
              </w:rPr>
              <w:t xml:space="preserve"> </w:t>
            </w:r>
            <w:r>
              <w:t>abdominal</w:t>
            </w:r>
            <w:r>
              <w:rPr>
                <w:spacing w:val="-9"/>
              </w:rPr>
              <w:t xml:space="preserve"> </w:t>
            </w:r>
            <w:r>
              <w:t>or</w:t>
            </w:r>
            <w:r>
              <w:rPr>
                <w:spacing w:val="-7"/>
              </w:rPr>
              <w:t xml:space="preserve"> </w:t>
            </w:r>
            <w:r>
              <w:t>muscle</w:t>
            </w:r>
            <w:r>
              <w:rPr>
                <w:spacing w:val="-4"/>
              </w:rPr>
              <w:t xml:space="preserve"> </w:t>
            </w:r>
            <w:r>
              <w:t xml:space="preserve">cramps; </w:t>
            </w:r>
            <w:r>
              <w:rPr>
                <w:spacing w:val="-2"/>
              </w:rPr>
              <w:t>diarrhea;</w:t>
            </w:r>
          </w:p>
          <w:p w14:paraId="10914E73" w14:textId="77777777" w:rsidR="00431D0D" w:rsidRDefault="00431D0D" w:rsidP="002B4975">
            <w:pPr>
              <w:pStyle w:val="TableParagraph"/>
              <w:numPr>
                <w:ilvl w:val="0"/>
                <w:numId w:val="40"/>
              </w:numPr>
              <w:tabs>
                <w:tab w:val="left" w:pos="827"/>
              </w:tabs>
              <w:ind w:left="827" w:hanging="359"/>
            </w:pPr>
            <w:r>
              <w:t>diaphoresis;</w:t>
            </w:r>
            <w:r>
              <w:rPr>
                <w:spacing w:val="-6"/>
              </w:rPr>
              <w:t xml:space="preserve"> </w:t>
            </w:r>
            <w:r>
              <w:t>odor</w:t>
            </w:r>
            <w:r>
              <w:rPr>
                <w:spacing w:val="-4"/>
              </w:rPr>
              <w:t xml:space="preserve"> </w:t>
            </w:r>
            <w:r>
              <w:t>of</w:t>
            </w:r>
            <w:r>
              <w:rPr>
                <w:spacing w:val="-2"/>
              </w:rPr>
              <w:t xml:space="preserve"> alcohol;</w:t>
            </w:r>
          </w:p>
          <w:p w14:paraId="317B521B" w14:textId="77777777" w:rsidR="00431D0D" w:rsidRDefault="00431D0D" w:rsidP="002B4975">
            <w:pPr>
              <w:pStyle w:val="TableParagraph"/>
              <w:numPr>
                <w:ilvl w:val="0"/>
                <w:numId w:val="40"/>
              </w:numPr>
              <w:tabs>
                <w:tab w:val="left" w:pos="827"/>
              </w:tabs>
              <w:spacing w:before="1"/>
              <w:ind w:left="827" w:hanging="359"/>
            </w:pPr>
            <w:r>
              <w:t>poor</w:t>
            </w:r>
            <w:r>
              <w:rPr>
                <w:spacing w:val="-5"/>
              </w:rPr>
              <w:t xml:space="preserve"> </w:t>
            </w:r>
            <w:r>
              <w:t>coordination</w:t>
            </w:r>
            <w:r>
              <w:rPr>
                <w:spacing w:val="-5"/>
              </w:rPr>
              <w:t xml:space="preserve"> </w:t>
            </w:r>
            <w:r>
              <w:t>or</w:t>
            </w:r>
            <w:r>
              <w:rPr>
                <w:spacing w:val="-5"/>
              </w:rPr>
              <w:t xml:space="preserve"> </w:t>
            </w:r>
            <w:r>
              <w:t>unstable</w:t>
            </w:r>
            <w:r>
              <w:rPr>
                <w:spacing w:val="-3"/>
              </w:rPr>
              <w:t xml:space="preserve"> </w:t>
            </w:r>
            <w:r>
              <w:rPr>
                <w:spacing w:val="-4"/>
              </w:rPr>
              <w:t>gait;</w:t>
            </w:r>
          </w:p>
          <w:p w14:paraId="63099A1B" w14:textId="77777777" w:rsidR="00431D0D" w:rsidRDefault="00431D0D" w:rsidP="002B4975">
            <w:pPr>
              <w:pStyle w:val="TableParagraph"/>
              <w:numPr>
                <w:ilvl w:val="0"/>
                <w:numId w:val="40"/>
              </w:numPr>
              <w:tabs>
                <w:tab w:val="left" w:pos="827"/>
              </w:tabs>
              <w:spacing w:line="279" w:lineRule="exact"/>
              <w:ind w:left="827" w:hanging="359"/>
            </w:pPr>
            <w:r>
              <w:t>threats</w:t>
            </w:r>
            <w:r>
              <w:rPr>
                <w:spacing w:val="-3"/>
              </w:rPr>
              <w:t xml:space="preserve"> </w:t>
            </w:r>
            <w:r>
              <w:t>to</w:t>
            </w:r>
            <w:r>
              <w:rPr>
                <w:spacing w:val="-1"/>
              </w:rPr>
              <w:t xml:space="preserve"> </w:t>
            </w:r>
            <w:r>
              <w:t>kill</w:t>
            </w:r>
            <w:r>
              <w:rPr>
                <w:spacing w:val="-2"/>
              </w:rPr>
              <w:t xml:space="preserve"> </w:t>
            </w:r>
            <w:r>
              <w:t>or</w:t>
            </w:r>
            <w:r>
              <w:rPr>
                <w:spacing w:val="-1"/>
              </w:rPr>
              <w:t xml:space="preserve"> </w:t>
            </w:r>
            <w:r>
              <w:t>harm</w:t>
            </w:r>
            <w:r>
              <w:rPr>
                <w:spacing w:val="-2"/>
              </w:rPr>
              <w:t xml:space="preserve"> </w:t>
            </w:r>
            <w:r>
              <w:t>oneself</w:t>
            </w:r>
            <w:r>
              <w:rPr>
                <w:spacing w:val="-3"/>
              </w:rPr>
              <w:t xml:space="preserve"> </w:t>
            </w:r>
            <w:r>
              <w:t>or</w:t>
            </w:r>
            <w:r>
              <w:rPr>
                <w:spacing w:val="-5"/>
              </w:rPr>
              <w:t xml:space="preserve"> </w:t>
            </w:r>
            <w:r>
              <w:t xml:space="preserve">another </w:t>
            </w:r>
            <w:r>
              <w:rPr>
                <w:spacing w:val="-2"/>
              </w:rPr>
              <w:t>person;</w:t>
            </w:r>
          </w:p>
          <w:p w14:paraId="0269DA29" w14:textId="77777777" w:rsidR="00431D0D" w:rsidRDefault="00431D0D" w:rsidP="002B4975">
            <w:pPr>
              <w:pStyle w:val="TableParagraph"/>
              <w:numPr>
                <w:ilvl w:val="0"/>
                <w:numId w:val="40"/>
              </w:numPr>
              <w:tabs>
                <w:tab w:val="left" w:pos="827"/>
              </w:tabs>
              <w:spacing w:line="279" w:lineRule="exact"/>
              <w:ind w:left="827" w:hanging="359"/>
            </w:pPr>
            <w:r>
              <w:t>possession</w:t>
            </w:r>
            <w:r>
              <w:rPr>
                <w:spacing w:val="-4"/>
              </w:rPr>
              <w:t xml:space="preserve"> </w:t>
            </w:r>
            <w:r>
              <w:t>of</w:t>
            </w:r>
            <w:r>
              <w:rPr>
                <w:spacing w:val="-2"/>
              </w:rPr>
              <w:t xml:space="preserve"> </w:t>
            </w:r>
            <w:r>
              <w:t>a</w:t>
            </w:r>
            <w:r>
              <w:rPr>
                <w:spacing w:val="-3"/>
              </w:rPr>
              <w:t xml:space="preserve"> </w:t>
            </w:r>
            <w:r>
              <w:t>weapon</w:t>
            </w:r>
            <w:r>
              <w:rPr>
                <w:spacing w:val="-3"/>
              </w:rPr>
              <w:t xml:space="preserve"> </w:t>
            </w:r>
            <w:r>
              <w:t>or</w:t>
            </w:r>
            <w:r>
              <w:rPr>
                <w:spacing w:val="-4"/>
              </w:rPr>
              <w:t xml:space="preserve"> </w:t>
            </w:r>
            <w:r>
              <w:t>hazardous</w:t>
            </w:r>
            <w:r>
              <w:rPr>
                <w:spacing w:val="-1"/>
              </w:rPr>
              <w:t xml:space="preserve"> </w:t>
            </w:r>
            <w:r>
              <w:rPr>
                <w:spacing w:val="-2"/>
              </w:rPr>
              <w:t>object;</w:t>
            </w:r>
          </w:p>
          <w:p w14:paraId="31E318AF" w14:textId="77777777" w:rsidR="00431D0D" w:rsidRDefault="00431D0D" w:rsidP="002B4975">
            <w:pPr>
              <w:pStyle w:val="TableParagraph"/>
              <w:numPr>
                <w:ilvl w:val="0"/>
                <w:numId w:val="40"/>
              </w:numPr>
              <w:tabs>
                <w:tab w:val="left" w:pos="827"/>
              </w:tabs>
              <w:spacing w:before="1"/>
              <w:ind w:left="827" w:hanging="359"/>
            </w:pPr>
            <w:r>
              <w:t>severe</w:t>
            </w:r>
            <w:r>
              <w:rPr>
                <w:spacing w:val="-4"/>
              </w:rPr>
              <w:t xml:space="preserve"> </w:t>
            </w:r>
            <w:r>
              <w:t>psychological</w:t>
            </w:r>
            <w:r>
              <w:rPr>
                <w:spacing w:val="-3"/>
              </w:rPr>
              <w:t xml:space="preserve"> </w:t>
            </w:r>
            <w:r>
              <w:rPr>
                <w:spacing w:val="-2"/>
              </w:rPr>
              <w:t>distress;</w:t>
            </w:r>
          </w:p>
          <w:p w14:paraId="7036B77B" w14:textId="77777777" w:rsidR="00431D0D" w:rsidRDefault="00431D0D" w:rsidP="002B4975">
            <w:pPr>
              <w:pStyle w:val="TableParagraph"/>
              <w:numPr>
                <w:ilvl w:val="0"/>
                <w:numId w:val="40"/>
              </w:numPr>
              <w:tabs>
                <w:tab w:val="left" w:pos="828"/>
              </w:tabs>
              <w:ind w:right="814"/>
            </w:pPr>
            <w:r>
              <w:t>poor</w:t>
            </w:r>
            <w:r>
              <w:rPr>
                <w:spacing w:val="-7"/>
              </w:rPr>
              <w:t xml:space="preserve"> </w:t>
            </w:r>
            <w:r>
              <w:t>judgment</w:t>
            </w:r>
            <w:r>
              <w:rPr>
                <w:spacing w:val="-6"/>
              </w:rPr>
              <w:t xml:space="preserve"> </w:t>
            </w:r>
            <w:r>
              <w:t>regarding</w:t>
            </w:r>
            <w:r>
              <w:rPr>
                <w:spacing w:val="-5"/>
              </w:rPr>
              <w:t xml:space="preserve"> </w:t>
            </w:r>
            <w:r>
              <w:t>safety</w:t>
            </w:r>
            <w:r>
              <w:rPr>
                <w:spacing w:val="-5"/>
              </w:rPr>
              <w:t xml:space="preserve"> </w:t>
            </w:r>
            <w:r>
              <w:t>issues</w:t>
            </w:r>
            <w:r>
              <w:rPr>
                <w:spacing w:val="-5"/>
              </w:rPr>
              <w:t xml:space="preserve"> </w:t>
            </w:r>
            <w:r>
              <w:t>for</w:t>
            </w:r>
            <w:r>
              <w:rPr>
                <w:spacing w:val="-7"/>
              </w:rPr>
              <w:t xml:space="preserve"> </w:t>
            </w:r>
            <w:r>
              <w:t>self,</w:t>
            </w:r>
            <w:r>
              <w:rPr>
                <w:spacing w:val="-5"/>
              </w:rPr>
              <w:t xml:space="preserve"> </w:t>
            </w:r>
            <w:r>
              <w:t>patients,</w:t>
            </w:r>
            <w:r>
              <w:rPr>
                <w:spacing w:val="-5"/>
              </w:rPr>
              <w:t xml:space="preserve"> </w:t>
            </w:r>
            <w:r>
              <w:t xml:space="preserve">and </w:t>
            </w:r>
            <w:r>
              <w:rPr>
                <w:spacing w:val="-2"/>
              </w:rPr>
              <w:t>coworkers;</w:t>
            </w:r>
          </w:p>
          <w:p w14:paraId="766547DA" w14:textId="77777777" w:rsidR="00431D0D" w:rsidRDefault="00431D0D" w:rsidP="002B4975">
            <w:pPr>
              <w:pStyle w:val="TableParagraph"/>
              <w:numPr>
                <w:ilvl w:val="0"/>
                <w:numId w:val="40"/>
              </w:numPr>
              <w:tabs>
                <w:tab w:val="left" w:pos="828"/>
              </w:tabs>
              <w:spacing w:before="3" w:line="237" w:lineRule="auto"/>
              <w:ind w:right="834"/>
            </w:pPr>
            <w:r>
              <w:t>severe</w:t>
            </w:r>
            <w:r>
              <w:rPr>
                <w:spacing w:val="-5"/>
              </w:rPr>
              <w:t xml:space="preserve"> </w:t>
            </w:r>
            <w:r>
              <w:t>physical</w:t>
            </w:r>
            <w:r>
              <w:rPr>
                <w:spacing w:val="-5"/>
              </w:rPr>
              <w:t xml:space="preserve"> </w:t>
            </w:r>
            <w:r>
              <w:t>distress</w:t>
            </w:r>
            <w:r>
              <w:rPr>
                <w:spacing w:val="-7"/>
              </w:rPr>
              <w:t xml:space="preserve"> </w:t>
            </w:r>
            <w:r>
              <w:t>e.g.</w:t>
            </w:r>
            <w:r>
              <w:rPr>
                <w:spacing w:val="-7"/>
              </w:rPr>
              <w:t xml:space="preserve"> </w:t>
            </w:r>
            <w:r>
              <w:t>seizures,</w:t>
            </w:r>
            <w:r>
              <w:rPr>
                <w:spacing w:val="-7"/>
              </w:rPr>
              <w:t xml:space="preserve"> </w:t>
            </w:r>
            <w:r>
              <w:t>chest</w:t>
            </w:r>
            <w:r>
              <w:rPr>
                <w:spacing w:val="-6"/>
              </w:rPr>
              <w:t xml:space="preserve"> </w:t>
            </w:r>
            <w:r>
              <w:t>pain,</w:t>
            </w:r>
            <w:r>
              <w:rPr>
                <w:spacing w:val="-7"/>
              </w:rPr>
              <w:t xml:space="preserve"> </w:t>
            </w:r>
            <w:r>
              <w:t xml:space="preserve">respiratory </w:t>
            </w:r>
            <w:r>
              <w:rPr>
                <w:spacing w:val="-2"/>
              </w:rPr>
              <w:t>distress;</w:t>
            </w:r>
          </w:p>
          <w:p w14:paraId="722DE507" w14:textId="77777777" w:rsidR="00431D0D" w:rsidRDefault="00431D0D" w:rsidP="002B4975">
            <w:pPr>
              <w:pStyle w:val="TableParagraph"/>
              <w:numPr>
                <w:ilvl w:val="0"/>
                <w:numId w:val="40"/>
              </w:numPr>
              <w:tabs>
                <w:tab w:val="left" w:pos="828"/>
              </w:tabs>
              <w:spacing w:before="3" w:line="237" w:lineRule="auto"/>
              <w:ind w:right="834"/>
            </w:pPr>
            <w:r>
              <w:t>possessing, using, or transferring any narcotics, hallucinogen, stimulant,</w:t>
            </w:r>
            <w:r w:rsidRPr="00431D0D">
              <w:rPr>
                <w:spacing w:val="-6"/>
              </w:rPr>
              <w:t xml:space="preserve"> </w:t>
            </w:r>
            <w:r>
              <w:t>sedative</w:t>
            </w:r>
            <w:r w:rsidRPr="00431D0D">
              <w:rPr>
                <w:spacing w:val="-6"/>
              </w:rPr>
              <w:t xml:space="preserve"> </w:t>
            </w:r>
            <w:r>
              <w:t>or</w:t>
            </w:r>
            <w:r w:rsidRPr="00431D0D">
              <w:rPr>
                <w:spacing w:val="-6"/>
              </w:rPr>
              <w:t xml:space="preserve"> </w:t>
            </w:r>
            <w:r>
              <w:t>similar</w:t>
            </w:r>
            <w:r w:rsidRPr="00431D0D">
              <w:rPr>
                <w:spacing w:val="-4"/>
              </w:rPr>
              <w:t xml:space="preserve"> </w:t>
            </w:r>
            <w:r>
              <w:t>drug</w:t>
            </w:r>
            <w:r w:rsidRPr="00431D0D">
              <w:rPr>
                <w:spacing w:val="-4"/>
              </w:rPr>
              <w:t xml:space="preserve"> </w:t>
            </w:r>
            <w:r>
              <w:t>other</w:t>
            </w:r>
            <w:r w:rsidRPr="00431D0D">
              <w:rPr>
                <w:spacing w:val="-6"/>
              </w:rPr>
              <w:t xml:space="preserve"> </w:t>
            </w:r>
            <w:r>
              <w:t>than</w:t>
            </w:r>
            <w:r w:rsidRPr="00431D0D">
              <w:rPr>
                <w:spacing w:val="-6"/>
              </w:rPr>
              <w:t xml:space="preserve"> </w:t>
            </w:r>
            <w:r>
              <w:t>in</w:t>
            </w:r>
            <w:r w:rsidRPr="00431D0D">
              <w:rPr>
                <w:spacing w:val="-4"/>
              </w:rPr>
              <w:t xml:space="preserve"> </w:t>
            </w:r>
            <w:r>
              <w:t>accordance</w:t>
            </w:r>
            <w:r w:rsidRPr="00431D0D">
              <w:rPr>
                <w:spacing w:val="-4"/>
              </w:rPr>
              <w:t xml:space="preserve"> </w:t>
            </w:r>
            <w:r>
              <w:t>with licensed health care provider’s order.</w:t>
            </w:r>
          </w:p>
          <w:p w14:paraId="146F064B" w14:textId="32BEBB6C" w:rsidR="00431D0D" w:rsidRDefault="0018609B" w:rsidP="002B4975">
            <w:pPr>
              <w:pStyle w:val="TableParagraph"/>
              <w:numPr>
                <w:ilvl w:val="0"/>
                <w:numId w:val="40"/>
              </w:numPr>
              <w:tabs>
                <w:tab w:val="left" w:pos="828"/>
              </w:tabs>
              <w:spacing w:before="3" w:line="237" w:lineRule="auto"/>
              <w:ind w:right="834"/>
            </w:pPr>
            <w:r>
              <w:t xml:space="preserve">Presence reported in pot shops or facilities that </w:t>
            </w:r>
            <w:r w:rsidR="00811AC2">
              <w:t>sell marijuana or other substances</w:t>
            </w:r>
          </w:p>
          <w:p w14:paraId="679E8023" w14:textId="77777777" w:rsidR="00431D0D" w:rsidRDefault="00431D0D" w:rsidP="00431D0D">
            <w:pPr>
              <w:pStyle w:val="TableParagraph"/>
              <w:tabs>
                <w:tab w:val="left" w:pos="828"/>
              </w:tabs>
              <w:spacing w:before="3" w:line="237" w:lineRule="auto"/>
              <w:ind w:right="834"/>
            </w:pPr>
          </w:p>
          <w:p w14:paraId="72E61168" w14:textId="46A699FA" w:rsidR="00431D0D" w:rsidRPr="003C3238" w:rsidRDefault="00431D0D" w:rsidP="00431D0D">
            <w:pPr>
              <w:pStyle w:val="TableParagraph"/>
              <w:tabs>
                <w:tab w:val="left" w:pos="828"/>
              </w:tabs>
              <w:spacing w:before="3" w:line="237" w:lineRule="auto"/>
              <w:ind w:right="834"/>
            </w:pPr>
            <w:r>
              <w:rPr>
                <w:b/>
              </w:rPr>
              <w:t>Exhibiting</w:t>
            </w:r>
            <w:r>
              <w:rPr>
                <w:b/>
                <w:spacing w:val="-1"/>
              </w:rPr>
              <w:t xml:space="preserve"> </w:t>
            </w:r>
            <w:r>
              <w:rPr>
                <w:b/>
              </w:rPr>
              <w:t>any</w:t>
            </w:r>
            <w:r>
              <w:rPr>
                <w:b/>
                <w:spacing w:val="-3"/>
              </w:rPr>
              <w:t xml:space="preserve"> </w:t>
            </w:r>
            <w:r>
              <w:rPr>
                <w:b/>
              </w:rPr>
              <w:t>of</w:t>
            </w:r>
            <w:r>
              <w:rPr>
                <w:b/>
                <w:spacing w:val="-6"/>
              </w:rPr>
              <w:t xml:space="preserve"> </w:t>
            </w:r>
            <w:r>
              <w:rPr>
                <w:b/>
              </w:rPr>
              <w:t>the</w:t>
            </w:r>
            <w:r>
              <w:rPr>
                <w:b/>
                <w:spacing w:val="-4"/>
              </w:rPr>
              <w:t xml:space="preserve"> </w:t>
            </w:r>
            <w:r>
              <w:rPr>
                <w:b/>
              </w:rPr>
              <w:t>above</w:t>
            </w:r>
            <w:r>
              <w:rPr>
                <w:b/>
                <w:spacing w:val="-4"/>
              </w:rPr>
              <w:t xml:space="preserve"> </w:t>
            </w:r>
            <w:r>
              <w:rPr>
                <w:b/>
              </w:rPr>
              <w:t>may</w:t>
            </w:r>
            <w:r>
              <w:rPr>
                <w:b/>
                <w:spacing w:val="-4"/>
              </w:rPr>
              <w:t xml:space="preserve"> </w:t>
            </w:r>
            <w:r>
              <w:rPr>
                <w:b/>
              </w:rPr>
              <w:t>indicate</w:t>
            </w:r>
            <w:r>
              <w:rPr>
                <w:b/>
                <w:spacing w:val="-6"/>
              </w:rPr>
              <w:t xml:space="preserve"> </w:t>
            </w:r>
            <w:r>
              <w:rPr>
                <w:b/>
              </w:rPr>
              <w:t>the</w:t>
            </w:r>
            <w:r>
              <w:rPr>
                <w:b/>
                <w:spacing w:val="-4"/>
              </w:rPr>
              <w:t xml:space="preserve"> </w:t>
            </w:r>
            <w:r>
              <w:rPr>
                <w:b/>
              </w:rPr>
              <w:t>need</w:t>
            </w:r>
            <w:r>
              <w:rPr>
                <w:b/>
                <w:spacing w:val="-7"/>
              </w:rPr>
              <w:t xml:space="preserve"> </w:t>
            </w:r>
            <w:r>
              <w:rPr>
                <w:b/>
              </w:rPr>
              <w:t>to</w:t>
            </w:r>
            <w:r>
              <w:rPr>
                <w:b/>
                <w:spacing w:val="-4"/>
              </w:rPr>
              <w:t xml:space="preserve"> </w:t>
            </w:r>
            <w:r>
              <w:rPr>
                <w:b/>
              </w:rPr>
              <w:t>obtain</w:t>
            </w:r>
            <w:r>
              <w:rPr>
                <w:b/>
                <w:spacing w:val="-4"/>
              </w:rPr>
              <w:t xml:space="preserve"> </w:t>
            </w:r>
            <w:r>
              <w:rPr>
                <w:b/>
              </w:rPr>
              <w:t>additional substance use screening.</w:t>
            </w:r>
          </w:p>
        </w:tc>
      </w:tr>
      <w:tr w:rsidR="00811AC2" w14:paraId="62E70D4A" w14:textId="77777777" w:rsidTr="0062236E">
        <w:trPr>
          <w:trHeight w:val="440"/>
        </w:trPr>
        <w:tc>
          <w:tcPr>
            <w:tcW w:w="2326" w:type="dxa"/>
            <w:shd w:val="clear" w:color="auto" w:fill="D8E2F2"/>
          </w:tcPr>
          <w:p w14:paraId="31B7F060" w14:textId="487BFFD9" w:rsidR="00811AC2" w:rsidRDefault="00533527" w:rsidP="00431D0D">
            <w:pPr>
              <w:pStyle w:val="TableParagraph"/>
              <w:ind w:left="107" w:right="123"/>
              <w:rPr>
                <w:b/>
              </w:rPr>
            </w:pPr>
            <w:r>
              <w:rPr>
                <w:b/>
              </w:rPr>
              <w:t>For- Cause reasonable Suspicion Process</w:t>
            </w:r>
          </w:p>
        </w:tc>
        <w:tc>
          <w:tcPr>
            <w:tcW w:w="7024" w:type="dxa"/>
            <w:gridSpan w:val="2"/>
          </w:tcPr>
          <w:p w14:paraId="02429584" w14:textId="77777777" w:rsidR="00533527" w:rsidRDefault="00533527" w:rsidP="00533527">
            <w:pPr>
              <w:pStyle w:val="TableParagraph"/>
              <w:spacing w:before="3" w:line="237" w:lineRule="auto"/>
              <w:rPr>
                <w:b/>
                <w:bCs/>
              </w:rPr>
            </w:pPr>
            <w:r w:rsidRPr="00533527">
              <w:rPr>
                <w:b/>
                <w:bCs/>
              </w:rPr>
              <w:t>If impairment is suspected:</w:t>
            </w:r>
          </w:p>
          <w:p w14:paraId="2CB0D38E" w14:textId="77777777" w:rsidR="008C5408" w:rsidRPr="00533527" w:rsidRDefault="008C5408" w:rsidP="00533527">
            <w:pPr>
              <w:pStyle w:val="TableParagraph"/>
              <w:spacing w:before="3" w:line="237" w:lineRule="auto"/>
            </w:pPr>
          </w:p>
          <w:p w14:paraId="4F6E8833" w14:textId="1EEF91D3" w:rsidR="00533527" w:rsidRPr="00533527" w:rsidRDefault="0043391C" w:rsidP="002B4975">
            <w:pPr>
              <w:pStyle w:val="TableParagraph"/>
              <w:numPr>
                <w:ilvl w:val="0"/>
                <w:numId w:val="118"/>
              </w:numPr>
              <w:spacing w:before="3" w:line="237" w:lineRule="auto"/>
            </w:pPr>
            <w:r>
              <w:rPr>
                <w:b/>
                <w:bCs/>
              </w:rPr>
              <w:t>Faculty will immediately r</w:t>
            </w:r>
            <w:r w:rsidR="00533527" w:rsidRPr="00533527">
              <w:rPr>
                <w:b/>
                <w:bCs/>
              </w:rPr>
              <w:t xml:space="preserve">emove </w:t>
            </w:r>
            <w:r>
              <w:rPr>
                <w:b/>
                <w:bCs/>
              </w:rPr>
              <w:t xml:space="preserve">the student from the </w:t>
            </w:r>
            <w:r w:rsidR="00986796">
              <w:rPr>
                <w:b/>
                <w:bCs/>
              </w:rPr>
              <w:t>environment</w:t>
            </w:r>
            <w:r w:rsidR="00533527" w:rsidRPr="00533527">
              <w:t xml:space="preserve"> </w:t>
            </w:r>
            <w:r w:rsidR="0094536E">
              <w:t>then ensure patient safety.</w:t>
            </w:r>
          </w:p>
          <w:p w14:paraId="5E6BDC8D" w14:textId="77777777" w:rsidR="00533527" w:rsidRPr="00533527" w:rsidRDefault="00533527" w:rsidP="002B4975">
            <w:pPr>
              <w:pStyle w:val="TableParagraph"/>
              <w:numPr>
                <w:ilvl w:val="0"/>
                <w:numId w:val="118"/>
              </w:numPr>
              <w:spacing w:before="3" w:line="237" w:lineRule="auto"/>
            </w:pPr>
            <w:r w:rsidRPr="00533527">
              <w:rPr>
                <w:b/>
                <w:bCs/>
              </w:rPr>
              <w:t>Two-observer check</w:t>
            </w:r>
            <w:r w:rsidRPr="00533527">
              <w:t xml:space="preserve"> when feasible (e.g., faculty + charge RN or second faculty) to document </w:t>
            </w:r>
            <w:r w:rsidRPr="00533527">
              <w:rPr>
                <w:b/>
                <w:bCs/>
              </w:rPr>
              <w:t>specific, objective behaviors</w:t>
            </w:r>
            <w:r w:rsidRPr="00533527">
              <w:t xml:space="preserve"> (date/time, location, impact).</w:t>
            </w:r>
          </w:p>
          <w:p w14:paraId="6AF8FDC3" w14:textId="77777777" w:rsidR="00533527" w:rsidRPr="00533527" w:rsidRDefault="00533527" w:rsidP="002B4975">
            <w:pPr>
              <w:pStyle w:val="TableParagraph"/>
              <w:numPr>
                <w:ilvl w:val="0"/>
                <w:numId w:val="118"/>
              </w:numPr>
              <w:spacing w:before="3" w:line="237" w:lineRule="auto"/>
            </w:pPr>
            <w:r w:rsidRPr="00533527">
              <w:rPr>
                <w:b/>
                <w:bCs/>
              </w:rPr>
              <w:t>Do not search or confiscate</w:t>
            </w:r>
            <w:r w:rsidRPr="00533527">
              <w:t xml:space="preserve"> property. Follow </w:t>
            </w:r>
            <w:r w:rsidRPr="00533527">
              <w:rPr>
                <w:b/>
                <w:bCs/>
              </w:rPr>
              <w:t>site security</w:t>
            </w:r>
            <w:r w:rsidRPr="00533527">
              <w:t xml:space="preserve"> or law-enforcement procedures if a controlled substance is discovered.</w:t>
            </w:r>
          </w:p>
          <w:p w14:paraId="6D2C1B4C" w14:textId="3DAFE0C2" w:rsidR="00533527" w:rsidRPr="00533527" w:rsidRDefault="00533527" w:rsidP="002B4975">
            <w:pPr>
              <w:pStyle w:val="TableParagraph"/>
              <w:numPr>
                <w:ilvl w:val="0"/>
                <w:numId w:val="118"/>
              </w:numPr>
              <w:spacing w:before="3" w:line="237" w:lineRule="auto"/>
            </w:pPr>
            <w:r w:rsidRPr="00533527">
              <w:rPr>
                <w:b/>
                <w:bCs/>
              </w:rPr>
              <w:t>Testing order:</w:t>
            </w:r>
            <w:r w:rsidRPr="00533527">
              <w:t xml:space="preserve"> The faculty/Dean </w:t>
            </w:r>
            <w:r w:rsidR="0094536E">
              <w:t xml:space="preserve">of Nursing &amp; Allied Health </w:t>
            </w:r>
            <w:r w:rsidRPr="00533527">
              <w:t xml:space="preserve">authorizes </w:t>
            </w:r>
            <w:r w:rsidRPr="00533527">
              <w:rPr>
                <w:b/>
                <w:bCs/>
              </w:rPr>
              <w:t>for-cause testing</w:t>
            </w:r>
            <w:r w:rsidRPr="00533527">
              <w:t xml:space="preserve"> at </w:t>
            </w:r>
            <w:r w:rsidR="0094536E">
              <w:t xml:space="preserve">a </w:t>
            </w:r>
            <w:r w:rsidRPr="00533527">
              <w:t xml:space="preserve">designated site </w:t>
            </w:r>
            <w:r w:rsidRPr="00533527">
              <w:rPr>
                <w:b/>
                <w:bCs/>
              </w:rPr>
              <w:t>as soon as practicable</w:t>
            </w:r>
            <w:r w:rsidRPr="00533527">
              <w:t xml:space="preserve"> (target </w:t>
            </w:r>
            <w:r w:rsidRPr="00533527">
              <w:lastRenderedPageBreak/>
              <w:t xml:space="preserve">within </w:t>
            </w:r>
            <w:r w:rsidRPr="00533527">
              <w:rPr>
                <w:b/>
                <w:bCs/>
              </w:rPr>
              <w:t>2 hours for alcohol</w:t>
            </w:r>
            <w:r w:rsidRPr="00533527">
              <w:t xml:space="preserve">, </w:t>
            </w:r>
            <w:r w:rsidRPr="00533527">
              <w:rPr>
                <w:b/>
                <w:bCs/>
              </w:rPr>
              <w:t>8–24 hours for drugs</w:t>
            </w:r>
            <w:r w:rsidRPr="00533527">
              <w:t>).</w:t>
            </w:r>
          </w:p>
          <w:p w14:paraId="50201D62" w14:textId="77777777" w:rsidR="00533527" w:rsidRPr="00533527" w:rsidRDefault="00533527" w:rsidP="002B4975">
            <w:pPr>
              <w:pStyle w:val="TableParagraph"/>
              <w:numPr>
                <w:ilvl w:val="0"/>
                <w:numId w:val="118"/>
              </w:numPr>
              <w:spacing w:before="3" w:line="237" w:lineRule="auto"/>
            </w:pPr>
            <w:r w:rsidRPr="00533527">
              <w:rPr>
                <w:b/>
                <w:bCs/>
              </w:rPr>
              <w:t>Safe transport:</w:t>
            </w:r>
            <w:r w:rsidRPr="00533527">
              <w:t xml:space="preserve"> Arrange </w:t>
            </w:r>
            <w:r w:rsidRPr="00533527">
              <w:rPr>
                <w:b/>
                <w:bCs/>
              </w:rPr>
              <w:t>non-driving</w:t>
            </w:r>
            <w:r w:rsidRPr="00533527">
              <w:t xml:space="preserve"> transportation to the collection site and then home; the student may not drive themself.</w:t>
            </w:r>
          </w:p>
          <w:p w14:paraId="7B140C4B" w14:textId="77777777" w:rsidR="00533527" w:rsidRPr="00533527" w:rsidRDefault="00533527" w:rsidP="002B4975">
            <w:pPr>
              <w:pStyle w:val="TableParagraph"/>
              <w:numPr>
                <w:ilvl w:val="0"/>
                <w:numId w:val="118"/>
              </w:numPr>
              <w:spacing w:before="3" w:line="237" w:lineRule="auto"/>
            </w:pPr>
            <w:r w:rsidRPr="00533527">
              <w:rPr>
                <w:b/>
                <w:bCs/>
              </w:rPr>
              <w:t>Chain of custody:</w:t>
            </w:r>
            <w:r w:rsidRPr="00533527">
              <w:t xml:space="preserve"> The collection is observed/secured per lab protocol.</w:t>
            </w:r>
          </w:p>
          <w:p w14:paraId="4B289554" w14:textId="77777777" w:rsidR="00533527" w:rsidRPr="00533527" w:rsidRDefault="00533527" w:rsidP="002B4975">
            <w:pPr>
              <w:pStyle w:val="TableParagraph"/>
              <w:numPr>
                <w:ilvl w:val="0"/>
                <w:numId w:val="118"/>
              </w:numPr>
              <w:spacing w:before="3" w:line="237" w:lineRule="auto"/>
            </w:pPr>
            <w:r w:rsidRPr="00533527">
              <w:rPr>
                <w:b/>
                <w:bCs/>
              </w:rPr>
              <w:t>Costs:</w:t>
            </w:r>
            <w:r w:rsidRPr="00533527">
              <w:t xml:space="preserve"> Student pays for testing unless otherwise stated by the program.</w:t>
            </w:r>
          </w:p>
          <w:p w14:paraId="6EF5898F" w14:textId="77777777" w:rsidR="00533527" w:rsidRPr="00533527" w:rsidRDefault="00533527" w:rsidP="002B4975">
            <w:pPr>
              <w:pStyle w:val="TableParagraph"/>
              <w:numPr>
                <w:ilvl w:val="0"/>
                <w:numId w:val="118"/>
              </w:numPr>
              <w:spacing w:before="3" w:line="237" w:lineRule="auto"/>
            </w:pPr>
            <w:r w:rsidRPr="00533527">
              <w:rPr>
                <w:b/>
                <w:bCs/>
              </w:rPr>
              <w:t>Temporary exclusion:</w:t>
            </w:r>
            <w:r w:rsidRPr="00533527">
              <w:t xml:space="preserve"> The student is excluded from program activities pending the </w:t>
            </w:r>
            <w:r w:rsidRPr="00533527">
              <w:rPr>
                <w:b/>
                <w:bCs/>
              </w:rPr>
              <w:t>MRO-reviewed</w:t>
            </w:r>
            <w:r w:rsidRPr="00533527">
              <w:t xml:space="preserve"> result.</w:t>
            </w:r>
          </w:p>
          <w:p w14:paraId="788D619F" w14:textId="77777777" w:rsidR="00811AC2" w:rsidRDefault="00811AC2" w:rsidP="00431D0D">
            <w:pPr>
              <w:pStyle w:val="TableParagraph"/>
              <w:spacing w:before="3" w:line="237" w:lineRule="auto"/>
            </w:pPr>
          </w:p>
        </w:tc>
      </w:tr>
      <w:tr w:rsidR="00F77C13" w14:paraId="5891EE45" w14:textId="77777777" w:rsidTr="0062236E">
        <w:trPr>
          <w:trHeight w:val="440"/>
        </w:trPr>
        <w:tc>
          <w:tcPr>
            <w:tcW w:w="2326" w:type="dxa"/>
            <w:shd w:val="clear" w:color="auto" w:fill="D8E2F2"/>
          </w:tcPr>
          <w:p w14:paraId="39B784A6" w14:textId="13DF4431" w:rsidR="00F77C13" w:rsidRDefault="00F77C13" w:rsidP="00431D0D">
            <w:pPr>
              <w:pStyle w:val="TableParagraph"/>
              <w:ind w:left="107" w:right="123"/>
              <w:rPr>
                <w:b/>
              </w:rPr>
            </w:pPr>
            <w:r>
              <w:rPr>
                <w:b/>
              </w:rPr>
              <w:t>Refusal to Test or Release Results</w:t>
            </w:r>
          </w:p>
        </w:tc>
        <w:tc>
          <w:tcPr>
            <w:tcW w:w="7024" w:type="dxa"/>
            <w:gridSpan w:val="2"/>
          </w:tcPr>
          <w:p w14:paraId="140D80B7" w14:textId="77777777" w:rsidR="008D3EC2" w:rsidRDefault="008D3EC2" w:rsidP="008D3EC2">
            <w:pPr>
              <w:pStyle w:val="TableParagraph"/>
              <w:spacing w:before="3" w:line="237" w:lineRule="auto"/>
              <w:rPr>
                <w:b/>
                <w:bCs/>
              </w:rPr>
            </w:pPr>
            <w:r w:rsidRPr="008D3EC2">
              <w:rPr>
                <w:b/>
                <w:bCs/>
              </w:rPr>
              <w:t>Any of the following is treated as a refusal, which is managed as a presumptive positive under this policy:</w:t>
            </w:r>
          </w:p>
          <w:p w14:paraId="1692D472" w14:textId="77777777" w:rsidR="008C5408" w:rsidRPr="008D3EC2" w:rsidRDefault="008C5408" w:rsidP="008D3EC2">
            <w:pPr>
              <w:pStyle w:val="TableParagraph"/>
              <w:spacing w:before="3" w:line="237" w:lineRule="auto"/>
              <w:rPr>
                <w:b/>
                <w:bCs/>
              </w:rPr>
            </w:pPr>
          </w:p>
          <w:p w14:paraId="650FB862" w14:textId="77777777" w:rsidR="008D3EC2" w:rsidRPr="008D3EC2" w:rsidRDefault="008D3EC2" w:rsidP="002B4975">
            <w:pPr>
              <w:pStyle w:val="TableParagraph"/>
              <w:numPr>
                <w:ilvl w:val="0"/>
                <w:numId w:val="119"/>
              </w:numPr>
              <w:spacing w:before="3" w:line="237" w:lineRule="auto"/>
            </w:pPr>
            <w:r w:rsidRPr="008D3EC2">
              <w:t>Failure or refusal to appear for collection, to provide a sufficient specimen without valid medical explanation, to sign required forms, or to permit verified results to be reported to the Dean.</w:t>
            </w:r>
          </w:p>
          <w:p w14:paraId="27216184" w14:textId="77777777" w:rsidR="008D3EC2" w:rsidRPr="008D3EC2" w:rsidRDefault="008D3EC2" w:rsidP="002B4975">
            <w:pPr>
              <w:pStyle w:val="TableParagraph"/>
              <w:numPr>
                <w:ilvl w:val="0"/>
                <w:numId w:val="119"/>
              </w:numPr>
              <w:spacing w:before="3" w:line="237" w:lineRule="auto"/>
            </w:pPr>
            <w:r w:rsidRPr="008D3EC2">
              <w:t>Tampering, substitution, or leaving the collection site before completion.</w:t>
            </w:r>
          </w:p>
          <w:p w14:paraId="50689E68" w14:textId="77777777" w:rsidR="00F77C13" w:rsidRPr="00533527" w:rsidRDefault="00F77C13" w:rsidP="00533527">
            <w:pPr>
              <w:pStyle w:val="TableParagraph"/>
              <w:spacing w:before="3" w:line="237" w:lineRule="auto"/>
              <w:rPr>
                <w:b/>
                <w:bCs/>
              </w:rPr>
            </w:pPr>
          </w:p>
        </w:tc>
      </w:tr>
      <w:tr w:rsidR="008D3EC2" w14:paraId="588E19B9" w14:textId="77777777" w:rsidTr="0062236E">
        <w:trPr>
          <w:trHeight w:val="440"/>
        </w:trPr>
        <w:tc>
          <w:tcPr>
            <w:tcW w:w="2326" w:type="dxa"/>
            <w:shd w:val="clear" w:color="auto" w:fill="D8E2F2"/>
          </w:tcPr>
          <w:p w14:paraId="63068DBB" w14:textId="340FF830" w:rsidR="008D3EC2" w:rsidRDefault="008D3EC2" w:rsidP="00431D0D">
            <w:pPr>
              <w:pStyle w:val="TableParagraph"/>
              <w:ind w:left="107" w:right="123"/>
              <w:rPr>
                <w:b/>
              </w:rPr>
            </w:pPr>
            <w:r>
              <w:rPr>
                <w:b/>
              </w:rPr>
              <w:t>Results &amp; Initial Disposition</w:t>
            </w:r>
          </w:p>
        </w:tc>
        <w:tc>
          <w:tcPr>
            <w:tcW w:w="7024" w:type="dxa"/>
            <w:gridSpan w:val="2"/>
          </w:tcPr>
          <w:p w14:paraId="6EEE0428" w14:textId="77777777" w:rsidR="00AB7577" w:rsidRDefault="00AB7577" w:rsidP="00AB7577">
            <w:pPr>
              <w:pStyle w:val="TableParagraph"/>
              <w:spacing w:before="3" w:line="237" w:lineRule="auto"/>
              <w:rPr>
                <w:b/>
                <w:bCs/>
              </w:rPr>
            </w:pPr>
            <w:r w:rsidRPr="00AB7577">
              <w:rPr>
                <w:b/>
                <w:bCs/>
              </w:rPr>
              <w:t xml:space="preserve">Negative: </w:t>
            </w:r>
          </w:p>
          <w:p w14:paraId="0FBB1214" w14:textId="77777777" w:rsidR="00AB7577" w:rsidRDefault="00AB7577" w:rsidP="00AB7577">
            <w:pPr>
              <w:pStyle w:val="TableParagraph"/>
              <w:spacing w:before="3" w:line="237" w:lineRule="auto"/>
              <w:rPr>
                <w:b/>
                <w:bCs/>
              </w:rPr>
            </w:pPr>
          </w:p>
          <w:p w14:paraId="0CECB740" w14:textId="3C226CF7" w:rsidR="00AB7577" w:rsidRPr="00AB7577" w:rsidRDefault="00AB7577" w:rsidP="00AB7577">
            <w:pPr>
              <w:pStyle w:val="TableParagraph"/>
              <w:spacing w:before="3" w:line="237" w:lineRule="auto"/>
            </w:pPr>
            <w:r w:rsidRPr="00AB7577">
              <w:t>Student may return to program activities (make-up work per course policy).</w:t>
            </w:r>
          </w:p>
          <w:p w14:paraId="2C090D71" w14:textId="77777777" w:rsidR="00AB7577" w:rsidRDefault="00AB7577" w:rsidP="00AB7577">
            <w:pPr>
              <w:pStyle w:val="TableParagraph"/>
              <w:spacing w:before="3" w:line="237" w:lineRule="auto"/>
              <w:rPr>
                <w:b/>
                <w:bCs/>
              </w:rPr>
            </w:pPr>
          </w:p>
          <w:p w14:paraId="703EB7F0" w14:textId="16B154A5" w:rsidR="00AB7577" w:rsidRPr="00AB7577" w:rsidRDefault="00AB7577" w:rsidP="00AB7577">
            <w:pPr>
              <w:pStyle w:val="TableParagraph"/>
              <w:spacing w:before="3" w:line="237" w:lineRule="auto"/>
              <w:rPr>
                <w:b/>
                <w:bCs/>
              </w:rPr>
            </w:pPr>
            <w:r w:rsidRPr="00AB7577">
              <w:rPr>
                <w:b/>
                <w:bCs/>
              </w:rPr>
              <w:t>Positive (after confirmatory test &amp; MRO review):</w:t>
            </w:r>
          </w:p>
          <w:p w14:paraId="53C9CBFE" w14:textId="77777777" w:rsidR="00AB7577" w:rsidRDefault="00AB7577" w:rsidP="00AB7577">
            <w:pPr>
              <w:pStyle w:val="TableParagraph"/>
              <w:spacing w:before="3" w:line="237" w:lineRule="auto"/>
              <w:rPr>
                <w:b/>
                <w:bCs/>
              </w:rPr>
            </w:pPr>
          </w:p>
          <w:p w14:paraId="31235A0A" w14:textId="390E77D7" w:rsidR="00AB7577" w:rsidRPr="00AB7577" w:rsidRDefault="00AB7577" w:rsidP="002B4975">
            <w:pPr>
              <w:pStyle w:val="TableParagraph"/>
              <w:numPr>
                <w:ilvl w:val="0"/>
                <w:numId w:val="99"/>
              </w:numPr>
              <w:spacing w:before="3" w:line="237" w:lineRule="auto"/>
            </w:pPr>
            <w:r w:rsidRPr="00AB7577">
              <w:t xml:space="preserve">Student is removed from clinical/simulation and referred to the Dean for program action </w:t>
            </w:r>
          </w:p>
          <w:p w14:paraId="3442022F" w14:textId="77777777" w:rsidR="00AB7577" w:rsidRPr="00AB7577" w:rsidRDefault="00AB7577" w:rsidP="002B4975">
            <w:pPr>
              <w:pStyle w:val="TableParagraph"/>
              <w:numPr>
                <w:ilvl w:val="0"/>
                <w:numId w:val="120"/>
              </w:numPr>
              <w:spacing w:before="3" w:line="237" w:lineRule="auto"/>
            </w:pPr>
            <w:r w:rsidRPr="00AB7577">
              <w:t>The student will be directed to a licensed substance-use professional for evaluation and recommendations.</w:t>
            </w:r>
          </w:p>
          <w:p w14:paraId="635A82AA" w14:textId="77777777" w:rsidR="00AB7577" w:rsidRPr="00AB7577" w:rsidRDefault="00AB7577" w:rsidP="002B4975">
            <w:pPr>
              <w:pStyle w:val="TableParagraph"/>
              <w:numPr>
                <w:ilvl w:val="0"/>
                <w:numId w:val="120"/>
              </w:numPr>
              <w:spacing w:before="3" w:line="237" w:lineRule="auto"/>
            </w:pPr>
            <w:r w:rsidRPr="00AB7577">
              <w:t>If the student holds an Oregon credential (CNA, LPN, Nurse Intern), the program will notify OSBN as required.</w:t>
            </w:r>
          </w:p>
          <w:p w14:paraId="7F4766A8" w14:textId="77777777" w:rsidR="00AB7577" w:rsidRDefault="00AB7577" w:rsidP="00AB7577">
            <w:pPr>
              <w:pStyle w:val="TableParagraph"/>
              <w:spacing w:before="3" w:line="237" w:lineRule="auto"/>
              <w:rPr>
                <w:b/>
                <w:bCs/>
              </w:rPr>
            </w:pPr>
          </w:p>
          <w:p w14:paraId="609DAE60" w14:textId="77777777" w:rsidR="00AB7577" w:rsidRDefault="00AB7577" w:rsidP="00AB7577">
            <w:pPr>
              <w:pStyle w:val="TableParagraph"/>
              <w:spacing w:before="3" w:line="237" w:lineRule="auto"/>
              <w:rPr>
                <w:b/>
                <w:bCs/>
              </w:rPr>
            </w:pPr>
            <w:r w:rsidRPr="00AB7577">
              <w:rPr>
                <w:b/>
                <w:bCs/>
              </w:rPr>
              <w:t xml:space="preserve">Dilute: </w:t>
            </w:r>
          </w:p>
          <w:p w14:paraId="17639AB5" w14:textId="77777777" w:rsidR="00AB7577" w:rsidRDefault="00AB7577" w:rsidP="00AB7577">
            <w:pPr>
              <w:pStyle w:val="TableParagraph"/>
              <w:spacing w:before="3" w:line="237" w:lineRule="auto"/>
              <w:rPr>
                <w:b/>
                <w:bCs/>
              </w:rPr>
            </w:pPr>
          </w:p>
          <w:p w14:paraId="22539970" w14:textId="54D96DD7" w:rsidR="00AB7577" w:rsidRPr="00AB7577" w:rsidRDefault="00AB7577" w:rsidP="00AB7577">
            <w:pPr>
              <w:pStyle w:val="TableParagraph"/>
              <w:spacing w:before="3" w:line="237" w:lineRule="auto"/>
            </w:pPr>
            <w:r w:rsidRPr="00AB7577">
              <w:t xml:space="preserve">If negative-dilute, a recollection will be required. </w:t>
            </w:r>
            <w:r w:rsidR="003E4EA9">
              <w:t>The test will be completed at the student’s expense.</w:t>
            </w:r>
            <w:r w:rsidR="003E4EA9" w:rsidRPr="00AB7577">
              <w:t xml:space="preserve"> If</w:t>
            </w:r>
            <w:r w:rsidRPr="00AB7577">
              <w:t xml:space="preserve"> positive-dilute, </w:t>
            </w:r>
            <w:r w:rsidR="003E4EA9">
              <w:t>the results will be considered positive.</w:t>
            </w:r>
          </w:p>
          <w:p w14:paraId="31624E46" w14:textId="77777777" w:rsidR="00AB7577" w:rsidRDefault="00AB7577" w:rsidP="00AB7577">
            <w:pPr>
              <w:pStyle w:val="TableParagraph"/>
              <w:spacing w:before="3" w:line="237" w:lineRule="auto"/>
              <w:rPr>
                <w:b/>
                <w:bCs/>
              </w:rPr>
            </w:pPr>
          </w:p>
          <w:p w14:paraId="718F4C49" w14:textId="77777777" w:rsidR="00AB7577" w:rsidRDefault="00AB7577" w:rsidP="00AB7577">
            <w:pPr>
              <w:pStyle w:val="TableParagraph"/>
              <w:spacing w:before="3" w:line="237" w:lineRule="auto"/>
              <w:rPr>
                <w:b/>
                <w:bCs/>
              </w:rPr>
            </w:pPr>
            <w:r w:rsidRPr="00AB7577">
              <w:rPr>
                <w:b/>
                <w:bCs/>
              </w:rPr>
              <w:t xml:space="preserve">Adulterated/Substituted/Invalid: </w:t>
            </w:r>
          </w:p>
          <w:p w14:paraId="253F733D" w14:textId="77777777" w:rsidR="00AB7577" w:rsidRDefault="00AB7577" w:rsidP="00AB7577">
            <w:pPr>
              <w:pStyle w:val="TableParagraph"/>
              <w:spacing w:before="3" w:line="237" w:lineRule="auto"/>
              <w:rPr>
                <w:b/>
                <w:bCs/>
              </w:rPr>
            </w:pPr>
          </w:p>
          <w:p w14:paraId="7C3223D1" w14:textId="216E7306" w:rsidR="00AB7577" w:rsidRPr="00AB7577" w:rsidRDefault="00AB7577" w:rsidP="00AB7577">
            <w:pPr>
              <w:pStyle w:val="TableParagraph"/>
              <w:spacing w:before="3" w:line="237" w:lineRule="auto"/>
            </w:pPr>
            <w:r w:rsidRPr="00AB7577">
              <w:t>Treat as refusal or positive per lab/MRO guidance.</w:t>
            </w:r>
          </w:p>
          <w:p w14:paraId="0D783B78" w14:textId="77777777" w:rsidR="008D3EC2" w:rsidRPr="008D3EC2" w:rsidRDefault="008D3EC2" w:rsidP="008D3EC2">
            <w:pPr>
              <w:pStyle w:val="TableParagraph"/>
              <w:spacing w:before="3" w:line="237" w:lineRule="auto"/>
              <w:rPr>
                <w:b/>
                <w:bCs/>
              </w:rPr>
            </w:pPr>
          </w:p>
        </w:tc>
      </w:tr>
      <w:tr w:rsidR="00EE0423" w14:paraId="5815E2B2" w14:textId="77777777" w:rsidTr="0062236E">
        <w:trPr>
          <w:trHeight w:val="440"/>
        </w:trPr>
        <w:tc>
          <w:tcPr>
            <w:tcW w:w="2326" w:type="dxa"/>
            <w:shd w:val="clear" w:color="auto" w:fill="D8E2F2"/>
          </w:tcPr>
          <w:p w14:paraId="19EE6002" w14:textId="627CE71F" w:rsidR="00EE0423" w:rsidRDefault="00EE0423" w:rsidP="00431D0D">
            <w:pPr>
              <w:pStyle w:val="TableParagraph"/>
              <w:ind w:left="107" w:right="123"/>
              <w:rPr>
                <w:b/>
              </w:rPr>
            </w:pPr>
            <w:r>
              <w:rPr>
                <w:b/>
              </w:rPr>
              <w:t>Program Actions</w:t>
            </w:r>
          </w:p>
        </w:tc>
        <w:tc>
          <w:tcPr>
            <w:tcW w:w="7024" w:type="dxa"/>
            <w:gridSpan w:val="2"/>
          </w:tcPr>
          <w:p w14:paraId="7E831D34" w14:textId="6115B50A" w:rsidR="00ED6A60" w:rsidRDefault="00ED6A60" w:rsidP="00ED6A60">
            <w:pPr>
              <w:pStyle w:val="TableParagraph"/>
              <w:spacing w:before="3" w:line="237" w:lineRule="auto"/>
              <w:rPr>
                <w:b/>
                <w:bCs/>
              </w:rPr>
            </w:pPr>
            <w:r w:rsidRPr="00ED6A60">
              <w:rPr>
                <w:b/>
                <w:bCs/>
              </w:rPr>
              <w:t xml:space="preserve">Actions </w:t>
            </w:r>
            <w:r>
              <w:rPr>
                <w:b/>
                <w:bCs/>
              </w:rPr>
              <w:t xml:space="preserve">will </w:t>
            </w:r>
            <w:r w:rsidRPr="00ED6A60">
              <w:rPr>
                <w:b/>
                <w:bCs/>
              </w:rPr>
              <w:t>consider severity, risk, history, and clinical feasibility:</w:t>
            </w:r>
          </w:p>
          <w:p w14:paraId="230FAFB5" w14:textId="77777777" w:rsidR="00ED6A60" w:rsidRPr="00ED6A60" w:rsidRDefault="00ED6A60" w:rsidP="00ED6A60">
            <w:pPr>
              <w:pStyle w:val="TableParagraph"/>
              <w:spacing w:before="3" w:line="237" w:lineRule="auto"/>
              <w:rPr>
                <w:b/>
                <w:bCs/>
              </w:rPr>
            </w:pPr>
          </w:p>
          <w:p w14:paraId="07046149" w14:textId="77777777" w:rsidR="00ED6A60" w:rsidRPr="00ED6A60" w:rsidRDefault="00ED6A60" w:rsidP="002B4975">
            <w:pPr>
              <w:pStyle w:val="TableParagraph"/>
              <w:numPr>
                <w:ilvl w:val="0"/>
                <w:numId w:val="122"/>
              </w:numPr>
              <w:spacing w:before="3" w:line="237" w:lineRule="auto"/>
            </w:pPr>
            <w:r w:rsidRPr="00ED6A60">
              <w:t>Temporary exclusion pending results or evaluation.</w:t>
            </w:r>
          </w:p>
          <w:p w14:paraId="4E14D7B4" w14:textId="77777777" w:rsidR="00ED6A60" w:rsidRPr="00ED6A60" w:rsidRDefault="00ED6A60" w:rsidP="002B4975">
            <w:pPr>
              <w:pStyle w:val="TableParagraph"/>
              <w:numPr>
                <w:ilvl w:val="0"/>
                <w:numId w:val="122"/>
              </w:numPr>
              <w:spacing w:before="3" w:line="237" w:lineRule="auto"/>
            </w:pPr>
            <w:r w:rsidRPr="00ED6A60">
              <w:t>Formal warning / academic probation with conditions (if appropriate).</w:t>
            </w:r>
          </w:p>
          <w:p w14:paraId="10A3F859" w14:textId="77777777" w:rsidR="00ED6A60" w:rsidRPr="00ED6A60" w:rsidRDefault="00ED6A60" w:rsidP="002B4975">
            <w:pPr>
              <w:pStyle w:val="TableParagraph"/>
              <w:numPr>
                <w:ilvl w:val="0"/>
                <w:numId w:val="122"/>
              </w:numPr>
              <w:spacing w:before="3" w:line="237" w:lineRule="auto"/>
            </w:pPr>
            <w:r w:rsidRPr="00ED6A60">
              <w:t>Course failure and/or program dismissal for confirmed positives, refusals, specimen tampering, diversion, or safety-critical conduct.</w:t>
            </w:r>
          </w:p>
          <w:p w14:paraId="7D7B2DA5" w14:textId="77777777" w:rsidR="00ED6A60" w:rsidRDefault="00ED6A60" w:rsidP="002B4975">
            <w:pPr>
              <w:pStyle w:val="TableParagraph"/>
              <w:numPr>
                <w:ilvl w:val="0"/>
                <w:numId w:val="122"/>
              </w:numPr>
              <w:spacing w:before="3" w:line="237" w:lineRule="auto"/>
            </w:pPr>
            <w:r w:rsidRPr="00ED6A60">
              <w:t xml:space="preserve">College referrals (e.g., Student Conduct/Title IX) and clinical-site </w:t>
            </w:r>
            <w:r w:rsidRPr="00ED6A60">
              <w:lastRenderedPageBreak/>
              <w:t>notifications when required.</w:t>
            </w:r>
          </w:p>
          <w:p w14:paraId="5E6ACC48" w14:textId="77777777" w:rsidR="00ED6A60" w:rsidRPr="00ED6A60" w:rsidRDefault="00ED6A60" w:rsidP="00ED6A60">
            <w:pPr>
              <w:pStyle w:val="TableParagraph"/>
              <w:spacing w:before="3" w:line="237" w:lineRule="auto"/>
              <w:ind w:left="720"/>
            </w:pPr>
          </w:p>
          <w:p w14:paraId="7992FF6F" w14:textId="77777777" w:rsidR="00ED6A60" w:rsidRPr="00ED6A60" w:rsidRDefault="00ED6A60" w:rsidP="00ED6A60">
            <w:pPr>
              <w:pStyle w:val="TableParagraph"/>
              <w:spacing w:before="3" w:line="237" w:lineRule="auto"/>
              <w:rPr>
                <w:b/>
                <w:bCs/>
              </w:rPr>
            </w:pPr>
            <w:r w:rsidRPr="00ED6A60">
              <w:rPr>
                <w:b/>
                <w:bCs/>
              </w:rPr>
              <w:t>Students retain access to College appeal or grievance processes per the Academic Catalog/Student Handbook.</w:t>
            </w:r>
          </w:p>
          <w:p w14:paraId="68E5EF30" w14:textId="77777777" w:rsidR="00EE0423" w:rsidRPr="00AB7577" w:rsidRDefault="00EE0423" w:rsidP="00AB7577">
            <w:pPr>
              <w:pStyle w:val="TableParagraph"/>
              <w:spacing w:before="3" w:line="237" w:lineRule="auto"/>
              <w:rPr>
                <w:b/>
                <w:bCs/>
              </w:rPr>
            </w:pPr>
          </w:p>
        </w:tc>
      </w:tr>
      <w:tr w:rsidR="00C271F2" w14:paraId="2C803154" w14:textId="77777777" w:rsidTr="0062236E">
        <w:trPr>
          <w:trHeight w:val="440"/>
        </w:trPr>
        <w:tc>
          <w:tcPr>
            <w:tcW w:w="2326" w:type="dxa"/>
            <w:shd w:val="clear" w:color="auto" w:fill="D8E2F2"/>
          </w:tcPr>
          <w:p w14:paraId="0CCAA38A" w14:textId="41BDA533" w:rsidR="00C271F2" w:rsidRDefault="00C271F2" w:rsidP="00431D0D">
            <w:pPr>
              <w:pStyle w:val="TableParagraph"/>
              <w:ind w:left="107" w:right="123"/>
              <w:rPr>
                <w:b/>
              </w:rPr>
            </w:pPr>
            <w:r>
              <w:rPr>
                <w:b/>
              </w:rPr>
              <w:t>Return to Program</w:t>
            </w:r>
          </w:p>
        </w:tc>
        <w:tc>
          <w:tcPr>
            <w:tcW w:w="7024" w:type="dxa"/>
            <w:gridSpan w:val="2"/>
          </w:tcPr>
          <w:p w14:paraId="0527F0B2" w14:textId="77777777" w:rsidR="007259D1" w:rsidRDefault="007259D1" w:rsidP="007259D1">
            <w:pPr>
              <w:pStyle w:val="TableParagraph"/>
              <w:spacing w:before="3" w:line="237" w:lineRule="auto"/>
            </w:pPr>
            <w:r w:rsidRPr="007259D1">
              <w:t>At the program’s discretion—and only when safe placement is possible—a student may be considered for one structured return:</w:t>
            </w:r>
          </w:p>
          <w:p w14:paraId="34E030CA" w14:textId="77777777" w:rsidR="007259D1" w:rsidRPr="007259D1" w:rsidRDefault="007259D1" w:rsidP="007259D1">
            <w:pPr>
              <w:pStyle w:val="TableParagraph"/>
              <w:spacing w:before="3" w:line="237" w:lineRule="auto"/>
            </w:pPr>
          </w:p>
          <w:p w14:paraId="6849A125" w14:textId="034913F2" w:rsidR="007259D1" w:rsidRPr="007259D1" w:rsidRDefault="007259D1" w:rsidP="002B4975">
            <w:pPr>
              <w:pStyle w:val="TableParagraph"/>
              <w:numPr>
                <w:ilvl w:val="0"/>
                <w:numId w:val="121"/>
              </w:numPr>
              <w:spacing w:before="3" w:line="237" w:lineRule="auto"/>
            </w:pPr>
            <w:r w:rsidRPr="007259D1">
              <w:t xml:space="preserve">Evaluation &amp; clearance </w:t>
            </w:r>
            <w:r w:rsidR="00EE0423">
              <w:t>to return</w:t>
            </w:r>
          </w:p>
          <w:p w14:paraId="6BB80964" w14:textId="77777777" w:rsidR="007259D1" w:rsidRPr="007259D1" w:rsidRDefault="007259D1" w:rsidP="002B4975">
            <w:pPr>
              <w:pStyle w:val="TableParagraph"/>
              <w:numPr>
                <w:ilvl w:val="0"/>
                <w:numId w:val="121"/>
              </w:numPr>
              <w:spacing w:before="3" w:line="237" w:lineRule="auto"/>
            </w:pPr>
            <w:r w:rsidRPr="007259D1">
              <w:t>Agreement (learning contract) specifying: abstinence, compliance with treatment, random follow-up testing, academic/clinical conditions, and consequences for non-compliance.</w:t>
            </w:r>
          </w:p>
          <w:p w14:paraId="0E4D3253" w14:textId="77777777" w:rsidR="007259D1" w:rsidRPr="007259D1" w:rsidRDefault="007259D1" w:rsidP="002B4975">
            <w:pPr>
              <w:pStyle w:val="TableParagraph"/>
              <w:numPr>
                <w:ilvl w:val="0"/>
                <w:numId w:val="121"/>
              </w:numPr>
              <w:spacing w:before="3" w:line="237" w:lineRule="auto"/>
            </w:pPr>
            <w:r w:rsidRPr="007259D1">
              <w:t>Clinical placement is contingent on site acceptance; if no site accepts, progression may not be possible.</w:t>
            </w:r>
          </w:p>
          <w:p w14:paraId="42904A55" w14:textId="77777777" w:rsidR="007259D1" w:rsidRPr="007259D1" w:rsidRDefault="007259D1" w:rsidP="002B4975">
            <w:pPr>
              <w:pStyle w:val="TableParagraph"/>
              <w:numPr>
                <w:ilvl w:val="0"/>
                <w:numId w:val="121"/>
              </w:numPr>
              <w:spacing w:before="3" w:line="237" w:lineRule="auto"/>
            </w:pPr>
            <w:r w:rsidRPr="007259D1">
              <w:t>Non-compliance or relapse results in removal and program action up to dismissal.</w:t>
            </w:r>
          </w:p>
          <w:p w14:paraId="54F09490" w14:textId="77777777" w:rsidR="00C271F2" w:rsidRPr="00AB7577" w:rsidRDefault="00C271F2" w:rsidP="00AB7577">
            <w:pPr>
              <w:pStyle w:val="TableParagraph"/>
              <w:spacing w:before="3" w:line="237" w:lineRule="auto"/>
              <w:rPr>
                <w:b/>
                <w:bCs/>
              </w:rPr>
            </w:pPr>
          </w:p>
        </w:tc>
      </w:tr>
      <w:tr w:rsidR="00F87A47" w14:paraId="2FACDE18" w14:textId="77777777" w:rsidTr="0062063B">
        <w:trPr>
          <w:trHeight w:val="2241"/>
        </w:trPr>
        <w:tc>
          <w:tcPr>
            <w:tcW w:w="2335" w:type="dxa"/>
            <w:gridSpan w:val="2"/>
            <w:shd w:val="clear" w:color="auto" w:fill="D8E2F2"/>
          </w:tcPr>
          <w:p w14:paraId="2FACDE0A" w14:textId="44723538" w:rsidR="00F87A47" w:rsidRDefault="008E6B6F">
            <w:pPr>
              <w:pStyle w:val="TableParagraph"/>
              <w:spacing w:line="268" w:lineRule="exact"/>
              <w:ind w:left="107"/>
              <w:rPr>
                <w:b/>
              </w:rPr>
            </w:pPr>
            <w:r>
              <w:rPr>
                <w:b/>
              </w:rPr>
              <w:t>Student Duty to Report &amp; Seek Help</w:t>
            </w:r>
          </w:p>
        </w:tc>
        <w:tc>
          <w:tcPr>
            <w:tcW w:w="7015" w:type="dxa"/>
          </w:tcPr>
          <w:p w14:paraId="2FACDE16" w14:textId="4A9AEBF7" w:rsidR="00F87A47" w:rsidRDefault="00A167FB" w:rsidP="00465776">
            <w:pPr>
              <w:pStyle w:val="TableParagraph"/>
              <w:spacing w:before="268"/>
              <w:ind w:right="136"/>
            </w:pPr>
            <w:r>
              <w:t>Students have</w:t>
            </w:r>
            <w:r>
              <w:rPr>
                <w:spacing w:val="-1"/>
              </w:rPr>
              <w:t xml:space="preserve"> </w:t>
            </w:r>
            <w:r>
              <w:t>a</w:t>
            </w:r>
            <w:r>
              <w:rPr>
                <w:spacing w:val="-1"/>
              </w:rPr>
              <w:t xml:space="preserve"> </w:t>
            </w:r>
            <w:r>
              <w:t>legal</w:t>
            </w:r>
            <w:r>
              <w:rPr>
                <w:spacing w:val="-3"/>
              </w:rPr>
              <w:t xml:space="preserve"> </w:t>
            </w:r>
            <w:r>
              <w:t>and</w:t>
            </w:r>
            <w:r>
              <w:rPr>
                <w:spacing w:val="-3"/>
              </w:rPr>
              <w:t xml:space="preserve"> </w:t>
            </w:r>
            <w:r>
              <w:t>ethical</w:t>
            </w:r>
            <w:r>
              <w:rPr>
                <w:spacing w:val="-1"/>
              </w:rPr>
              <w:t xml:space="preserve"> </w:t>
            </w:r>
            <w:r>
              <w:t>responsibility</w:t>
            </w:r>
            <w:r>
              <w:rPr>
                <w:spacing w:val="-1"/>
              </w:rPr>
              <w:t xml:space="preserve"> </w:t>
            </w:r>
            <w:r>
              <w:t>to</w:t>
            </w:r>
            <w:r>
              <w:rPr>
                <w:spacing w:val="-1"/>
              </w:rPr>
              <w:t xml:space="preserve"> </w:t>
            </w:r>
            <w:r>
              <w:t>report</w:t>
            </w:r>
            <w:r>
              <w:rPr>
                <w:spacing w:val="-2"/>
              </w:rPr>
              <w:t xml:space="preserve"> </w:t>
            </w:r>
            <w:r>
              <w:t>to peers</w:t>
            </w:r>
            <w:r>
              <w:rPr>
                <w:spacing w:val="-1"/>
              </w:rPr>
              <w:t xml:space="preserve"> </w:t>
            </w:r>
            <w:r>
              <w:t>who</w:t>
            </w:r>
            <w:r>
              <w:rPr>
                <w:spacing w:val="-1"/>
              </w:rPr>
              <w:t xml:space="preserve"> </w:t>
            </w:r>
            <w:r>
              <w:t>they suspect</w:t>
            </w:r>
            <w:r>
              <w:rPr>
                <w:spacing w:val="-7"/>
              </w:rPr>
              <w:t xml:space="preserve"> </w:t>
            </w:r>
            <w:r>
              <w:t>may</w:t>
            </w:r>
            <w:r>
              <w:rPr>
                <w:spacing w:val="-4"/>
              </w:rPr>
              <w:t xml:space="preserve"> </w:t>
            </w:r>
            <w:r>
              <w:t>be</w:t>
            </w:r>
            <w:r>
              <w:rPr>
                <w:spacing w:val="-3"/>
              </w:rPr>
              <w:t xml:space="preserve"> </w:t>
            </w:r>
            <w:r>
              <w:t>using</w:t>
            </w:r>
            <w:r>
              <w:rPr>
                <w:spacing w:val="-4"/>
              </w:rPr>
              <w:t xml:space="preserve"> </w:t>
            </w:r>
            <w:r>
              <w:t>substances</w:t>
            </w:r>
            <w:r>
              <w:rPr>
                <w:spacing w:val="-4"/>
              </w:rPr>
              <w:t xml:space="preserve"> </w:t>
            </w:r>
            <w:r>
              <w:t>that</w:t>
            </w:r>
            <w:r>
              <w:rPr>
                <w:spacing w:val="-5"/>
              </w:rPr>
              <w:t xml:space="preserve"> </w:t>
            </w:r>
            <w:r>
              <w:t>could</w:t>
            </w:r>
            <w:r>
              <w:rPr>
                <w:spacing w:val="-6"/>
              </w:rPr>
              <w:t xml:space="preserve"> </w:t>
            </w:r>
            <w:r>
              <w:t>impact</w:t>
            </w:r>
            <w:r>
              <w:rPr>
                <w:spacing w:val="-1"/>
              </w:rPr>
              <w:t xml:space="preserve"> </w:t>
            </w:r>
            <w:r>
              <w:t>clinical</w:t>
            </w:r>
            <w:r>
              <w:rPr>
                <w:spacing w:val="-4"/>
              </w:rPr>
              <w:t xml:space="preserve"> </w:t>
            </w:r>
            <w:r>
              <w:t>safet</w:t>
            </w:r>
            <w:r w:rsidR="00465776">
              <w:t>y</w:t>
            </w:r>
            <w:r>
              <w:t>.</w:t>
            </w:r>
            <w:r>
              <w:rPr>
                <w:spacing w:val="-4"/>
              </w:rPr>
              <w:t xml:space="preserve"> </w:t>
            </w:r>
            <w:r>
              <w:t>As</w:t>
            </w:r>
            <w:r>
              <w:rPr>
                <w:spacing w:val="-4"/>
              </w:rPr>
              <w:t xml:space="preserve"> </w:t>
            </w:r>
            <w:r>
              <w:t>stated in the OCCC student handbook policy: Measures to Enforce Standards of Student Conduct, Students and employees of Oregon Coast Community College are prohibited from bringing alcohol and illegal drugs including marijuana - onto the campus, and from using them on campus. This also</w:t>
            </w:r>
          </w:p>
          <w:p w14:paraId="2FACDE17" w14:textId="2950C6A9" w:rsidR="00F87A47" w:rsidRDefault="00A167FB" w:rsidP="00465776">
            <w:pPr>
              <w:pStyle w:val="TableParagraph"/>
              <w:spacing w:line="248" w:lineRule="exact"/>
            </w:pPr>
            <w:r>
              <w:t>applies to</w:t>
            </w:r>
            <w:r>
              <w:rPr>
                <w:spacing w:val="-4"/>
              </w:rPr>
              <w:t xml:space="preserve"> </w:t>
            </w:r>
            <w:r>
              <w:t>any</w:t>
            </w:r>
            <w:r>
              <w:rPr>
                <w:spacing w:val="-3"/>
              </w:rPr>
              <w:t xml:space="preserve"> </w:t>
            </w:r>
            <w:r w:rsidR="0062063B">
              <w:t>o</w:t>
            </w:r>
            <w:r>
              <w:t>ff-campus</w:t>
            </w:r>
            <w:r>
              <w:rPr>
                <w:spacing w:val="-2"/>
              </w:rPr>
              <w:t xml:space="preserve"> </w:t>
            </w:r>
            <w:r>
              <w:t>college</w:t>
            </w:r>
            <w:r>
              <w:rPr>
                <w:spacing w:val="-3"/>
              </w:rPr>
              <w:t xml:space="preserve"> </w:t>
            </w:r>
            <w:r>
              <w:rPr>
                <w:spacing w:val="-2"/>
              </w:rPr>
              <w:t>activity.</w:t>
            </w:r>
          </w:p>
        </w:tc>
      </w:tr>
    </w:tbl>
    <w:p w14:paraId="1EEEEBAE" w14:textId="77777777" w:rsidR="00F87A47" w:rsidRDefault="00F87A47">
      <w:pPr>
        <w:pStyle w:val="TableParagraph"/>
        <w:spacing w:line="248" w:lineRule="exact"/>
      </w:pPr>
    </w:p>
    <w:p w14:paraId="1736CEF3" w14:textId="7E37B86E" w:rsidR="00ED6A60" w:rsidRPr="006456D5" w:rsidRDefault="00ED6A60" w:rsidP="00ED6A60">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2CADFED8" w14:textId="77777777" w:rsidR="00ED6A60" w:rsidRPr="006456D5" w:rsidRDefault="00ED6A60" w:rsidP="00ED6A60">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A1671A6" w14:textId="77777777" w:rsidR="00ED6A60" w:rsidRPr="006456D5" w:rsidRDefault="00ED6A60" w:rsidP="002B4975">
      <w:pPr>
        <w:pStyle w:val="ListParagraph"/>
        <w:numPr>
          <w:ilvl w:val="0"/>
          <w:numId w:val="6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A12A43A" w14:textId="77777777" w:rsidR="00ED6A60" w:rsidRPr="006456D5" w:rsidRDefault="00ED6A60" w:rsidP="002B4975">
      <w:pPr>
        <w:pStyle w:val="ListParagraph"/>
        <w:numPr>
          <w:ilvl w:val="0"/>
          <w:numId w:val="65"/>
        </w:numPr>
        <w:rPr>
          <w:spacing w:val="-4"/>
          <w:sz w:val="20"/>
          <w:szCs w:val="20"/>
        </w:rPr>
      </w:pPr>
      <w:r w:rsidRPr="006456D5">
        <w:rPr>
          <w:spacing w:val="-4"/>
          <w:sz w:val="20"/>
          <w:szCs w:val="20"/>
        </w:rPr>
        <w:t>September 1, 2024</w:t>
      </w:r>
    </w:p>
    <w:p w14:paraId="78332460" w14:textId="77777777" w:rsidR="00ED6A60" w:rsidRPr="00E03208" w:rsidRDefault="00ED6A60" w:rsidP="002B4975">
      <w:pPr>
        <w:pStyle w:val="ListParagraph"/>
        <w:numPr>
          <w:ilvl w:val="0"/>
          <w:numId w:val="65"/>
        </w:numPr>
        <w:rPr>
          <w:sz w:val="20"/>
          <w:szCs w:val="20"/>
        </w:rPr>
      </w:pPr>
      <w:r w:rsidRPr="006456D5">
        <w:rPr>
          <w:spacing w:val="-4"/>
          <w:sz w:val="20"/>
          <w:szCs w:val="20"/>
        </w:rPr>
        <w:t>September 4, 2025</w:t>
      </w:r>
    </w:p>
    <w:p w14:paraId="6C57E2F0" w14:textId="3ECBD519" w:rsidR="00E03208" w:rsidRPr="006456D5" w:rsidRDefault="00E03208" w:rsidP="002B4975">
      <w:pPr>
        <w:pStyle w:val="ListParagraph"/>
        <w:numPr>
          <w:ilvl w:val="0"/>
          <w:numId w:val="65"/>
        </w:numPr>
        <w:rPr>
          <w:sz w:val="20"/>
          <w:szCs w:val="20"/>
        </w:rPr>
      </w:pPr>
      <w:r>
        <w:rPr>
          <w:spacing w:val="-4"/>
          <w:sz w:val="20"/>
          <w:szCs w:val="20"/>
        </w:rPr>
        <w:t xml:space="preserve">March </w:t>
      </w:r>
      <w:r w:rsidR="00673ED8">
        <w:rPr>
          <w:spacing w:val="-4"/>
          <w:sz w:val="20"/>
          <w:szCs w:val="20"/>
        </w:rPr>
        <w:t>30, 2026</w:t>
      </w:r>
    </w:p>
    <w:p w14:paraId="5D0778E0" w14:textId="77777777" w:rsidR="00ED6A60" w:rsidRDefault="00ED6A60" w:rsidP="00ED6A60">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2B508EA" w14:textId="77777777" w:rsidR="00ED6A60" w:rsidRPr="006456D5" w:rsidRDefault="00ED6A60" w:rsidP="002B4975">
      <w:pPr>
        <w:pStyle w:val="ListParagraph"/>
        <w:numPr>
          <w:ilvl w:val="0"/>
          <w:numId w:val="6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61E5C294" w14:textId="1A98A746" w:rsidR="00673ED8" w:rsidRPr="00673ED8" w:rsidRDefault="00ED6A60" w:rsidP="00673ED8">
      <w:pPr>
        <w:pStyle w:val="TableParagraph"/>
        <w:numPr>
          <w:ilvl w:val="0"/>
          <w:numId w:val="99"/>
        </w:numPr>
        <w:spacing w:line="250" w:lineRule="exact"/>
        <w:rPr>
          <w:rFonts w:asciiTheme="minorHAnsi" w:hAnsiTheme="minorHAnsi" w:cstheme="minorHAnsi"/>
        </w:rPr>
      </w:pPr>
      <w:r w:rsidRPr="006456D5">
        <w:rPr>
          <w:sz w:val="20"/>
          <w:szCs w:val="20"/>
        </w:rPr>
        <w:t>September 4, 202</w:t>
      </w:r>
      <w:r w:rsidR="00673ED8">
        <w:rPr>
          <w:sz w:val="20"/>
          <w:szCs w:val="20"/>
        </w:rPr>
        <w:t>5</w:t>
      </w:r>
    </w:p>
    <w:p w14:paraId="76239CD2" w14:textId="20D86345" w:rsidR="00673ED8" w:rsidRPr="00673ED8" w:rsidRDefault="00673ED8" w:rsidP="00673ED8">
      <w:pPr>
        <w:pStyle w:val="TableParagraph"/>
        <w:numPr>
          <w:ilvl w:val="0"/>
          <w:numId w:val="99"/>
        </w:numPr>
        <w:spacing w:line="250" w:lineRule="exact"/>
        <w:rPr>
          <w:rFonts w:asciiTheme="minorHAnsi" w:hAnsiTheme="minorHAnsi" w:cstheme="minorHAnsi"/>
        </w:rPr>
        <w:sectPr w:rsidR="00673ED8" w:rsidRPr="00673ED8" w:rsidSect="00ED6A60">
          <w:headerReference w:type="default" r:id="rId46"/>
          <w:footerReference w:type="default" r:id="rId47"/>
          <w:pgSz w:w="12240" w:h="15840"/>
          <w:pgMar w:top="1340" w:right="360" w:bottom="1200" w:left="1080" w:header="764" w:footer="1014" w:gutter="0"/>
          <w:cols w:space="720"/>
        </w:sectPr>
      </w:pPr>
      <w:r>
        <w:rPr>
          <w:sz w:val="20"/>
          <w:szCs w:val="20"/>
        </w:rPr>
        <w:t xml:space="preserve">March 30, 2026: Revision of </w:t>
      </w:r>
      <w:r w:rsidR="00513A55">
        <w:rPr>
          <w:sz w:val="20"/>
          <w:szCs w:val="20"/>
        </w:rPr>
        <w:t xml:space="preserve">results section </w:t>
      </w:r>
    </w:p>
    <w:p w14:paraId="2FACDE5B" w14:textId="77777777" w:rsidR="00F87A47" w:rsidRDefault="00F87A47">
      <w:pPr>
        <w:pStyle w:val="BodyText"/>
        <w:rPr>
          <w:sz w:val="20"/>
        </w:rPr>
      </w:pPr>
    </w:p>
    <w:p w14:paraId="2FACDE5C" w14:textId="77777777" w:rsidR="00F87A47" w:rsidRDefault="00F87A47">
      <w:pPr>
        <w:pStyle w:val="BodyText"/>
        <w:rPr>
          <w:sz w:val="20"/>
        </w:rPr>
      </w:pPr>
    </w:p>
    <w:p w14:paraId="2FACDE5D" w14:textId="77777777" w:rsidR="00F87A47" w:rsidRDefault="00F87A47">
      <w:pPr>
        <w:pStyle w:val="BodyText"/>
        <w:rPr>
          <w:sz w:val="20"/>
        </w:rPr>
      </w:pPr>
    </w:p>
    <w:p w14:paraId="2FACDE5E" w14:textId="77777777" w:rsidR="00F87A47" w:rsidRDefault="00F87A47">
      <w:pPr>
        <w:pStyle w:val="BodyText"/>
        <w:rPr>
          <w:sz w:val="20"/>
        </w:rPr>
      </w:pPr>
    </w:p>
    <w:p w14:paraId="2FACDE5F" w14:textId="77777777" w:rsidR="00F87A47" w:rsidRDefault="00F87A47">
      <w:pPr>
        <w:pStyle w:val="BodyText"/>
        <w:rPr>
          <w:sz w:val="20"/>
        </w:rPr>
      </w:pPr>
    </w:p>
    <w:p w14:paraId="2FACDE60" w14:textId="77777777" w:rsidR="00F87A47" w:rsidRDefault="00F87A47">
      <w:pPr>
        <w:pStyle w:val="BodyText"/>
        <w:rPr>
          <w:sz w:val="20"/>
        </w:rPr>
      </w:pPr>
    </w:p>
    <w:p w14:paraId="2FACDE61" w14:textId="77777777" w:rsidR="00F87A47" w:rsidRDefault="00F87A47">
      <w:pPr>
        <w:pStyle w:val="BodyText"/>
        <w:rPr>
          <w:sz w:val="20"/>
        </w:rPr>
      </w:pPr>
    </w:p>
    <w:p w14:paraId="2FACDE62" w14:textId="77777777" w:rsidR="00F87A47" w:rsidRDefault="00F87A47">
      <w:pPr>
        <w:pStyle w:val="BodyText"/>
        <w:rPr>
          <w:sz w:val="20"/>
        </w:rPr>
      </w:pPr>
    </w:p>
    <w:p w14:paraId="2FACDE63" w14:textId="77777777" w:rsidR="00F87A47" w:rsidRDefault="00F87A47">
      <w:pPr>
        <w:pStyle w:val="BodyText"/>
        <w:rPr>
          <w:sz w:val="20"/>
        </w:rPr>
      </w:pPr>
    </w:p>
    <w:p w14:paraId="2FACDE64" w14:textId="77777777" w:rsidR="00F87A47" w:rsidRDefault="00F87A47">
      <w:pPr>
        <w:pStyle w:val="BodyText"/>
        <w:rPr>
          <w:sz w:val="20"/>
        </w:rPr>
      </w:pPr>
    </w:p>
    <w:p w14:paraId="2FACDE65" w14:textId="77777777" w:rsidR="00F87A47" w:rsidRDefault="00F87A47">
      <w:pPr>
        <w:pStyle w:val="BodyText"/>
        <w:rPr>
          <w:sz w:val="20"/>
        </w:rPr>
      </w:pPr>
    </w:p>
    <w:p w14:paraId="2FACDE66" w14:textId="77777777" w:rsidR="00F87A47" w:rsidRDefault="00F87A47">
      <w:pPr>
        <w:pStyle w:val="BodyText"/>
        <w:rPr>
          <w:sz w:val="20"/>
        </w:rPr>
      </w:pPr>
    </w:p>
    <w:p w14:paraId="2FACDE67" w14:textId="77777777" w:rsidR="00F87A47" w:rsidRDefault="00F87A47">
      <w:pPr>
        <w:pStyle w:val="BodyText"/>
        <w:rPr>
          <w:sz w:val="20"/>
        </w:rPr>
      </w:pPr>
    </w:p>
    <w:p w14:paraId="2FACDE68" w14:textId="77777777" w:rsidR="00F87A47" w:rsidRDefault="00F87A47">
      <w:pPr>
        <w:pStyle w:val="BodyText"/>
        <w:rPr>
          <w:sz w:val="20"/>
        </w:rPr>
      </w:pPr>
    </w:p>
    <w:p w14:paraId="2FACDE69" w14:textId="77777777" w:rsidR="00F87A47" w:rsidRDefault="00F87A47">
      <w:pPr>
        <w:pStyle w:val="BodyText"/>
        <w:spacing w:before="86"/>
        <w:rPr>
          <w:sz w:val="20"/>
        </w:rPr>
      </w:pPr>
    </w:p>
    <w:p w14:paraId="2FACDE6A" w14:textId="77777777" w:rsidR="00F87A47" w:rsidRDefault="00A167FB">
      <w:pPr>
        <w:pStyle w:val="BodyText"/>
        <w:ind w:left="3945"/>
        <w:rPr>
          <w:sz w:val="20"/>
        </w:rPr>
      </w:pPr>
      <w:r>
        <w:rPr>
          <w:noProof/>
          <w:sz w:val="20"/>
        </w:rPr>
        <w:drawing>
          <wp:inline distT="0" distB="0" distL="0" distR="0" wp14:anchorId="2FACE42D" wp14:editId="2FACE42E">
            <wp:extent cx="1389887" cy="97536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8" cstate="print"/>
                    <a:stretch>
                      <a:fillRect/>
                    </a:stretch>
                  </pic:blipFill>
                  <pic:spPr>
                    <a:xfrm>
                      <a:off x="0" y="0"/>
                      <a:ext cx="1389887" cy="975360"/>
                    </a:xfrm>
                    <a:prstGeom prst="rect">
                      <a:avLst/>
                    </a:prstGeom>
                  </pic:spPr>
                </pic:pic>
              </a:graphicData>
            </a:graphic>
          </wp:inline>
        </w:drawing>
      </w:r>
    </w:p>
    <w:p w14:paraId="2FACDE6B" w14:textId="77777777" w:rsidR="00F87A47" w:rsidRDefault="00F87A47">
      <w:pPr>
        <w:pStyle w:val="BodyText"/>
        <w:rPr>
          <w:sz w:val="36"/>
        </w:rPr>
      </w:pPr>
    </w:p>
    <w:p w14:paraId="2FACDE6C" w14:textId="77777777" w:rsidR="00F87A47" w:rsidRDefault="00F87A47">
      <w:pPr>
        <w:pStyle w:val="BodyText"/>
        <w:rPr>
          <w:sz w:val="36"/>
        </w:rPr>
      </w:pPr>
    </w:p>
    <w:p w14:paraId="2FACDE6D" w14:textId="77777777" w:rsidR="00F87A47" w:rsidRDefault="00F87A47">
      <w:pPr>
        <w:pStyle w:val="BodyText"/>
        <w:spacing w:before="136"/>
        <w:rPr>
          <w:sz w:val="36"/>
        </w:rPr>
      </w:pPr>
    </w:p>
    <w:p w14:paraId="2FACDE6E" w14:textId="77777777" w:rsidR="00F87A47" w:rsidRDefault="00A167FB">
      <w:pPr>
        <w:spacing w:line="345" w:lineRule="auto"/>
        <w:ind w:left="3316" w:right="3944" w:firstLine="988"/>
        <w:rPr>
          <w:b/>
          <w:sz w:val="36"/>
        </w:rPr>
      </w:pPr>
      <w:r>
        <w:rPr>
          <w:b/>
          <w:sz w:val="36"/>
        </w:rPr>
        <w:t>Section 5: Learning</w:t>
      </w:r>
      <w:r>
        <w:rPr>
          <w:b/>
          <w:spacing w:val="-21"/>
          <w:sz w:val="36"/>
        </w:rPr>
        <w:t xml:space="preserve"> </w:t>
      </w:r>
      <w:r>
        <w:rPr>
          <w:b/>
          <w:sz w:val="36"/>
        </w:rPr>
        <w:t>Environments</w:t>
      </w:r>
    </w:p>
    <w:p w14:paraId="2FACDE6F" w14:textId="77777777" w:rsidR="00F87A47" w:rsidRDefault="00F87A47">
      <w:pPr>
        <w:spacing w:line="345" w:lineRule="auto"/>
        <w:rPr>
          <w:b/>
          <w:sz w:val="36"/>
        </w:rPr>
        <w:sectPr w:rsidR="00F87A47">
          <w:headerReference w:type="default" r:id="rId49"/>
          <w:footerReference w:type="default" r:id="rId50"/>
          <w:pgSz w:w="12240" w:h="15840"/>
          <w:pgMar w:top="1340" w:right="360" w:bottom="1200" w:left="1080" w:header="764" w:footer="1014" w:gutter="0"/>
          <w:cols w:space="720"/>
        </w:sectPr>
      </w:pPr>
    </w:p>
    <w:p w14:paraId="2FACDE70" w14:textId="77777777" w:rsidR="00F87A47" w:rsidRDefault="00A167FB">
      <w:pPr>
        <w:pStyle w:val="Heading2"/>
        <w:spacing w:before="90"/>
        <w:ind w:left="3302"/>
      </w:pPr>
      <w:r>
        <w:lastRenderedPageBreak/>
        <w:t>Explanation</w:t>
      </w:r>
      <w:r>
        <w:rPr>
          <w:spacing w:val="-3"/>
        </w:rPr>
        <w:t xml:space="preserve"> </w:t>
      </w:r>
      <w:r>
        <w:t>of</w:t>
      </w:r>
      <w:r>
        <w:rPr>
          <w:spacing w:val="-5"/>
        </w:rPr>
        <w:t xml:space="preserve"> </w:t>
      </w:r>
      <w:r>
        <w:t>Learning</w:t>
      </w:r>
      <w:r>
        <w:rPr>
          <w:spacing w:val="-2"/>
        </w:rPr>
        <w:t xml:space="preserve"> Environments</w:t>
      </w:r>
    </w:p>
    <w:p w14:paraId="2FACDE71" w14:textId="77777777" w:rsidR="00F87A47" w:rsidRDefault="00A167FB">
      <w:pPr>
        <w:pStyle w:val="BodyText"/>
        <w:spacing w:before="180" w:line="259" w:lineRule="auto"/>
        <w:ind w:left="360" w:right="1188"/>
      </w:pPr>
      <w:r>
        <w:t>Learning</w:t>
      </w:r>
      <w:r>
        <w:rPr>
          <w:spacing w:val="-3"/>
        </w:rPr>
        <w:t xml:space="preserve"> </w:t>
      </w:r>
      <w:r>
        <w:t>and</w:t>
      </w:r>
      <w:r>
        <w:rPr>
          <w:spacing w:val="-3"/>
        </w:rPr>
        <w:t xml:space="preserve"> </w:t>
      </w:r>
      <w:r>
        <w:t>professional</w:t>
      </w:r>
      <w:r>
        <w:rPr>
          <w:spacing w:val="-5"/>
        </w:rPr>
        <w:t xml:space="preserve"> </w:t>
      </w:r>
      <w:r>
        <w:t>development</w:t>
      </w:r>
      <w:r>
        <w:rPr>
          <w:spacing w:val="-3"/>
        </w:rPr>
        <w:t xml:space="preserve"> </w:t>
      </w:r>
      <w:r>
        <w:t>in</w:t>
      </w:r>
      <w:r>
        <w:rPr>
          <w:spacing w:val="-6"/>
        </w:rPr>
        <w:t xml:space="preserve"> </w:t>
      </w:r>
      <w:r>
        <w:t>the</w:t>
      </w:r>
      <w:r>
        <w:rPr>
          <w:spacing w:val="-3"/>
        </w:rPr>
        <w:t xml:space="preserve"> </w:t>
      </w:r>
      <w:r>
        <w:t>OCCC</w:t>
      </w:r>
      <w:r>
        <w:rPr>
          <w:spacing w:val="-7"/>
        </w:rPr>
        <w:t xml:space="preserve"> </w:t>
      </w:r>
      <w:r>
        <w:t>Nursing</w:t>
      </w:r>
      <w:r>
        <w:rPr>
          <w:spacing w:val="-3"/>
        </w:rPr>
        <w:t xml:space="preserve"> </w:t>
      </w:r>
      <w:r>
        <w:t>Program</w:t>
      </w:r>
      <w:r>
        <w:rPr>
          <w:spacing w:val="-1"/>
        </w:rPr>
        <w:t xml:space="preserve"> </w:t>
      </w:r>
      <w:r>
        <w:t>take</w:t>
      </w:r>
      <w:r>
        <w:rPr>
          <w:spacing w:val="-3"/>
        </w:rPr>
        <w:t xml:space="preserve"> </w:t>
      </w:r>
      <w:r>
        <w:t>place</w:t>
      </w:r>
      <w:r>
        <w:rPr>
          <w:spacing w:val="-5"/>
        </w:rPr>
        <w:t xml:space="preserve"> </w:t>
      </w:r>
      <w:r>
        <w:t>in</w:t>
      </w:r>
      <w:r>
        <w:rPr>
          <w:spacing w:val="-3"/>
        </w:rPr>
        <w:t xml:space="preserve"> </w:t>
      </w:r>
      <w:r>
        <w:t>a</w:t>
      </w:r>
      <w:r>
        <w:rPr>
          <w:spacing w:val="-5"/>
        </w:rPr>
        <w:t xml:space="preserve"> </w:t>
      </w:r>
      <w:r>
        <w:t>variety</w:t>
      </w:r>
      <w:r>
        <w:rPr>
          <w:spacing w:val="-3"/>
        </w:rPr>
        <w:t xml:space="preserve"> </w:t>
      </w:r>
      <w:r>
        <w:t>of</w:t>
      </w:r>
      <w:r>
        <w:rPr>
          <w:spacing w:val="-3"/>
        </w:rPr>
        <w:t xml:space="preserve"> </w:t>
      </w:r>
      <w:r>
        <w:t>learning environments. Students are responsible for their own learning and professional development in all learning environments. Faculty are available as facilitators, mentors, guides, and supports but the ultimate responsibility for learning and success is the students.</w:t>
      </w:r>
    </w:p>
    <w:p w14:paraId="2FACDE72" w14:textId="77777777" w:rsidR="00F87A47" w:rsidRDefault="00F87A47">
      <w:pPr>
        <w:pStyle w:val="BodyText"/>
        <w:rPr>
          <w:sz w:val="20"/>
        </w:rPr>
      </w:pPr>
    </w:p>
    <w:p w14:paraId="2FACDE73" w14:textId="77777777" w:rsidR="00F87A47" w:rsidRDefault="00F87A47">
      <w:pPr>
        <w:pStyle w:val="BodyText"/>
        <w:spacing w:before="123"/>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76" w14:textId="77777777">
        <w:trPr>
          <w:trHeight w:val="1847"/>
        </w:trPr>
        <w:tc>
          <w:tcPr>
            <w:tcW w:w="9346" w:type="dxa"/>
            <w:gridSpan w:val="2"/>
            <w:shd w:val="clear" w:color="auto" w:fill="D8E2F2"/>
          </w:tcPr>
          <w:p w14:paraId="2FACDE74" w14:textId="77777777" w:rsidR="00F87A47" w:rsidRDefault="00A167FB">
            <w:pPr>
              <w:pStyle w:val="TableParagraph"/>
              <w:spacing w:line="268" w:lineRule="exact"/>
              <w:ind w:left="99" w:right="6"/>
              <w:jc w:val="center"/>
              <w:rPr>
                <w:b/>
              </w:rPr>
            </w:pPr>
            <w:r>
              <w:rPr>
                <w:b/>
              </w:rPr>
              <w:t>Classroom</w:t>
            </w:r>
            <w:r>
              <w:rPr>
                <w:b/>
                <w:spacing w:val="-6"/>
              </w:rPr>
              <w:t xml:space="preserve"> </w:t>
            </w:r>
            <w:r>
              <w:rPr>
                <w:b/>
              </w:rPr>
              <w:t>(Theory)</w:t>
            </w:r>
            <w:r>
              <w:rPr>
                <w:b/>
                <w:spacing w:val="-4"/>
              </w:rPr>
              <w:t xml:space="preserve"> </w:t>
            </w:r>
            <w:r>
              <w:rPr>
                <w:b/>
              </w:rPr>
              <w:t>Learning</w:t>
            </w:r>
            <w:r>
              <w:rPr>
                <w:b/>
                <w:spacing w:val="-4"/>
              </w:rPr>
              <w:t xml:space="preserve"> </w:t>
            </w:r>
            <w:r>
              <w:rPr>
                <w:b/>
                <w:spacing w:val="-2"/>
              </w:rPr>
              <w:t>Environment</w:t>
            </w:r>
          </w:p>
          <w:p w14:paraId="2FACDE75" w14:textId="77777777" w:rsidR="00F87A47" w:rsidRDefault="00A167FB">
            <w:pPr>
              <w:pStyle w:val="TableParagraph"/>
              <w:spacing w:before="180" w:line="259" w:lineRule="auto"/>
              <w:ind w:left="86" w:right="17"/>
            </w:pPr>
            <w:r>
              <w:t>All courses in the OCCC Nursing Program have a theory component. OCCC Nursing Program theory classes are taught using a variety of instructional methods, teaching and learning strategies, and delivery</w:t>
            </w:r>
            <w:r>
              <w:rPr>
                <w:spacing w:val="-2"/>
              </w:rPr>
              <w:t xml:space="preserve"> </w:t>
            </w:r>
            <w:r>
              <w:t>methods</w:t>
            </w:r>
            <w:r>
              <w:rPr>
                <w:spacing w:val="-2"/>
              </w:rPr>
              <w:t xml:space="preserve"> </w:t>
            </w:r>
            <w:r>
              <w:t>designed</w:t>
            </w:r>
            <w:r>
              <w:rPr>
                <w:spacing w:val="-4"/>
              </w:rPr>
              <w:t xml:space="preserve"> </w:t>
            </w:r>
            <w:r>
              <w:t>to</w:t>
            </w:r>
            <w:r>
              <w:rPr>
                <w:spacing w:val="-1"/>
              </w:rPr>
              <w:t xml:space="preserve"> </w:t>
            </w:r>
            <w:r>
              <w:t>develop</w:t>
            </w:r>
            <w:r>
              <w:rPr>
                <w:spacing w:val="-5"/>
              </w:rPr>
              <w:t xml:space="preserve"> </w:t>
            </w:r>
            <w:r>
              <w:t>critical</w:t>
            </w:r>
            <w:r>
              <w:rPr>
                <w:spacing w:val="-6"/>
              </w:rPr>
              <w:t xml:space="preserve"> </w:t>
            </w:r>
            <w:r>
              <w:t>thinking</w:t>
            </w:r>
            <w:r>
              <w:rPr>
                <w:spacing w:val="-4"/>
              </w:rPr>
              <w:t xml:space="preserve"> </w:t>
            </w:r>
            <w:r>
              <w:t>and</w:t>
            </w:r>
            <w:r>
              <w:rPr>
                <w:spacing w:val="-4"/>
              </w:rPr>
              <w:t xml:space="preserve"> </w:t>
            </w:r>
            <w:r>
              <w:t>a</w:t>
            </w:r>
            <w:r>
              <w:rPr>
                <w:spacing w:val="-2"/>
              </w:rPr>
              <w:t xml:space="preserve"> </w:t>
            </w:r>
            <w:r>
              <w:t>deep</w:t>
            </w:r>
            <w:r>
              <w:rPr>
                <w:spacing w:val="-4"/>
              </w:rPr>
              <w:t xml:space="preserve"> </w:t>
            </w:r>
            <w:r>
              <w:t>understanding</w:t>
            </w:r>
            <w:r>
              <w:rPr>
                <w:spacing w:val="-2"/>
              </w:rPr>
              <w:t xml:space="preserve"> </w:t>
            </w:r>
            <w:r>
              <w:t>of</w:t>
            </w:r>
            <w:r>
              <w:rPr>
                <w:spacing w:val="-2"/>
              </w:rPr>
              <w:t xml:space="preserve"> </w:t>
            </w:r>
            <w:r>
              <w:t>course</w:t>
            </w:r>
            <w:r>
              <w:rPr>
                <w:spacing w:val="-5"/>
              </w:rPr>
              <w:t xml:space="preserve"> </w:t>
            </w:r>
            <w:r>
              <w:t>materials. Some common teaching strategies and delivery methods are outlined below.</w:t>
            </w:r>
          </w:p>
        </w:tc>
      </w:tr>
      <w:tr w:rsidR="00F87A47" w14:paraId="2FACDE7A" w14:textId="77777777">
        <w:trPr>
          <w:trHeight w:val="2637"/>
        </w:trPr>
        <w:tc>
          <w:tcPr>
            <w:tcW w:w="2086" w:type="dxa"/>
            <w:shd w:val="clear" w:color="auto" w:fill="D8E2F2"/>
          </w:tcPr>
          <w:p w14:paraId="2FACDE77" w14:textId="77777777" w:rsidR="00F87A47" w:rsidRDefault="00A167FB">
            <w:pPr>
              <w:pStyle w:val="TableParagraph"/>
              <w:spacing w:line="268" w:lineRule="exact"/>
              <w:ind w:left="86"/>
              <w:rPr>
                <w:b/>
              </w:rPr>
            </w:pPr>
            <w:r>
              <w:rPr>
                <w:b/>
              </w:rPr>
              <w:t>Course</w:t>
            </w:r>
            <w:r>
              <w:rPr>
                <w:b/>
                <w:spacing w:val="-2"/>
              </w:rPr>
              <w:t xml:space="preserve"> Compass</w:t>
            </w:r>
          </w:p>
        </w:tc>
        <w:tc>
          <w:tcPr>
            <w:tcW w:w="7260" w:type="dxa"/>
          </w:tcPr>
          <w:p w14:paraId="2FACDE78" w14:textId="77777777" w:rsidR="00F87A47" w:rsidRDefault="00A167FB">
            <w:pPr>
              <w:pStyle w:val="TableParagraph"/>
              <w:spacing w:line="259" w:lineRule="auto"/>
              <w:ind w:left="85" w:right="76"/>
            </w:pPr>
            <w:r>
              <w:t>Each class in the theory portion of nursing courses will include a course compass.</w:t>
            </w:r>
            <w:r>
              <w:rPr>
                <w:spacing w:val="-3"/>
              </w:rPr>
              <w:t xml:space="preserve"> </w:t>
            </w:r>
            <w:r>
              <w:t>The</w:t>
            </w:r>
            <w:r>
              <w:rPr>
                <w:spacing w:val="-3"/>
              </w:rPr>
              <w:t xml:space="preserve"> </w:t>
            </w:r>
            <w:r>
              <w:t>course</w:t>
            </w:r>
            <w:r>
              <w:rPr>
                <w:spacing w:val="-5"/>
              </w:rPr>
              <w:t xml:space="preserve"> </w:t>
            </w:r>
            <w:r>
              <w:t>compass</w:t>
            </w:r>
            <w:r>
              <w:rPr>
                <w:spacing w:val="-3"/>
              </w:rPr>
              <w:t xml:space="preserve"> </w:t>
            </w:r>
            <w:r>
              <w:t>will</w:t>
            </w:r>
            <w:r>
              <w:rPr>
                <w:spacing w:val="-3"/>
              </w:rPr>
              <w:t xml:space="preserve"> </w:t>
            </w:r>
            <w:r>
              <w:t>be</w:t>
            </w:r>
            <w:r>
              <w:rPr>
                <w:spacing w:val="-3"/>
              </w:rPr>
              <w:t xml:space="preserve"> </w:t>
            </w:r>
            <w:r>
              <w:t>published</w:t>
            </w:r>
            <w:r>
              <w:rPr>
                <w:spacing w:val="-3"/>
              </w:rPr>
              <w:t xml:space="preserve"> </w:t>
            </w:r>
            <w:r>
              <w:t>on</w:t>
            </w:r>
            <w:r>
              <w:rPr>
                <w:spacing w:val="-6"/>
              </w:rPr>
              <w:t xml:space="preserve"> </w:t>
            </w:r>
            <w:r>
              <w:t>the</w:t>
            </w:r>
            <w:r>
              <w:rPr>
                <w:spacing w:val="-3"/>
              </w:rPr>
              <w:t xml:space="preserve"> </w:t>
            </w:r>
            <w:r>
              <w:t>course</w:t>
            </w:r>
            <w:r>
              <w:rPr>
                <w:spacing w:val="-3"/>
              </w:rPr>
              <w:t xml:space="preserve"> </w:t>
            </w:r>
            <w:r>
              <w:t>page</w:t>
            </w:r>
            <w:r>
              <w:rPr>
                <w:spacing w:val="-5"/>
              </w:rPr>
              <w:t xml:space="preserve"> </w:t>
            </w:r>
            <w:r>
              <w:t>on</w:t>
            </w:r>
            <w:r>
              <w:rPr>
                <w:spacing w:val="-6"/>
              </w:rPr>
              <w:t xml:space="preserve"> </w:t>
            </w:r>
            <w:r>
              <w:t>Canvas. The course compass will include a reading list, additional learning resources, and learning outcomes for the class.</w:t>
            </w:r>
          </w:p>
          <w:p w14:paraId="2FACDE79" w14:textId="3CE75D30" w:rsidR="00F87A47" w:rsidRDefault="00A167FB">
            <w:pPr>
              <w:pStyle w:val="TableParagraph"/>
              <w:spacing w:before="159" w:line="259" w:lineRule="auto"/>
              <w:ind w:left="85" w:right="76"/>
            </w:pPr>
            <w:r>
              <w:t>The</w:t>
            </w:r>
            <w:r>
              <w:rPr>
                <w:spacing w:val="-2"/>
              </w:rPr>
              <w:t xml:space="preserve"> </w:t>
            </w:r>
            <w:r>
              <w:t>course</w:t>
            </w:r>
            <w:r>
              <w:rPr>
                <w:spacing w:val="-5"/>
              </w:rPr>
              <w:t xml:space="preserve"> </w:t>
            </w:r>
            <w:r>
              <w:t>compass</w:t>
            </w:r>
            <w:r>
              <w:rPr>
                <w:spacing w:val="-6"/>
              </w:rPr>
              <w:t xml:space="preserve"> </w:t>
            </w:r>
            <w:r>
              <w:t>also</w:t>
            </w:r>
            <w:r>
              <w:rPr>
                <w:spacing w:val="-5"/>
              </w:rPr>
              <w:t xml:space="preserve"> </w:t>
            </w:r>
            <w:r>
              <w:t>includes</w:t>
            </w:r>
            <w:r>
              <w:rPr>
                <w:spacing w:val="-5"/>
              </w:rPr>
              <w:t xml:space="preserve"> </w:t>
            </w:r>
            <w:r>
              <w:t>information</w:t>
            </w:r>
            <w:r>
              <w:rPr>
                <w:spacing w:val="-3"/>
              </w:rPr>
              <w:t xml:space="preserve"> </w:t>
            </w:r>
            <w:r>
              <w:t>about</w:t>
            </w:r>
            <w:r>
              <w:rPr>
                <w:spacing w:val="-3"/>
              </w:rPr>
              <w:t xml:space="preserve"> </w:t>
            </w:r>
            <w:r>
              <w:t>how</w:t>
            </w:r>
            <w:r>
              <w:rPr>
                <w:spacing w:val="-5"/>
              </w:rPr>
              <w:t xml:space="preserve"> </w:t>
            </w:r>
            <w:r>
              <w:t>each</w:t>
            </w:r>
            <w:r>
              <w:rPr>
                <w:spacing w:val="-5"/>
              </w:rPr>
              <w:t xml:space="preserve"> </w:t>
            </w:r>
            <w:r>
              <w:t>class</w:t>
            </w:r>
            <w:r>
              <w:rPr>
                <w:spacing w:val="-7"/>
              </w:rPr>
              <w:t xml:space="preserve"> </w:t>
            </w:r>
            <w:r>
              <w:t>maps</w:t>
            </w:r>
            <w:r>
              <w:rPr>
                <w:spacing w:val="-3"/>
              </w:rPr>
              <w:t xml:space="preserve"> </w:t>
            </w:r>
            <w:r>
              <w:t>to course, clinical, and program outcomes, program outcomes and health and professional competencies. This information is used by faculty in mapping exams and assessing students' progress toward learning outcomes.</w:t>
            </w:r>
            <w:r w:rsidR="00557085">
              <w:t xml:space="preserve"> The time frame for posting the course compass is at the individual faculty’s discretion.</w:t>
            </w:r>
          </w:p>
        </w:tc>
      </w:tr>
      <w:tr w:rsidR="00F87A47" w14:paraId="2FACDE7E" w14:textId="77777777">
        <w:trPr>
          <w:trHeight w:val="2349"/>
        </w:trPr>
        <w:tc>
          <w:tcPr>
            <w:tcW w:w="2086" w:type="dxa"/>
            <w:shd w:val="clear" w:color="auto" w:fill="D8E2F2"/>
          </w:tcPr>
          <w:p w14:paraId="2FACDE7B" w14:textId="77777777" w:rsidR="00F87A47" w:rsidRDefault="00A167FB">
            <w:pPr>
              <w:pStyle w:val="TableParagraph"/>
              <w:spacing w:before="1"/>
              <w:ind w:left="86"/>
              <w:rPr>
                <w:b/>
              </w:rPr>
            </w:pPr>
            <w:r>
              <w:rPr>
                <w:b/>
              </w:rPr>
              <w:t>Team</w:t>
            </w:r>
            <w:r>
              <w:rPr>
                <w:b/>
                <w:spacing w:val="-2"/>
              </w:rPr>
              <w:t xml:space="preserve"> Teaching</w:t>
            </w:r>
          </w:p>
        </w:tc>
        <w:tc>
          <w:tcPr>
            <w:tcW w:w="7260" w:type="dxa"/>
          </w:tcPr>
          <w:p w14:paraId="2FACDE7C" w14:textId="77777777" w:rsidR="00F87A47" w:rsidRDefault="00A167FB">
            <w:pPr>
              <w:pStyle w:val="TableParagraph"/>
              <w:spacing w:before="1" w:line="259" w:lineRule="auto"/>
              <w:ind w:left="85" w:right="76"/>
            </w:pPr>
            <w:r>
              <w:t>The OCCC Nursing Program uses a team-teaching approach. This means that individual classes will be presented by a variety of faculty. Faculty work collaboratively</w:t>
            </w:r>
            <w:r>
              <w:rPr>
                <w:spacing w:val="-6"/>
              </w:rPr>
              <w:t xml:space="preserve"> </w:t>
            </w:r>
            <w:r>
              <w:t>and</w:t>
            </w:r>
            <w:r>
              <w:rPr>
                <w:spacing w:val="-6"/>
              </w:rPr>
              <w:t xml:space="preserve"> </w:t>
            </w:r>
            <w:r>
              <w:t>purposefully</w:t>
            </w:r>
            <w:r>
              <w:rPr>
                <w:spacing w:val="-5"/>
              </w:rPr>
              <w:t xml:space="preserve"> </w:t>
            </w:r>
            <w:r>
              <w:t>to</w:t>
            </w:r>
            <w:r>
              <w:rPr>
                <w:spacing w:val="-5"/>
              </w:rPr>
              <w:t xml:space="preserve"> </w:t>
            </w:r>
            <w:r>
              <w:t>facilitate</w:t>
            </w:r>
            <w:r>
              <w:rPr>
                <w:spacing w:val="-6"/>
              </w:rPr>
              <w:t xml:space="preserve"> </w:t>
            </w:r>
            <w:r>
              <w:t>students</w:t>
            </w:r>
            <w:r>
              <w:rPr>
                <w:spacing w:val="-6"/>
              </w:rPr>
              <w:t xml:space="preserve"> </w:t>
            </w:r>
            <w:r>
              <w:t>learning</w:t>
            </w:r>
            <w:r>
              <w:rPr>
                <w:spacing w:val="-5"/>
              </w:rPr>
              <w:t xml:space="preserve"> </w:t>
            </w:r>
            <w:r>
              <w:t>as</w:t>
            </w:r>
            <w:r>
              <w:rPr>
                <w:spacing w:val="-5"/>
              </w:rPr>
              <w:t xml:space="preserve"> </w:t>
            </w:r>
            <w:r>
              <w:t>they</w:t>
            </w:r>
            <w:r>
              <w:rPr>
                <w:spacing w:val="-4"/>
              </w:rPr>
              <w:t xml:space="preserve"> </w:t>
            </w:r>
            <w:r>
              <w:t>progress toward Course, Clinical, and Program Outcomes.</w:t>
            </w:r>
          </w:p>
          <w:p w14:paraId="2FACDE7D" w14:textId="77777777" w:rsidR="00F87A47" w:rsidRDefault="00A167FB">
            <w:pPr>
              <w:pStyle w:val="TableParagraph"/>
              <w:spacing w:before="158" w:line="259" w:lineRule="auto"/>
              <w:ind w:left="85" w:right="76"/>
            </w:pPr>
            <w:r>
              <w:t>Faculty members employ individual approaches to teaching and learning. Teaching</w:t>
            </w:r>
            <w:r>
              <w:rPr>
                <w:spacing w:val="-5"/>
              </w:rPr>
              <w:t xml:space="preserve"> </w:t>
            </w:r>
            <w:r>
              <w:t>methods,</w:t>
            </w:r>
            <w:r>
              <w:rPr>
                <w:spacing w:val="-3"/>
              </w:rPr>
              <w:t xml:space="preserve"> </w:t>
            </w:r>
            <w:r>
              <w:t>styles,</w:t>
            </w:r>
            <w:r>
              <w:rPr>
                <w:spacing w:val="-5"/>
              </w:rPr>
              <w:t xml:space="preserve"> </w:t>
            </w:r>
            <w:r>
              <w:t>and</w:t>
            </w:r>
            <w:r>
              <w:rPr>
                <w:spacing w:val="-3"/>
              </w:rPr>
              <w:t xml:space="preserve"> </w:t>
            </w:r>
            <w:r>
              <w:t>expectations</w:t>
            </w:r>
            <w:r>
              <w:rPr>
                <w:spacing w:val="-6"/>
              </w:rPr>
              <w:t xml:space="preserve"> </w:t>
            </w:r>
            <w:r>
              <w:t>may</w:t>
            </w:r>
            <w:r>
              <w:rPr>
                <w:spacing w:val="-5"/>
              </w:rPr>
              <w:t xml:space="preserve"> </w:t>
            </w:r>
            <w:r>
              <w:t>vary,</w:t>
            </w:r>
            <w:r>
              <w:rPr>
                <w:spacing w:val="-7"/>
              </w:rPr>
              <w:t xml:space="preserve"> </w:t>
            </w:r>
            <w:r>
              <w:t>and</w:t>
            </w:r>
            <w:r>
              <w:rPr>
                <w:spacing w:val="-5"/>
              </w:rPr>
              <w:t xml:space="preserve"> </w:t>
            </w:r>
            <w:r>
              <w:t>faculty</w:t>
            </w:r>
            <w:r>
              <w:rPr>
                <w:spacing w:val="-5"/>
              </w:rPr>
              <w:t xml:space="preserve"> </w:t>
            </w:r>
            <w:r>
              <w:t>may</w:t>
            </w:r>
            <w:r>
              <w:rPr>
                <w:spacing w:val="-3"/>
              </w:rPr>
              <w:t xml:space="preserve"> </w:t>
            </w:r>
            <w:r>
              <w:t>use</w:t>
            </w:r>
            <w:r>
              <w:rPr>
                <w:spacing w:val="-3"/>
              </w:rPr>
              <w:t xml:space="preserve"> </w:t>
            </w:r>
            <w:r>
              <w:t>a variety of class structures, assignments, and activities during class time.</w:t>
            </w:r>
          </w:p>
        </w:tc>
      </w:tr>
      <w:tr w:rsidR="00F140AB" w14:paraId="1E651269" w14:textId="77777777" w:rsidTr="00BB58A2">
        <w:trPr>
          <w:trHeight w:val="1065"/>
        </w:trPr>
        <w:tc>
          <w:tcPr>
            <w:tcW w:w="2086" w:type="dxa"/>
            <w:shd w:val="clear" w:color="auto" w:fill="D8E2F2"/>
          </w:tcPr>
          <w:p w14:paraId="4B2980FA" w14:textId="3C8A6EC4" w:rsidR="00F140AB" w:rsidRDefault="00F140AB">
            <w:pPr>
              <w:pStyle w:val="TableParagraph"/>
              <w:spacing w:before="1"/>
              <w:ind w:left="86"/>
              <w:rPr>
                <w:b/>
              </w:rPr>
            </w:pPr>
            <w:r>
              <w:rPr>
                <w:b/>
              </w:rPr>
              <w:t>Guest</w:t>
            </w:r>
            <w:r w:rsidR="00BB58A2">
              <w:rPr>
                <w:b/>
              </w:rPr>
              <w:t xml:space="preserve"> Speakers and Guest Participation in Learning Activities</w:t>
            </w:r>
          </w:p>
        </w:tc>
        <w:tc>
          <w:tcPr>
            <w:tcW w:w="7260" w:type="dxa"/>
          </w:tcPr>
          <w:p w14:paraId="39507185" w14:textId="77777777" w:rsidR="00BB58A2" w:rsidRDefault="00BB58A2" w:rsidP="00BB58A2">
            <w:pPr>
              <w:pStyle w:val="TableParagraph"/>
            </w:pPr>
            <w:r w:rsidRPr="00BB58A2">
              <w:t>To enrich student learning and support professional development, faculty may invite guest speakers, guest facilitators, clinical partners, subject matter experts, alumni, employers, or other approved participants to attend or contribute to class sessions, simulation activities, skills instruction, review sessions, and exam preparation sessions. The inclusion of guest participants is a valuable teaching and learning strategy that helps connect course content to clinical practice, professional expectations, licensure preparation, and current issues in health care.</w:t>
            </w:r>
          </w:p>
          <w:p w14:paraId="6746E54D" w14:textId="77777777" w:rsidR="00BB58A2" w:rsidRPr="00BB58A2" w:rsidRDefault="00BB58A2" w:rsidP="00BB58A2">
            <w:pPr>
              <w:pStyle w:val="TableParagraph"/>
            </w:pPr>
          </w:p>
          <w:p w14:paraId="5E1FDA66" w14:textId="77777777" w:rsidR="00BB58A2" w:rsidRPr="00BB58A2" w:rsidRDefault="00BB58A2" w:rsidP="00BB58A2">
            <w:pPr>
              <w:pStyle w:val="TableParagraph"/>
            </w:pPr>
            <w:r w:rsidRPr="00BB58A2">
              <w:t xml:space="preserve">Students are expected to extend the same level of professionalism, civility, attentiveness, and respect to guest speakers and guests as they would to faculty, staff, peers, patients, and clinical partners. Disruptive, dismissive, disrespectful, or unprofessional behavior during sessions involving guests is inconsistent with program expectations and may be addressed under </w:t>
            </w:r>
            <w:r w:rsidRPr="00BB58A2">
              <w:lastRenderedPageBreak/>
              <w:t>applicable professionalism, civility, communication, or student conduct policies.</w:t>
            </w:r>
          </w:p>
          <w:p w14:paraId="4F06B431" w14:textId="77777777" w:rsidR="00E14700" w:rsidRDefault="00E14700" w:rsidP="00BB58A2">
            <w:pPr>
              <w:pStyle w:val="TableParagraph"/>
            </w:pPr>
          </w:p>
          <w:p w14:paraId="070A6827" w14:textId="145D0147" w:rsidR="00BB58A2" w:rsidRPr="00BB58A2" w:rsidRDefault="00BB58A2" w:rsidP="00BB58A2">
            <w:pPr>
              <w:pStyle w:val="TableParagraph"/>
            </w:pPr>
            <w:r w:rsidRPr="00BB58A2">
              <w:t>Faculty maintain discretion regarding the selection of guest speakers, the format of guest participation, and the role of guests in supporting course and exam-preparation activities.</w:t>
            </w:r>
          </w:p>
          <w:p w14:paraId="1245E4BE" w14:textId="77777777" w:rsidR="00F140AB" w:rsidRDefault="00F140AB">
            <w:pPr>
              <w:pStyle w:val="TableParagraph"/>
              <w:spacing w:before="1" w:line="259" w:lineRule="auto"/>
              <w:ind w:left="85" w:right="76"/>
            </w:pPr>
          </w:p>
        </w:tc>
      </w:tr>
      <w:tr w:rsidR="00F87A47" w14:paraId="2FACDE82" w14:textId="77777777">
        <w:trPr>
          <w:trHeight w:val="2058"/>
        </w:trPr>
        <w:tc>
          <w:tcPr>
            <w:tcW w:w="2086" w:type="dxa"/>
            <w:shd w:val="clear" w:color="auto" w:fill="D8E2F2"/>
          </w:tcPr>
          <w:p w14:paraId="2FACDE7F" w14:textId="77777777" w:rsidR="00F87A47" w:rsidRDefault="00A167FB">
            <w:pPr>
              <w:pStyle w:val="TableParagraph"/>
              <w:spacing w:before="1"/>
              <w:ind w:left="86"/>
              <w:rPr>
                <w:b/>
              </w:rPr>
            </w:pPr>
            <w:r>
              <w:rPr>
                <w:b/>
              </w:rPr>
              <w:t>Flipped</w:t>
            </w:r>
            <w:r>
              <w:rPr>
                <w:b/>
                <w:spacing w:val="-2"/>
              </w:rPr>
              <w:t xml:space="preserve"> Classroom</w:t>
            </w:r>
          </w:p>
        </w:tc>
        <w:tc>
          <w:tcPr>
            <w:tcW w:w="7260" w:type="dxa"/>
          </w:tcPr>
          <w:p w14:paraId="2FACDE80" w14:textId="77777777" w:rsidR="00F87A47" w:rsidRDefault="00A167FB">
            <w:pPr>
              <w:pStyle w:val="TableParagraph"/>
              <w:spacing w:before="1" w:line="259" w:lineRule="auto"/>
              <w:ind w:left="85" w:right="76"/>
            </w:pPr>
            <w:r>
              <w:t>Many</w:t>
            </w:r>
            <w:r>
              <w:rPr>
                <w:spacing w:val="-5"/>
              </w:rPr>
              <w:t xml:space="preserve"> </w:t>
            </w:r>
            <w:r>
              <w:t>theory</w:t>
            </w:r>
            <w:r>
              <w:rPr>
                <w:spacing w:val="-5"/>
              </w:rPr>
              <w:t xml:space="preserve"> </w:t>
            </w:r>
            <w:r>
              <w:t>classes</w:t>
            </w:r>
            <w:r>
              <w:rPr>
                <w:spacing w:val="-6"/>
              </w:rPr>
              <w:t xml:space="preserve"> </w:t>
            </w:r>
            <w:r>
              <w:t>in</w:t>
            </w:r>
            <w:r>
              <w:rPr>
                <w:spacing w:val="-5"/>
              </w:rPr>
              <w:t xml:space="preserve"> </w:t>
            </w:r>
            <w:r>
              <w:t>the</w:t>
            </w:r>
            <w:r>
              <w:rPr>
                <w:spacing w:val="-7"/>
              </w:rPr>
              <w:t xml:space="preserve"> </w:t>
            </w:r>
            <w:r>
              <w:t>OCCC</w:t>
            </w:r>
            <w:r>
              <w:rPr>
                <w:spacing w:val="-3"/>
              </w:rPr>
              <w:t xml:space="preserve"> </w:t>
            </w:r>
            <w:r>
              <w:t>Nursing Program are</w:t>
            </w:r>
            <w:r>
              <w:rPr>
                <w:spacing w:val="-5"/>
              </w:rPr>
              <w:t xml:space="preserve"> </w:t>
            </w:r>
            <w:r>
              <w:t>designed</w:t>
            </w:r>
            <w:r>
              <w:rPr>
                <w:spacing w:val="-3"/>
              </w:rPr>
              <w:t xml:space="preserve"> </w:t>
            </w:r>
            <w:r>
              <w:t>using</w:t>
            </w:r>
            <w:r>
              <w:rPr>
                <w:spacing w:val="-5"/>
              </w:rPr>
              <w:t xml:space="preserve"> </w:t>
            </w:r>
            <w:r>
              <w:t>a</w:t>
            </w:r>
            <w:r>
              <w:rPr>
                <w:spacing w:val="-1"/>
              </w:rPr>
              <w:t xml:space="preserve"> </w:t>
            </w:r>
            <w:r>
              <w:t>flipped classroom format. In a flipped classroom, “homework” and class time are “flipped.” Students will prepare for class time by completing reading assignments, taking notes, watching assigned videos, completing assignments or quizzes, and other preparation activities.</w:t>
            </w:r>
          </w:p>
          <w:p w14:paraId="2FACDE81" w14:textId="626C0D4C" w:rsidR="00F87A47" w:rsidRDefault="00A167FB">
            <w:pPr>
              <w:pStyle w:val="TableParagraph"/>
              <w:spacing w:before="158"/>
              <w:ind w:left="85"/>
              <w:rPr>
                <w:b/>
              </w:rPr>
            </w:pPr>
            <w:r>
              <w:rPr>
                <w:b/>
                <w:color w:val="FF0000"/>
              </w:rPr>
              <w:t>Students</w:t>
            </w:r>
            <w:r>
              <w:rPr>
                <w:b/>
                <w:color w:val="FF0000"/>
                <w:spacing w:val="-2"/>
              </w:rPr>
              <w:t xml:space="preserve"> </w:t>
            </w:r>
            <w:r w:rsidR="0019693A">
              <w:rPr>
                <w:b/>
                <w:color w:val="FF0000"/>
              </w:rPr>
              <w:t>must</w:t>
            </w:r>
            <w:r>
              <w:rPr>
                <w:b/>
                <w:color w:val="FF0000"/>
                <w:spacing w:val="-3"/>
              </w:rPr>
              <w:t xml:space="preserve"> </w:t>
            </w:r>
            <w:r>
              <w:rPr>
                <w:b/>
                <w:color w:val="FF0000"/>
              </w:rPr>
              <w:t>come</w:t>
            </w:r>
            <w:r>
              <w:rPr>
                <w:b/>
                <w:color w:val="FF0000"/>
                <w:spacing w:val="-4"/>
              </w:rPr>
              <w:t xml:space="preserve"> </w:t>
            </w:r>
            <w:r>
              <w:rPr>
                <w:b/>
                <w:color w:val="FF0000"/>
              </w:rPr>
              <w:t>to</w:t>
            </w:r>
            <w:r>
              <w:rPr>
                <w:b/>
                <w:color w:val="FF0000"/>
                <w:spacing w:val="-1"/>
              </w:rPr>
              <w:t xml:space="preserve"> </w:t>
            </w:r>
            <w:r>
              <w:rPr>
                <w:b/>
                <w:color w:val="FF0000"/>
              </w:rPr>
              <w:t>class</w:t>
            </w:r>
            <w:r>
              <w:rPr>
                <w:b/>
                <w:color w:val="FF0000"/>
                <w:spacing w:val="-2"/>
              </w:rPr>
              <w:t xml:space="preserve"> </w:t>
            </w:r>
            <w:r>
              <w:rPr>
                <w:b/>
                <w:color w:val="FF0000"/>
              </w:rPr>
              <w:t>prepared</w:t>
            </w:r>
            <w:r>
              <w:rPr>
                <w:b/>
                <w:color w:val="FF0000"/>
                <w:spacing w:val="-3"/>
              </w:rPr>
              <w:t xml:space="preserve"> </w:t>
            </w:r>
            <w:r>
              <w:rPr>
                <w:b/>
                <w:color w:val="FF0000"/>
              </w:rPr>
              <w:t>to</w:t>
            </w:r>
            <w:r>
              <w:rPr>
                <w:b/>
                <w:color w:val="FF0000"/>
                <w:spacing w:val="-1"/>
              </w:rPr>
              <w:t xml:space="preserve"> </w:t>
            </w:r>
            <w:r>
              <w:rPr>
                <w:b/>
                <w:color w:val="FF0000"/>
                <w:spacing w:val="-2"/>
              </w:rPr>
              <w:t>participate.</w:t>
            </w:r>
          </w:p>
        </w:tc>
      </w:tr>
      <w:tr w:rsidR="00F87A47" w14:paraId="2FACDE86" w14:textId="77777777" w:rsidTr="000B110C">
        <w:trPr>
          <w:trHeight w:val="1451"/>
        </w:trPr>
        <w:tc>
          <w:tcPr>
            <w:tcW w:w="2086" w:type="dxa"/>
            <w:shd w:val="clear" w:color="auto" w:fill="D8E2F2"/>
          </w:tcPr>
          <w:p w14:paraId="2FACDE83" w14:textId="77777777" w:rsidR="00F87A47" w:rsidRDefault="00A167FB">
            <w:pPr>
              <w:pStyle w:val="TableParagraph"/>
              <w:spacing w:before="1"/>
              <w:ind w:left="86"/>
              <w:rPr>
                <w:b/>
              </w:rPr>
            </w:pPr>
            <w:r>
              <w:rPr>
                <w:b/>
              </w:rPr>
              <w:t>Active</w:t>
            </w:r>
            <w:r>
              <w:rPr>
                <w:b/>
                <w:spacing w:val="-2"/>
              </w:rPr>
              <w:t xml:space="preserve"> Learning</w:t>
            </w:r>
          </w:p>
        </w:tc>
        <w:tc>
          <w:tcPr>
            <w:tcW w:w="7260" w:type="dxa"/>
          </w:tcPr>
          <w:p w14:paraId="2FACDE84" w14:textId="77777777" w:rsidR="00F87A47" w:rsidRDefault="00A167FB">
            <w:pPr>
              <w:pStyle w:val="TableParagraph"/>
              <w:spacing w:before="1" w:line="259" w:lineRule="auto"/>
              <w:ind w:left="85" w:right="76"/>
            </w:pPr>
            <w:r>
              <w:t>Deep learning requires students to engage with course material and information in meaningful ways. Class time will be devoted to active learning strategies designed to encourage engagement with course material and concepts,</w:t>
            </w:r>
            <w:r>
              <w:rPr>
                <w:spacing w:val="-4"/>
              </w:rPr>
              <w:t xml:space="preserve"> </w:t>
            </w:r>
            <w:r>
              <w:t>critical</w:t>
            </w:r>
            <w:r>
              <w:rPr>
                <w:spacing w:val="-4"/>
              </w:rPr>
              <w:t xml:space="preserve"> </w:t>
            </w:r>
            <w:r>
              <w:t>thinking,</w:t>
            </w:r>
            <w:r>
              <w:rPr>
                <w:spacing w:val="-6"/>
              </w:rPr>
              <w:t xml:space="preserve"> </w:t>
            </w:r>
            <w:r>
              <w:t>and</w:t>
            </w:r>
            <w:r>
              <w:rPr>
                <w:spacing w:val="-6"/>
              </w:rPr>
              <w:t xml:space="preserve"> </w:t>
            </w:r>
            <w:r>
              <w:t>clinical</w:t>
            </w:r>
            <w:r>
              <w:rPr>
                <w:spacing w:val="-4"/>
              </w:rPr>
              <w:t xml:space="preserve"> </w:t>
            </w:r>
            <w:r>
              <w:t>reasoning</w:t>
            </w:r>
            <w:r>
              <w:rPr>
                <w:spacing w:val="-6"/>
              </w:rPr>
              <w:t xml:space="preserve"> </w:t>
            </w:r>
            <w:r>
              <w:t>and</w:t>
            </w:r>
            <w:r>
              <w:rPr>
                <w:spacing w:val="-6"/>
              </w:rPr>
              <w:t xml:space="preserve"> </w:t>
            </w:r>
            <w:r>
              <w:t>judgment.</w:t>
            </w:r>
            <w:r>
              <w:rPr>
                <w:spacing w:val="-4"/>
              </w:rPr>
              <w:t xml:space="preserve"> </w:t>
            </w:r>
            <w:r>
              <w:t>Class</w:t>
            </w:r>
            <w:r>
              <w:rPr>
                <w:spacing w:val="-7"/>
              </w:rPr>
              <w:t xml:space="preserve"> </w:t>
            </w:r>
            <w:r>
              <w:t>activities</w:t>
            </w:r>
          </w:p>
          <w:p w14:paraId="09207D1F" w14:textId="77777777" w:rsidR="0019693A" w:rsidRDefault="00A167FB" w:rsidP="0019693A">
            <w:pPr>
              <w:pStyle w:val="TableParagraph"/>
              <w:spacing w:line="259" w:lineRule="auto"/>
              <w:ind w:left="85" w:right="76"/>
              <w:rPr>
                <w:spacing w:val="-2"/>
              </w:rPr>
            </w:pPr>
            <w:r>
              <w:t>may</w:t>
            </w:r>
            <w:r>
              <w:rPr>
                <w:spacing w:val="-8"/>
              </w:rPr>
              <w:t xml:space="preserve"> </w:t>
            </w:r>
            <w:r>
              <w:t>include</w:t>
            </w:r>
            <w:r>
              <w:rPr>
                <w:spacing w:val="-2"/>
              </w:rPr>
              <w:t xml:space="preserve"> </w:t>
            </w:r>
            <w:r>
              <w:t>case</w:t>
            </w:r>
            <w:r>
              <w:rPr>
                <w:spacing w:val="-2"/>
              </w:rPr>
              <w:t xml:space="preserve"> </w:t>
            </w:r>
            <w:r>
              <w:t>studies,</w:t>
            </w:r>
            <w:r>
              <w:rPr>
                <w:spacing w:val="-3"/>
              </w:rPr>
              <w:t xml:space="preserve"> </w:t>
            </w:r>
            <w:r>
              <w:t>concept</w:t>
            </w:r>
            <w:r>
              <w:rPr>
                <w:spacing w:val="-4"/>
              </w:rPr>
              <w:t xml:space="preserve"> </w:t>
            </w:r>
            <w:r>
              <w:t>mapping,</w:t>
            </w:r>
            <w:r>
              <w:rPr>
                <w:spacing w:val="-2"/>
              </w:rPr>
              <w:t xml:space="preserve"> </w:t>
            </w:r>
            <w:r>
              <w:t>Socratic</w:t>
            </w:r>
            <w:r>
              <w:rPr>
                <w:spacing w:val="-5"/>
              </w:rPr>
              <w:t xml:space="preserve"> </w:t>
            </w:r>
            <w:r>
              <w:t>seminar,</w:t>
            </w:r>
            <w:r>
              <w:rPr>
                <w:spacing w:val="-2"/>
              </w:rPr>
              <w:t xml:space="preserve"> group</w:t>
            </w:r>
            <w:r w:rsidR="0019693A">
              <w:rPr>
                <w:spacing w:val="-2"/>
              </w:rPr>
              <w:t xml:space="preserve"> </w:t>
            </w:r>
            <w:r w:rsidR="0019693A">
              <w:t>discussion/debate,</w:t>
            </w:r>
            <w:r w:rsidR="0019693A">
              <w:rPr>
                <w:spacing w:val="-6"/>
              </w:rPr>
              <w:t xml:space="preserve"> </w:t>
            </w:r>
            <w:r w:rsidR="0019693A">
              <w:t>games,</w:t>
            </w:r>
            <w:r w:rsidR="0019693A">
              <w:rPr>
                <w:spacing w:val="-4"/>
              </w:rPr>
              <w:t xml:space="preserve"> </w:t>
            </w:r>
            <w:r w:rsidR="0019693A">
              <w:t>reflective</w:t>
            </w:r>
            <w:r w:rsidR="0019693A">
              <w:rPr>
                <w:spacing w:val="-6"/>
              </w:rPr>
              <w:t xml:space="preserve"> </w:t>
            </w:r>
            <w:r w:rsidR="0019693A">
              <w:t>writing,</w:t>
            </w:r>
            <w:r w:rsidR="0019693A">
              <w:rPr>
                <w:spacing w:val="-2"/>
              </w:rPr>
              <w:t xml:space="preserve"> </w:t>
            </w:r>
            <w:r w:rsidR="0019693A">
              <w:t>and</w:t>
            </w:r>
            <w:r w:rsidR="0019693A">
              <w:rPr>
                <w:spacing w:val="-7"/>
              </w:rPr>
              <w:t xml:space="preserve"> </w:t>
            </w:r>
            <w:r w:rsidR="0019693A">
              <w:t>other</w:t>
            </w:r>
            <w:r w:rsidR="0019693A">
              <w:rPr>
                <w:spacing w:val="-6"/>
              </w:rPr>
              <w:t xml:space="preserve"> </w:t>
            </w:r>
            <w:r w:rsidR="0019693A">
              <w:t>activities</w:t>
            </w:r>
            <w:r w:rsidR="0019693A">
              <w:rPr>
                <w:spacing w:val="-7"/>
              </w:rPr>
              <w:t xml:space="preserve"> </w:t>
            </w:r>
            <w:r w:rsidR="0019693A">
              <w:t xml:space="preserve">or </w:t>
            </w:r>
            <w:r w:rsidR="0019693A">
              <w:rPr>
                <w:spacing w:val="-2"/>
              </w:rPr>
              <w:t>assignments.</w:t>
            </w:r>
          </w:p>
          <w:p w14:paraId="3476139C" w14:textId="77777777" w:rsidR="0019693A" w:rsidRDefault="0019693A" w:rsidP="0019693A">
            <w:pPr>
              <w:pStyle w:val="TableParagraph"/>
              <w:spacing w:line="259" w:lineRule="auto"/>
              <w:ind w:left="85" w:right="76"/>
            </w:pPr>
          </w:p>
          <w:p w14:paraId="2FACDE85" w14:textId="3B04FAAC" w:rsidR="00F87A47" w:rsidRDefault="0019693A" w:rsidP="0019693A">
            <w:pPr>
              <w:pStyle w:val="TableParagraph"/>
              <w:spacing w:line="268" w:lineRule="exact"/>
              <w:ind w:left="85"/>
            </w:pPr>
            <w:r>
              <w:rPr>
                <w:b/>
                <w:color w:val="FF0000"/>
              </w:rPr>
              <w:t>Students</w:t>
            </w:r>
            <w:r w:rsidR="000B110C">
              <w:rPr>
                <w:b/>
                <w:color w:val="FF0000"/>
              </w:rPr>
              <w:t xml:space="preserve"> </w:t>
            </w:r>
            <w:r>
              <w:rPr>
                <w:b/>
                <w:color w:val="FF0000"/>
                <w:spacing w:val="-2"/>
              </w:rPr>
              <w:t>must</w:t>
            </w:r>
            <w:r>
              <w:rPr>
                <w:b/>
                <w:color w:val="FF0000"/>
                <w:spacing w:val="-3"/>
              </w:rPr>
              <w:t xml:space="preserve"> </w:t>
            </w:r>
            <w:r>
              <w:rPr>
                <w:b/>
                <w:color w:val="FF0000"/>
              </w:rPr>
              <w:t>come</w:t>
            </w:r>
            <w:r>
              <w:rPr>
                <w:b/>
                <w:color w:val="FF0000"/>
                <w:spacing w:val="-4"/>
              </w:rPr>
              <w:t xml:space="preserve"> </w:t>
            </w:r>
            <w:r>
              <w:rPr>
                <w:b/>
                <w:color w:val="FF0000"/>
              </w:rPr>
              <w:t>to</w:t>
            </w:r>
            <w:r>
              <w:rPr>
                <w:b/>
                <w:color w:val="FF0000"/>
                <w:spacing w:val="-1"/>
              </w:rPr>
              <w:t xml:space="preserve"> </w:t>
            </w:r>
            <w:r>
              <w:rPr>
                <w:b/>
                <w:color w:val="FF0000"/>
              </w:rPr>
              <w:t>class</w:t>
            </w:r>
            <w:r>
              <w:rPr>
                <w:b/>
                <w:color w:val="FF0000"/>
                <w:spacing w:val="-2"/>
              </w:rPr>
              <w:t xml:space="preserve"> </w:t>
            </w:r>
            <w:r>
              <w:rPr>
                <w:b/>
                <w:color w:val="FF0000"/>
              </w:rPr>
              <w:t>prepared</w:t>
            </w:r>
            <w:r>
              <w:rPr>
                <w:b/>
                <w:color w:val="FF0000"/>
                <w:spacing w:val="-3"/>
              </w:rPr>
              <w:t xml:space="preserve"> </w:t>
            </w:r>
            <w:r>
              <w:rPr>
                <w:b/>
                <w:color w:val="FF0000"/>
              </w:rPr>
              <w:t>to</w:t>
            </w:r>
            <w:r>
              <w:rPr>
                <w:b/>
                <w:color w:val="FF0000"/>
                <w:spacing w:val="-1"/>
              </w:rPr>
              <w:t xml:space="preserve"> </w:t>
            </w:r>
            <w:r>
              <w:rPr>
                <w:b/>
                <w:color w:val="FF0000"/>
                <w:spacing w:val="-2"/>
              </w:rPr>
              <w:t>participate.</w:t>
            </w:r>
          </w:p>
        </w:tc>
      </w:tr>
      <w:tr w:rsidR="007703A8" w14:paraId="45DCCC2F" w14:textId="77777777" w:rsidTr="000B110C">
        <w:trPr>
          <w:trHeight w:val="1451"/>
        </w:trPr>
        <w:tc>
          <w:tcPr>
            <w:tcW w:w="2086" w:type="dxa"/>
            <w:shd w:val="clear" w:color="auto" w:fill="D8E2F2"/>
          </w:tcPr>
          <w:p w14:paraId="242B9509" w14:textId="33B608C7" w:rsidR="007703A8" w:rsidRDefault="007703A8">
            <w:pPr>
              <w:pStyle w:val="TableParagraph"/>
              <w:spacing w:before="1"/>
              <w:ind w:left="86"/>
              <w:rPr>
                <w:b/>
              </w:rPr>
            </w:pPr>
            <w:r>
              <w:rPr>
                <w:b/>
              </w:rPr>
              <w:t>Recording</w:t>
            </w:r>
          </w:p>
        </w:tc>
        <w:tc>
          <w:tcPr>
            <w:tcW w:w="7260" w:type="dxa"/>
          </w:tcPr>
          <w:p w14:paraId="764B362F" w14:textId="77777777" w:rsidR="00900D95" w:rsidRDefault="00900D95" w:rsidP="00900D95">
            <w:pPr>
              <w:pStyle w:val="TableParagraph"/>
              <w:spacing w:before="1" w:line="259" w:lineRule="auto"/>
              <w:ind w:left="85" w:right="76"/>
            </w:pPr>
            <w:r w:rsidRPr="00900D95">
              <w:t>Students may not audio record, video record, photograph, screenshot, livestream, transcribe, or otherwise capture any lecture, class session, lab, simulation, review session, meeting, or other instructional activity without the prior explicit permission of the faculty member. Permission must be obtained in advance and may be limited, conditioned, or denied at the faculty member’s discretion.</w:t>
            </w:r>
          </w:p>
          <w:p w14:paraId="631A4191" w14:textId="77777777" w:rsidR="00900D95" w:rsidRPr="00900D95" w:rsidRDefault="00900D95" w:rsidP="00900D95">
            <w:pPr>
              <w:pStyle w:val="TableParagraph"/>
              <w:spacing w:before="1" w:line="259" w:lineRule="auto"/>
              <w:ind w:left="85" w:right="76"/>
            </w:pPr>
          </w:p>
          <w:p w14:paraId="3E6A94AC" w14:textId="77777777" w:rsidR="00900D95" w:rsidRDefault="00900D95" w:rsidP="00900D95">
            <w:pPr>
              <w:pStyle w:val="TableParagraph"/>
              <w:spacing w:before="1" w:line="259" w:lineRule="auto"/>
              <w:ind w:left="85" w:right="76"/>
            </w:pPr>
            <w:r w:rsidRPr="00900D95">
              <w:t>Any approved recording may be used only for the student’s personal educational use and may not be copied, shared, posted, uploaded, distributed, sold, transmitted, or otherwise disclosed to any other person or platform without additional written authorization from the faculty member and, when applicable, the College.</w:t>
            </w:r>
          </w:p>
          <w:p w14:paraId="4D9DB472" w14:textId="77777777" w:rsidR="00900D95" w:rsidRPr="00900D95" w:rsidRDefault="00900D95" w:rsidP="00900D95">
            <w:pPr>
              <w:pStyle w:val="TableParagraph"/>
              <w:spacing w:before="1" w:line="259" w:lineRule="auto"/>
              <w:ind w:left="85" w:right="76"/>
            </w:pPr>
          </w:p>
          <w:p w14:paraId="19D65E08" w14:textId="77777777" w:rsidR="00900D95" w:rsidRPr="00900D95" w:rsidRDefault="00900D95" w:rsidP="00900D95">
            <w:pPr>
              <w:pStyle w:val="TableParagraph"/>
              <w:spacing w:before="1" w:line="259" w:lineRule="auto"/>
              <w:ind w:left="85" w:right="76"/>
            </w:pPr>
            <w:r w:rsidRPr="00900D95">
              <w:t>Unauthorized recording or distribution of instructional content may result in removal from the learning environment, disciplinary action, loss of course privileges, referral under applicable student conduct policies, or other program consequences.</w:t>
            </w:r>
          </w:p>
          <w:p w14:paraId="37013F0E" w14:textId="77777777" w:rsidR="007703A8" w:rsidRDefault="007703A8">
            <w:pPr>
              <w:pStyle w:val="TableParagraph"/>
              <w:spacing w:before="1" w:line="259" w:lineRule="auto"/>
              <w:ind w:left="85" w:right="76"/>
            </w:pPr>
          </w:p>
        </w:tc>
      </w:tr>
      <w:tr w:rsidR="000B110C" w14:paraId="4A6425FB" w14:textId="77777777" w:rsidTr="00B678D0">
        <w:trPr>
          <w:trHeight w:val="1451"/>
        </w:trPr>
        <w:tc>
          <w:tcPr>
            <w:tcW w:w="2086" w:type="dxa"/>
            <w:shd w:val="clear" w:color="auto" w:fill="D8E2F2"/>
          </w:tcPr>
          <w:p w14:paraId="28EC5399" w14:textId="3C70B38E" w:rsidR="000B110C" w:rsidRDefault="000B110C">
            <w:pPr>
              <w:pStyle w:val="TableParagraph"/>
              <w:spacing w:before="1"/>
              <w:ind w:left="86"/>
              <w:rPr>
                <w:b/>
              </w:rPr>
            </w:pPr>
            <w:r>
              <w:rPr>
                <w:b/>
              </w:rPr>
              <w:t>H</w:t>
            </w:r>
            <w:r w:rsidR="00FA7E11">
              <w:rPr>
                <w:b/>
              </w:rPr>
              <w:t>ybrid</w:t>
            </w:r>
          </w:p>
        </w:tc>
        <w:tc>
          <w:tcPr>
            <w:tcW w:w="7260" w:type="dxa"/>
          </w:tcPr>
          <w:p w14:paraId="0D4FD327" w14:textId="4E2FA734" w:rsidR="000B110C" w:rsidRDefault="00FA7E11">
            <w:pPr>
              <w:pStyle w:val="TableParagraph"/>
              <w:spacing w:before="1" w:line="259" w:lineRule="auto"/>
              <w:ind w:left="85" w:right="76"/>
            </w:pPr>
            <w:r>
              <w:t>Hybrid learning environments – sometimes called blended learning environments</w:t>
            </w:r>
            <w:r>
              <w:rPr>
                <w:spacing w:val="-3"/>
              </w:rPr>
              <w:t xml:space="preserve"> </w:t>
            </w:r>
            <w:r>
              <w:t>–</w:t>
            </w:r>
            <w:r>
              <w:rPr>
                <w:spacing w:val="-5"/>
              </w:rPr>
              <w:t xml:space="preserve"> </w:t>
            </w:r>
            <w:r>
              <w:t>include</w:t>
            </w:r>
            <w:r>
              <w:rPr>
                <w:spacing w:val="-3"/>
              </w:rPr>
              <w:t xml:space="preserve"> </w:t>
            </w:r>
            <w:r>
              <w:t>a</w:t>
            </w:r>
            <w:r>
              <w:rPr>
                <w:spacing w:val="-1"/>
              </w:rPr>
              <w:t xml:space="preserve"> </w:t>
            </w:r>
            <w:r>
              <w:t>blend</w:t>
            </w:r>
            <w:r>
              <w:rPr>
                <w:spacing w:val="-3"/>
              </w:rPr>
              <w:t xml:space="preserve"> </w:t>
            </w:r>
            <w:r>
              <w:t>of</w:t>
            </w:r>
            <w:r>
              <w:rPr>
                <w:spacing w:val="-6"/>
              </w:rPr>
              <w:t xml:space="preserve"> </w:t>
            </w:r>
            <w:r>
              <w:t>traditional</w:t>
            </w:r>
            <w:r>
              <w:rPr>
                <w:spacing w:val="-7"/>
              </w:rPr>
              <w:t xml:space="preserve"> </w:t>
            </w:r>
            <w:r>
              <w:t>classroom</w:t>
            </w:r>
            <w:r>
              <w:rPr>
                <w:spacing w:val="-1"/>
              </w:rPr>
              <w:t xml:space="preserve"> </w:t>
            </w:r>
            <w:r>
              <w:t>instruction,</w:t>
            </w:r>
            <w:r>
              <w:rPr>
                <w:spacing w:val="-5"/>
              </w:rPr>
              <w:t xml:space="preserve"> </w:t>
            </w:r>
            <w:r>
              <w:t>technology- aided instruction, independent learning modules, and online learning activities. These teaching and learning methods are carefully planned and selected by faculty based on a variety of circumstances.</w:t>
            </w:r>
          </w:p>
        </w:tc>
      </w:tr>
      <w:tr w:rsidR="00B678D0" w14:paraId="41263346" w14:textId="77777777">
        <w:trPr>
          <w:trHeight w:val="1451"/>
        </w:trPr>
        <w:tc>
          <w:tcPr>
            <w:tcW w:w="2086" w:type="dxa"/>
            <w:tcBorders>
              <w:bottom w:val="single" w:sz="4" w:space="0" w:color="000000"/>
            </w:tcBorders>
            <w:shd w:val="clear" w:color="auto" w:fill="D8E2F2"/>
          </w:tcPr>
          <w:p w14:paraId="024C5A32" w14:textId="1A479BBD" w:rsidR="00B678D0" w:rsidRDefault="00B678D0">
            <w:pPr>
              <w:pStyle w:val="TableParagraph"/>
              <w:spacing w:before="1"/>
              <w:ind w:left="86"/>
              <w:rPr>
                <w:b/>
              </w:rPr>
            </w:pPr>
            <w:r>
              <w:rPr>
                <w:b/>
              </w:rPr>
              <w:lastRenderedPageBreak/>
              <w:t xml:space="preserve">Substantive </w:t>
            </w:r>
            <w:r w:rsidR="001518A8">
              <w:rPr>
                <w:b/>
              </w:rPr>
              <w:t xml:space="preserve">Interaction </w:t>
            </w:r>
          </w:p>
        </w:tc>
        <w:tc>
          <w:tcPr>
            <w:tcW w:w="7260" w:type="dxa"/>
            <w:tcBorders>
              <w:bottom w:val="single" w:sz="4" w:space="0" w:color="000000"/>
            </w:tcBorders>
          </w:tcPr>
          <w:p w14:paraId="462CD64D" w14:textId="3F2286AB" w:rsidR="00B678D0" w:rsidRDefault="00E33F91">
            <w:pPr>
              <w:pStyle w:val="TableParagraph"/>
              <w:spacing w:before="1" w:line="259" w:lineRule="auto"/>
              <w:ind w:left="85" w:right="76"/>
            </w:pPr>
            <w:r w:rsidRPr="00E33F91">
              <w:t>Students in nursing courses are expected to engage substantively with faculty, peers, course content, and required learning activities in classroom, lab, simulation, clinical, online, and hybrid settings. Substantive interaction means active, timely, meaningful, and professional participation that demonstrates preparation, engagement, and progress toward course outcomes. Mere attendance, passive presence, minimal online activity, or logging into a course without meaningful participation does not satisfy this requirement. Failure to demonstrate substantive interaction may affect attendance, participation, professionalism, course standing, or progression.</w:t>
            </w:r>
          </w:p>
        </w:tc>
      </w:tr>
    </w:tbl>
    <w:p w14:paraId="2FACDE87" w14:textId="77777777" w:rsidR="00F87A47" w:rsidRDefault="00F87A47" w:rsidP="00FA7E11">
      <w:pPr>
        <w:pStyle w:val="TableParagraph"/>
        <w:spacing w:line="268" w:lineRule="exact"/>
        <w:ind w:left="0"/>
        <w:sectPr w:rsidR="00F87A47">
          <w:headerReference w:type="default" r:id="rId51"/>
          <w:footerReference w:type="default" r:id="rId52"/>
          <w:pgSz w:w="12240" w:h="15840"/>
          <w:pgMar w:top="1340" w:right="360" w:bottom="1200" w:left="1080" w:header="764" w:footer="1014" w:gutter="0"/>
          <w:cols w:space="720"/>
        </w:sectPr>
      </w:pPr>
    </w:p>
    <w:p w14:paraId="2FACDE92" w14:textId="77777777" w:rsidR="00F87A47" w:rsidRDefault="00F87A47">
      <w:pPr>
        <w:pStyle w:val="BodyText"/>
        <w:spacing w:before="173"/>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96" w14:textId="77777777">
        <w:trPr>
          <w:trHeight w:val="3669"/>
        </w:trPr>
        <w:tc>
          <w:tcPr>
            <w:tcW w:w="9346" w:type="dxa"/>
            <w:gridSpan w:val="2"/>
            <w:shd w:val="clear" w:color="auto" w:fill="D8E2F2"/>
          </w:tcPr>
          <w:p w14:paraId="2FACDE93" w14:textId="77777777" w:rsidR="00F87A47" w:rsidRDefault="00A167FB">
            <w:pPr>
              <w:pStyle w:val="TableParagraph"/>
              <w:spacing w:line="268" w:lineRule="exact"/>
              <w:ind w:left="99"/>
              <w:jc w:val="center"/>
              <w:rPr>
                <w:b/>
              </w:rPr>
            </w:pPr>
            <w:r>
              <w:rPr>
                <w:b/>
              </w:rPr>
              <w:t>Onsite</w:t>
            </w:r>
            <w:r>
              <w:rPr>
                <w:b/>
                <w:spacing w:val="-8"/>
              </w:rPr>
              <w:t xml:space="preserve"> </w:t>
            </w:r>
            <w:r>
              <w:rPr>
                <w:b/>
              </w:rPr>
              <w:t>Clinical and</w:t>
            </w:r>
            <w:r>
              <w:rPr>
                <w:b/>
                <w:spacing w:val="-2"/>
              </w:rPr>
              <w:t xml:space="preserve"> </w:t>
            </w:r>
            <w:r>
              <w:rPr>
                <w:b/>
              </w:rPr>
              <w:t>Skills</w:t>
            </w:r>
            <w:r>
              <w:rPr>
                <w:b/>
                <w:spacing w:val="-1"/>
              </w:rPr>
              <w:t xml:space="preserve"> </w:t>
            </w:r>
            <w:r>
              <w:rPr>
                <w:b/>
                <w:spacing w:val="-5"/>
              </w:rPr>
              <w:t>Lab</w:t>
            </w:r>
          </w:p>
          <w:p w14:paraId="2FACDE94" w14:textId="77777777" w:rsidR="00F87A47" w:rsidRDefault="00A167FB">
            <w:pPr>
              <w:pStyle w:val="TableParagraph"/>
              <w:spacing w:before="182" w:line="259" w:lineRule="auto"/>
              <w:ind w:left="86" w:right="29"/>
            </w:pPr>
            <w:r>
              <w:t>Most</w:t>
            </w:r>
            <w:r>
              <w:rPr>
                <w:spacing w:val="-1"/>
              </w:rPr>
              <w:t xml:space="preserve"> </w:t>
            </w:r>
            <w:r>
              <w:t>courses</w:t>
            </w:r>
            <w:r>
              <w:rPr>
                <w:spacing w:val="-4"/>
              </w:rPr>
              <w:t xml:space="preserve"> </w:t>
            </w:r>
            <w:r>
              <w:t>in</w:t>
            </w:r>
            <w:r>
              <w:rPr>
                <w:spacing w:val="-1"/>
              </w:rPr>
              <w:t xml:space="preserve"> </w:t>
            </w:r>
            <w:r>
              <w:t>the</w:t>
            </w:r>
            <w:r>
              <w:rPr>
                <w:spacing w:val="-3"/>
              </w:rPr>
              <w:t xml:space="preserve"> </w:t>
            </w:r>
            <w:r>
              <w:t>OCCC</w:t>
            </w:r>
            <w:r>
              <w:rPr>
                <w:spacing w:val="-6"/>
              </w:rPr>
              <w:t xml:space="preserve"> </w:t>
            </w:r>
            <w:r>
              <w:t>Nursing</w:t>
            </w:r>
            <w:r>
              <w:rPr>
                <w:spacing w:val="-1"/>
              </w:rPr>
              <w:t xml:space="preserve"> </w:t>
            </w:r>
            <w:r>
              <w:t>Program include</w:t>
            </w:r>
            <w:r>
              <w:rPr>
                <w:spacing w:val="-1"/>
              </w:rPr>
              <w:t xml:space="preserve"> </w:t>
            </w:r>
            <w:r>
              <w:t>learning</w:t>
            </w:r>
            <w:r>
              <w:rPr>
                <w:spacing w:val="-1"/>
              </w:rPr>
              <w:t xml:space="preserve"> </w:t>
            </w:r>
            <w:r>
              <w:t>in</w:t>
            </w:r>
            <w:r>
              <w:rPr>
                <w:spacing w:val="-3"/>
              </w:rPr>
              <w:t xml:space="preserve"> </w:t>
            </w:r>
            <w:r>
              <w:t>an</w:t>
            </w:r>
            <w:r>
              <w:rPr>
                <w:spacing w:val="-1"/>
              </w:rPr>
              <w:t xml:space="preserve"> </w:t>
            </w:r>
            <w:r>
              <w:t>onsite</w:t>
            </w:r>
            <w:r>
              <w:rPr>
                <w:spacing w:val="-3"/>
              </w:rPr>
              <w:t xml:space="preserve"> </w:t>
            </w:r>
            <w:r>
              <w:t>clinical</w:t>
            </w:r>
            <w:r>
              <w:rPr>
                <w:spacing w:val="-1"/>
              </w:rPr>
              <w:t xml:space="preserve"> </w:t>
            </w:r>
            <w:r>
              <w:t>skills</w:t>
            </w:r>
            <w:r>
              <w:rPr>
                <w:spacing w:val="-1"/>
              </w:rPr>
              <w:t xml:space="preserve"> </w:t>
            </w:r>
            <w:r>
              <w:t>lab.</w:t>
            </w:r>
            <w:r>
              <w:rPr>
                <w:spacing w:val="-1"/>
              </w:rPr>
              <w:t xml:space="preserve"> </w:t>
            </w:r>
            <w:r>
              <w:t>The</w:t>
            </w:r>
            <w:r>
              <w:rPr>
                <w:spacing w:val="-1"/>
              </w:rPr>
              <w:t xml:space="preserve"> </w:t>
            </w:r>
            <w:r>
              <w:t>purpose of onsite clinical and skills labs is to develop psychomotor skills, as well as critical</w:t>
            </w:r>
            <w:r>
              <w:rPr>
                <w:spacing w:val="-1"/>
              </w:rPr>
              <w:t xml:space="preserve"> </w:t>
            </w:r>
            <w:r>
              <w:t>thinking and clinical judgment in a safe learning environment so that students are prepared to practice safely and effectively</w:t>
            </w:r>
            <w:r>
              <w:rPr>
                <w:spacing w:val="-5"/>
              </w:rPr>
              <w:t xml:space="preserve"> </w:t>
            </w:r>
            <w:r>
              <w:t>when</w:t>
            </w:r>
            <w:r>
              <w:rPr>
                <w:spacing w:val="-3"/>
              </w:rPr>
              <w:t xml:space="preserve"> </w:t>
            </w:r>
            <w:r>
              <w:t>working</w:t>
            </w:r>
            <w:r>
              <w:rPr>
                <w:spacing w:val="-7"/>
              </w:rPr>
              <w:t xml:space="preserve"> </w:t>
            </w:r>
            <w:r>
              <w:t>with</w:t>
            </w:r>
            <w:r>
              <w:rPr>
                <w:spacing w:val="-5"/>
              </w:rPr>
              <w:t xml:space="preserve"> </w:t>
            </w:r>
            <w:r>
              <w:t>patients.</w:t>
            </w:r>
            <w:r>
              <w:rPr>
                <w:spacing w:val="-5"/>
              </w:rPr>
              <w:t xml:space="preserve"> </w:t>
            </w:r>
            <w:r>
              <w:t>Clinical</w:t>
            </w:r>
            <w:r>
              <w:rPr>
                <w:spacing w:val="-5"/>
              </w:rPr>
              <w:t xml:space="preserve"> </w:t>
            </w:r>
            <w:r>
              <w:t>skills</w:t>
            </w:r>
            <w:r>
              <w:rPr>
                <w:spacing w:val="-6"/>
              </w:rPr>
              <w:t xml:space="preserve"> </w:t>
            </w:r>
            <w:r>
              <w:t>labs</w:t>
            </w:r>
            <w:r>
              <w:rPr>
                <w:spacing w:val="-3"/>
              </w:rPr>
              <w:t xml:space="preserve"> </w:t>
            </w:r>
            <w:r>
              <w:t>may</w:t>
            </w:r>
            <w:r>
              <w:rPr>
                <w:spacing w:val="-3"/>
              </w:rPr>
              <w:t xml:space="preserve"> </w:t>
            </w:r>
            <w:r>
              <w:t>include</w:t>
            </w:r>
            <w:r>
              <w:rPr>
                <w:spacing w:val="-3"/>
              </w:rPr>
              <w:t xml:space="preserve"> </w:t>
            </w:r>
            <w:r>
              <w:t>classroom</w:t>
            </w:r>
            <w:r>
              <w:rPr>
                <w:spacing w:val="-3"/>
              </w:rPr>
              <w:t xml:space="preserve"> </w:t>
            </w:r>
            <w:r>
              <w:t>instruction,</w:t>
            </w:r>
            <w:r>
              <w:rPr>
                <w:spacing w:val="-5"/>
              </w:rPr>
              <w:t xml:space="preserve"> </w:t>
            </w:r>
            <w:r>
              <w:t>hands-on learning activities, simulations, and math.</w:t>
            </w:r>
          </w:p>
          <w:p w14:paraId="2FACDE95" w14:textId="77777777" w:rsidR="00F87A47" w:rsidRDefault="00A167FB">
            <w:pPr>
              <w:pStyle w:val="TableParagraph"/>
              <w:spacing w:before="158" w:line="259" w:lineRule="auto"/>
              <w:ind w:left="86" w:right="17"/>
            </w:pPr>
            <w:r>
              <w:t>Clinical skills are sequenced in a way that allows students to use previously learned knowledge and skills</w:t>
            </w:r>
            <w:r>
              <w:rPr>
                <w:spacing w:val="-3"/>
              </w:rPr>
              <w:t xml:space="preserve"> </w:t>
            </w:r>
            <w:r>
              <w:t>when</w:t>
            </w:r>
            <w:r>
              <w:rPr>
                <w:spacing w:val="-7"/>
              </w:rPr>
              <w:t xml:space="preserve"> </w:t>
            </w:r>
            <w:r>
              <w:t>learning</w:t>
            </w:r>
            <w:r>
              <w:rPr>
                <w:spacing w:val="-3"/>
              </w:rPr>
              <w:t xml:space="preserve"> </w:t>
            </w:r>
            <w:r>
              <w:t>and</w:t>
            </w:r>
            <w:r>
              <w:rPr>
                <w:spacing w:val="-3"/>
              </w:rPr>
              <w:t xml:space="preserve"> </w:t>
            </w:r>
            <w:r>
              <w:t>applying</w:t>
            </w:r>
            <w:r>
              <w:rPr>
                <w:spacing w:val="-3"/>
              </w:rPr>
              <w:t xml:space="preserve"> </w:t>
            </w:r>
            <w:r>
              <w:t>new</w:t>
            </w:r>
            <w:r>
              <w:rPr>
                <w:spacing w:val="-4"/>
              </w:rPr>
              <w:t xml:space="preserve"> </w:t>
            </w:r>
            <w:r>
              <w:t>knowledge</w:t>
            </w:r>
            <w:r>
              <w:rPr>
                <w:spacing w:val="-3"/>
              </w:rPr>
              <w:t xml:space="preserve"> </w:t>
            </w:r>
            <w:r>
              <w:t>and</w:t>
            </w:r>
            <w:r>
              <w:rPr>
                <w:spacing w:val="-6"/>
              </w:rPr>
              <w:t xml:space="preserve"> </w:t>
            </w:r>
            <w:r>
              <w:t>skills.</w:t>
            </w:r>
            <w:r>
              <w:rPr>
                <w:spacing w:val="-5"/>
              </w:rPr>
              <w:t xml:space="preserve"> </w:t>
            </w:r>
            <w:r>
              <w:t>Therefore,</w:t>
            </w:r>
            <w:r>
              <w:rPr>
                <w:spacing w:val="-3"/>
              </w:rPr>
              <w:t xml:space="preserve"> </w:t>
            </w:r>
            <w:r>
              <w:t>it</w:t>
            </w:r>
            <w:r>
              <w:rPr>
                <w:spacing w:val="-6"/>
              </w:rPr>
              <w:t xml:space="preserve"> </w:t>
            </w:r>
            <w:r>
              <w:t>is</w:t>
            </w:r>
            <w:r>
              <w:rPr>
                <w:spacing w:val="-3"/>
              </w:rPr>
              <w:t xml:space="preserve"> </w:t>
            </w:r>
            <w:r>
              <w:t>the</w:t>
            </w:r>
            <w:r>
              <w:rPr>
                <w:spacing w:val="-3"/>
              </w:rPr>
              <w:t xml:space="preserve"> </w:t>
            </w:r>
            <w:r>
              <w:t>student’s</w:t>
            </w:r>
            <w:r>
              <w:rPr>
                <w:spacing w:val="-3"/>
              </w:rPr>
              <w:t xml:space="preserve"> </w:t>
            </w:r>
            <w:r>
              <w:t xml:space="preserve">responsibility to ensure competence in all skills presented in skills labs. </w:t>
            </w:r>
            <w:r>
              <w:rPr>
                <w:color w:val="FF0000"/>
              </w:rPr>
              <w:t>Students requiring additional practice or reinforcement of skills should communicate this need with the clinical skills lab faculty and/or the clinical coordinator to arrange additional learning opportunities.</w:t>
            </w:r>
          </w:p>
        </w:tc>
      </w:tr>
      <w:tr w:rsidR="00F87A47" w14:paraId="2FACDE9B" w14:textId="77777777">
        <w:trPr>
          <w:trHeight w:val="2797"/>
        </w:trPr>
        <w:tc>
          <w:tcPr>
            <w:tcW w:w="2086" w:type="dxa"/>
            <w:shd w:val="clear" w:color="auto" w:fill="D8E2F2"/>
          </w:tcPr>
          <w:p w14:paraId="2FACDE97" w14:textId="77777777" w:rsidR="00F87A47" w:rsidRDefault="00A167FB">
            <w:pPr>
              <w:pStyle w:val="TableParagraph"/>
              <w:spacing w:line="268" w:lineRule="exact"/>
              <w:ind w:left="86"/>
              <w:rPr>
                <w:b/>
              </w:rPr>
            </w:pPr>
            <w:r>
              <w:rPr>
                <w:b/>
                <w:spacing w:val="-2"/>
              </w:rPr>
              <w:t>Attendance</w:t>
            </w:r>
          </w:p>
        </w:tc>
        <w:tc>
          <w:tcPr>
            <w:tcW w:w="7260" w:type="dxa"/>
          </w:tcPr>
          <w:p w14:paraId="2FACDE98" w14:textId="77777777" w:rsidR="00F87A47" w:rsidRDefault="00A167FB">
            <w:pPr>
              <w:pStyle w:val="TableParagraph"/>
              <w:spacing w:line="259" w:lineRule="auto"/>
              <w:ind w:left="85" w:right="76"/>
            </w:pPr>
            <w:r>
              <w:t>Attendance</w:t>
            </w:r>
            <w:r>
              <w:rPr>
                <w:spacing w:val="-4"/>
              </w:rPr>
              <w:t xml:space="preserve"> </w:t>
            </w:r>
            <w:r>
              <w:t>is</w:t>
            </w:r>
            <w:r>
              <w:rPr>
                <w:spacing w:val="-2"/>
              </w:rPr>
              <w:t xml:space="preserve"> </w:t>
            </w:r>
            <w:r>
              <w:rPr>
                <w:u w:val="single"/>
              </w:rPr>
              <w:t>required</w:t>
            </w:r>
            <w:r>
              <w:rPr>
                <w:spacing w:val="-3"/>
              </w:rPr>
              <w:t xml:space="preserve"> </w:t>
            </w:r>
            <w:r>
              <w:t>at</w:t>
            </w:r>
            <w:r>
              <w:rPr>
                <w:spacing w:val="-4"/>
              </w:rPr>
              <w:t xml:space="preserve"> </w:t>
            </w:r>
            <w:r>
              <w:rPr>
                <w:u w:val="single"/>
              </w:rPr>
              <w:t>all</w:t>
            </w:r>
            <w:r>
              <w:rPr>
                <w:spacing w:val="-5"/>
              </w:rPr>
              <w:t xml:space="preserve"> </w:t>
            </w:r>
            <w:r>
              <w:t>clinical</w:t>
            </w:r>
            <w:r>
              <w:rPr>
                <w:spacing w:val="-4"/>
              </w:rPr>
              <w:t xml:space="preserve"> </w:t>
            </w:r>
            <w:r>
              <w:t>skills</w:t>
            </w:r>
            <w:r>
              <w:rPr>
                <w:spacing w:val="-4"/>
              </w:rPr>
              <w:t xml:space="preserve"> </w:t>
            </w:r>
            <w:r>
              <w:t>labs.</w:t>
            </w:r>
            <w:r>
              <w:rPr>
                <w:spacing w:val="-1"/>
              </w:rPr>
              <w:t xml:space="preserve"> </w:t>
            </w:r>
            <w:r>
              <w:t>Onsite</w:t>
            </w:r>
            <w:r>
              <w:rPr>
                <w:spacing w:val="-6"/>
              </w:rPr>
              <w:t xml:space="preserve"> </w:t>
            </w:r>
            <w:r>
              <w:t>clinical</w:t>
            </w:r>
            <w:r>
              <w:rPr>
                <w:spacing w:val="-4"/>
              </w:rPr>
              <w:t xml:space="preserve"> </w:t>
            </w:r>
            <w:r>
              <w:t>and</w:t>
            </w:r>
            <w:r>
              <w:rPr>
                <w:spacing w:val="-2"/>
              </w:rPr>
              <w:t xml:space="preserve"> </w:t>
            </w:r>
            <w:r>
              <w:t>clinical</w:t>
            </w:r>
            <w:r>
              <w:rPr>
                <w:spacing w:val="-4"/>
              </w:rPr>
              <w:t xml:space="preserve"> </w:t>
            </w:r>
            <w:r>
              <w:t>skills are clinical hours and are a required component of the nursing program.</w:t>
            </w:r>
          </w:p>
          <w:p w14:paraId="2FACDE99" w14:textId="77777777" w:rsidR="00F87A47" w:rsidRDefault="00A167FB">
            <w:pPr>
              <w:pStyle w:val="TableParagraph"/>
              <w:spacing w:before="158" w:line="259" w:lineRule="auto"/>
              <w:ind w:left="85" w:right="76"/>
            </w:pPr>
            <w:r>
              <w:t>Students</w:t>
            </w:r>
            <w:r>
              <w:rPr>
                <w:spacing w:val="-2"/>
              </w:rPr>
              <w:t xml:space="preserve"> </w:t>
            </w:r>
            <w:r>
              <w:t>that</w:t>
            </w:r>
            <w:r>
              <w:rPr>
                <w:spacing w:val="-4"/>
              </w:rPr>
              <w:t xml:space="preserve"> </w:t>
            </w:r>
            <w:r>
              <w:rPr>
                <w:u w:val="single"/>
              </w:rPr>
              <w:t>must</w:t>
            </w:r>
            <w:r>
              <w:rPr>
                <w:spacing w:val="-5"/>
              </w:rPr>
              <w:t xml:space="preserve"> </w:t>
            </w:r>
            <w:r>
              <w:t>miss</w:t>
            </w:r>
            <w:r>
              <w:rPr>
                <w:spacing w:val="-5"/>
              </w:rPr>
              <w:t xml:space="preserve"> </w:t>
            </w:r>
            <w:r>
              <w:t>a</w:t>
            </w:r>
            <w:r>
              <w:rPr>
                <w:spacing w:val="-5"/>
              </w:rPr>
              <w:t xml:space="preserve"> </w:t>
            </w:r>
            <w:r>
              <w:t>clinical</w:t>
            </w:r>
            <w:r>
              <w:rPr>
                <w:spacing w:val="-3"/>
              </w:rPr>
              <w:t xml:space="preserve"> </w:t>
            </w:r>
            <w:r>
              <w:t>skills</w:t>
            </w:r>
            <w:r>
              <w:rPr>
                <w:spacing w:val="-3"/>
              </w:rPr>
              <w:t xml:space="preserve"> </w:t>
            </w:r>
            <w:r>
              <w:t>lab</w:t>
            </w:r>
            <w:r>
              <w:rPr>
                <w:spacing w:val="-6"/>
              </w:rPr>
              <w:t xml:space="preserve"> </w:t>
            </w:r>
            <w:r>
              <w:rPr>
                <w:u w:val="single"/>
              </w:rPr>
              <w:t>must</w:t>
            </w:r>
            <w:r>
              <w:rPr>
                <w:spacing w:val="-4"/>
              </w:rPr>
              <w:t xml:space="preserve"> </w:t>
            </w:r>
            <w:r>
              <w:t>communicate</w:t>
            </w:r>
            <w:r>
              <w:rPr>
                <w:spacing w:val="-2"/>
              </w:rPr>
              <w:t xml:space="preserve"> </w:t>
            </w:r>
            <w:r>
              <w:t>with</w:t>
            </w:r>
            <w:r>
              <w:rPr>
                <w:spacing w:val="-3"/>
              </w:rPr>
              <w:t xml:space="preserve"> </w:t>
            </w:r>
            <w:r>
              <w:t>the</w:t>
            </w:r>
            <w:r>
              <w:rPr>
                <w:spacing w:val="-5"/>
              </w:rPr>
              <w:t xml:space="preserve"> </w:t>
            </w:r>
            <w:r>
              <w:t>clinical skills lab faculty and the clinical coordinator as soon as possible. There is no guarantee that time in the clinical skills labs can be replaced or made up.</w:t>
            </w:r>
          </w:p>
          <w:p w14:paraId="2FACDE9A" w14:textId="764480BB" w:rsidR="00F87A47" w:rsidRDefault="00A167FB">
            <w:pPr>
              <w:pStyle w:val="TableParagraph"/>
              <w:spacing w:before="159" w:line="259" w:lineRule="auto"/>
              <w:ind w:left="85" w:right="4"/>
            </w:pPr>
            <w:r>
              <w:t>Failing</w:t>
            </w:r>
            <w:r>
              <w:rPr>
                <w:spacing w:val="-5"/>
              </w:rPr>
              <w:t xml:space="preserve"> </w:t>
            </w:r>
            <w:r>
              <w:t>to</w:t>
            </w:r>
            <w:r>
              <w:rPr>
                <w:spacing w:val="-1"/>
              </w:rPr>
              <w:t xml:space="preserve"> </w:t>
            </w:r>
            <w:r>
              <w:t>attend</w:t>
            </w:r>
            <w:r>
              <w:rPr>
                <w:spacing w:val="-5"/>
              </w:rPr>
              <w:t xml:space="preserve"> </w:t>
            </w:r>
            <w:r>
              <w:t>a</w:t>
            </w:r>
            <w:r>
              <w:rPr>
                <w:spacing w:val="-5"/>
              </w:rPr>
              <w:t xml:space="preserve"> </w:t>
            </w:r>
            <w:r>
              <w:t>clinical</w:t>
            </w:r>
            <w:r>
              <w:rPr>
                <w:spacing w:val="-3"/>
              </w:rPr>
              <w:t xml:space="preserve"> </w:t>
            </w:r>
            <w:r>
              <w:t>skills</w:t>
            </w:r>
            <w:r>
              <w:rPr>
                <w:spacing w:val="-3"/>
              </w:rPr>
              <w:t xml:space="preserve"> </w:t>
            </w:r>
            <w:r>
              <w:t>lab</w:t>
            </w:r>
            <w:r>
              <w:rPr>
                <w:spacing w:val="-5"/>
              </w:rPr>
              <w:t xml:space="preserve"> </w:t>
            </w:r>
            <w:r>
              <w:t>without</w:t>
            </w:r>
            <w:r>
              <w:rPr>
                <w:spacing w:val="-3"/>
              </w:rPr>
              <w:t xml:space="preserve"> </w:t>
            </w:r>
            <w:r>
              <w:t>notifying</w:t>
            </w:r>
            <w:r>
              <w:rPr>
                <w:spacing w:val="-3"/>
              </w:rPr>
              <w:t xml:space="preserve"> </w:t>
            </w:r>
            <w:r>
              <w:t>the</w:t>
            </w:r>
            <w:r>
              <w:rPr>
                <w:spacing w:val="-3"/>
              </w:rPr>
              <w:t xml:space="preserve"> </w:t>
            </w:r>
            <w:r>
              <w:t>clinical</w:t>
            </w:r>
            <w:r>
              <w:rPr>
                <w:spacing w:val="-3"/>
              </w:rPr>
              <w:t xml:space="preserve"> </w:t>
            </w:r>
            <w:r>
              <w:t>skills</w:t>
            </w:r>
            <w:r>
              <w:rPr>
                <w:spacing w:val="-5"/>
              </w:rPr>
              <w:t xml:space="preserve"> </w:t>
            </w:r>
            <w:r>
              <w:t>lab</w:t>
            </w:r>
            <w:r>
              <w:rPr>
                <w:spacing w:val="-3"/>
              </w:rPr>
              <w:t xml:space="preserve"> </w:t>
            </w:r>
            <w:r>
              <w:t>faculty and the clinical coordinator will be considered an unexcused clinical absence and may result in clinical probation o</w:t>
            </w:r>
            <w:r w:rsidR="00C9109E">
              <w:t>r</w:t>
            </w:r>
            <w:r>
              <w:t xml:space="preserve"> clinical failure.</w:t>
            </w:r>
          </w:p>
        </w:tc>
      </w:tr>
      <w:tr w:rsidR="00F87A47" w14:paraId="2FACDE9E" w14:textId="77777777">
        <w:trPr>
          <w:trHeight w:val="1029"/>
        </w:trPr>
        <w:tc>
          <w:tcPr>
            <w:tcW w:w="2086" w:type="dxa"/>
            <w:shd w:val="clear" w:color="auto" w:fill="D8E2F2"/>
          </w:tcPr>
          <w:p w14:paraId="2FACDE9C" w14:textId="77777777" w:rsidR="00F87A47" w:rsidRDefault="00A167FB">
            <w:pPr>
              <w:pStyle w:val="TableParagraph"/>
              <w:spacing w:line="268" w:lineRule="exact"/>
              <w:ind w:left="86"/>
              <w:rPr>
                <w:b/>
              </w:rPr>
            </w:pPr>
            <w:r>
              <w:rPr>
                <w:b/>
                <w:spacing w:val="-2"/>
              </w:rPr>
              <w:t>Preparation</w:t>
            </w:r>
          </w:p>
        </w:tc>
        <w:tc>
          <w:tcPr>
            <w:tcW w:w="7260" w:type="dxa"/>
          </w:tcPr>
          <w:p w14:paraId="2FACDE9D" w14:textId="77777777" w:rsidR="00F87A47" w:rsidRDefault="00A167FB">
            <w:pPr>
              <w:pStyle w:val="TableParagraph"/>
              <w:spacing w:line="259" w:lineRule="auto"/>
              <w:ind w:left="85" w:right="556"/>
              <w:jc w:val="both"/>
            </w:pPr>
            <w:r>
              <w:t>Students are</w:t>
            </w:r>
            <w:r>
              <w:rPr>
                <w:spacing w:val="-2"/>
              </w:rPr>
              <w:t xml:space="preserve"> </w:t>
            </w:r>
            <w:r>
              <w:t>expected</w:t>
            </w:r>
            <w:r>
              <w:rPr>
                <w:spacing w:val="-2"/>
              </w:rPr>
              <w:t xml:space="preserve"> </w:t>
            </w:r>
            <w:r>
              <w:t>to</w:t>
            </w:r>
            <w:r>
              <w:rPr>
                <w:spacing w:val="-2"/>
              </w:rPr>
              <w:t xml:space="preserve"> </w:t>
            </w:r>
            <w:r>
              <w:t>come to</w:t>
            </w:r>
            <w:r>
              <w:rPr>
                <w:spacing w:val="-2"/>
              </w:rPr>
              <w:t xml:space="preserve"> </w:t>
            </w:r>
            <w:r>
              <w:t>the clinical</w:t>
            </w:r>
            <w:r>
              <w:rPr>
                <w:spacing w:val="-4"/>
              </w:rPr>
              <w:t xml:space="preserve"> </w:t>
            </w:r>
            <w:r>
              <w:t>skills lab</w:t>
            </w:r>
            <w:r>
              <w:rPr>
                <w:spacing w:val="-4"/>
              </w:rPr>
              <w:t xml:space="preserve"> </w:t>
            </w:r>
            <w:r>
              <w:t>prepared</w:t>
            </w:r>
            <w:r>
              <w:rPr>
                <w:spacing w:val="-2"/>
              </w:rPr>
              <w:t xml:space="preserve"> </w:t>
            </w:r>
            <w:r>
              <w:t>to do the assigned</w:t>
            </w:r>
            <w:r>
              <w:rPr>
                <w:spacing w:val="-5"/>
              </w:rPr>
              <w:t xml:space="preserve"> </w:t>
            </w:r>
            <w:r>
              <w:t>skill(s)</w:t>
            </w:r>
            <w:r>
              <w:rPr>
                <w:spacing w:val="-6"/>
              </w:rPr>
              <w:t xml:space="preserve"> </w:t>
            </w:r>
            <w:r>
              <w:t>and</w:t>
            </w:r>
            <w:r>
              <w:rPr>
                <w:spacing w:val="-5"/>
              </w:rPr>
              <w:t xml:space="preserve"> </w:t>
            </w:r>
            <w:r>
              <w:t>may</w:t>
            </w:r>
            <w:r>
              <w:rPr>
                <w:spacing w:val="-2"/>
              </w:rPr>
              <w:t xml:space="preserve"> </w:t>
            </w:r>
            <w:r>
              <w:t>be</w:t>
            </w:r>
            <w:r>
              <w:rPr>
                <w:spacing w:val="-2"/>
              </w:rPr>
              <w:t xml:space="preserve"> </w:t>
            </w:r>
            <w:r>
              <w:t>asked</w:t>
            </w:r>
            <w:r>
              <w:rPr>
                <w:spacing w:val="-3"/>
              </w:rPr>
              <w:t xml:space="preserve"> </w:t>
            </w:r>
            <w:r>
              <w:t>to</w:t>
            </w:r>
            <w:r>
              <w:rPr>
                <w:spacing w:val="-3"/>
              </w:rPr>
              <w:t xml:space="preserve"> </w:t>
            </w:r>
            <w:r>
              <w:t>leave</w:t>
            </w:r>
            <w:r>
              <w:rPr>
                <w:spacing w:val="-5"/>
              </w:rPr>
              <w:t xml:space="preserve"> </w:t>
            </w:r>
            <w:r>
              <w:t>if</w:t>
            </w:r>
            <w:r>
              <w:rPr>
                <w:spacing w:val="-3"/>
              </w:rPr>
              <w:t xml:space="preserve"> </w:t>
            </w:r>
            <w:r>
              <w:t>they</w:t>
            </w:r>
            <w:r>
              <w:rPr>
                <w:spacing w:val="-2"/>
              </w:rPr>
              <w:t xml:space="preserve"> </w:t>
            </w:r>
            <w:r>
              <w:t>have</w:t>
            </w:r>
            <w:r>
              <w:rPr>
                <w:spacing w:val="-3"/>
              </w:rPr>
              <w:t xml:space="preserve"> </w:t>
            </w:r>
            <w:r>
              <w:t>not</w:t>
            </w:r>
            <w:r>
              <w:rPr>
                <w:spacing w:val="-7"/>
              </w:rPr>
              <w:t xml:space="preserve"> </w:t>
            </w:r>
            <w:r>
              <w:t>completed</w:t>
            </w:r>
            <w:r>
              <w:rPr>
                <w:spacing w:val="-5"/>
              </w:rPr>
              <w:t xml:space="preserve"> </w:t>
            </w:r>
            <w:r>
              <w:t>the required preparation.</w:t>
            </w:r>
          </w:p>
        </w:tc>
      </w:tr>
      <w:tr w:rsidR="00F87A47" w14:paraId="2FACDEA1" w14:textId="77777777" w:rsidTr="00574B00">
        <w:trPr>
          <w:trHeight w:val="1031"/>
        </w:trPr>
        <w:tc>
          <w:tcPr>
            <w:tcW w:w="2086" w:type="dxa"/>
            <w:shd w:val="clear" w:color="auto" w:fill="D8E2F2"/>
          </w:tcPr>
          <w:p w14:paraId="2FACDE9F" w14:textId="77777777" w:rsidR="00F87A47" w:rsidRDefault="00A167FB">
            <w:pPr>
              <w:pStyle w:val="TableParagraph"/>
              <w:spacing w:before="1"/>
              <w:ind w:left="86"/>
              <w:rPr>
                <w:b/>
              </w:rPr>
            </w:pPr>
            <w:r>
              <w:rPr>
                <w:b/>
                <w:spacing w:val="-2"/>
              </w:rPr>
              <w:t>Participation</w:t>
            </w:r>
          </w:p>
        </w:tc>
        <w:tc>
          <w:tcPr>
            <w:tcW w:w="7260" w:type="dxa"/>
          </w:tcPr>
          <w:p w14:paraId="2FACDEA0" w14:textId="77777777" w:rsidR="00F87A47" w:rsidRDefault="00A167FB">
            <w:pPr>
              <w:pStyle w:val="TableParagraph"/>
              <w:spacing w:before="1" w:line="259" w:lineRule="auto"/>
              <w:ind w:left="85" w:right="76"/>
            </w:pPr>
            <w:r>
              <w:t xml:space="preserve">Students are expected to </w:t>
            </w:r>
            <w:r>
              <w:rPr>
                <w:u w:val="single"/>
              </w:rPr>
              <w:t>fully</w:t>
            </w:r>
            <w:r>
              <w:t xml:space="preserve"> participate in </w:t>
            </w:r>
            <w:r>
              <w:rPr>
                <w:u w:val="single"/>
              </w:rPr>
              <w:t>all</w:t>
            </w:r>
            <w:r>
              <w:t xml:space="preserve"> clinical skills lab activities. Students</w:t>
            </w:r>
            <w:r>
              <w:rPr>
                <w:spacing w:val="-2"/>
              </w:rPr>
              <w:t xml:space="preserve"> </w:t>
            </w:r>
            <w:r>
              <w:t>that</w:t>
            </w:r>
            <w:r>
              <w:rPr>
                <w:spacing w:val="-4"/>
              </w:rPr>
              <w:t xml:space="preserve"> </w:t>
            </w:r>
            <w:r>
              <w:t>do</w:t>
            </w:r>
            <w:r>
              <w:rPr>
                <w:spacing w:val="-2"/>
              </w:rPr>
              <w:t xml:space="preserve"> </w:t>
            </w:r>
            <w:r>
              <w:t>not</w:t>
            </w:r>
            <w:r>
              <w:rPr>
                <w:spacing w:val="-4"/>
              </w:rPr>
              <w:t xml:space="preserve"> </w:t>
            </w:r>
            <w:r>
              <w:t>participate</w:t>
            </w:r>
            <w:r>
              <w:rPr>
                <w:spacing w:val="-2"/>
              </w:rPr>
              <w:t xml:space="preserve"> </w:t>
            </w:r>
            <w:r>
              <w:t>in</w:t>
            </w:r>
            <w:r>
              <w:rPr>
                <w:spacing w:val="-5"/>
              </w:rPr>
              <w:t xml:space="preserve"> </w:t>
            </w:r>
            <w:r>
              <w:t>clinical</w:t>
            </w:r>
            <w:r>
              <w:rPr>
                <w:spacing w:val="-5"/>
              </w:rPr>
              <w:t xml:space="preserve"> </w:t>
            </w:r>
            <w:r>
              <w:t>skills</w:t>
            </w:r>
            <w:r>
              <w:rPr>
                <w:spacing w:val="-3"/>
              </w:rPr>
              <w:t xml:space="preserve"> </w:t>
            </w:r>
            <w:r>
              <w:t>lab</w:t>
            </w:r>
            <w:r>
              <w:rPr>
                <w:spacing w:val="-5"/>
              </w:rPr>
              <w:t xml:space="preserve"> </w:t>
            </w:r>
            <w:r>
              <w:t>activities</w:t>
            </w:r>
            <w:r>
              <w:rPr>
                <w:spacing w:val="-5"/>
              </w:rPr>
              <w:t xml:space="preserve"> </w:t>
            </w:r>
            <w:r>
              <w:t>may</w:t>
            </w:r>
            <w:r>
              <w:rPr>
                <w:spacing w:val="-3"/>
              </w:rPr>
              <w:t xml:space="preserve"> </w:t>
            </w:r>
            <w:r>
              <w:t>be</w:t>
            </w:r>
            <w:r>
              <w:rPr>
                <w:spacing w:val="-5"/>
              </w:rPr>
              <w:t xml:space="preserve"> </w:t>
            </w:r>
            <w:r>
              <w:t>asked</w:t>
            </w:r>
            <w:r>
              <w:rPr>
                <w:spacing w:val="-3"/>
              </w:rPr>
              <w:t xml:space="preserve"> </w:t>
            </w:r>
            <w:r>
              <w:t xml:space="preserve">to </w:t>
            </w:r>
            <w:r>
              <w:rPr>
                <w:spacing w:val="-2"/>
              </w:rPr>
              <w:t>leave.</w:t>
            </w:r>
          </w:p>
        </w:tc>
      </w:tr>
      <w:tr w:rsidR="00574B00" w14:paraId="5C442B52" w14:textId="77777777" w:rsidTr="00574B00">
        <w:trPr>
          <w:trHeight w:val="1031"/>
        </w:trPr>
        <w:tc>
          <w:tcPr>
            <w:tcW w:w="2086" w:type="dxa"/>
            <w:shd w:val="clear" w:color="auto" w:fill="D8E2F2"/>
          </w:tcPr>
          <w:p w14:paraId="188FFBFD" w14:textId="4E36F44B" w:rsidR="00574B00" w:rsidRDefault="00574B00" w:rsidP="00574B00">
            <w:pPr>
              <w:pStyle w:val="TableParagraph"/>
              <w:spacing w:before="1"/>
              <w:ind w:left="86"/>
              <w:rPr>
                <w:b/>
                <w:spacing w:val="-2"/>
              </w:rPr>
            </w:pPr>
            <w:r>
              <w:rPr>
                <w:b/>
                <w:spacing w:val="-2"/>
              </w:rPr>
              <w:t>Professionalism</w:t>
            </w:r>
          </w:p>
        </w:tc>
        <w:tc>
          <w:tcPr>
            <w:tcW w:w="7260" w:type="dxa"/>
          </w:tcPr>
          <w:p w14:paraId="66C2DA78" w14:textId="2D46AF53" w:rsidR="00574B00" w:rsidRDefault="00574B00" w:rsidP="00574B00">
            <w:pPr>
              <w:pStyle w:val="TableParagraph"/>
              <w:spacing w:before="1" w:line="259" w:lineRule="auto"/>
              <w:ind w:left="85" w:right="76"/>
            </w:pPr>
            <w:r>
              <w:t>The</w:t>
            </w:r>
            <w:r>
              <w:rPr>
                <w:spacing w:val="-1"/>
              </w:rPr>
              <w:t xml:space="preserve"> </w:t>
            </w:r>
            <w:r>
              <w:t>onsite</w:t>
            </w:r>
            <w:r>
              <w:rPr>
                <w:spacing w:val="-4"/>
              </w:rPr>
              <w:t xml:space="preserve"> </w:t>
            </w:r>
            <w:r>
              <w:t>clinical</w:t>
            </w:r>
            <w:r>
              <w:rPr>
                <w:spacing w:val="-2"/>
              </w:rPr>
              <w:t xml:space="preserve"> </w:t>
            </w:r>
            <w:r>
              <w:t>skills</w:t>
            </w:r>
            <w:r>
              <w:rPr>
                <w:spacing w:val="-5"/>
              </w:rPr>
              <w:t xml:space="preserve"> </w:t>
            </w:r>
            <w:r>
              <w:t>lab</w:t>
            </w:r>
            <w:r>
              <w:rPr>
                <w:spacing w:val="-5"/>
              </w:rPr>
              <w:t xml:space="preserve"> </w:t>
            </w:r>
            <w:r>
              <w:t>environment</w:t>
            </w:r>
            <w:r>
              <w:rPr>
                <w:spacing w:val="-3"/>
              </w:rPr>
              <w:t xml:space="preserve"> </w:t>
            </w:r>
            <w:r>
              <w:t>is</w:t>
            </w:r>
            <w:r>
              <w:rPr>
                <w:spacing w:val="-4"/>
              </w:rPr>
              <w:t xml:space="preserve"> </w:t>
            </w:r>
            <w:r>
              <w:t>a</w:t>
            </w:r>
            <w:r>
              <w:rPr>
                <w:spacing w:val="-4"/>
              </w:rPr>
              <w:t xml:space="preserve"> </w:t>
            </w:r>
            <w:r>
              <w:t>clinical environment,</w:t>
            </w:r>
            <w:r>
              <w:rPr>
                <w:spacing w:val="-4"/>
              </w:rPr>
              <w:t xml:space="preserve"> </w:t>
            </w:r>
            <w:r>
              <w:t>and</w:t>
            </w:r>
            <w:r>
              <w:rPr>
                <w:spacing w:val="-4"/>
              </w:rPr>
              <w:t xml:space="preserve"> </w:t>
            </w:r>
            <w:r>
              <w:t>all</w:t>
            </w:r>
            <w:r>
              <w:rPr>
                <w:spacing w:val="-2"/>
              </w:rPr>
              <w:t xml:space="preserve"> </w:t>
            </w:r>
            <w:r>
              <w:t>clinical uniform and behavior standards apply in this learning environment.</w:t>
            </w:r>
          </w:p>
        </w:tc>
      </w:tr>
      <w:tr w:rsidR="00574B00" w14:paraId="71958AF3" w14:textId="77777777" w:rsidTr="00C51438">
        <w:trPr>
          <w:trHeight w:val="1031"/>
        </w:trPr>
        <w:tc>
          <w:tcPr>
            <w:tcW w:w="2086" w:type="dxa"/>
            <w:shd w:val="clear" w:color="auto" w:fill="D8E2F2"/>
          </w:tcPr>
          <w:p w14:paraId="499729E5" w14:textId="0BC0C0F9" w:rsidR="00574B00" w:rsidRDefault="00574B00" w:rsidP="00574B00">
            <w:pPr>
              <w:pStyle w:val="TableParagraph"/>
              <w:spacing w:before="1"/>
              <w:ind w:left="86"/>
              <w:rPr>
                <w:b/>
                <w:spacing w:val="-2"/>
              </w:rPr>
            </w:pPr>
            <w:r>
              <w:rPr>
                <w:b/>
              </w:rPr>
              <w:t>Skills</w:t>
            </w:r>
            <w:r>
              <w:rPr>
                <w:b/>
                <w:spacing w:val="-3"/>
              </w:rPr>
              <w:t xml:space="preserve"> </w:t>
            </w:r>
            <w:r>
              <w:rPr>
                <w:b/>
                <w:spacing w:val="-2"/>
              </w:rPr>
              <w:t>Competence</w:t>
            </w:r>
          </w:p>
        </w:tc>
        <w:tc>
          <w:tcPr>
            <w:tcW w:w="7260" w:type="dxa"/>
          </w:tcPr>
          <w:p w14:paraId="472F0311" w14:textId="7CB7BE4F" w:rsidR="00574B00" w:rsidRDefault="00574B00" w:rsidP="00574B00">
            <w:pPr>
              <w:pStyle w:val="TableParagraph"/>
              <w:spacing w:before="1" w:line="259" w:lineRule="auto"/>
              <w:ind w:left="85" w:right="76"/>
            </w:pPr>
            <w:r>
              <w:t>Competence in clinical skills is assessed using a variety of</w:t>
            </w:r>
            <w:r>
              <w:rPr>
                <w:spacing w:val="-1"/>
              </w:rPr>
              <w:t xml:space="preserve"> </w:t>
            </w:r>
            <w:r>
              <w:t>methods. After a student</w:t>
            </w:r>
            <w:r>
              <w:rPr>
                <w:spacing w:val="-3"/>
              </w:rPr>
              <w:t xml:space="preserve"> </w:t>
            </w:r>
            <w:r>
              <w:t>has</w:t>
            </w:r>
            <w:r>
              <w:rPr>
                <w:spacing w:val="-3"/>
              </w:rPr>
              <w:t xml:space="preserve"> </w:t>
            </w:r>
            <w:r>
              <w:t>demonstrated</w:t>
            </w:r>
            <w:r>
              <w:rPr>
                <w:spacing w:val="-6"/>
              </w:rPr>
              <w:t xml:space="preserve"> </w:t>
            </w:r>
            <w:r>
              <w:t>competency</w:t>
            </w:r>
            <w:r>
              <w:rPr>
                <w:spacing w:val="-3"/>
              </w:rPr>
              <w:t xml:space="preserve"> </w:t>
            </w:r>
            <w:r>
              <w:t>in</w:t>
            </w:r>
            <w:r>
              <w:rPr>
                <w:spacing w:val="-5"/>
              </w:rPr>
              <w:t xml:space="preserve"> </w:t>
            </w:r>
            <w:r>
              <w:t>a</w:t>
            </w:r>
            <w:r>
              <w:rPr>
                <w:spacing w:val="-5"/>
              </w:rPr>
              <w:t xml:space="preserve"> </w:t>
            </w:r>
            <w:r>
              <w:t>skill</w:t>
            </w:r>
            <w:r>
              <w:rPr>
                <w:spacing w:val="-3"/>
              </w:rPr>
              <w:t xml:space="preserve"> </w:t>
            </w:r>
            <w:r>
              <w:t>in</w:t>
            </w:r>
            <w:r>
              <w:rPr>
                <w:spacing w:val="-7"/>
              </w:rPr>
              <w:t xml:space="preserve"> </w:t>
            </w:r>
            <w:r>
              <w:t>the</w:t>
            </w:r>
            <w:r>
              <w:rPr>
                <w:spacing w:val="-5"/>
              </w:rPr>
              <w:t xml:space="preserve"> </w:t>
            </w:r>
            <w:r>
              <w:t>clinical</w:t>
            </w:r>
            <w:r>
              <w:rPr>
                <w:spacing w:val="-3"/>
              </w:rPr>
              <w:t xml:space="preserve"> </w:t>
            </w:r>
            <w:r>
              <w:t>skills</w:t>
            </w:r>
            <w:r>
              <w:rPr>
                <w:spacing w:val="-6"/>
              </w:rPr>
              <w:t xml:space="preserve"> </w:t>
            </w:r>
            <w:r>
              <w:t>lab,</w:t>
            </w:r>
            <w:r>
              <w:rPr>
                <w:spacing w:val="-3"/>
              </w:rPr>
              <w:t xml:space="preserve"> </w:t>
            </w:r>
            <w:r>
              <w:t>the student is able to perform the skill in most clinical settings.</w:t>
            </w:r>
          </w:p>
        </w:tc>
      </w:tr>
    </w:tbl>
    <w:p w14:paraId="2FACDEA2" w14:textId="77777777" w:rsidR="00F87A47" w:rsidRDefault="00F87A47">
      <w:pPr>
        <w:pStyle w:val="TableParagraph"/>
        <w:spacing w:line="259" w:lineRule="auto"/>
        <w:sectPr w:rsidR="00F87A47" w:rsidSect="00673EBE">
          <w:headerReference w:type="default" r:id="rId53"/>
          <w:footerReference w:type="default" r:id="rId54"/>
          <w:pgSz w:w="12240" w:h="15840"/>
          <w:pgMar w:top="1340" w:right="360" w:bottom="1200" w:left="1080" w:header="764" w:footer="1014" w:gutter="0"/>
          <w:cols w:space="720"/>
        </w:sectPr>
      </w:pPr>
    </w:p>
    <w:p w14:paraId="2FACDEA3" w14:textId="77777777" w:rsidR="00F87A47" w:rsidRDefault="00F87A47">
      <w:pPr>
        <w:pStyle w:val="BodyText"/>
        <w:spacing w:before="5"/>
        <w:rPr>
          <w:sz w:val="7"/>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AD" w14:textId="77777777">
        <w:trPr>
          <w:trHeight w:val="2930"/>
        </w:trPr>
        <w:tc>
          <w:tcPr>
            <w:tcW w:w="2086" w:type="dxa"/>
            <w:shd w:val="clear" w:color="auto" w:fill="D8E2F2"/>
          </w:tcPr>
          <w:p w14:paraId="2FACDEAA" w14:textId="77777777" w:rsidR="00F87A47" w:rsidRDefault="00A167FB">
            <w:pPr>
              <w:pStyle w:val="TableParagraph"/>
              <w:spacing w:before="1" w:line="256" w:lineRule="auto"/>
              <w:ind w:left="86" w:right="509"/>
              <w:rPr>
                <w:b/>
              </w:rPr>
            </w:pPr>
            <w:r>
              <w:rPr>
                <w:b/>
              </w:rPr>
              <w:t>Assessment</w:t>
            </w:r>
            <w:r>
              <w:rPr>
                <w:b/>
                <w:spacing w:val="-13"/>
              </w:rPr>
              <w:t xml:space="preserve"> </w:t>
            </w:r>
            <w:r>
              <w:rPr>
                <w:b/>
              </w:rPr>
              <w:t xml:space="preserve">and </w:t>
            </w:r>
            <w:r>
              <w:rPr>
                <w:b/>
                <w:spacing w:val="-2"/>
              </w:rPr>
              <w:t>Grading</w:t>
            </w:r>
          </w:p>
        </w:tc>
        <w:tc>
          <w:tcPr>
            <w:tcW w:w="7260" w:type="dxa"/>
          </w:tcPr>
          <w:p w14:paraId="2FACDEAB" w14:textId="77777777" w:rsidR="00F87A47" w:rsidRDefault="00A167FB">
            <w:pPr>
              <w:pStyle w:val="TableParagraph"/>
              <w:spacing w:before="1" w:line="259" w:lineRule="auto"/>
              <w:ind w:left="85" w:right="33"/>
            </w:pPr>
            <w:r>
              <w:t>Many skills assessments are not graded. That is, they are not assigned points and</w:t>
            </w:r>
            <w:r>
              <w:rPr>
                <w:spacing w:val="-4"/>
              </w:rPr>
              <w:t xml:space="preserve"> </w:t>
            </w:r>
            <w:r>
              <w:t>will</w:t>
            </w:r>
            <w:r>
              <w:rPr>
                <w:spacing w:val="-2"/>
              </w:rPr>
              <w:t xml:space="preserve"> </w:t>
            </w:r>
            <w:r>
              <w:t>not</w:t>
            </w:r>
            <w:r>
              <w:rPr>
                <w:spacing w:val="-3"/>
              </w:rPr>
              <w:t xml:space="preserve"> </w:t>
            </w:r>
            <w:r>
              <w:t>contribute</w:t>
            </w:r>
            <w:r>
              <w:rPr>
                <w:spacing w:val="-4"/>
              </w:rPr>
              <w:t xml:space="preserve"> </w:t>
            </w:r>
            <w:r>
              <w:t>to</w:t>
            </w:r>
            <w:r>
              <w:rPr>
                <w:spacing w:val="-2"/>
              </w:rPr>
              <w:t xml:space="preserve"> </w:t>
            </w:r>
            <w:r>
              <w:t>the</w:t>
            </w:r>
            <w:r>
              <w:rPr>
                <w:spacing w:val="-2"/>
              </w:rPr>
              <w:t xml:space="preserve"> </w:t>
            </w:r>
            <w:r>
              <w:t>student’s</w:t>
            </w:r>
            <w:r>
              <w:rPr>
                <w:spacing w:val="-5"/>
              </w:rPr>
              <w:t xml:space="preserve"> </w:t>
            </w:r>
            <w:r>
              <w:t>final</w:t>
            </w:r>
            <w:r>
              <w:rPr>
                <w:spacing w:val="-2"/>
              </w:rPr>
              <w:t xml:space="preserve"> </w:t>
            </w:r>
            <w:r>
              <w:t>grade.</w:t>
            </w:r>
            <w:r>
              <w:rPr>
                <w:spacing w:val="-2"/>
              </w:rPr>
              <w:t xml:space="preserve"> </w:t>
            </w:r>
            <w:r>
              <w:t>The</w:t>
            </w:r>
            <w:r>
              <w:rPr>
                <w:spacing w:val="-2"/>
              </w:rPr>
              <w:t xml:space="preserve"> </w:t>
            </w:r>
            <w:r>
              <w:t>purpose</w:t>
            </w:r>
            <w:r>
              <w:rPr>
                <w:spacing w:val="-4"/>
              </w:rPr>
              <w:t xml:space="preserve"> </w:t>
            </w:r>
            <w:r>
              <w:t>of</w:t>
            </w:r>
            <w:r>
              <w:rPr>
                <w:spacing w:val="-4"/>
              </w:rPr>
              <w:t xml:space="preserve"> </w:t>
            </w:r>
            <w:r>
              <w:t>the</w:t>
            </w:r>
            <w:r>
              <w:rPr>
                <w:spacing w:val="-4"/>
              </w:rPr>
              <w:t xml:space="preserve"> </w:t>
            </w:r>
            <w:r>
              <w:t>skills</w:t>
            </w:r>
            <w:r>
              <w:rPr>
                <w:spacing w:val="-2"/>
              </w:rPr>
              <w:t xml:space="preserve"> </w:t>
            </w:r>
            <w:r>
              <w:t>lab is to provide students with ample opportunities to develop and achieve competency in required clinical skills.</w:t>
            </w:r>
          </w:p>
          <w:p w14:paraId="2FACDEAC" w14:textId="77777777" w:rsidR="00F87A47" w:rsidRDefault="00A167FB">
            <w:pPr>
              <w:pStyle w:val="TableParagraph"/>
              <w:spacing w:before="158" w:line="259" w:lineRule="auto"/>
              <w:ind w:left="85" w:right="33"/>
            </w:pPr>
            <w:r>
              <w:t>However, a demonstration of competence in required clinical skills is required to successfully complete nursing courses. Students must complete all lab requirements by the last scheduled day of the lab for the term or they will receive</w:t>
            </w:r>
            <w:r>
              <w:rPr>
                <w:spacing w:val="-2"/>
              </w:rPr>
              <w:t xml:space="preserve"> </w:t>
            </w:r>
            <w:r>
              <w:t>an</w:t>
            </w:r>
            <w:r>
              <w:rPr>
                <w:spacing w:val="-4"/>
              </w:rPr>
              <w:t xml:space="preserve"> </w:t>
            </w:r>
            <w:r>
              <w:t>F</w:t>
            </w:r>
            <w:r>
              <w:rPr>
                <w:spacing w:val="-4"/>
              </w:rPr>
              <w:t xml:space="preserve"> </w:t>
            </w:r>
            <w:r>
              <w:t>grade</w:t>
            </w:r>
            <w:r>
              <w:rPr>
                <w:spacing w:val="-2"/>
              </w:rPr>
              <w:t xml:space="preserve"> </w:t>
            </w:r>
            <w:r>
              <w:t>for</w:t>
            </w:r>
            <w:r>
              <w:rPr>
                <w:spacing w:val="-2"/>
              </w:rPr>
              <w:t xml:space="preserve"> </w:t>
            </w:r>
            <w:r>
              <w:t>the</w:t>
            </w:r>
            <w:r>
              <w:rPr>
                <w:spacing w:val="-2"/>
              </w:rPr>
              <w:t xml:space="preserve"> </w:t>
            </w:r>
            <w:r>
              <w:t>nursing</w:t>
            </w:r>
            <w:r>
              <w:rPr>
                <w:spacing w:val="-4"/>
              </w:rPr>
              <w:t xml:space="preserve"> </w:t>
            </w:r>
            <w:r>
              <w:t>course</w:t>
            </w:r>
            <w:r>
              <w:rPr>
                <w:spacing w:val="-4"/>
              </w:rPr>
              <w:t xml:space="preserve"> </w:t>
            </w:r>
            <w:r>
              <w:t>and</w:t>
            </w:r>
            <w:r>
              <w:rPr>
                <w:spacing w:val="-2"/>
              </w:rPr>
              <w:t xml:space="preserve"> </w:t>
            </w:r>
            <w:r>
              <w:t>will</w:t>
            </w:r>
            <w:r>
              <w:rPr>
                <w:spacing w:val="-2"/>
              </w:rPr>
              <w:t xml:space="preserve"> </w:t>
            </w:r>
            <w:r>
              <w:t>not</w:t>
            </w:r>
            <w:r>
              <w:rPr>
                <w:spacing w:val="-4"/>
              </w:rPr>
              <w:t xml:space="preserve"> </w:t>
            </w:r>
            <w:r>
              <w:t>be</w:t>
            </w:r>
            <w:r>
              <w:rPr>
                <w:spacing w:val="-2"/>
              </w:rPr>
              <w:t xml:space="preserve"> </w:t>
            </w:r>
            <w:r>
              <w:t>able</w:t>
            </w:r>
            <w:r>
              <w:rPr>
                <w:spacing w:val="-2"/>
              </w:rPr>
              <w:t xml:space="preserve"> </w:t>
            </w:r>
            <w:r>
              <w:t>to</w:t>
            </w:r>
            <w:r>
              <w:rPr>
                <w:spacing w:val="-2"/>
              </w:rPr>
              <w:t xml:space="preserve"> </w:t>
            </w:r>
            <w:r>
              <w:t>progress</w:t>
            </w:r>
            <w:r>
              <w:rPr>
                <w:spacing w:val="-5"/>
              </w:rPr>
              <w:t xml:space="preserve"> </w:t>
            </w:r>
            <w:r>
              <w:t>in</w:t>
            </w:r>
            <w:r>
              <w:rPr>
                <w:spacing w:val="-4"/>
              </w:rPr>
              <w:t xml:space="preserve"> </w:t>
            </w:r>
            <w:r>
              <w:t xml:space="preserve">the </w:t>
            </w:r>
            <w:r>
              <w:rPr>
                <w:spacing w:val="-2"/>
              </w:rPr>
              <w:t>program.</w:t>
            </w:r>
          </w:p>
        </w:tc>
      </w:tr>
    </w:tbl>
    <w:p w14:paraId="2FACDEAE" w14:textId="77777777" w:rsidR="00F87A47" w:rsidRDefault="00F87A47">
      <w:pPr>
        <w:pStyle w:val="BodyText"/>
        <w:rPr>
          <w:sz w:val="20"/>
        </w:rPr>
      </w:pPr>
    </w:p>
    <w:p w14:paraId="2FACDEAF" w14:textId="77777777" w:rsidR="00F87A47" w:rsidRDefault="00F87A47">
      <w:pPr>
        <w:pStyle w:val="BodyText"/>
        <w:rPr>
          <w:sz w:val="20"/>
        </w:rPr>
      </w:pPr>
    </w:p>
    <w:p w14:paraId="2FACDEB0" w14:textId="77777777" w:rsidR="00F87A47" w:rsidRDefault="00F87A47">
      <w:pPr>
        <w:pStyle w:val="BodyText"/>
        <w:spacing w:before="168"/>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B3" w14:textId="77777777">
        <w:trPr>
          <w:trHeight w:val="2058"/>
        </w:trPr>
        <w:tc>
          <w:tcPr>
            <w:tcW w:w="9346" w:type="dxa"/>
            <w:gridSpan w:val="2"/>
            <w:shd w:val="clear" w:color="auto" w:fill="D8E2F2"/>
          </w:tcPr>
          <w:p w14:paraId="2FACDEB1" w14:textId="77777777" w:rsidR="00F87A47" w:rsidRDefault="00A167FB">
            <w:pPr>
              <w:pStyle w:val="TableParagraph"/>
              <w:spacing w:line="268" w:lineRule="exact"/>
              <w:ind w:left="99" w:right="2"/>
              <w:jc w:val="center"/>
              <w:rPr>
                <w:b/>
              </w:rPr>
            </w:pPr>
            <w:r>
              <w:rPr>
                <w:b/>
              </w:rPr>
              <w:t>Onsite</w:t>
            </w:r>
            <w:r>
              <w:rPr>
                <w:b/>
                <w:spacing w:val="-6"/>
              </w:rPr>
              <w:t xml:space="preserve"> </w:t>
            </w:r>
            <w:r>
              <w:rPr>
                <w:b/>
              </w:rPr>
              <w:t>Clinical</w:t>
            </w:r>
            <w:r>
              <w:rPr>
                <w:b/>
                <w:spacing w:val="-3"/>
              </w:rPr>
              <w:t xml:space="preserve"> </w:t>
            </w:r>
            <w:r>
              <w:rPr>
                <w:b/>
              </w:rPr>
              <w:t>Simulation</w:t>
            </w:r>
            <w:r>
              <w:rPr>
                <w:b/>
                <w:spacing w:val="-4"/>
              </w:rPr>
              <w:t xml:space="preserve"> </w:t>
            </w:r>
            <w:r>
              <w:rPr>
                <w:b/>
                <w:spacing w:val="-5"/>
              </w:rPr>
              <w:t>Lab</w:t>
            </w:r>
          </w:p>
          <w:p w14:paraId="2FACDEB2" w14:textId="77777777" w:rsidR="00F87A47" w:rsidRDefault="00A167FB">
            <w:pPr>
              <w:pStyle w:val="TableParagraph"/>
              <w:spacing w:before="180" w:line="259" w:lineRule="auto"/>
              <w:ind w:left="86" w:right="17"/>
            </w:pPr>
            <w:r>
              <w:t>Most</w:t>
            </w:r>
            <w:r>
              <w:rPr>
                <w:spacing w:val="-3"/>
              </w:rPr>
              <w:t xml:space="preserve"> </w:t>
            </w:r>
            <w:r>
              <w:t>courses</w:t>
            </w:r>
            <w:r>
              <w:rPr>
                <w:spacing w:val="-6"/>
              </w:rPr>
              <w:t xml:space="preserve"> </w:t>
            </w:r>
            <w:r>
              <w:t>in</w:t>
            </w:r>
            <w:r>
              <w:rPr>
                <w:spacing w:val="-3"/>
              </w:rPr>
              <w:t xml:space="preserve"> </w:t>
            </w:r>
            <w:r>
              <w:t>the</w:t>
            </w:r>
            <w:r>
              <w:rPr>
                <w:spacing w:val="-5"/>
              </w:rPr>
              <w:t xml:space="preserve"> </w:t>
            </w:r>
            <w:r>
              <w:t>OCCC</w:t>
            </w:r>
            <w:r>
              <w:rPr>
                <w:spacing w:val="-7"/>
              </w:rPr>
              <w:t xml:space="preserve"> </w:t>
            </w:r>
            <w:r>
              <w:t>Nursing</w:t>
            </w:r>
            <w:r>
              <w:rPr>
                <w:spacing w:val="-3"/>
              </w:rPr>
              <w:t xml:space="preserve"> </w:t>
            </w:r>
            <w:r>
              <w:t>Program</w:t>
            </w:r>
            <w:r>
              <w:rPr>
                <w:spacing w:val="-1"/>
              </w:rPr>
              <w:t xml:space="preserve"> </w:t>
            </w:r>
            <w:r>
              <w:t>include</w:t>
            </w:r>
            <w:r>
              <w:rPr>
                <w:spacing w:val="-3"/>
              </w:rPr>
              <w:t xml:space="preserve"> </w:t>
            </w:r>
            <w:r>
              <w:t>learning</w:t>
            </w:r>
            <w:r>
              <w:rPr>
                <w:spacing w:val="-3"/>
              </w:rPr>
              <w:t xml:space="preserve"> </w:t>
            </w:r>
            <w:r>
              <w:t>in</w:t>
            </w:r>
            <w:r>
              <w:rPr>
                <w:spacing w:val="-5"/>
              </w:rPr>
              <w:t xml:space="preserve"> </w:t>
            </w:r>
            <w:r>
              <w:t>an</w:t>
            </w:r>
            <w:r>
              <w:rPr>
                <w:spacing w:val="-3"/>
              </w:rPr>
              <w:t xml:space="preserve"> </w:t>
            </w:r>
            <w:r>
              <w:t>onsite</w:t>
            </w:r>
            <w:r>
              <w:rPr>
                <w:spacing w:val="-5"/>
              </w:rPr>
              <w:t xml:space="preserve"> </w:t>
            </w:r>
            <w:r>
              <w:t>clinical</w:t>
            </w:r>
            <w:r>
              <w:rPr>
                <w:spacing w:val="-3"/>
              </w:rPr>
              <w:t xml:space="preserve"> </w:t>
            </w:r>
            <w:r>
              <w:t>simulation</w:t>
            </w:r>
            <w:r>
              <w:rPr>
                <w:spacing w:val="-3"/>
              </w:rPr>
              <w:t xml:space="preserve"> </w:t>
            </w:r>
            <w:r>
              <w:t>lab.</w:t>
            </w:r>
            <w:r>
              <w:rPr>
                <w:spacing w:val="-3"/>
              </w:rPr>
              <w:t xml:space="preserve"> </w:t>
            </w:r>
            <w:r>
              <w:t>Clinical simulation labs provide students with opportunities to develop clinical judgment and critical thinking. Simulation scenarios allow students to practice assessment, analysis, planning, implementation, and evaluations skills in realistic situations.</w:t>
            </w:r>
            <w:r>
              <w:rPr>
                <w:spacing w:val="-2"/>
              </w:rPr>
              <w:t xml:space="preserve"> </w:t>
            </w:r>
            <w:r>
              <w:t>Students</w:t>
            </w:r>
            <w:r>
              <w:rPr>
                <w:spacing w:val="-3"/>
              </w:rPr>
              <w:t xml:space="preserve"> </w:t>
            </w:r>
            <w:r>
              <w:t>will have</w:t>
            </w:r>
            <w:r>
              <w:rPr>
                <w:spacing w:val="-2"/>
              </w:rPr>
              <w:t xml:space="preserve"> </w:t>
            </w:r>
            <w:r>
              <w:t>opportunities</w:t>
            </w:r>
            <w:r>
              <w:rPr>
                <w:spacing w:val="-2"/>
              </w:rPr>
              <w:t xml:space="preserve"> </w:t>
            </w:r>
            <w:r>
              <w:t>to</w:t>
            </w:r>
            <w:r>
              <w:rPr>
                <w:spacing w:val="-2"/>
              </w:rPr>
              <w:t xml:space="preserve"> </w:t>
            </w:r>
            <w:r>
              <w:t>work</w:t>
            </w:r>
            <w:r>
              <w:rPr>
                <w:spacing w:val="-1"/>
              </w:rPr>
              <w:t xml:space="preserve"> </w:t>
            </w:r>
            <w:r>
              <w:t>in a variety</w:t>
            </w:r>
            <w:r>
              <w:rPr>
                <w:spacing w:val="-2"/>
              </w:rPr>
              <w:t xml:space="preserve"> </w:t>
            </w:r>
            <w:r>
              <w:t>of</w:t>
            </w:r>
            <w:r>
              <w:rPr>
                <w:spacing w:val="-4"/>
              </w:rPr>
              <w:t xml:space="preserve"> </w:t>
            </w:r>
            <w:r>
              <w:t>nursing roles and to assess their own and their peers’ performance to facilitate professional development.</w:t>
            </w:r>
          </w:p>
        </w:tc>
      </w:tr>
      <w:tr w:rsidR="00F87A47" w14:paraId="2FACDEB8" w14:textId="77777777">
        <w:trPr>
          <w:trHeight w:val="2797"/>
        </w:trPr>
        <w:tc>
          <w:tcPr>
            <w:tcW w:w="2086" w:type="dxa"/>
            <w:shd w:val="clear" w:color="auto" w:fill="D8E2F2"/>
          </w:tcPr>
          <w:p w14:paraId="2FACDEB4" w14:textId="77777777" w:rsidR="00F87A47" w:rsidRDefault="00A167FB">
            <w:pPr>
              <w:pStyle w:val="TableParagraph"/>
              <w:spacing w:line="268" w:lineRule="exact"/>
              <w:ind w:left="86"/>
              <w:rPr>
                <w:b/>
              </w:rPr>
            </w:pPr>
            <w:r>
              <w:rPr>
                <w:b/>
                <w:spacing w:val="-2"/>
              </w:rPr>
              <w:t>Attendance</w:t>
            </w:r>
          </w:p>
        </w:tc>
        <w:tc>
          <w:tcPr>
            <w:tcW w:w="7260" w:type="dxa"/>
          </w:tcPr>
          <w:p w14:paraId="2FACDEB5" w14:textId="77777777" w:rsidR="00F87A47" w:rsidRDefault="00A167FB">
            <w:pPr>
              <w:pStyle w:val="TableParagraph"/>
              <w:spacing w:line="259" w:lineRule="auto"/>
              <w:ind w:left="85" w:right="76"/>
            </w:pPr>
            <w:r>
              <w:t>Attendance</w:t>
            </w:r>
            <w:r>
              <w:rPr>
                <w:spacing w:val="-4"/>
              </w:rPr>
              <w:t xml:space="preserve"> </w:t>
            </w:r>
            <w:r>
              <w:t>is</w:t>
            </w:r>
            <w:r>
              <w:rPr>
                <w:spacing w:val="-2"/>
              </w:rPr>
              <w:t xml:space="preserve"> </w:t>
            </w:r>
            <w:r>
              <w:rPr>
                <w:u w:val="single"/>
              </w:rPr>
              <w:t>required</w:t>
            </w:r>
            <w:r>
              <w:rPr>
                <w:spacing w:val="-3"/>
              </w:rPr>
              <w:t xml:space="preserve"> </w:t>
            </w:r>
            <w:r>
              <w:t>at</w:t>
            </w:r>
            <w:r>
              <w:rPr>
                <w:spacing w:val="-4"/>
              </w:rPr>
              <w:t xml:space="preserve"> </w:t>
            </w:r>
            <w:r>
              <w:rPr>
                <w:u w:val="single"/>
              </w:rPr>
              <w:t>all</w:t>
            </w:r>
            <w:r>
              <w:rPr>
                <w:spacing w:val="-5"/>
              </w:rPr>
              <w:t xml:space="preserve"> </w:t>
            </w:r>
            <w:r>
              <w:t>clinical</w:t>
            </w:r>
            <w:r>
              <w:rPr>
                <w:spacing w:val="-4"/>
              </w:rPr>
              <w:t xml:space="preserve"> </w:t>
            </w:r>
            <w:r>
              <w:t>simulation</w:t>
            </w:r>
            <w:r>
              <w:rPr>
                <w:spacing w:val="-6"/>
              </w:rPr>
              <w:t xml:space="preserve"> </w:t>
            </w:r>
            <w:r>
              <w:t>labs.</w:t>
            </w:r>
            <w:r>
              <w:rPr>
                <w:spacing w:val="-2"/>
              </w:rPr>
              <w:t xml:space="preserve"> </w:t>
            </w:r>
            <w:r>
              <w:t>Onsite</w:t>
            </w:r>
            <w:r>
              <w:rPr>
                <w:spacing w:val="-4"/>
              </w:rPr>
              <w:t xml:space="preserve"> </w:t>
            </w:r>
            <w:r>
              <w:t>clinical</w:t>
            </w:r>
            <w:r>
              <w:rPr>
                <w:spacing w:val="-5"/>
              </w:rPr>
              <w:t xml:space="preserve"> </w:t>
            </w:r>
            <w:r>
              <w:t>simulations are clinical hours and are a required component of the nursing program.</w:t>
            </w:r>
          </w:p>
          <w:p w14:paraId="2FACDEB6" w14:textId="77777777" w:rsidR="00F87A47" w:rsidRDefault="00A167FB">
            <w:pPr>
              <w:pStyle w:val="TableParagraph"/>
              <w:spacing w:before="158" w:line="259" w:lineRule="auto"/>
              <w:ind w:left="85" w:right="76"/>
            </w:pPr>
            <w:r>
              <w:t xml:space="preserve">Students that </w:t>
            </w:r>
            <w:r>
              <w:rPr>
                <w:u w:val="single"/>
              </w:rPr>
              <w:t>must</w:t>
            </w:r>
            <w:r>
              <w:t xml:space="preserve"> miss a clinical simulation lab </w:t>
            </w:r>
            <w:r>
              <w:rPr>
                <w:u w:val="single"/>
              </w:rPr>
              <w:t>must</w:t>
            </w:r>
            <w:r>
              <w:t xml:space="preserve"> communicate with the clinical simulation lab faculty and the clinical coordinator as soon as possible. There is</w:t>
            </w:r>
            <w:r>
              <w:rPr>
                <w:spacing w:val="-5"/>
              </w:rPr>
              <w:t xml:space="preserve"> </w:t>
            </w:r>
            <w:r>
              <w:t>no guarantee</w:t>
            </w:r>
            <w:r>
              <w:rPr>
                <w:spacing w:val="-4"/>
              </w:rPr>
              <w:t xml:space="preserve"> </w:t>
            </w:r>
            <w:r>
              <w:t>that</w:t>
            </w:r>
            <w:r>
              <w:rPr>
                <w:spacing w:val="-4"/>
              </w:rPr>
              <w:t xml:space="preserve"> </w:t>
            </w:r>
            <w:r>
              <w:t>clinical</w:t>
            </w:r>
            <w:r>
              <w:rPr>
                <w:spacing w:val="-2"/>
              </w:rPr>
              <w:t xml:space="preserve"> </w:t>
            </w:r>
            <w:r>
              <w:t>simulation</w:t>
            </w:r>
            <w:r>
              <w:rPr>
                <w:spacing w:val="-4"/>
              </w:rPr>
              <w:t xml:space="preserve"> </w:t>
            </w:r>
            <w:r>
              <w:t>labs</w:t>
            </w:r>
            <w:r>
              <w:rPr>
                <w:spacing w:val="-5"/>
              </w:rPr>
              <w:t xml:space="preserve"> </w:t>
            </w:r>
            <w:r>
              <w:t>can</w:t>
            </w:r>
            <w:r>
              <w:rPr>
                <w:spacing w:val="-5"/>
              </w:rPr>
              <w:t xml:space="preserve"> </w:t>
            </w:r>
            <w:r>
              <w:t>be</w:t>
            </w:r>
            <w:r>
              <w:rPr>
                <w:spacing w:val="-2"/>
              </w:rPr>
              <w:t xml:space="preserve"> </w:t>
            </w:r>
            <w:r>
              <w:t>replaced</w:t>
            </w:r>
            <w:r>
              <w:rPr>
                <w:spacing w:val="-6"/>
              </w:rPr>
              <w:t xml:space="preserve"> </w:t>
            </w:r>
            <w:r>
              <w:t>or</w:t>
            </w:r>
            <w:r>
              <w:rPr>
                <w:spacing w:val="-6"/>
              </w:rPr>
              <w:t xml:space="preserve"> </w:t>
            </w:r>
            <w:r>
              <w:t>made</w:t>
            </w:r>
            <w:r>
              <w:rPr>
                <w:spacing w:val="-2"/>
              </w:rPr>
              <w:t xml:space="preserve"> </w:t>
            </w:r>
            <w:r>
              <w:t>up.</w:t>
            </w:r>
          </w:p>
          <w:p w14:paraId="2FACDEB7" w14:textId="77777777" w:rsidR="00F87A47" w:rsidRDefault="00A167FB">
            <w:pPr>
              <w:pStyle w:val="TableParagraph"/>
              <w:spacing w:before="159" w:line="259" w:lineRule="auto"/>
              <w:ind w:left="85" w:right="-15"/>
            </w:pPr>
            <w:r>
              <w:t>Failing to attend a clinical simulation lab without notifying the clinical</w:t>
            </w:r>
            <w:r>
              <w:rPr>
                <w:spacing w:val="80"/>
              </w:rPr>
              <w:t xml:space="preserve"> </w:t>
            </w:r>
            <w:r>
              <w:t>simulation lab faculty and the clinical coordinator will be considered an unexcused clinical</w:t>
            </w:r>
            <w:r>
              <w:rPr>
                <w:spacing w:val="-2"/>
              </w:rPr>
              <w:t xml:space="preserve"> </w:t>
            </w:r>
            <w:r>
              <w:t>absence</w:t>
            </w:r>
            <w:r>
              <w:rPr>
                <w:spacing w:val="-6"/>
              </w:rPr>
              <w:t xml:space="preserve"> </w:t>
            </w:r>
            <w:r>
              <w:t>and</w:t>
            </w:r>
            <w:r>
              <w:rPr>
                <w:spacing w:val="-2"/>
              </w:rPr>
              <w:t xml:space="preserve"> </w:t>
            </w:r>
            <w:r>
              <w:t>may</w:t>
            </w:r>
            <w:r>
              <w:rPr>
                <w:spacing w:val="-2"/>
              </w:rPr>
              <w:t xml:space="preserve"> </w:t>
            </w:r>
            <w:r>
              <w:t>result</w:t>
            </w:r>
            <w:r>
              <w:rPr>
                <w:spacing w:val="-4"/>
              </w:rPr>
              <w:t xml:space="preserve"> </w:t>
            </w:r>
            <w:r>
              <w:t>in</w:t>
            </w:r>
            <w:r>
              <w:rPr>
                <w:spacing w:val="-2"/>
              </w:rPr>
              <w:t xml:space="preserve"> </w:t>
            </w:r>
            <w:r>
              <w:t>clinical probation</w:t>
            </w:r>
            <w:r>
              <w:rPr>
                <w:spacing w:val="-4"/>
              </w:rPr>
              <w:t xml:space="preserve"> </w:t>
            </w:r>
            <w:r>
              <w:t>of</w:t>
            </w:r>
            <w:r>
              <w:rPr>
                <w:spacing w:val="-2"/>
              </w:rPr>
              <w:t xml:space="preserve"> </w:t>
            </w:r>
            <w:r>
              <w:t>clinical</w:t>
            </w:r>
            <w:r>
              <w:rPr>
                <w:spacing w:val="-2"/>
              </w:rPr>
              <w:t xml:space="preserve"> </w:t>
            </w:r>
            <w:r>
              <w:t>failure.</w:t>
            </w:r>
          </w:p>
        </w:tc>
      </w:tr>
      <w:tr w:rsidR="00F87A47" w14:paraId="2FACDEBB" w14:textId="77777777">
        <w:trPr>
          <w:trHeight w:val="1900"/>
        </w:trPr>
        <w:tc>
          <w:tcPr>
            <w:tcW w:w="2086" w:type="dxa"/>
            <w:shd w:val="clear" w:color="auto" w:fill="D8E2F2"/>
          </w:tcPr>
          <w:p w14:paraId="2FACDEB9" w14:textId="77777777" w:rsidR="00F87A47" w:rsidRDefault="00A167FB">
            <w:pPr>
              <w:pStyle w:val="TableParagraph"/>
              <w:spacing w:line="268" w:lineRule="exact"/>
              <w:ind w:left="86"/>
              <w:rPr>
                <w:b/>
              </w:rPr>
            </w:pPr>
            <w:r>
              <w:rPr>
                <w:b/>
                <w:spacing w:val="-2"/>
              </w:rPr>
              <w:t>Preparation</w:t>
            </w:r>
          </w:p>
        </w:tc>
        <w:tc>
          <w:tcPr>
            <w:tcW w:w="7260" w:type="dxa"/>
          </w:tcPr>
          <w:p w14:paraId="2FACDEBA" w14:textId="77777777" w:rsidR="00F87A47" w:rsidRDefault="00A167FB">
            <w:pPr>
              <w:pStyle w:val="TableParagraph"/>
              <w:spacing w:line="259" w:lineRule="auto"/>
              <w:ind w:left="85" w:right="-15"/>
            </w:pPr>
            <w:r>
              <w:t>Most</w:t>
            </w:r>
            <w:r>
              <w:rPr>
                <w:spacing w:val="-3"/>
              </w:rPr>
              <w:t xml:space="preserve"> </w:t>
            </w:r>
            <w:r>
              <w:t>clinical</w:t>
            </w:r>
            <w:r>
              <w:rPr>
                <w:spacing w:val="-5"/>
              </w:rPr>
              <w:t xml:space="preserve"> </w:t>
            </w:r>
            <w:r>
              <w:t>simulation</w:t>
            </w:r>
            <w:r>
              <w:rPr>
                <w:spacing w:val="-6"/>
              </w:rPr>
              <w:t xml:space="preserve"> </w:t>
            </w:r>
            <w:r>
              <w:t>experiences</w:t>
            </w:r>
            <w:r>
              <w:rPr>
                <w:spacing w:val="-3"/>
              </w:rPr>
              <w:t xml:space="preserve"> </w:t>
            </w:r>
            <w:r>
              <w:t>include</w:t>
            </w:r>
            <w:r>
              <w:rPr>
                <w:spacing w:val="-3"/>
              </w:rPr>
              <w:t xml:space="preserve"> </w:t>
            </w:r>
            <w:r>
              <w:t>a</w:t>
            </w:r>
            <w:r>
              <w:rPr>
                <w:spacing w:val="-2"/>
              </w:rPr>
              <w:t xml:space="preserve"> </w:t>
            </w:r>
            <w:r>
              <w:t>preparation</w:t>
            </w:r>
            <w:r>
              <w:rPr>
                <w:spacing w:val="-5"/>
              </w:rPr>
              <w:t xml:space="preserve"> </w:t>
            </w:r>
            <w:r>
              <w:t>assignment.</w:t>
            </w:r>
            <w:r>
              <w:rPr>
                <w:spacing w:val="-6"/>
              </w:rPr>
              <w:t xml:space="preserve"> </w:t>
            </w:r>
            <w:r>
              <w:t>Students are expected to come to the clinical simulation lab prepared to do the assigned scenario(s) and may be asked to leave if they have not completed the required preparation or assignment. If a student is asked to leave due to lack of preparation, this may be considered an unexcused clinical absence and may result in clinical probation of clinical failure.</w:t>
            </w:r>
          </w:p>
        </w:tc>
      </w:tr>
    </w:tbl>
    <w:p w14:paraId="2FACDEBC" w14:textId="77777777" w:rsidR="00F87A47" w:rsidRDefault="00F87A47">
      <w:pPr>
        <w:pStyle w:val="TableParagraph"/>
        <w:spacing w:line="259" w:lineRule="auto"/>
        <w:sectPr w:rsidR="00F87A47">
          <w:pgSz w:w="12240" w:h="15840"/>
          <w:pgMar w:top="1340" w:right="360" w:bottom="1200" w:left="1080" w:header="764" w:footer="1014" w:gutter="0"/>
          <w:cols w:space="720"/>
        </w:sectPr>
      </w:pPr>
    </w:p>
    <w:p w14:paraId="2FACDEBD" w14:textId="77777777" w:rsidR="00F87A47" w:rsidRDefault="00F87A47">
      <w:pPr>
        <w:pStyle w:val="BodyText"/>
        <w:rPr>
          <w:sz w:val="7"/>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C0" w14:textId="77777777">
        <w:trPr>
          <w:trHeight w:val="1607"/>
        </w:trPr>
        <w:tc>
          <w:tcPr>
            <w:tcW w:w="2086" w:type="dxa"/>
            <w:tcBorders>
              <w:top w:val="nil"/>
              <w:bottom w:val="single" w:sz="4" w:space="0" w:color="000000"/>
            </w:tcBorders>
            <w:shd w:val="clear" w:color="auto" w:fill="D8E2F2"/>
          </w:tcPr>
          <w:p w14:paraId="2FACDEBE" w14:textId="77777777" w:rsidR="00F87A47" w:rsidRDefault="00A167FB">
            <w:pPr>
              <w:pStyle w:val="TableParagraph"/>
              <w:spacing w:line="268" w:lineRule="exact"/>
              <w:ind w:left="86"/>
              <w:rPr>
                <w:b/>
              </w:rPr>
            </w:pPr>
            <w:r>
              <w:rPr>
                <w:b/>
                <w:spacing w:val="-2"/>
              </w:rPr>
              <w:t>Participation</w:t>
            </w:r>
          </w:p>
        </w:tc>
        <w:tc>
          <w:tcPr>
            <w:tcW w:w="7260" w:type="dxa"/>
            <w:tcBorders>
              <w:top w:val="nil"/>
              <w:bottom w:val="single" w:sz="4" w:space="0" w:color="000000"/>
            </w:tcBorders>
          </w:tcPr>
          <w:p w14:paraId="2FACDEBF" w14:textId="77777777" w:rsidR="00F87A47" w:rsidRDefault="00A167FB">
            <w:pPr>
              <w:pStyle w:val="TableParagraph"/>
              <w:spacing w:line="259" w:lineRule="auto"/>
              <w:ind w:left="85"/>
            </w:pPr>
            <w:r>
              <w:t xml:space="preserve">Students are expected to </w:t>
            </w:r>
            <w:r>
              <w:rPr>
                <w:u w:val="single"/>
              </w:rPr>
              <w:t>fully</w:t>
            </w:r>
            <w:r>
              <w:t xml:space="preserve"> participate in </w:t>
            </w:r>
            <w:r>
              <w:rPr>
                <w:u w:val="single"/>
              </w:rPr>
              <w:t>all</w:t>
            </w:r>
            <w:r>
              <w:t xml:space="preserve"> clinical simulation lab activities. Students</w:t>
            </w:r>
            <w:r>
              <w:rPr>
                <w:spacing w:val="-2"/>
              </w:rPr>
              <w:t xml:space="preserve"> </w:t>
            </w:r>
            <w:r>
              <w:t>that</w:t>
            </w:r>
            <w:r>
              <w:rPr>
                <w:spacing w:val="-4"/>
              </w:rPr>
              <w:t xml:space="preserve"> </w:t>
            </w:r>
            <w:r>
              <w:t>do</w:t>
            </w:r>
            <w:r>
              <w:rPr>
                <w:spacing w:val="-2"/>
              </w:rPr>
              <w:t xml:space="preserve"> </w:t>
            </w:r>
            <w:r>
              <w:t>not</w:t>
            </w:r>
            <w:r>
              <w:rPr>
                <w:spacing w:val="-4"/>
              </w:rPr>
              <w:t xml:space="preserve"> </w:t>
            </w:r>
            <w:r>
              <w:t>participate</w:t>
            </w:r>
            <w:r>
              <w:rPr>
                <w:spacing w:val="-2"/>
              </w:rPr>
              <w:t xml:space="preserve"> </w:t>
            </w:r>
            <w:r>
              <w:t>in</w:t>
            </w:r>
            <w:r>
              <w:rPr>
                <w:spacing w:val="-5"/>
              </w:rPr>
              <w:t xml:space="preserve"> </w:t>
            </w:r>
            <w:r>
              <w:t>clinical</w:t>
            </w:r>
            <w:r>
              <w:rPr>
                <w:spacing w:val="-5"/>
              </w:rPr>
              <w:t xml:space="preserve"> </w:t>
            </w:r>
            <w:r>
              <w:t>simulation</w:t>
            </w:r>
            <w:r>
              <w:rPr>
                <w:spacing w:val="-5"/>
              </w:rPr>
              <w:t xml:space="preserve"> </w:t>
            </w:r>
            <w:r>
              <w:t>lab</w:t>
            </w:r>
            <w:r>
              <w:rPr>
                <w:spacing w:val="-5"/>
              </w:rPr>
              <w:t xml:space="preserve"> </w:t>
            </w:r>
            <w:r>
              <w:t>activities</w:t>
            </w:r>
            <w:r>
              <w:rPr>
                <w:spacing w:val="-5"/>
              </w:rPr>
              <w:t xml:space="preserve"> </w:t>
            </w:r>
            <w:r>
              <w:t>may</w:t>
            </w:r>
            <w:r>
              <w:rPr>
                <w:spacing w:val="-3"/>
              </w:rPr>
              <w:t xml:space="preserve"> </w:t>
            </w:r>
            <w:r>
              <w:t>be</w:t>
            </w:r>
            <w:r>
              <w:rPr>
                <w:spacing w:val="-5"/>
              </w:rPr>
              <w:t xml:space="preserve"> </w:t>
            </w:r>
            <w:r>
              <w:t>asked to leave. If a student is asked to leave due to lack of participation, this may be considered</w:t>
            </w:r>
            <w:r>
              <w:rPr>
                <w:spacing w:val="-2"/>
              </w:rPr>
              <w:t xml:space="preserve"> </w:t>
            </w:r>
            <w:r>
              <w:t>an</w:t>
            </w:r>
            <w:r>
              <w:rPr>
                <w:spacing w:val="-2"/>
              </w:rPr>
              <w:t xml:space="preserve"> </w:t>
            </w:r>
            <w:r>
              <w:t>unexcused clinical absence</w:t>
            </w:r>
            <w:r>
              <w:rPr>
                <w:spacing w:val="-2"/>
              </w:rPr>
              <w:t xml:space="preserve"> </w:t>
            </w:r>
            <w:r>
              <w:t>and may result in</w:t>
            </w:r>
            <w:r>
              <w:rPr>
                <w:spacing w:val="-2"/>
              </w:rPr>
              <w:t xml:space="preserve"> </w:t>
            </w:r>
            <w:r>
              <w:t>clinical probation</w:t>
            </w:r>
            <w:r>
              <w:rPr>
                <w:spacing w:val="-2"/>
              </w:rPr>
              <w:t xml:space="preserve"> </w:t>
            </w:r>
            <w:r>
              <w:t>of clinical failure.</w:t>
            </w:r>
          </w:p>
        </w:tc>
      </w:tr>
      <w:tr w:rsidR="00F87A47" w14:paraId="2FACDEC3" w14:textId="77777777">
        <w:trPr>
          <w:trHeight w:val="741"/>
        </w:trPr>
        <w:tc>
          <w:tcPr>
            <w:tcW w:w="2086" w:type="dxa"/>
            <w:tcBorders>
              <w:top w:val="single" w:sz="4" w:space="0" w:color="000000"/>
              <w:left w:val="single" w:sz="4" w:space="0" w:color="000000"/>
              <w:bottom w:val="single" w:sz="4" w:space="0" w:color="000000"/>
              <w:right w:val="single" w:sz="4" w:space="0" w:color="000000"/>
            </w:tcBorders>
            <w:shd w:val="clear" w:color="auto" w:fill="D8E2F2"/>
          </w:tcPr>
          <w:p w14:paraId="2FACDEC1" w14:textId="77777777" w:rsidR="00F87A47" w:rsidRDefault="00A167FB">
            <w:pPr>
              <w:pStyle w:val="TableParagraph"/>
              <w:spacing w:before="1"/>
              <w:ind w:left="88"/>
              <w:rPr>
                <w:b/>
              </w:rPr>
            </w:pPr>
            <w:r>
              <w:rPr>
                <w:b/>
                <w:spacing w:val="-2"/>
              </w:rPr>
              <w:t>Professionalism</w:t>
            </w:r>
          </w:p>
        </w:tc>
        <w:tc>
          <w:tcPr>
            <w:tcW w:w="7260" w:type="dxa"/>
            <w:tcBorders>
              <w:top w:val="single" w:sz="4" w:space="0" w:color="000000"/>
              <w:left w:val="single" w:sz="4" w:space="0" w:color="000000"/>
              <w:bottom w:val="single" w:sz="4" w:space="0" w:color="000000"/>
              <w:right w:val="single" w:sz="4" w:space="0" w:color="000000"/>
            </w:tcBorders>
          </w:tcPr>
          <w:p w14:paraId="2FACDEC2" w14:textId="77777777" w:rsidR="00F87A47" w:rsidRDefault="00A167FB">
            <w:pPr>
              <w:pStyle w:val="TableParagraph"/>
              <w:spacing w:before="1" w:line="256" w:lineRule="auto"/>
              <w:ind w:left="88" w:right="-12"/>
            </w:pPr>
            <w:r>
              <w:t>The</w:t>
            </w:r>
            <w:r>
              <w:rPr>
                <w:spacing w:val="-2"/>
              </w:rPr>
              <w:t xml:space="preserve"> </w:t>
            </w:r>
            <w:r>
              <w:t>onsite</w:t>
            </w:r>
            <w:r>
              <w:rPr>
                <w:spacing w:val="-5"/>
              </w:rPr>
              <w:t xml:space="preserve"> </w:t>
            </w:r>
            <w:r>
              <w:t>clinical</w:t>
            </w:r>
            <w:r>
              <w:rPr>
                <w:spacing w:val="-3"/>
              </w:rPr>
              <w:t xml:space="preserve"> </w:t>
            </w:r>
            <w:r>
              <w:t>simulation</w:t>
            </w:r>
            <w:r>
              <w:rPr>
                <w:spacing w:val="-5"/>
              </w:rPr>
              <w:t xml:space="preserve"> </w:t>
            </w:r>
            <w:r>
              <w:t>lab</w:t>
            </w:r>
            <w:r>
              <w:rPr>
                <w:spacing w:val="-5"/>
              </w:rPr>
              <w:t xml:space="preserve"> </w:t>
            </w:r>
            <w:r>
              <w:t>environment</w:t>
            </w:r>
            <w:r>
              <w:rPr>
                <w:spacing w:val="-4"/>
              </w:rPr>
              <w:t xml:space="preserve"> </w:t>
            </w:r>
            <w:r>
              <w:t>is</w:t>
            </w:r>
            <w:r>
              <w:rPr>
                <w:spacing w:val="-5"/>
              </w:rPr>
              <w:t xml:space="preserve"> </w:t>
            </w:r>
            <w:r>
              <w:t>a</w:t>
            </w:r>
            <w:r>
              <w:rPr>
                <w:spacing w:val="-5"/>
              </w:rPr>
              <w:t xml:space="preserve"> </w:t>
            </w:r>
            <w:r>
              <w:t>clinical</w:t>
            </w:r>
            <w:r>
              <w:rPr>
                <w:spacing w:val="-3"/>
              </w:rPr>
              <w:t xml:space="preserve"> </w:t>
            </w:r>
            <w:r>
              <w:t>environment,</w:t>
            </w:r>
            <w:r>
              <w:rPr>
                <w:spacing w:val="-3"/>
              </w:rPr>
              <w:t xml:space="preserve"> </w:t>
            </w:r>
            <w:r>
              <w:t>and</w:t>
            </w:r>
            <w:r>
              <w:rPr>
                <w:spacing w:val="-3"/>
              </w:rPr>
              <w:t xml:space="preserve"> </w:t>
            </w:r>
            <w:r>
              <w:t>all clinical uniform and behavior standards apply in this learning environment.</w:t>
            </w:r>
          </w:p>
        </w:tc>
      </w:tr>
      <w:tr w:rsidR="00F87A47" w14:paraId="2FACDEC6" w14:textId="77777777">
        <w:trPr>
          <w:trHeight w:val="738"/>
        </w:trPr>
        <w:tc>
          <w:tcPr>
            <w:tcW w:w="2086" w:type="dxa"/>
            <w:tcBorders>
              <w:top w:val="single" w:sz="4" w:space="0" w:color="000000"/>
              <w:left w:val="single" w:sz="4" w:space="0" w:color="000000"/>
              <w:bottom w:val="single" w:sz="4" w:space="0" w:color="000000"/>
              <w:right w:val="single" w:sz="4" w:space="0" w:color="000000"/>
            </w:tcBorders>
            <w:shd w:val="clear" w:color="auto" w:fill="D8E2F2"/>
          </w:tcPr>
          <w:p w14:paraId="2FACDEC4" w14:textId="77777777" w:rsidR="00F87A47" w:rsidRDefault="00A167FB">
            <w:pPr>
              <w:pStyle w:val="TableParagraph"/>
              <w:spacing w:line="268" w:lineRule="exact"/>
              <w:ind w:left="88"/>
              <w:rPr>
                <w:b/>
              </w:rPr>
            </w:pPr>
            <w:r>
              <w:rPr>
                <w:b/>
              </w:rPr>
              <w:t>Online</w:t>
            </w:r>
            <w:r>
              <w:rPr>
                <w:b/>
                <w:spacing w:val="-1"/>
              </w:rPr>
              <w:t xml:space="preserve"> </w:t>
            </w:r>
            <w:r>
              <w:rPr>
                <w:b/>
                <w:spacing w:val="-2"/>
              </w:rPr>
              <w:t>Simulation</w:t>
            </w:r>
          </w:p>
        </w:tc>
        <w:tc>
          <w:tcPr>
            <w:tcW w:w="7260" w:type="dxa"/>
            <w:tcBorders>
              <w:top w:val="single" w:sz="4" w:space="0" w:color="000000"/>
              <w:left w:val="single" w:sz="4" w:space="0" w:color="000000"/>
              <w:bottom w:val="single" w:sz="4" w:space="0" w:color="000000"/>
              <w:right w:val="single" w:sz="4" w:space="0" w:color="000000"/>
            </w:tcBorders>
          </w:tcPr>
          <w:p w14:paraId="2FACDEC5" w14:textId="77777777" w:rsidR="00F87A47" w:rsidRDefault="00A167FB">
            <w:pPr>
              <w:pStyle w:val="TableParagraph"/>
              <w:spacing w:line="259" w:lineRule="auto"/>
              <w:ind w:left="88" w:right="-12"/>
            </w:pPr>
            <w:r>
              <w:t>Some</w:t>
            </w:r>
            <w:r>
              <w:rPr>
                <w:spacing w:val="-4"/>
              </w:rPr>
              <w:t xml:space="preserve"> </w:t>
            </w:r>
            <w:r>
              <w:t>clinical</w:t>
            </w:r>
            <w:r>
              <w:rPr>
                <w:spacing w:val="-6"/>
              </w:rPr>
              <w:t xml:space="preserve"> </w:t>
            </w:r>
            <w:r>
              <w:t>simulation</w:t>
            </w:r>
            <w:r>
              <w:rPr>
                <w:spacing w:val="-6"/>
              </w:rPr>
              <w:t xml:space="preserve"> </w:t>
            </w:r>
            <w:r>
              <w:t>may</w:t>
            </w:r>
            <w:r>
              <w:rPr>
                <w:spacing w:val="-4"/>
              </w:rPr>
              <w:t xml:space="preserve"> </w:t>
            </w:r>
            <w:r>
              <w:t>include</w:t>
            </w:r>
            <w:r>
              <w:rPr>
                <w:spacing w:val="-4"/>
              </w:rPr>
              <w:t xml:space="preserve"> </w:t>
            </w:r>
            <w:r>
              <w:t>an</w:t>
            </w:r>
            <w:r>
              <w:rPr>
                <w:spacing w:val="-6"/>
              </w:rPr>
              <w:t xml:space="preserve"> </w:t>
            </w:r>
            <w:r>
              <w:t>online</w:t>
            </w:r>
            <w:r>
              <w:rPr>
                <w:spacing w:val="-4"/>
              </w:rPr>
              <w:t xml:space="preserve"> </w:t>
            </w:r>
            <w:r>
              <w:t>simulation</w:t>
            </w:r>
            <w:r>
              <w:rPr>
                <w:spacing w:val="-4"/>
              </w:rPr>
              <w:t xml:space="preserve"> </w:t>
            </w:r>
            <w:r>
              <w:t>component</w:t>
            </w:r>
            <w:r>
              <w:rPr>
                <w:spacing w:val="-2"/>
              </w:rPr>
              <w:t xml:space="preserve"> </w:t>
            </w:r>
            <w:r>
              <w:t>as</w:t>
            </w:r>
            <w:r>
              <w:rPr>
                <w:spacing w:val="-3"/>
              </w:rPr>
              <w:t xml:space="preserve"> </w:t>
            </w:r>
            <w:r>
              <w:t>part</w:t>
            </w:r>
            <w:r>
              <w:rPr>
                <w:spacing w:val="-4"/>
              </w:rPr>
              <w:t xml:space="preserve"> </w:t>
            </w:r>
            <w:r>
              <w:t>of clinical and/or theory.</w:t>
            </w:r>
          </w:p>
        </w:tc>
      </w:tr>
      <w:tr w:rsidR="00F87A47" w14:paraId="2FACDEC9" w14:textId="77777777">
        <w:trPr>
          <w:trHeight w:val="1900"/>
        </w:trPr>
        <w:tc>
          <w:tcPr>
            <w:tcW w:w="2086" w:type="dxa"/>
            <w:tcBorders>
              <w:top w:val="single" w:sz="4" w:space="0" w:color="000000"/>
              <w:left w:val="single" w:sz="4" w:space="0" w:color="000000"/>
              <w:bottom w:val="single" w:sz="4" w:space="0" w:color="000000"/>
              <w:right w:val="single" w:sz="4" w:space="0" w:color="000000"/>
            </w:tcBorders>
            <w:shd w:val="clear" w:color="auto" w:fill="D8E2F2"/>
          </w:tcPr>
          <w:p w14:paraId="2FACDEC7" w14:textId="77777777" w:rsidR="00F87A47" w:rsidRDefault="00A167FB">
            <w:pPr>
              <w:pStyle w:val="TableParagraph"/>
              <w:spacing w:line="259" w:lineRule="auto"/>
              <w:ind w:left="88" w:right="507"/>
              <w:rPr>
                <w:b/>
              </w:rPr>
            </w:pPr>
            <w:r>
              <w:rPr>
                <w:b/>
              </w:rPr>
              <w:t>Assessment</w:t>
            </w:r>
            <w:r>
              <w:rPr>
                <w:b/>
                <w:spacing w:val="-13"/>
              </w:rPr>
              <w:t xml:space="preserve"> </w:t>
            </w:r>
            <w:r>
              <w:rPr>
                <w:b/>
              </w:rPr>
              <w:t xml:space="preserve">and </w:t>
            </w:r>
            <w:r>
              <w:rPr>
                <w:b/>
                <w:spacing w:val="-2"/>
              </w:rPr>
              <w:t>Grading</w:t>
            </w:r>
          </w:p>
        </w:tc>
        <w:tc>
          <w:tcPr>
            <w:tcW w:w="7260" w:type="dxa"/>
            <w:tcBorders>
              <w:top w:val="single" w:sz="4" w:space="0" w:color="000000"/>
              <w:left w:val="single" w:sz="4" w:space="0" w:color="000000"/>
              <w:bottom w:val="single" w:sz="4" w:space="0" w:color="000000"/>
              <w:right w:val="single" w:sz="4" w:space="0" w:color="000000"/>
            </w:tcBorders>
          </w:tcPr>
          <w:p w14:paraId="2FACDEC8" w14:textId="77777777" w:rsidR="00F87A47" w:rsidRDefault="00A167FB">
            <w:pPr>
              <w:pStyle w:val="TableParagraph"/>
              <w:spacing w:line="259" w:lineRule="auto"/>
              <w:ind w:left="88" w:right="-12"/>
            </w:pPr>
            <w:r>
              <w:t>Because simulation includes critical thinking and clinical judgement, some clinical</w:t>
            </w:r>
            <w:r>
              <w:rPr>
                <w:spacing w:val="-4"/>
              </w:rPr>
              <w:t xml:space="preserve"> </w:t>
            </w:r>
            <w:r>
              <w:t>simulation</w:t>
            </w:r>
            <w:r>
              <w:rPr>
                <w:spacing w:val="-7"/>
              </w:rPr>
              <w:t xml:space="preserve"> </w:t>
            </w:r>
            <w:r>
              <w:t>experiences</w:t>
            </w:r>
            <w:r>
              <w:rPr>
                <w:spacing w:val="-6"/>
              </w:rPr>
              <w:t xml:space="preserve"> </w:t>
            </w:r>
            <w:r>
              <w:t>will</w:t>
            </w:r>
            <w:r>
              <w:rPr>
                <w:spacing w:val="-6"/>
              </w:rPr>
              <w:t xml:space="preserve"> </w:t>
            </w:r>
            <w:r>
              <w:t>include</w:t>
            </w:r>
            <w:r>
              <w:rPr>
                <w:spacing w:val="-3"/>
              </w:rPr>
              <w:t xml:space="preserve"> </w:t>
            </w:r>
            <w:r>
              <w:t>assessment</w:t>
            </w:r>
            <w:r>
              <w:rPr>
                <w:spacing w:val="-5"/>
              </w:rPr>
              <w:t xml:space="preserve"> </w:t>
            </w:r>
            <w:r>
              <w:t>with</w:t>
            </w:r>
            <w:r>
              <w:rPr>
                <w:spacing w:val="-4"/>
              </w:rPr>
              <w:t xml:space="preserve"> </w:t>
            </w:r>
            <w:r>
              <w:t>the</w:t>
            </w:r>
            <w:r>
              <w:rPr>
                <w:spacing w:val="-4"/>
              </w:rPr>
              <w:t xml:space="preserve"> </w:t>
            </w:r>
            <w:r>
              <w:t>Lasater</w:t>
            </w:r>
            <w:r>
              <w:rPr>
                <w:spacing w:val="-6"/>
              </w:rPr>
              <w:t xml:space="preserve"> </w:t>
            </w:r>
            <w:r>
              <w:t>Clinical Judgment Rubric. Although clinical simulation experiences are generally not a significant portion of the student’s final grade, failure to demonstrate safe clinical practice and/or sound clinical judgment at an appropriate level may result in remediation or the inability to progress in the nursing program.</w:t>
            </w:r>
          </w:p>
        </w:tc>
      </w:tr>
    </w:tbl>
    <w:p w14:paraId="2FACDECA" w14:textId="77777777" w:rsidR="00F87A47" w:rsidRDefault="00F87A47">
      <w:pPr>
        <w:pStyle w:val="BodyText"/>
        <w:rPr>
          <w:sz w:val="20"/>
        </w:rPr>
      </w:pPr>
    </w:p>
    <w:p w14:paraId="2FACDECB" w14:textId="77777777" w:rsidR="00F87A47" w:rsidRDefault="00F87A47">
      <w:pPr>
        <w:pStyle w:val="BodyText"/>
        <w:rPr>
          <w:sz w:val="20"/>
        </w:rPr>
      </w:pPr>
    </w:p>
    <w:p w14:paraId="2FACDECC" w14:textId="77777777" w:rsidR="00F87A47" w:rsidRDefault="00F87A47">
      <w:pPr>
        <w:pStyle w:val="BodyText"/>
        <w:spacing w:before="174" w:after="1"/>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CF" w14:textId="77777777">
        <w:trPr>
          <w:trHeight w:val="2637"/>
        </w:trPr>
        <w:tc>
          <w:tcPr>
            <w:tcW w:w="9346" w:type="dxa"/>
            <w:gridSpan w:val="2"/>
            <w:shd w:val="clear" w:color="auto" w:fill="D8E2F2"/>
          </w:tcPr>
          <w:p w14:paraId="2FACDECD" w14:textId="77777777" w:rsidR="00F87A47" w:rsidRDefault="00A167FB">
            <w:pPr>
              <w:pStyle w:val="TableParagraph"/>
              <w:spacing w:line="268" w:lineRule="exact"/>
              <w:ind w:left="99" w:right="3"/>
              <w:jc w:val="center"/>
              <w:rPr>
                <w:b/>
              </w:rPr>
            </w:pPr>
            <w:r>
              <w:rPr>
                <w:b/>
              </w:rPr>
              <w:t>Offsite</w:t>
            </w:r>
            <w:r>
              <w:rPr>
                <w:b/>
                <w:spacing w:val="-4"/>
              </w:rPr>
              <w:t xml:space="preserve"> </w:t>
            </w:r>
            <w:r>
              <w:rPr>
                <w:b/>
              </w:rPr>
              <w:t>Clinical</w:t>
            </w:r>
            <w:r>
              <w:rPr>
                <w:b/>
                <w:spacing w:val="-4"/>
              </w:rPr>
              <w:t xml:space="preserve"> </w:t>
            </w:r>
            <w:r>
              <w:rPr>
                <w:b/>
                <w:spacing w:val="-2"/>
              </w:rPr>
              <w:t>Rotations</w:t>
            </w:r>
          </w:p>
          <w:p w14:paraId="2FACDECE" w14:textId="77777777" w:rsidR="00F87A47" w:rsidRDefault="00A167FB">
            <w:pPr>
              <w:pStyle w:val="TableParagraph"/>
              <w:spacing w:before="180" w:line="259" w:lineRule="auto"/>
              <w:ind w:left="86" w:right="-15"/>
            </w:pPr>
            <w:r>
              <w:t>All courses in the OCCC Nursing Program include learning in offsite clinical rotations. Clinical rotations are designed to give students a variety of learning experiences in acute, long-term care, and community-based</w:t>
            </w:r>
            <w:r>
              <w:rPr>
                <w:spacing w:val="-4"/>
              </w:rPr>
              <w:t xml:space="preserve"> </w:t>
            </w:r>
            <w:r>
              <w:t>settings.</w:t>
            </w:r>
            <w:r>
              <w:rPr>
                <w:spacing w:val="-6"/>
              </w:rPr>
              <w:t xml:space="preserve"> </w:t>
            </w:r>
            <w:r>
              <w:t>In</w:t>
            </w:r>
            <w:r>
              <w:rPr>
                <w:spacing w:val="-4"/>
              </w:rPr>
              <w:t xml:space="preserve"> </w:t>
            </w:r>
            <w:r>
              <w:t>offsite</w:t>
            </w:r>
            <w:r>
              <w:rPr>
                <w:spacing w:val="-2"/>
              </w:rPr>
              <w:t xml:space="preserve"> </w:t>
            </w:r>
            <w:r>
              <w:t>clinical</w:t>
            </w:r>
            <w:r>
              <w:rPr>
                <w:spacing w:val="-4"/>
              </w:rPr>
              <w:t xml:space="preserve"> </w:t>
            </w:r>
            <w:r>
              <w:t>rotations,</w:t>
            </w:r>
            <w:r>
              <w:rPr>
                <w:spacing w:val="-4"/>
              </w:rPr>
              <w:t xml:space="preserve"> </w:t>
            </w:r>
            <w:r>
              <w:t>students</w:t>
            </w:r>
            <w:r>
              <w:rPr>
                <w:spacing w:val="-4"/>
              </w:rPr>
              <w:t xml:space="preserve"> </w:t>
            </w:r>
            <w:r>
              <w:t>will</w:t>
            </w:r>
            <w:r>
              <w:rPr>
                <w:spacing w:val="-2"/>
              </w:rPr>
              <w:t xml:space="preserve"> </w:t>
            </w:r>
            <w:r>
              <w:t>work</w:t>
            </w:r>
            <w:r>
              <w:rPr>
                <w:spacing w:val="-3"/>
              </w:rPr>
              <w:t xml:space="preserve"> </w:t>
            </w:r>
            <w:r>
              <w:t>with</w:t>
            </w:r>
            <w:r>
              <w:rPr>
                <w:spacing w:val="-5"/>
              </w:rPr>
              <w:t xml:space="preserve"> </w:t>
            </w:r>
            <w:r>
              <w:t>a</w:t>
            </w:r>
            <w:r>
              <w:rPr>
                <w:spacing w:val="-2"/>
              </w:rPr>
              <w:t xml:space="preserve"> </w:t>
            </w:r>
            <w:r>
              <w:t>clinical</w:t>
            </w:r>
            <w:r>
              <w:rPr>
                <w:spacing w:val="-2"/>
              </w:rPr>
              <w:t xml:space="preserve"> </w:t>
            </w:r>
            <w:r>
              <w:t>faculty and/or</w:t>
            </w:r>
            <w:r>
              <w:rPr>
                <w:spacing w:val="-2"/>
              </w:rPr>
              <w:t xml:space="preserve"> </w:t>
            </w:r>
            <w:r>
              <w:t>a nurse preceptor. In</w:t>
            </w:r>
            <w:r>
              <w:rPr>
                <w:spacing w:val="-1"/>
              </w:rPr>
              <w:t xml:space="preserve"> </w:t>
            </w:r>
            <w:r>
              <w:t>all</w:t>
            </w:r>
            <w:r>
              <w:rPr>
                <w:spacing w:val="-1"/>
              </w:rPr>
              <w:t xml:space="preserve"> </w:t>
            </w:r>
            <w:r>
              <w:t>cases, the student is</w:t>
            </w:r>
            <w:r>
              <w:rPr>
                <w:spacing w:val="-2"/>
              </w:rPr>
              <w:t xml:space="preserve"> </w:t>
            </w:r>
            <w:r>
              <w:t>responsible for</w:t>
            </w:r>
            <w:r>
              <w:rPr>
                <w:spacing w:val="-1"/>
              </w:rPr>
              <w:t xml:space="preserve"> </w:t>
            </w:r>
            <w:r>
              <w:t>their</w:t>
            </w:r>
            <w:r>
              <w:rPr>
                <w:spacing w:val="-1"/>
              </w:rPr>
              <w:t xml:space="preserve"> </w:t>
            </w:r>
            <w:r>
              <w:t>own practice. Students do not practice in the clinical setting “under” any nurse’s license. The OSBN grants students the right to practice up to the scope of practice for which they are being prepared, provided the student is educationally</w:t>
            </w:r>
            <w:r>
              <w:rPr>
                <w:spacing w:val="40"/>
              </w:rPr>
              <w:t xml:space="preserve"> </w:t>
            </w:r>
            <w:r>
              <w:t>prepared and has demonstrated competency for the assignment they are given.</w:t>
            </w:r>
          </w:p>
        </w:tc>
      </w:tr>
      <w:tr w:rsidR="00F87A47" w14:paraId="2FACDED4" w14:textId="77777777">
        <w:trPr>
          <w:trHeight w:val="3088"/>
        </w:trPr>
        <w:tc>
          <w:tcPr>
            <w:tcW w:w="2086" w:type="dxa"/>
            <w:shd w:val="clear" w:color="auto" w:fill="D8E2F2"/>
          </w:tcPr>
          <w:p w14:paraId="2FACDED0" w14:textId="77777777" w:rsidR="00F87A47" w:rsidRDefault="00A167FB">
            <w:pPr>
              <w:pStyle w:val="TableParagraph"/>
              <w:spacing w:line="268" w:lineRule="exact"/>
              <w:ind w:left="86"/>
              <w:rPr>
                <w:b/>
              </w:rPr>
            </w:pPr>
            <w:r>
              <w:rPr>
                <w:b/>
                <w:spacing w:val="-2"/>
              </w:rPr>
              <w:t>Attendance</w:t>
            </w:r>
          </w:p>
        </w:tc>
        <w:tc>
          <w:tcPr>
            <w:tcW w:w="7260" w:type="dxa"/>
          </w:tcPr>
          <w:p w14:paraId="2FACDED1" w14:textId="77777777" w:rsidR="00F87A47" w:rsidRDefault="00A167FB">
            <w:pPr>
              <w:pStyle w:val="TableParagraph"/>
              <w:spacing w:line="259" w:lineRule="auto"/>
              <w:ind w:left="85" w:right="713"/>
              <w:jc w:val="both"/>
            </w:pPr>
            <w:r>
              <w:t xml:space="preserve">Attendance is </w:t>
            </w:r>
            <w:r>
              <w:rPr>
                <w:u w:val="single"/>
              </w:rPr>
              <w:t>required</w:t>
            </w:r>
            <w:r>
              <w:t xml:space="preserve"> at </w:t>
            </w:r>
            <w:r>
              <w:rPr>
                <w:u w:val="single"/>
              </w:rPr>
              <w:t>all</w:t>
            </w:r>
            <w:r>
              <w:t xml:space="preserve"> scheduled clinical rotations. Offsite clinical rotations</w:t>
            </w:r>
            <w:r>
              <w:rPr>
                <w:spacing w:val="-4"/>
              </w:rPr>
              <w:t xml:space="preserve"> </w:t>
            </w:r>
            <w:r>
              <w:t>are</w:t>
            </w:r>
            <w:r>
              <w:rPr>
                <w:spacing w:val="-4"/>
              </w:rPr>
              <w:t xml:space="preserve"> </w:t>
            </w:r>
            <w:r>
              <w:t>clinical</w:t>
            </w:r>
            <w:r>
              <w:rPr>
                <w:spacing w:val="-5"/>
              </w:rPr>
              <w:t xml:space="preserve"> </w:t>
            </w:r>
            <w:r>
              <w:t>hours</w:t>
            </w:r>
            <w:r>
              <w:rPr>
                <w:spacing w:val="-5"/>
              </w:rPr>
              <w:t xml:space="preserve"> </w:t>
            </w:r>
            <w:r>
              <w:t>and</w:t>
            </w:r>
            <w:r>
              <w:rPr>
                <w:spacing w:val="-5"/>
              </w:rPr>
              <w:t xml:space="preserve"> </w:t>
            </w:r>
            <w:r>
              <w:t>are</w:t>
            </w:r>
            <w:r>
              <w:rPr>
                <w:spacing w:val="-4"/>
              </w:rPr>
              <w:t xml:space="preserve"> </w:t>
            </w:r>
            <w:r>
              <w:t>a</w:t>
            </w:r>
            <w:r>
              <w:rPr>
                <w:spacing w:val="-3"/>
              </w:rPr>
              <w:t xml:space="preserve"> </w:t>
            </w:r>
            <w:r>
              <w:t>required</w:t>
            </w:r>
            <w:r>
              <w:rPr>
                <w:spacing w:val="-4"/>
              </w:rPr>
              <w:t xml:space="preserve"> </w:t>
            </w:r>
            <w:r>
              <w:t>component</w:t>
            </w:r>
            <w:r>
              <w:rPr>
                <w:spacing w:val="-4"/>
              </w:rPr>
              <w:t xml:space="preserve"> </w:t>
            </w:r>
            <w:r>
              <w:t>of</w:t>
            </w:r>
            <w:r>
              <w:rPr>
                <w:spacing w:val="-7"/>
              </w:rPr>
              <w:t xml:space="preserve"> </w:t>
            </w:r>
            <w:r>
              <w:t>the</w:t>
            </w:r>
            <w:r>
              <w:rPr>
                <w:spacing w:val="-5"/>
              </w:rPr>
              <w:t xml:space="preserve"> </w:t>
            </w:r>
            <w:r>
              <w:t xml:space="preserve">nursing </w:t>
            </w:r>
            <w:r>
              <w:rPr>
                <w:spacing w:val="-2"/>
              </w:rPr>
              <w:t>program.</w:t>
            </w:r>
          </w:p>
          <w:p w14:paraId="2FACDED2" w14:textId="77777777" w:rsidR="00F87A47" w:rsidRDefault="00A167FB">
            <w:pPr>
              <w:pStyle w:val="TableParagraph"/>
              <w:spacing w:before="158" w:line="259" w:lineRule="auto"/>
              <w:ind w:left="85" w:right="76"/>
            </w:pPr>
            <w:r>
              <w:t>Students</w:t>
            </w:r>
            <w:r>
              <w:rPr>
                <w:spacing w:val="-2"/>
              </w:rPr>
              <w:t xml:space="preserve"> </w:t>
            </w:r>
            <w:r>
              <w:t>that</w:t>
            </w:r>
            <w:r>
              <w:rPr>
                <w:spacing w:val="-4"/>
              </w:rPr>
              <w:t xml:space="preserve"> </w:t>
            </w:r>
            <w:r>
              <w:rPr>
                <w:u w:val="single"/>
              </w:rPr>
              <w:t>must</w:t>
            </w:r>
            <w:r>
              <w:rPr>
                <w:spacing w:val="-5"/>
              </w:rPr>
              <w:t xml:space="preserve"> </w:t>
            </w:r>
            <w:r>
              <w:t>miss</w:t>
            </w:r>
            <w:r>
              <w:rPr>
                <w:spacing w:val="-5"/>
              </w:rPr>
              <w:t xml:space="preserve"> </w:t>
            </w:r>
            <w:r>
              <w:t>a</w:t>
            </w:r>
            <w:r>
              <w:rPr>
                <w:spacing w:val="-5"/>
              </w:rPr>
              <w:t xml:space="preserve"> </w:t>
            </w:r>
            <w:r>
              <w:t>clinical</w:t>
            </w:r>
            <w:r>
              <w:rPr>
                <w:spacing w:val="-3"/>
              </w:rPr>
              <w:t xml:space="preserve"> </w:t>
            </w:r>
            <w:r>
              <w:t>rotation</w:t>
            </w:r>
            <w:r>
              <w:rPr>
                <w:spacing w:val="-6"/>
              </w:rPr>
              <w:t xml:space="preserve"> </w:t>
            </w:r>
            <w:r>
              <w:rPr>
                <w:u w:val="single"/>
              </w:rPr>
              <w:t>must</w:t>
            </w:r>
            <w:r>
              <w:rPr>
                <w:spacing w:val="-4"/>
              </w:rPr>
              <w:t xml:space="preserve"> </w:t>
            </w:r>
            <w:r>
              <w:t>communicate</w:t>
            </w:r>
            <w:r>
              <w:rPr>
                <w:spacing w:val="-3"/>
              </w:rPr>
              <w:t xml:space="preserve"> </w:t>
            </w:r>
            <w:r>
              <w:t>with</w:t>
            </w:r>
            <w:r>
              <w:rPr>
                <w:spacing w:val="-3"/>
              </w:rPr>
              <w:t xml:space="preserve"> </w:t>
            </w:r>
            <w:r>
              <w:t>the</w:t>
            </w:r>
            <w:r>
              <w:rPr>
                <w:spacing w:val="-5"/>
              </w:rPr>
              <w:t xml:space="preserve"> </w:t>
            </w:r>
            <w:r>
              <w:t>clinical faculty and the clinical</w:t>
            </w:r>
            <w:r>
              <w:rPr>
                <w:spacing w:val="-2"/>
              </w:rPr>
              <w:t xml:space="preserve"> </w:t>
            </w:r>
            <w:r>
              <w:t>coordinator as soon as possible. There is no guarantee that clinical rotations can be replaced or made up.</w:t>
            </w:r>
          </w:p>
          <w:p w14:paraId="2FACDED3" w14:textId="77777777" w:rsidR="00F87A47" w:rsidRDefault="00A167FB">
            <w:pPr>
              <w:pStyle w:val="TableParagraph"/>
              <w:spacing w:before="160" w:line="259" w:lineRule="auto"/>
              <w:ind w:left="85" w:right="76"/>
            </w:pPr>
            <w:r>
              <w:t>Failing</w:t>
            </w:r>
            <w:r>
              <w:rPr>
                <w:spacing w:val="-5"/>
              </w:rPr>
              <w:t xml:space="preserve"> </w:t>
            </w:r>
            <w:r>
              <w:t>to</w:t>
            </w:r>
            <w:r>
              <w:rPr>
                <w:spacing w:val="-2"/>
              </w:rPr>
              <w:t xml:space="preserve"> </w:t>
            </w:r>
            <w:r>
              <w:t>attend</w:t>
            </w:r>
            <w:r>
              <w:rPr>
                <w:spacing w:val="-5"/>
              </w:rPr>
              <w:t xml:space="preserve"> </w:t>
            </w:r>
            <w:r>
              <w:t>a</w:t>
            </w:r>
            <w:r>
              <w:rPr>
                <w:spacing w:val="-5"/>
              </w:rPr>
              <w:t xml:space="preserve"> </w:t>
            </w:r>
            <w:r>
              <w:t>clinical</w:t>
            </w:r>
            <w:r>
              <w:rPr>
                <w:spacing w:val="-3"/>
              </w:rPr>
              <w:t xml:space="preserve"> </w:t>
            </w:r>
            <w:r>
              <w:t>rotation</w:t>
            </w:r>
            <w:r>
              <w:rPr>
                <w:spacing w:val="-6"/>
              </w:rPr>
              <w:t xml:space="preserve"> </w:t>
            </w:r>
            <w:r>
              <w:t>without</w:t>
            </w:r>
            <w:r>
              <w:rPr>
                <w:spacing w:val="-4"/>
              </w:rPr>
              <w:t xml:space="preserve"> </w:t>
            </w:r>
            <w:r>
              <w:t>notifying</w:t>
            </w:r>
            <w:r>
              <w:rPr>
                <w:spacing w:val="-3"/>
              </w:rPr>
              <w:t xml:space="preserve"> </w:t>
            </w:r>
            <w:r>
              <w:t>the</w:t>
            </w:r>
            <w:r>
              <w:rPr>
                <w:spacing w:val="-3"/>
              </w:rPr>
              <w:t xml:space="preserve"> </w:t>
            </w:r>
            <w:r>
              <w:t>clinical</w:t>
            </w:r>
            <w:r>
              <w:rPr>
                <w:spacing w:val="-3"/>
              </w:rPr>
              <w:t xml:space="preserve"> </w:t>
            </w:r>
            <w:r>
              <w:t>simulation</w:t>
            </w:r>
            <w:r>
              <w:rPr>
                <w:spacing w:val="-5"/>
              </w:rPr>
              <w:t xml:space="preserve"> </w:t>
            </w:r>
            <w:r>
              <w:t>lab faculty and the clinical coordinator will be considered an unexcused clinical absence and may result in clinical probation of clinical failure.</w:t>
            </w:r>
          </w:p>
        </w:tc>
      </w:tr>
      <w:tr w:rsidR="00F87A47" w14:paraId="2FACDED7" w14:textId="77777777">
        <w:trPr>
          <w:trHeight w:val="1031"/>
        </w:trPr>
        <w:tc>
          <w:tcPr>
            <w:tcW w:w="2086" w:type="dxa"/>
            <w:shd w:val="clear" w:color="auto" w:fill="D8E2F2"/>
          </w:tcPr>
          <w:p w14:paraId="2FACDED5" w14:textId="77777777" w:rsidR="00F87A47" w:rsidRDefault="00A167FB">
            <w:pPr>
              <w:pStyle w:val="TableParagraph"/>
              <w:spacing w:line="268" w:lineRule="exact"/>
              <w:ind w:left="86"/>
              <w:rPr>
                <w:b/>
              </w:rPr>
            </w:pPr>
            <w:r>
              <w:rPr>
                <w:b/>
                <w:spacing w:val="-2"/>
              </w:rPr>
              <w:t>Preparation</w:t>
            </w:r>
          </w:p>
        </w:tc>
        <w:tc>
          <w:tcPr>
            <w:tcW w:w="7260" w:type="dxa"/>
          </w:tcPr>
          <w:p w14:paraId="2FACDED6" w14:textId="77777777" w:rsidR="00F87A47" w:rsidRDefault="00A167FB">
            <w:pPr>
              <w:pStyle w:val="TableParagraph"/>
              <w:spacing w:line="259" w:lineRule="auto"/>
              <w:ind w:left="85" w:right="76"/>
            </w:pPr>
            <w:r>
              <w:t>Students must be prepared to practice safely and competently in the clinical setting.</w:t>
            </w:r>
            <w:r>
              <w:rPr>
                <w:spacing w:val="-6"/>
              </w:rPr>
              <w:t xml:space="preserve"> </w:t>
            </w:r>
            <w:r>
              <w:t>This</w:t>
            </w:r>
            <w:r>
              <w:rPr>
                <w:spacing w:val="-4"/>
              </w:rPr>
              <w:t xml:space="preserve"> </w:t>
            </w:r>
            <w:r>
              <w:t>includes</w:t>
            </w:r>
            <w:r>
              <w:rPr>
                <w:spacing w:val="-4"/>
              </w:rPr>
              <w:t xml:space="preserve"> </w:t>
            </w:r>
            <w:r>
              <w:t>assuming</w:t>
            </w:r>
            <w:r>
              <w:rPr>
                <w:spacing w:val="-4"/>
              </w:rPr>
              <w:t xml:space="preserve"> </w:t>
            </w:r>
            <w:r>
              <w:t>responsibility</w:t>
            </w:r>
            <w:r>
              <w:rPr>
                <w:spacing w:val="-4"/>
              </w:rPr>
              <w:t xml:space="preserve"> </w:t>
            </w:r>
            <w:r>
              <w:t>for</w:t>
            </w:r>
            <w:r>
              <w:rPr>
                <w:spacing w:val="-6"/>
              </w:rPr>
              <w:t xml:space="preserve"> </w:t>
            </w:r>
            <w:r>
              <w:t>their</w:t>
            </w:r>
            <w:r>
              <w:rPr>
                <w:spacing w:val="-4"/>
              </w:rPr>
              <w:t xml:space="preserve"> </w:t>
            </w:r>
            <w:r>
              <w:t>own</w:t>
            </w:r>
            <w:r>
              <w:rPr>
                <w:spacing w:val="-8"/>
              </w:rPr>
              <w:t xml:space="preserve"> </w:t>
            </w:r>
            <w:r>
              <w:t>competence</w:t>
            </w:r>
            <w:r>
              <w:rPr>
                <w:spacing w:val="-3"/>
              </w:rPr>
              <w:t xml:space="preserve"> </w:t>
            </w:r>
            <w:r>
              <w:t>in</w:t>
            </w:r>
            <w:r>
              <w:rPr>
                <w:spacing w:val="-4"/>
              </w:rPr>
              <w:t xml:space="preserve"> </w:t>
            </w:r>
            <w:r>
              <w:t>skills and knowledge before entering the clinical environment.</w:t>
            </w:r>
          </w:p>
        </w:tc>
      </w:tr>
    </w:tbl>
    <w:p w14:paraId="2FACDED8" w14:textId="77777777" w:rsidR="00F87A47" w:rsidRDefault="00F87A47">
      <w:pPr>
        <w:pStyle w:val="TableParagraph"/>
        <w:spacing w:line="259" w:lineRule="auto"/>
        <w:sectPr w:rsidR="00F87A47">
          <w:pgSz w:w="12240" w:h="15840"/>
          <w:pgMar w:top="1340" w:right="360" w:bottom="1200" w:left="1080" w:header="764" w:footer="1014" w:gutter="0"/>
          <w:cols w:space="720"/>
        </w:sectPr>
      </w:pPr>
    </w:p>
    <w:p w14:paraId="2FACDED9" w14:textId="77777777" w:rsidR="00F87A47" w:rsidRDefault="00F87A47">
      <w:pPr>
        <w:pStyle w:val="BodyText"/>
        <w:rPr>
          <w:sz w:val="7"/>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6"/>
        <w:gridCol w:w="7260"/>
      </w:tblGrid>
      <w:tr w:rsidR="00F87A47" w14:paraId="2FACDEDC" w14:textId="77777777">
        <w:trPr>
          <w:trHeight w:val="1607"/>
        </w:trPr>
        <w:tc>
          <w:tcPr>
            <w:tcW w:w="2086" w:type="dxa"/>
            <w:tcBorders>
              <w:top w:val="nil"/>
            </w:tcBorders>
            <w:shd w:val="clear" w:color="auto" w:fill="D8E2F2"/>
          </w:tcPr>
          <w:p w14:paraId="2FACDEDA" w14:textId="77777777" w:rsidR="00F87A47" w:rsidRDefault="00F87A47">
            <w:pPr>
              <w:pStyle w:val="TableParagraph"/>
              <w:ind w:left="0"/>
              <w:rPr>
                <w:rFonts w:ascii="Times New Roman"/>
              </w:rPr>
            </w:pPr>
          </w:p>
        </w:tc>
        <w:tc>
          <w:tcPr>
            <w:tcW w:w="7260" w:type="dxa"/>
            <w:tcBorders>
              <w:top w:val="nil"/>
            </w:tcBorders>
          </w:tcPr>
          <w:p w14:paraId="2FACDEDB" w14:textId="77777777" w:rsidR="00F87A47" w:rsidRDefault="00A167FB">
            <w:pPr>
              <w:pStyle w:val="TableParagraph"/>
              <w:spacing w:line="259" w:lineRule="auto"/>
              <w:ind w:left="85" w:right="76"/>
            </w:pPr>
            <w:r>
              <w:t>Because the clinical skills need to be practiced and done safely, students must be prepared for the experience. Preparation includes successfully demonstrating</w:t>
            </w:r>
            <w:r>
              <w:rPr>
                <w:spacing w:val="-5"/>
              </w:rPr>
              <w:t xml:space="preserve"> </w:t>
            </w:r>
            <w:r>
              <w:t>skills</w:t>
            </w:r>
            <w:r>
              <w:rPr>
                <w:spacing w:val="-3"/>
              </w:rPr>
              <w:t xml:space="preserve"> </w:t>
            </w:r>
            <w:r>
              <w:t>in</w:t>
            </w:r>
            <w:r>
              <w:rPr>
                <w:spacing w:val="-5"/>
              </w:rPr>
              <w:t xml:space="preserve"> </w:t>
            </w:r>
            <w:r>
              <w:t>the</w:t>
            </w:r>
            <w:r>
              <w:rPr>
                <w:spacing w:val="-5"/>
              </w:rPr>
              <w:t xml:space="preserve"> </w:t>
            </w:r>
            <w:r>
              <w:t>Clinical</w:t>
            </w:r>
            <w:r>
              <w:rPr>
                <w:spacing w:val="-3"/>
              </w:rPr>
              <w:t xml:space="preserve"> </w:t>
            </w:r>
            <w:r>
              <w:t>Skills</w:t>
            </w:r>
            <w:r>
              <w:rPr>
                <w:spacing w:val="-3"/>
              </w:rPr>
              <w:t xml:space="preserve"> </w:t>
            </w:r>
            <w:r>
              <w:t>Lab</w:t>
            </w:r>
            <w:r>
              <w:rPr>
                <w:spacing w:val="-7"/>
              </w:rPr>
              <w:t xml:space="preserve"> </w:t>
            </w:r>
            <w:r>
              <w:t>prior</w:t>
            </w:r>
            <w:r>
              <w:rPr>
                <w:spacing w:val="-5"/>
              </w:rPr>
              <w:t xml:space="preserve"> </w:t>
            </w:r>
            <w:r>
              <w:t>to</w:t>
            </w:r>
            <w:r>
              <w:rPr>
                <w:spacing w:val="-3"/>
              </w:rPr>
              <w:t xml:space="preserve"> </w:t>
            </w:r>
            <w:r>
              <w:t>performing</w:t>
            </w:r>
            <w:r>
              <w:rPr>
                <w:spacing w:val="-3"/>
              </w:rPr>
              <w:t xml:space="preserve"> </w:t>
            </w:r>
            <w:r>
              <w:t>them</w:t>
            </w:r>
            <w:r>
              <w:rPr>
                <w:spacing w:val="-2"/>
              </w:rPr>
              <w:t xml:space="preserve"> </w:t>
            </w:r>
            <w:r>
              <w:t>in</w:t>
            </w:r>
            <w:r>
              <w:rPr>
                <w:spacing w:val="-5"/>
              </w:rPr>
              <w:t xml:space="preserve"> </w:t>
            </w:r>
            <w:r>
              <w:t xml:space="preserve">clinical as well as independent practice and assuming responsibility for clinical </w:t>
            </w:r>
            <w:r>
              <w:rPr>
                <w:spacing w:val="-2"/>
              </w:rPr>
              <w:t>competence.</w:t>
            </w:r>
          </w:p>
        </w:tc>
      </w:tr>
      <w:tr w:rsidR="00F87A47" w14:paraId="2FACDEE1" w14:textId="77777777">
        <w:trPr>
          <w:trHeight w:val="3378"/>
        </w:trPr>
        <w:tc>
          <w:tcPr>
            <w:tcW w:w="2086" w:type="dxa"/>
            <w:tcBorders>
              <w:bottom w:val="single" w:sz="4" w:space="0" w:color="000000"/>
            </w:tcBorders>
            <w:shd w:val="clear" w:color="auto" w:fill="D8E2F2"/>
          </w:tcPr>
          <w:p w14:paraId="2FACDEDD" w14:textId="77777777" w:rsidR="00F87A47" w:rsidRDefault="00A167FB">
            <w:pPr>
              <w:pStyle w:val="TableParagraph"/>
              <w:spacing w:before="1"/>
              <w:ind w:left="86"/>
              <w:rPr>
                <w:b/>
              </w:rPr>
            </w:pPr>
            <w:r>
              <w:rPr>
                <w:b/>
                <w:spacing w:val="-2"/>
              </w:rPr>
              <w:t>Participation</w:t>
            </w:r>
          </w:p>
        </w:tc>
        <w:tc>
          <w:tcPr>
            <w:tcW w:w="7260" w:type="dxa"/>
            <w:tcBorders>
              <w:bottom w:val="single" w:sz="4" w:space="0" w:color="000000"/>
            </w:tcBorders>
          </w:tcPr>
          <w:p w14:paraId="2FACDEDE" w14:textId="77777777" w:rsidR="00F87A47" w:rsidRDefault="00A167FB">
            <w:pPr>
              <w:pStyle w:val="TableParagraph"/>
              <w:spacing w:before="1" w:line="259" w:lineRule="auto"/>
              <w:ind w:left="85"/>
            </w:pPr>
            <w:r>
              <w:t>Clinical</w:t>
            </w:r>
            <w:r>
              <w:rPr>
                <w:spacing w:val="-4"/>
              </w:rPr>
              <w:t xml:space="preserve"> </w:t>
            </w:r>
            <w:r>
              <w:t>rotations</w:t>
            </w:r>
            <w:r>
              <w:rPr>
                <w:spacing w:val="-7"/>
              </w:rPr>
              <w:t xml:space="preserve"> </w:t>
            </w:r>
            <w:r>
              <w:t>and</w:t>
            </w:r>
            <w:r>
              <w:rPr>
                <w:spacing w:val="-6"/>
              </w:rPr>
              <w:t xml:space="preserve"> </w:t>
            </w:r>
            <w:r>
              <w:t>experiences</w:t>
            </w:r>
            <w:r>
              <w:rPr>
                <w:spacing w:val="-4"/>
              </w:rPr>
              <w:t xml:space="preserve"> </w:t>
            </w:r>
            <w:r>
              <w:t>are</w:t>
            </w:r>
            <w:r>
              <w:rPr>
                <w:spacing w:val="-4"/>
              </w:rPr>
              <w:t xml:space="preserve"> </w:t>
            </w:r>
            <w:r>
              <w:t>limited.</w:t>
            </w:r>
            <w:r>
              <w:rPr>
                <w:spacing w:val="-7"/>
              </w:rPr>
              <w:t xml:space="preserve"> </w:t>
            </w:r>
            <w:r>
              <w:t>Therefore,</w:t>
            </w:r>
            <w:r>
              <w:rPr>
                <w:spacing w:val="-4"/>
              </w:rPr>
              <w:t xml:space="preserve"> </w:t>
            </w:r>
            <w:r>
              <w:t>students</w:t>
            </w:r>
            <w:r>
              <w:rPr>
                <w:spacing w:val="-6"/>
              </w:rPr>
              <w:t xml:space="preserve"> </w:t>
            </w:r>
            <w:r>
              <w:t>are</w:t>
            </w:r>
            <w:r>
              <w:rPr>
                <w:spacing w:val="-6"/>
              </w:rPr>
              <w:t xml:space="preserve"> </w:t>
            </w:r>
            <w:r>
              <w:t>expected to be</w:t>
            </w:r>
            <w:r>
              <w:rPr>
                <w:spacing w:val="-1"/>
              </w:rPr>
              <w:t xml:space="preserve"> </w:t>
            </w:r>
            <w:r>
              <w:t>active</w:t>
            </w:r>
            <w:r>
              <w:rPr>
                <w:spacing w:val="-1"/>
              </w:rPr>
              <w:t xml:space="preserve"> </w:t>
            </w:r>
            <w:r>
              <w:t>participants in</w:t>
            </w:r>
            <w:r>
              <w:rPr>
                <w:spacing w:val="-4"/>
              </w:rPr>
              <w:t xml:space="preserve"> </w:t>
            </w:r>
            <w:r>
              <w:t>seeking clinical</w:t>
            </w:r>
            <w:r>
              <w:rPr>
                <w:spacing w:val="-1"/>
              </w:rPr>
              <w:t xml:space="preserve"> </w:t>
            </w:r>
            <w:r>
              <w:t>experiences</w:t>
            </w:r>
            <w:r>
              <w:rPr>
                <w:spacing w:val="-2"/>
              </w:rPr>
              <w:t xml:space="preserve"> </w:t>
            </w:r>
            <w:r>
              <w:t>at their</w:t>
            </w:r>
            <w:r>
              <w:rPr>
                <w:spacing w:val="-4"/>
              </w:rPr>
              <w:t xml:space="preserve"> </w:t>
            </w:r>
            <w:r>
              <w:t>assigned</w:t>
            </w:r>
            <w:r>
              <w:rPr>
                <w:spacing w:val="-1"/>
              </w:rPr>
              <w:t xml:space="preserve"> </w:t>
            </w:r>
            <w:r>
              <w:t>setting that best meet their learning needs. Students should be prepared to discuss learning goals with clinical faculty during each clinical rotation.</w:t>
            </w:r>
          </w:p>
          <w:p w14:paraId="2FACDEDF" w14:textId="77777777" w:rsidR="00F87A47" w:rsidRDefault="00A167FB">
            <w:pPr>
              <w:pStyle w:val="TableParagraph"/>
              <w:spacing w:before="158" w:line="259" w:lineRule="auto"/>
              <w:ind w:left="85" w:right="76"/>
            </w:pPr>
            <w:r>
              <w:t>While</w:t>
            </w:r>
            <w:r>
              <w:rPr>
                <w:spacing w:val="-5"/>
              </w:rPr>
              <w:t xml:space="preserve"> </w:t>
            </w:r>
            <w:r>
              <w:t>students</w:t>
            </w:r>
            <w:r>
              <w:rPr>
                <w:spacing w:val="-6"/>
              </w:rPr>
              <w:t xml:space="preserve"> </w:t>
            </w:r>
            <w:r>
              <w:t>must</w:t>
            </w:r>
            <w:r>
              <w:rPr>
                <w:spacing w:val="-5"/>
              </w:rPr>
              <w:t xml:space="preserve"> </w:t>
            </w:r>
            <w:r>
              <w:t>assume</w:t>
            </w:r>
            <w:r>
              <w:rPr>
                <w:spacing w:val="-5"/>
              </w:rPr>
              <w:t xml:space="preserve"> </w:t>
            </w:r>
            <w:r>
              <w:t>responsibility</w:t>
            </w:r>
            <w:r>
              <w:rPr>
                <w:spacing w:val="-4"/>
              </w:rPr>
              <w:t xml:space="preserve"> </w:t>
            </w:r>
            <w:r>
              <w:t>for</w:t>
            </w:r>
            <w:r>
              <w:rPr>
                <w:spacing w:val="-5"/>
              </w:rPr>
              <w:t xml:space="preserve"> </w:t>
            </w:r>
            <w:r>
              <w:t>planning</w:t>
            </w:r>
            <w:r>
              <w:rPr>
                <w:spacing w:val="-5"/>
              </w:rPr>
              <w:t xml:space="preserve"> </w:t>
            </w:r>
            <w:r>
              <w:t>and</w:t>
            </w:r>
            <w:r>
              <w:rPr>
                <w:spacing w:val="-6"/>
              </w:rPr>
              <w:t xml:space="preserve"> </w:t>
            </w:r>
            <w:r>
              <w:t>providing</w:t>
            </w:r>
            <w:r>
              <w:rPr>
                <w:spacing w:val="-6"/>
              </w:rPr>
              <w:t xml:space="preserve"> </w:t>
            </w:r>
            <w:r>
              <w:t>care within their abilities and scope of practice, they must also recognize their limitations and seek assistance and guidance from the clinical faculty, as evidenced by adherence to the critical element of safety.</w:t>
            </w:r>
          </w:p>
          <w:p w14:paraId="2FACDEE0" w14:textId="77777777" w:rsidR="00F87A47" w:rsidRDefault="00A167FB">
            <w:pPr>
              <w:pStyle w:val="TableParagraph"/>
              <w:spacing w:before="159" w:line="259" w:lineRule="auto"/>
              <w:ind w:left="85" w:right="76"/>
            </w:pPr>
            <w:r>
              <w:t>Students</w:t>
            </w:r>
            <w:r>
              <w:rPr>
                <w:spacing w:val="-2"/>
              </w:rPr>
              <w:t xml:space="preserve"> </w:t>
            </w:r>
            <w:r>
              <w:t>are</w:t>
            </w:r>
            <w:r>
              <w:rPr>
                <w:spacing w:val="-6"/>
              </w:rPr>
              <w:t xml:space="preserve"> </w:t>
            </w:r>
            <w:r>
              <w:t>expected</w:t>
            </w:r>
            <w:r>
              <w:rPr>
                <w:spacing w:val="-6"/>
              </w:rPr>
              <w:t xml:space="preserve"> </w:t>
            </w:r>
            <w:r>
              <w:t>to</w:t>
            </w:r>
            <w:r>
              <w:rPr>
                <w:spacing w:val="-6"/>
              </w:rPr>
              <w:t xml:space="preserve"> </w:t>
            </w:r>
            <w:r>
              <w:rPr>
                <w:u w:val="single"/>
              </w:rPr>
              <w:t>fully</w:t>
            </w:r>
            <w:r>
              <w:rPr>
                <w:spacing w:val="-3"/>
              </w:rPr>
              <w:t xml:space="preserve"> </w:t>
            </w:r>
            <w:r>
              <w:t>participate</w:t>
            </w:r>
            <w:r>
              <w:rPr>
                <w:spacing w:val="-3"/>
              </w:rPr>
              <w:t xml:space="preserve"> </w:t>
            </w:r>
            <w:r>
              <w:t>in</w:t>
            </w:r>
            <w:r>
              <w:rPr>
                <w:spacing w:val="-4"/>
              </w:rPr>
              <w:t xml:space="preserve"> </w:t>
            </w:r>
            <w:r>
              <w:rPr>
                <w:u w:val="single"/>
              </w:rPr>
              <w:t>all</w:t>
            </w:r>
            <w:r>
              <w:rPr>
                <w:spacing w:val="-4"/>
              </w:rPr>
              <w:t xml:space="preserve"> </w:t>
            </w:r>
            <w:r>
              <w:t>clinical</w:t>
            </w:r>
            <w:r>
              <w:rPr>
                <w:spacing w:val="-6"/>
              </w:rPr>
              <w:t xml:space="preserve"> </w:t>
            </w:r>
            <w:r>
              <w:t>activities.</w:t>
            </w:r>
            <w:r>
              <w:rPr>
                <w:spacing w:val="-6"/>
              </w:rPr>
              <w:t xml:space="preserve"> </w:t>
            </w:r>
            <w:r>
              <w:t>Students</w:t>
            </w:r>
            <w:r>
              <w:rPr>
                <w:spacing w:val="-4"/>
              </w:rPr>
              <w:t xml:space="preserve"> </w:t>
            </w:r>
            <w:r>
              <w:t>that do not participate in clinical activities may be asked to leave.</w:t>
            </w:r>
          </w:p>
        </w:tc>
      </w:tr>
      <w:tr w:rsidR="00F87A47" w14:paraId="2FACDEE4" w14:textId="77777777">
        <w:trPr>
          <w:trHeight w:val="1900"/>
        </w:trPr>
        <w:tc>
          <w:tcPr>
            <w:tcW w:w="2086" w:type="dxa"/>
            <w:tcBorders>
              <w:top w:val="single" w:sz="4" w:space="0" w:color="000000"/>
              <w:left w:val="single" w:sz="4" w:space="0" w:color="000000"/>
              <w:bottom w:val="single" w:sz="4" w:space="0" w:color="000000"/>
              <w:right w:val="single" w:sz="4" w:space="0" w:color="000000"/>
            </w:tcBorders>
            <w:shd w:val="clear" w:color="auto" w:fill="D8E2F2"/>
          </w:tcPr>
          <w:p w14:paraId="2FACDEE2" w14:textId="77777777" w:rsidR="00F87A47" w:rsidRDefault="00A167FB">
            <w:pPr>
              <w:pStyle w:val="TableParagraph"/>
              <w:spacing w:line="268" w:lineRule="exact"/>
              <w:ind w:left="88"/>
              <w:rPr>
                <w:b/>
              </w:rPr>
            </w:pPr>
            <w:r>
              <w:rPr>
                <w:b/>
                <w:spacing w:val="-2"/>
              </w:rPr>
              <w:t>Professionalism</w:t>
            </w:r>
          </w:p>
        </w:tc>
        <w:tc>
          <w:tcPr>
            <w:tcW w:w="7260" w:type="dxa"/>
            <w:tcBorders>
              <w:top w:val="single" w:sz="4" w:space="0" w:color="000000"/>
              <w:left w:val="single" w:sz="4" w:space="0" w:color="000000"/>
              <w:bottom w:val="single" w:sz="4" w:space="0" w:color="000000"/>
              <w:right w:val="single" w:sz="4" w:space="0" w:color="000000"/>
            </w:tcBorders>
          </w:tcPr>
          <w:p w14:paraId="2FACDEE3" w14:textId="77777777" w:rsidR="00F87A47" w:rsidRDefault="00A167FB">
            <w:pPr>
              <w:pStyle w:val="TableParagraph"/>
              <w:spacing w:line="259" w:lineRule="auto"/>
              <w:ind w:left="88" w:right="95"/>
              <w:rPr>
                <w:b/>
              </w:rPr>
            </w:pPr>
            <w:r>
              <w:t>The OCCC Nursing Program works extremely hard to develop clinical partnerships</w:t>
            </w:r>
            <w:r>
              <w:rPr>
                <w:spacing w:val="-4"/>
              </w:rPr>
              <w:t xml:space="preserve"> </w:t>
            </w:r>
            <w:r>
              <w:t>and</w:t>
            </w:r>
            <w:r>
              <w:rPr>
                <w:spacing w:val="-4"/>
              </w:rPr>
              <w:t xml:space="preserve"> </w:t>
            </w:r>
            <w:r>
              <w:t>to</w:t>
            </w:r>
            <w:r>
              <w:rPr>
                <w:spacing w:val="-4"/>
              </w:rPr>
              <w:t xml:space="preserve"> </w:t>
            </w:r>
            <w:r>
              <w:t>ensure</w:t>
            </w:r>
            <w:r>
              <w:rPr>
                <w:spacing w:val="-5"/>
              </w:rPr>
              <w:t xml:space="preserve"> </w:t>
            </w:r>
            <w:r>
              <w:t>that</w:t>
            </w:r>
            <w:r>
              <w:rPr>
                <w:spacing w:val="-4"/>
              </w:rPr>
              <w:t xml:space="preserve"> </w:t>
            </w:r>
            <w:r>
              <w:t>students</w:t>
            </w:r>
            <w:r>
              <w:rPr>
                <w:spacing w:val="-4"/>
              </w:rPr>
              <w:t xml:space="preserve"> </w:t>
            </w:r>
            <w:r>
              <w:t>have</w:t>
            </w:r>
            <w:r>
              <w:rPr>
                <w:spacing w:val="-4"/>
              </w:rPr>
              <w:t xml:space="preserve"> </w:t>
            </w:r>
            <w:r>
              <w:t>a</w:t>
            </w:r>
            <w:r>
              <w:rPr>
                <w:spacing w:val="-5"/>
              </w:rPr>
              <w:t xml:space="preserve"> </w:t>
            </w:r>
            <w:r>
              <w:t>variety</w:t>
            </w:r>
            <w:r>
              <w:rPr>
                <w:spacing w:val="-3"/>
              </w:rPr>
              <w:t xml:space="preserve"> </w:t>
            </w:r>
            <w:r>
              <w:t>of</w:t>
            </w:r>
            <w:r>
              <w:rPr>
                <w:spacing w:val="-7"/>
              </w:rPr>
              <w:t xml:space="preserve"> </w:t>
            </w:r>
            <w:r>
              <w:t>clinical</w:t>
            </w:r>
            <w:r>
              <w:rPr>
                <w:spacing w:val="-5"/>
              </w:rPr>
              <w:t xml:space="preserve"> </w:t>
            </w:r>
            <w:r>
              <w:t xml:space="preserve">experiences in the community. Students are expected to behave professionally, ethically, and safely in all clinical environments. </w:t>
            </w:r>
            <w:r>
              <w:rPr>
                <w:b/>
                <w:color w:val="FF0000"/>
              </w:rPr>
              <w:t xml:space="preserve">Unethical, unprofessional, or unsafe conduct may result in disciplinary action including dismissal from the </w:t>
            </w:r>
            <w:r>
              <w:rPr>
                <w:b/>
                <w:color w:val="FF0000"/>
                <w:spacing w:val="-2"/>
              </w:rPr>
              <w:t>program.</w:t>
            </w:r>
          </w:p>
        </w:tc>
      </w:tr>
      <w:tr w:rsidR="00F87A47" w14:paraId="2FACDEE7" w14:textId="77777777">
        <w:trPr>
          <w:trHeight w:val="1029"/>
        </w:trPr>
        <w:tc>
          <w:tcPr>
            <w:tcW w:w="2086" w:type="dxa"/>
            <w:tcBorders>
              <w:top w:val="single" w:sz="4" w:space="0" w:color="000000"/>
              <w:left w:val="single" w:sz="4" w:space="0" w:color="000000"/>
              <w:bottom w:val="single" w:sz="4" w:space="0" w:color="000000"/>
              <w:right w:val="single" w:sz="4" w:space="0" w:color="000000"/>
            </w:tcBorders>
            <w:shd w:val="clear" w:color="auto" w:fill="D8E2F2"/>
          </w:tcPr>
          <w:p w14:paraId="2FACDEE5" w14:textId="77777777" w:rsidR="00F87A47" w:rsidRDefault="00A167FB">
            <w:pPr>
              <w:pStyle w:val="TableParagraph"/>
              <w:spacing w:line="259" w:lineRule="auto"/>
              <w:ind w:left="88" w:right="507"/>
              <w:rPr>
                <w:b/>
              </w:rPr>
            </w:pPr>
            <w:r>
              <w:rPr>
                <w:b/>
              </w:rPr>
              <w:t>Assessment</w:t>
            </w:r>
            <w:r>
              <w:rPr>
                <w:b/>
                <w:spacing w:val="-13"/>
              </w:rPr>
              <w:t xml:space="preserve"> </w:t>
            </w:r>
            <w:r>
              <w:rPr>
                <w:b/>
              </w:rPr>
              <w:t xml:space="preserve">and </w:t>
            </w:r>
            <w:r>
              <w:rPr>
                <w:b/>
                <w:spacing w:val="-2"/>
              </w:rPr>
              <w:t>Grading</w:t>
            </w:r>
          </w:p>
        </w:tc>
        <w:tc>
          <w:tcPr>
            <w:tcW w:w="7260" w:type="dxa"/>
            <w:tcBorders>
              <w:top w:val="single" w:sz="4" w:space="0" w:color="000000"/>
              <w:left w:val="single" w:sz="4" w:space="0" w:color="000000"/>
              <w:bottom w:val="single" w:sz="4" w:space="0" w:color="000000"/>
              <w:right w:val="single" w:sz="4" w:space="0" w:color="000000"/>
            </w:tcBorders>
          </w:tcPr>
          <w:p w14:paraId="2FACDEE6" w14:textId="77777777" w:rsidR="00F87A47" w:rsidRDefault="00A167FB">
            <w:pPr>
              <w:pStyle w:val="TableParagraph"/>
              <w:spacing w:line="259" w:lineRule="auto"/>
              <w:ind w:left="88" w:right="-12"/>
            </w:pPr>
            <w:r>
              <w:t>Clinical assessment and grading include a variety of components including clinical</w:t>
            </w:r>
            <w:r>
              <w:rPr>
                <w:spacing w:val="-5"/>
              </w:rPr>
              <w:t xml:space="preserve"> </w:t>
            </w:r>
            <w:r>
              <w:t>journals,</w:t>
            </w:r>
            <w:r>
              <w:rPr>
                <w:spacing w:val="-7"/>
              </w:rPr>
              <w:t xml:space="preserve"> </w:t>
            </w:r>
            <w:r>
              <w:t>clinical</w:t>
            </w:r>
            <w:r>
              <w:rPr>
                <w:spacing w:val="-5"/>
              </w:rPr>
              <w:t xml:space="preserve"> </w:t>
            </w:r>
            <w:r>
              <w:t>performance</w:t>
            </w:r>
            <w:r>
              <w:rPr>
                <w:spacing w:val="-5"/>
              </w:rPr>
              <w:t xml:space="preserve"> </w:t>
            </w:r>
            <w:r>
              <w:t>assessment,</w:t>
            </w:r>
            <w:r>
              <w:rPr>
                <w:spacing w:val="-5"/>
              </w:rPr>
              <w:t xml:space="preserve"> </w:t>
            </w:r>
            <w:r>
              <w:t>and</w:t>
            </w:r>
            <w:r>
              <w:rPr>
                <w:spacing w:val="-8"/>
              </w:rPr>
              <w:t xml:space="preserve"> </w:t>
            </w:r>
            <w:r>
              <w:t>clinical</w:t>
            </w:r>
            <w:r>
              <w:rPr>
                <w:spacing w:val="-5"/>
              </w:rPr>
              <w:t xml:space="preserve"> </w:t>
            </w:r>
            <w:r>
              <w:t>assignment.</w:t>
            </w:r>
            <w:r>
              <w:rPr>
                <w:spacing w:val="-5"/>
              </w:rPr>
              <w:t xml:space="preserve"> </w:t>
            </w:r>
            <w:r>
              <w:t>See individual course syllabi and clinical supplements for more information.</w:t>
            </w:r>
          </w:p>
        </w:tc>
      </w:tr>
    </w:tbl>
    <w:p w14:paraId="6A40A5FE" w14:textId="77777777" w:rsidR="00F87A47" w:rsidRDefault="00F87A47">
      <w:pPr>
        <w:pStyle w:val="TableParagraph"/>
        <w:spacing w:line="259" w:lineRule="auto"/>
      </w:pPr>
    </w:p>
    <w:p w14:paraId="50BB8CB8" w14:textId="77777777" w:rsidR="00AA4EDB" w:rsidRDefault="00AA4EDB" w:rsidP="00AA4EDB"/>
    <w:p w14:paraId="54EC02AB" w14:textId="77777777" w:rsidR="00AA4EDB" w:rsidRPr="006456D5" w:rsidRDefault="00AA4EDB" w:rsidP="00AA4EDB">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7D2F3335" w14:textId="77777777" w:rsidR="00AA4EDB" w:rsidRPr="006456D5" w:rsidRDefault="00AA4EDB" w:rsidP="00AA4EDB">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6CC7756" w14:textId="77777777" w:rsidR="00AA4EDB" w:rsidRPr="006456D5" w:rsidRDefault="00AA4EDB" w:rsidP="00AA4EDB">
      <w:pPr>
        <w:pStyle w:val="ListParagraph"/>
        <w:numPr>
          <w:ilvl w:val="0"/>
          <w:numId w:val="6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D0AD41E" w14:textId="77777777" w:rsidR="00AA4EDB" w:rsidRPr="006456D5" w:rsidRDefault="00AA4EDB" w:rsidP="00AA4EDB">
      <w:pPr>
        <w:pStyle w:val="ListParagraph"/>
        <w:numPr>
          <w:ilvl w:val="0"/>
          <w:numId w:val="65"/>
        </w:numPr>
        <w:rPr>
          <w:spacing w:val="-4"/>
          <w:sz w:val="20"/>
          <w:szCs w:val="20"/>
        </w:rPr>
      </w:pPr>
      <w:r w:rsidRPr="006456D5">
        <w:rPr>
          <w:spacing w:val="-4"/>
          <w:sz w:val="20"/>
          <w:szCs w:val="20"/>
        </w:rPr>
        <w:t>September 1, 2024</w:t>
      </w:r>
    </w:p>
    <w:p w14:paraId="63784D60" w14:textId="77777777" w:rsidR="00AA4EDB" w:rsidRPr="00E03208" w:rsidRDefault="00AA4EDB" w:rsidP="00AA4EDB">
      <w:pPr>
        <w:pStyle w:val="ListParagraph"/>
        <w:numPr>
          <w:ilvl w:val="0"/>
          <w:numId w:val="65"/>
        </w:numPr>
        <w:rPr>
          <w:sz w:val="20"/>
          <w:szCs w:val="20"/>
        </w:rPr>
      </w:pPr>
      <w:r w:rsidRPr="006456D5">
        <w:rPr>
          <w:spacing w:val="-4"/>
          <w:sz w:val="20"/>
          <w:szCs w:val="20"/>
        </w:rPr>
        <w:t>September 4, 2025</w:t>
      </w:r>
    </w:p>
    <w:p w14:paraId="193D4AD9" w14:textId="77777777" w:rsidR="00AA4EDB" w:rsidRPr="006456D5" w:rsidRDefault="00AA4EDB" w:rsidP="00AA4EDB">
      <w:pPr>
        <w:pStyle w:val="ListParagraph"/>
        <w:numPr>
          <w:ilvl w:val="0"/>
          <w:numId w:val="65"/>
        </w:numPr>
        <w:rPr>
          <w:sz w:val="20"/>
          <w:szCs w:val="20"/>
        </w:rPr>
      </w:pPr>
      <w:r>
        <w:rPr>
          <w:spacing w:val="-4"/>
          <w:sz w:val="20"/>
          <w:szCs w:val="20"/>
        </w:rPr>
        <w:t>March 30, 2026</w:t>
      </w:r>
    </w:p>
    <w:p w14:paraId="5F6D1AAE" w14:textId="77777777" w:rsidR="00AA4EDB" w:rsidRDefault="00AA4EDB" w:rsidP="00AA4EDB">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77A579B9" w14:textId="77777777" w:rsidR="00AA4EDB" w:rsidRPr="006456D5" w:rsidRDefault="00AA4EDB" w:rsidP="00AA4EDB">
      <w:pPr>
        <w:pStyle w:val="ListParagraph"/>
        <w:numPr>
          <w:ilvl w:val="0"/>
          <w:numId w:val="6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23B995B" w14:textId="77777777" w:rsidR="00AA4EDB" w:rsidRPr="00673ED8" w:rsidRDefault="00AA4EDB" w:rsidP="00AA4EDB">
      <w:pPr>
        <w:pStyle w:val="TableParagraph"/>
        <w:numPr>
          <w:ilvl w:val="0"/>
          <w:numId w:val="99"/>
        </w:numPr>
        <w:spacing w:line="250" w:lineRule="exact"/>
        <w:rPr>
          <w:rFonts w:asciiTheme="minorHAnsi" w:hAnsiTheme="minorHAnsi" w:cstheme="minorHAnsi"/>
        </w:rPr>
      </w:pPr>
      <w:r w:rsidRPr="006456D5">
        <w:rPr>
          <w:sz w:val="20"/>
          <w:szCs w:val="20"/>
        </w:rPr>
        <w:t>September 4, 202</w:t>
      </w:r>
      <w:r>
        <w:rPr>
          <w:sz w:val="20"/>
          <w:szCs w:val="20"/>
        </w:rPr>
        <w:t>5</w:t>
      </w:r>
    </w:p>
    <w:p w14:paraId="6377084E" w14:textId="0DB47F74" w:rsidR="00AA4EDB" w:rsidRPr="00673ED8" w:rsidRDefault="00AA4EDB" w:rsidP="00AA4EDB">
      <w:pPr>
        <w:pStyle w:val="TableParagraph"/>
        <w:numPr>
          <w:ilvl w:val="0"/>
          <w:numId w:val="99"/>
        </w:numPr>
        <w:spacing w:line="250" w:lineRule="exact"/>
        <w:rPr>
          <w:rFonts w:asciiTheme="minorHAnsi" w:hAnsiTheme="minorHAnsi" w:cstheme="minorHAnsi"/>
        </w:rPr>
        <w:sectPr w:rsidR="00AA4EDB" w:rsidRPr="00673ED8" w:rsidSect="00AA4EDB">
          <w:headerReference w:type="default" r:id="rId55"/>
          <w:footerReference w:type="default" r:id="rId56"/>
          <w:pgSz w:w="12240" w:h="15840"/>
          <w:pgMar w:top="1340" w:right="360" w:bottom="1200" w:left="1080" w:header="764" w:footer="1014" w:gutter="0"/>
          <w:cols w:space="720"/>
        </w:sectPr>
      </w:pPr>
      <w:r>
        <w:rPr>
          <w:sz w:val="20"/>
          <w:szCs w:val="20"/>
        </w:rPr>
        <w:t xml:space="preserve">March 30, 2026: </w:t>
      </w:r>
      <w:r w:rsidR="00E94E86">
        <w:rPr>
          <w:sz w:val="20"/>
          <w:szCs w:val="20"/>
        </w:rPr>
        <w:t xml:space="preserve">Addition of guest speaker section </w:t>
      </w:r>
      <w:r>
        <w:rPr>
          <w:sz w:val="20"/>
          <w:szCs w:val="20"/>
        </w:rPr>
        <w:t xml:space="preserve"> </w:t>
      </w:r>
    </w:p>
    <w:p w14:paraId="2FACDEE9" w14:textId="77777777" w:rsidR="00F87A47" w:rsidRDefault="00F87A47">
      <w:pPr>
        <w:pStyle w:val="BodyText"/>
        <w:rPr>
          <w:sz w:val="20"/>
        </w:rPr>
      </w:pPr>
    </w:p>
    <w:p w14:paraId="2FACDEEA" w14:textId="77777777" w:rsidR="00F87A47" w:rsidRDefault="00F87A47">
      <w:pPr>
        <w:pStyle w:val="BodyText"/>
        <w:rPr>
          <w:sz w:val="20"/>
        </w:rPr>
      </w:pPr>
    </w:p>
    <w:p w14:paraId="2FACDEEB" w14:textId="77777777" w:rsidR="00F87A47" w:rsidRDefault="00F87A47">
      <w:pPr>
        <w:pStyle w:val="BodyText"/>
        <w:rPr>
          <w:sz w:val="20"/>
        </w:rPr>
      </w:pPr>
    </w:p>
    <w:p w14:paraId="2FACDEEC" w14:textId="77777777" w:rsidR="00F87A47" w:rsidRDefault="00F87A47">
      <w:pPr>
        <w:pStyle w:val="BodyText"/>
        <w:rPr>
          <w:sz w:val="20"/>
        </w:rPr>
      </w:pPr>
    </w:p>
    <w:p w14:paraId="2FACDEED" w14:textId="77777777" w:rsidR="00F87A47" w:rsidRDefault="00F87A47">
      <w:pPr>
        <w:pStyle w:val="BodyText"/>
        <w:rPr>
          <w:sz w:val="20"/>
        </w:rPr>
      </w:pPr>
    </w:p>
    <w:p w14:paraId="2FACDEEE" w14:textId="77777777" w:rsidR="00F87A47" w:rsidRDefault="00F87A47">
      <w:pPr>
        <w:pStyle w:val="BodyText"/>
        <w:rPr>
          <w:sz w:val="20"/>
        </w:rPr>
      </w:pPr>
    </w:p>
    <w:p w14:paraId="2FACDEEF" w14:textId="77777777" w:rsidR="00F87A47" w:rsidRDefault="00F87A47">
      <w:pPr>
        <w:pStyle w:val="BodyText"/>
        <w:rPr>
          <w:sz w:val="20"/>
        </w:rPr>
      </w:pPr>
    </w:p>
    <w:p w14:paraId="2FACDEF0" w14:textId="77777777" w:rsidR="00F87A47" w:rsidRDefault="00F87A47">
      <w:pPr>
        <w:pStyle w:val="BodyText"/>
        <w:rPr>
          <w:sz w:val="20"/>
        </w:rPr>
      </w:pPr>
    </w:p>
    <w:p w14:paraId="2FACDEF1" w14:textId="77777777" w:rsidR="00F87A47" w:rsidRDefault="00F87A47">
      <w:pPr>
        <w:pStyle w:val="BodyText"/>
        <w:rPr>
          <w:sz w:val="20"/>
        </w:rPr>
      </w:pPr>
    </w:p>
    <w:p w14:paraId="2FACDEF2" w14:textId="77777777" w:rsidR="00F87A47" w:rsidRDefault="00F87A47">
      <w:pPr>
        <w:pStyle w:val="BodyText"/>
        <w:rPr>
          <w:sz w:val="20"/>
        </w:rPr>
      </w:pPr>
    </w:p>
    <w:p w14:paraId="2FACDEF3" w14:textId="77777777" w:rsidR="00F87A47" w:rsidRDefault="00F87A47">
      <w:pPr>
        <w:pStyle w:val="BodyText"/>
        <w:rPr>
          <w:sz w:val="20"/>
        </w:rPr>
      </w:pPr>
    </w:p>
    <w:p w14:paraId="2FACDEF4" w14:textId="77777777" w:rsidR="00F87A47" w:rsidRDefault="00F87A47">
      <w:pPr>
        <w:pStyle w:val="BodyText"/>
        <w:rPr>
          <w:sz w:val="20"/>
        </w:rPr>
      </w:pPr>
    </w:p>
    <w:p w14:paraId="2FACDEF5" w14:textId="77777777" w:rsidR="00F87A47" w:rsidRDefault="00F87A47">
      <w:pPr>
        <w:pStyle w:val="BodyText"/>
        <w:spacing w:before="123"/>
        <w:rPr>
          <w:sz w:val="20"/>
        </w:rPr>
      </w:pPr>
    </w:p>
    <w:p w14:paraId="2FACDEF6" w14:textId="77777777" w:rsidR="00F87A47" w:rsidRDefault="00A167FB">
      <w:pPr>
        <w:pStyle w:val="BodyText"/>
        <w:ind w:left="3945"/>
        <w:rPr>
          <w:sz w:val="20"/>
        </w:rPr>
      </w:pPr>
      <w:r>
        <w:rPr>
          <w:noProof/>
          <w:sz w:val="20"/>
        </w:rPr>
        <w:drawing>
          <wp:inline distT="0" distB="0" distL="0" distR="0" wp14:anchorId="2FACE42F" wp14:editId="2FACE430">
            <wp:extent cx="1389887" cy="97536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6" cstate="print"/>
                    <a:stretch>
                      <a:fillRect/>
                    </a:stretch>
                  </pic:blipFill>
                  <pic:spPr>
                    <a:xfrm>
                      <a:off x="0" y="0"/>
                      <a:ext cx="1389887" cy="975360"/>
                    </a:xfrm>
                    <a:prstGeom prst="rect">
                      <a:avLst/>
                    </a:prstGeom>
                  </pic:spPr>
                </pic:pic>
              </a:graphicData>
            </a:graphic>
          </wp:inline>
        </w:drawing>
      </w:r>
    </w:p>
    <w:p w14:paraId="2FACDEF7" w14:textId="77777777" w:rsidR="00F87A47" w:rsidRDefault="00F87A47">
      <w:pPr>
        <w:pStyle w:val="BodyText"/>
        <w:rPr>
          <w:sz w:val="36"/>
        </w:rPr>
      </w:pPr>
    </w:p>
    <w:p w14:paraId="2FACDEF8" w14:textId="77777777" w:rsidR="00F87A47" w:rsidRDefault="00F87A47">
      <w:pPr>
        <w:pStyle w:val="BodyText"/>
        <w:rPr>
          <w:sz w:val="36"/>
        </w:rPr>
      </w:pPr>
    </w:p>
    <w:p w14:paraId="2FACDEF9" w14:textId="77777777" w:rsidR="00F87A47" w:rsidRDefault="00F87A47">
      <w:pPr>
        <w:pStyle w:val="BodyText"/>
        <w:spacing w:before="136"/>
        <w:rPr>
          <w:sz w:val="36"/>
        </w:rPr>
      </w:pPr>
    </w:p>
    <w:p w14:paraId="2FACDEFA" w14:textId="77777777" w:rsidR="00F87A47" w:rsidRDefault="00A167FB">
      <w:pPr>
        <w:ind w:left="388" w:right="1110"/>
        <w:jc w:val="center"/>
        <w:rPr>
          <w:b/>
          <w:sz w:val="36"/>
        </w:rPr>
      </w:pPr>
      <w:r>
        <w:rPr>
          <w:b/>
          <w:sz w:val="36"/>
        </w:rPr>
        <w:t>Section</w:t>
      </w:r>
      <w:r>
        <w:rPr>
          <w:b/>
          <w:spacing w:val="-11"/>
          <w:sz w:val="36"/>
        </w:rPr>
        <w:t xml:space="preserve"> </w:t>
      </w:r>
      <w:r>
        <w:rPr>
          <w:b/>
          <w:spacing w:val="-5"/>
          <w:sz w:val="36"/>
        </w:rPr>
        <w:t>6:</w:t>
      </w:r>
    </w:p>
    <w:p w14:paraId="2FACDEFB" w14:textId="77777777" w:rsidR="00F87A47" w:rsidRDefault="00A167FB">
      <w:pPr>
        <w:spacing w:before="199" w:line="256" w:lineRule="auto"/>
        <w:ind w:left="385" w:right="1114"/>
        <w:jc w:val="center"/>
        <w:rPr>
          <w:b/>
          <w:sz w:val="36"/>
        </w:rPr>
      </w:pPr>
      <w:r>
        <w:rPr>
          <w:b/>
          <w:sz w:val="36"/>
        </w:rPr>
        <w:t>Policies</w:t>
      </w:r>
      <w:r>
        <w:rPr>
          <w:b/>
          <w:spacing w:val="-8"/>
          <w:sz w:val="36"/>
        </w:rPr>
        <w:t xml:space="preserve"> </w:t>
      </w:r>
      <w:r>
        <w:rPr>
          <w:b/>
          <w:sz w:val="36"/>
        </w:rPr>
        <w:t>Related</w:t>
      </w:r>
      <w:r>
        <w:rPr>
          <w:b/>
          <w:spacing w:val="-10"/>
          <w:sz w:val="36"/>
        </w:rPr>
        <w:t xml:space="preserve"> </w:t>
      </w:r>
      <w:r>
        <w:rPr>
          <w:b/>
          <w:sz w:val="36"/>
        </w:rPr>
        <w:t>to</w:t>
      </w:r>
      <w:r>
        <w:rPr>
          <w:b/>
          <w:spacing w:val="-8"/>
          <w:sz w:val="36"/>
        </w:rPr>
        <w:t xml:space="preserve"> </w:t>
      </w:r>
      <w:r>
        <w:rPr>
          <w:b/>
          <w:sz w:val="36"/>
        </w:rPr>
        <w:t>Assessment,</w:t>
      </w:r>
      <w:r>
        <w:rPr>
          <w:b/>
          <w:spacing w:val="-8"/>
          <w:sz w:val="36"/>
        </w:rPr>
        <w:t xml:space="preserve"> </w:t>
      </w:r>
      <w:r>
        <w:rPr>
          <w:b/>
          <w:sz w:val="36"/>
        </w:rPr>
        <w:t>Evaluation,</w:t>
      </w:r>
      <w:r>
        <w:rPr>
          <w:b/>
          <w:spacing w:val="-8"/>
          <w:sz w:val="36"/>
        </w:rPr>
        <w:t xml:space="preserve"> </w:t>
      </w:r>
      <w:r>
        <w:rPr>
          <w:b/>
          <w:sz w:val="36"/>
        </w:rPr>
        <w:t>Grading,</w:t>
      </w:r>
      <w:r>
        <w:rPr>
          <w:b/>
          <w:spacing w:val="-8"/>
          <w:sz w:val="36"/>
        </w:rPr>
        <w:t xml:space="preserve"> </w:t>
      </w:r>
      <w:r>
        <w:rPr>
          <w:b/>
          <w:sz w:val="36"/>
        </w:rPr>
        <w:t>and Course Progression</w:t>
      </w:r>
    </w:p>
    <w:p w14:paraId="2FACDEFC" w14:textId="77777777" w:rsidR="00F87A47" w:rsidRDefault="00F87A47">
      <w:pPr>
        <w:spacing w:line="256" w:lineRule="auto"/>
        <w:jc w:val="center"/>
        <w:rPr>
          <w:b/>
          <w:sz w:val="36"/>
        </w:rPr>
        <w:sectPr w:rsidR="00F87A47">
          <w:pgSz w:w="12240" w:h="15840"/>
          <w:pgMar w:top="1340" w:right="360" w:bottom="1200" w:left="1080" w:header="764" w:footer="1014" w:gutter="0"/>
          <w:cols w:space="720"/>
        </w:sectPr>
      </w:pPr>
    </w:p>
    <w:p w14:paraId="2FACDEFD"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DEFE" w14:textId="77777777" w:rsidR="00F87A47" w:rsidRDefault="00A167FB">
      <w:pPr>
        <w:spacing w:before="180"/>
        <w:ind w:left="360"/>
      </w:pPr>
      <w:r>
        <w:rPr>
          <w:b/>
        </w:rPr>
        <w:t>Policy</w:t>
      </w:r>
      <w:r>
        <w:rPr>
          <w:b/>
          <w:spacing w:val="-6"/>
        </w:rPr>
        <w:t xml:space="preserve"> </w:t>
      </w:r>
      <w:r>
        <w:rPr>
          <w:b/>
        </w:rPr>
        <w:t>Title:</w:t>
      </w:r>
      <w:r>
        <w:rPr>
          <w:b/>
          <w:spacing w:val="-2"/>
        </w:rPr>
        <w:t xml:space="preserve"> </w:t>
      </w:r>
      <w:r>
        <w:t>Assessment</w:t>
      </w:r>
      <w:r>
        <w:rPr>
          <w:spacing w:val="-3"/>
        </w:rPr>
        <w:t xml:space="preserve"> </w:t>
      </w:r>
      <w:r>
        <w:t>and</w:t>
      </w:r>
      <w:r>
        <w:rPr>
          <w:spacing w:val="-2"/>
        </w:rPr>
        <w:t xml:space="preserve"> </w:t>
      </w:r>
      <w:r>
        <w:t>Evaluation</w:t>
      </w:r>
      <w:r>
        <w:rPr>
          <w:spacing w:val="-4"/>
        </w:rPr>
        <w:t xml:space="preserve"> </w:t>
      </w:r>
      <w:r>
        <w:rPr>
          <w:spacing w:val="-2"/>
        </w:rPr>
        <w:t>Policy</w:t>
      </w:r>
    </w:p>
    <w:p w14:paraId="2FACDEFF"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DF02" w14:textId="77777777">
        <w:trPr>
          <w:trHeight w:val="2953"/>
        </w:trPr>
        <w:tc>
          <w:tcPr>
            <w:tcW w:w="9350" w:type="dxa"/>
            <w:gridSpan w:val="2"/>
            <w:shd w:val="clear" w:color="auto" w:fill="D8E2F2"/>
          </w:tcPr>
          <w:p w14:paraId="2FACDF00" w14:textId="77777777" w:rsidR="00F87A47" w:rsidRDefault="00A167FB">
            <w:pPr>
              <w:pStyle w:val="TableParagraph"/>
              <w:ind w:left="107" w:right="123"/>
            </w:pPr>
            <w:r>
              <w:rPr>
                <w:b/>
              </w:rPr>
              <w:t>Purpose</w:t>
            </w:r>
            <w:r>
              <w:t>:</w:t>
            </w:r>
            <w:r>
              <w:rPr>
                <w:spacing w:val="-3"/>
              </w:rPr>
              <w:t xml:space="preserve"> </w:t>
            </w:r>
            <w:r>
              <w:t>The</w:t>
            </w:r>
            <w:r>
              <w:rPr>
                <w:spacing w:val="-3"/>
              </w:rPr>
              <w:t xml:space="preserve"> </w:t>
            </w:r>
            <w:r>
              <w:t>purpose</w:t>
            </w:r>
            <w:r>
              <w:rPr>
                <w:spacing w:val="-3"/>
              </w:rPr>
              <w:t xml:space="preserve"> </w:t>
            </w:r>
            <w:r>
              <w:t>of</w:t>
            </w:r>
            <w:r>
              <w:rPr>
                <w:spacing w:val="-7"/>
              </w:rPr>
              <w:t xml:space="preserve"> </w:t>
            </w:r>
            <w:r>
              <w:t>assessment</w:t>
            </w:r>
            <w:r>
              <w:rPr>
                <w:spacing w:val="-3"/>
              </w:rPr>
              <w:t xml:space="preserve"> </w:t>
            </w:r>
            <w:r>
              <w:t>is</w:t>
            </w:r>
            <w:r>
              <w:rPr>
                <w:spacing w:val="-6"/>
              </w:rPr>
              <w:t xml:space="preserve"> </w:t>
            </w:r>
            <w:r>
              <w:t>to</w:t>
            </w:r>
            <w:r>
              <w:rPr>
                <w:spacing w:val="-1"/>
              </w:rPr>
              <w:t xml:space="preserve"> </w:t>
            </w:r>
            <w:r>
              <w:t>provide</w:t>
            </w:r>
            <w:r>
              <w:rPr>
                <w:spacing w:val="-5"/>
              </w:rPr>
              <w:t xml:space="preserve"> </w:t>
            </w:r>
            <w:r>
              <w:t>students</w:t>
            </w:r>
            <w:r>
              <w:rPr>
                <w:spacing w:val="-3"/>
              </w:rPr>
              <w:t xml:space="preserve"> </w:t>
            </w:r>
            <w:r>
              <w:t>with feedback</w:t>
            </w:r>
            <w:r>
              <w:rPr>
                <w:spacing w:val="-4"/>
              </w:rPr>
              <w:t xml:space="preserve"> </w:t>
            </w:r>
            <w:r>
              <w:t>and</w:t>
            </w:r>
            <w:r>
              <w:rPr>
                <w:spacing w:val="-5"/>
              </w:rPr>
              <w:t xml:space="preserve"> </w:t>
            </w:r>
            <w:r>
              <w:t>recommendations</w:t>
            </w:r>
            <w:r>
              <w:rPr>
                <w:spacing w:val="-6"/>
              </w:rPr>
              <w:t xml:space="preserve"> </w:t>
            </w:r>
            <w:r>
              <w:t>to help students progress toward competence or mastery of student outcomes, course and program objectives, and professional standards. Assessment is</w:t>
            </w:r>
            <w:r>
              <w:rPr>
                <w:spacing w:val="-2"/>
              </w:rPr>
              <w:t xml:space="preserve"> </w:t>
            </w:r>
            <w:r>
              <w:t>an ongoing process that occurs in all learning environments across the nursing program. Assessment is learner-centered and benefits both the learner</w:t>
            </w:r>
            <w:r>
              <w:rPr>
                <w:spacing w:val="-1"/>
              </w:rPr>
              <w:t xml:space="preserve"> </w:t>
            </w:r>
            <w:r>
              <w:t>and</w:t>
            </w:r>
            <w:r>
              <w:rPr>
                <w:spacing w:val="-3"/>
              </w:rPr>
              <w:t xml:space="preserve"> </w:t>
            </w:r>
            <w:r>
              <w:t>the</w:t>
            </w:r>
            <w:r>
              <w:rPr>
                <w:spacing w:val="-1"/>
              </w:rPr>
              <w:t xml:space="preserve"> </w:t>
            </w:r>
            <w:r>
              <w:t>teacher</w:t>
            </w:r>
            <w:r>
              <w:rPr>
                <w:spacing w:val="-1"/>
              </w:rPr>
              <w:t xml:space="preserve"> </w:t>
            </w:r>
            <w:r>
              <w:t>by</w:t>
            </w:r>
            <w:r>
              <w:rPr>
                <w:spacing w:val="-3"/>
              </w:rPr>
              <w:t xml:space="preserve"> </w:t>
            </w:r>
            <w:r>
              <w:t>providing</w:t>
            </w:r>
            <w:r>
              <w:rPr>
                <w:spacing w:val="-3"/>
              </w:rPr>
              <w:t xml:space="preserve"> </w:t>
            </w:r>
            <w:r>
              <w:t>information</w:t>
            </w:r>
            <w:r>
              <w:rPr>
                <w:spacing w:val="-1"/>
              </w:rPr>
              <w:t xml:space="preserve"> </w:t>
            </w:r>
            <w:r>
              <w:t>about</w:t>
            </w:r>
            <w:r>
              <w:rPr>
                <w:spacing w:val="-1"/>
              </w:rPr>
              <w:t xml:space="preserve"> </w:t>
            </w:r>
            <w:r>
              <w:t>the</w:t>
            </w:r>
            <w:r>
              <w:rPr>
                <w:spacing w:val="-1"/>
              </w:rPr>
              <w:t xml:space="preserve"> </w:t>
            </w:r>
            <w:r>
              <w:t>quality</w:t>
            </w:r>
            <w:r>
              <w:rPr>
                <w:spacing w:val="-1"/>
              </w:rPr>
              <w:t xml:space="preserve"> </w:t>
            </w:r>
            <w:r>
              <w:t>of</w:t>
            </w:r>
            <w:r>
              <w:rPr>
                <w:spacing w:val="-1"/>
              </w:rPr>
              <w:t xml:space="preserve"> </w:t>
            </w:r>
            <w:r>
              <w:t>learning</w:t>
            </w:r>
            <w:r>
              <w:rPr>
                <w:spacing w:val="-1"/>
              </w:rPr>
              <w:t xml:space="preserve"> </w:t>
            </w:r>
            <w:r>
              <w:t>and</w:t>
            </w:r>
            <w:r>
              <w:rPr>
                <w:spacing w:val="-3"/>
              </w:rPr>
              <w:t xml:space="preserve"> </w:t>
            </w:r>
            <w:r>
              <w:t>progress</w:t>
            </w:r>
            <w:r>
              <w:rPr>
                <w:spacing w:val="-3"/>
              </w:rPr>
              <w:t xml:space="preserve"> </w:t>
            </w:r>
            <w:r>
              <w:t>toward learning outcomes.</w:t>
            </w:r>
          </w:p>
          <w:p w14:paraId="2FACDF01" w14:textId="77777777" w:rsidR="00F87A47" w:rsidRDefault="00A167FB">
            <w:pPr>
              <w:pStyle w:val="TableParagraph"/>
              <w:spacing w:before="267"/>
              <w:ind w:left="107" w:right="123"/>
            </w:pPr>
            <w:r>
              <w:t>Evaluation</w:t>
            </w:r>
            <w:r>
              <w:rPr>
                <w:spacing w:val="-3"/>
              </w:rPr>
              <w:t xml:space="preserve"> </w:t>
            </w:r>
            <w:r>
              <w:t>occurs</w:t>
            </w:r>
            <w:r>
              <w:rPr>
                <w:spacing w:val="-5"/>
              </w:rPr>
              <w:t xml:space="preserve"> </w:t>
            </w:r>
            <w:r>
              <w:t>when</w:t>
            </w:r>
            <w:r>
              <w:rPr>
                <w:spacing w:val="-5"/>
              </w:rPr>
              <w:t xml:space="preserve"> </w:t>
            </w:r>
            <w:r>
              <w:t>learning</w:t>
            </w:r>
            <w:r>
              <w:rPr>
                <w:spacing w:val="-3"/>
              </w:rPr>
              <w:t xml:space="preserve"> </w:t>
            </w:r>
            <w:r>
              <w:t>is</w:t>
            </w:r>
            <w:r>
              <w:rPr>
                <w:spacing w:val="-3"/>
              </w:rPr>
              <w:t xml:space="preserve"> </w:t>
            </w:r>
            <w:r>
              <w:t>complete.</w:t>
            </w:r>
            <w:r>
              <w:rPr>
                <w:spacing w:val="-5"/>
              </w:rPr>
              <w:t xml:space="preserve"> </w:t>
            </w:r>
            <w:r>
              <w:t>The</w:t>
            </w:r>
            <w:r>
              <w:rPr>
                <w:spacing w:val="-5"/>
              </w:rPr>
              <w:t xml:space="preserve"> </w:t>
            </w:r>
            <w:r>
              <w:t>purpose</w:t>
            </w:r>
            <w:r>
              <w:rPr>
                <w:spacing w:val="-5"/>
              </w:rPr>
              <w:t xml:space="preserve"> </w:t>
            </w:r>
            <w:r>
              <w:t>of</w:t>
            </w:r>
            <w:r>
              <w:rPr>
                <w:spacing w:val="-5"/>
              </w:rPr>
              <w:t xml:space="preserve"> </w:t>
            </w:r>
            <w:r>
              <w:t>evaluation</w:t>
            </w:r>
            <w:r>
              <w:rPr>
                <w:spacing w:val="-3"/>
              </w:rPr>
              <w:t xml:space="preserve"> </w:t>
            </w:r>
            <w:r>
              <w:t>is</w:t>
            </w:r>
            <w:r>
              <w:rPr>
                <w:spacing w:val="-3"/>
              </w:rPr>
              <w:t xml:space="preserve"> </w:t>
            </w:r>
            <w:r>
              <w:t>to appraise</w:t>
            </w:r>
            <w:r>
              <w:rPr>
                <w:spacing w:val="-5"/>
              </w:rPr>
              <w:t xml:space="preserve"> </w:t>
            </w:r>
            <w:r>
              <w:t>or</w:t>
            </w:r>
            <w:r>
              <w:rPr>
                <w:spacing w:val="-3"/>
              </w:rPr>
              <w:t xml:space="preserve"> </w:t>
            </w:r>
            <w:r>
              <w:t>judge</w:t>
            </w:r>
            <w:r>
              <w:rPr>
                <w:spacing w:val="-3"/>
              </w:rPr>
              <w:t xml:space="preserve"> </w:t>
            </w:r>
            <w:r>
              <w:t>the understanding, analysis, and application of knowledge and skills. The evaluation process includes assigning a score or letter grade.</w:t>
            </w:r>
          </w:p>
        </w:tc>
      </w:tr>
      <w:tr w:rsidR="00F87A47" w14:paraId="2FACDF04" w14:textId="77777777">
        <w:trPr>
          <w:trHeight w:val="537"/>
        </w:trPr>
        <w:tc>
          <w:tcPr>
            <w:tcW w:w="9350" w:type="dxa"/>
            <w:gridSpan w:val="2"/>
            <w:shd w:val="clear" w:color="auto" w:fill="D8E2F2"/>
          </w:tcPr>
          <w:p w14:paraId="2FACDF03" w14:textId="77777777" w:rsidR="00F87A47" w:rsidRDefault="00A167FB">
            <w:pPr>
              <w:pStyle w:val="TableParagraph"/>
              <w:spacing w:line="268" w:lineRule="exact"/>
              <w:ind w:left="9" w:right="1"/>
              <w:jc w:val="center"/>
              <w:rPr>
                <w:b/>
              </w:rPr>
            </w:pPr>
            <w:r>
              <w:rPr>
                <w:b/>
              </w:rPr>
              <w:t>Assessment</w:t>
            </w:r>
            <w:r>
              <w:rPr>
                <w:b/>
                <w:spacing w:val="-4"/>
              </w:rPr>
              <w:t xml:space="preserve"> </w:t>
            </w:r>
            <w:r>
              <w:rPr>
                <w:b/>
                <w:spacing w:val="-2"/>
              </w:rPr>
              <w:t>Processes</w:t>
            </w:r>
          </w:p>
        </w:tc>
      </w:tr>
      <w:tr w:rsidR="00F87A47" w14:paraId="2FACDF0B" w14:textId="77777777">
        <w:trPr>
          <w:trHeight w:val="4564"/>
        </w:trPr>
        <w:tc>
          <w:tcPr>
            <w:tcW w:w="2335" w:type="dxa"/>
            <w:shd w:val="clear" w:color="auto" w:fill="D8E2F2"/>
          </w:tcPr>
          <w:p w14:paraId="2FACDF05" w14:textId="77777777" w:rsidR="00F87A47" w:rsidRDefault="00A167FB">
            <w:pPr>
              <w:pStyle w:val="TableParagraph"/>
              <w:spacing w:line="268" w:lineRule="exact"/>
              <w:ind w:left="107"/>
              <w:rPr>
                <w:b/>
              </w:rPr>
            </w:pPr>
            <w:r>
              <w:rPr>
                <w:b/>
                <w:spacing w:val="-2"/>
              </w:rPr>
              <w:t>Rubrics</w:t>
            </w:r>
          </w:p>
        </w:tc>
        <w:tc>
          <w:tcPr>
            <w:tcW w:w="7015" w:type="dxa"/>
          </w:tcPr>
          <w:p w14:paraId="2FACDF06" w14:textId="77777777" w:rsidR="00F87A47" w:rsidRDefault="00A167FB">
            <w:pPr>
              <w:pStyle w:val="TableParagraph"/>
              <w:ind w:right="167"/>
            </w:pPr>
            <w:r>
              <w:t>All assessments and evaluations of assignments and projects will use a rubric to assess student work. Rubrics include specific criteria about individual elements of assignments. Student work is always assessed against</w:t>
            </w:r>
            <w:r>
              <w:rPr>
                <w:spacing w:val="-3"/>
              </w:rPr>
              <w:t xml:space="preserve"> </w:t>
            </w:r>
            <w:r>
              <w:t>a</w:t>
            </w:r>
            <w:r>
              <w:rPr>
                <w:spacing w:val="-3"/>
              </w:rPr>
              <w:t xml:space="preserve"> </w:t>
            </w:r>
            <w:r>
              <w:t>rubric,</w:t>
            </w:r>
            <w:r>
              <w:rPr>
                <w:spacing w:val="-3"/>
              </w:rPr>
              <w:t xml:space="preserve"> </w:t>
            </w:r>
            <w:r>
              <w:t>never</w:t>
            </w:r>
            <w:r>
              <w:rPr>
                <w:spacing w:val="-5"/>
              </w:rPr>
              <w:t xml:space="preserve"> </w:t>
            </w:r>
            <w:r>
              <w:t>against</w:t>
            </w:r>
            <w:r>
              <w:rPr>
                <w:spacing w:val="-3"/>
              </w:rPr>
              <w:t xml:space="preserve"> </w:t>
            </w:r>
            <w:r>
              <w:t>peers,</w:t>
            </w:r>
            <w:r>
              <w:rPr>
                <w:spacing w:val="-5"/>
              </w:rPr>
              <w:t xml:space="preserve"> </w:t>
            </w:r>
            <w:r>
              <w:t>the</w:t>
            </w:r>
            <w:r>
              <w:rPr>
                <w:spacing w:val="-5"/>
              </w:rPr>
              <w:t xml:space="preserve"> </w:t>
            </w:r>
            <w:r>
              <w:t>class,</w:t>
            </w:r>
            <w:r>
              <w:rPr>
                <w:spacing w:val="-5"/>
              </w:rPr>
              <w:t xml:space="preserve"> </w:t>
            </w:r>
            <w:r>
              <w:t>or</w:t>
            </w:r>
            <w:r>
              <w:rPr>
                <w:spacing w:val="-4"/>
              </w:rPr>
              <w:t xml:space="preserve"> </w:t>
            </w:r>
            <w:r>
              <w:t>the</w:t>
            </w:r>
            <w:r>
              <w:rPr>
                <w:spacing w:val="-5"/>
              </w:rPr>
              <w:t xml:space="preserve"> </w:t>
            </w:r>
            <w:r>
              <w:t>student’s</w:t>
            </w:r>
            <w:r>
              <w:rPr>
                <w:spacing w:val="-5"/>
              </w:rPr>
              <w:t xml:space="preserve"> </w:t>
            </w:r>
            <w:r>
              <w:t>own</w:t>
            </w:r>
            <w:r>
              <w:rPr>
                <w:spacing w:val="-5"/>
              </w:rPr>
              <w:t xml:space="preserve"> </w:t>
            </w:r>
            <w:r>
              <w:t xml:space="preserve">past </w:t>
            </w:r>
            <w:r>
              <w:rPr>
                <w:spacing w:val="-2"/>
              </w:rPr>
              <w:t>work.</w:t>
            </w:r>
          </w:p>
          <w:p w14:paraId="2FACDF07" w14:textId="77777777" w:rsidR="00F87A47" w:rsidRDefault="00A167FB">
            <w:pPr>
              <w:pStyle w:val="TableParagraph"/>
              <w:spacing w:before="266"/>
            </w:pPr>
            <w:r>
              <w:t>Rubrics may include both scored and unscored elements. Scored elements influence the student’s final grade and are typically tied to specific assessment</w:t>
            </w:r>
            <w:r>
              <w:rPr>
                <w:spacing w:val="-4"/>
              </w:rPr>
              <w:t xml:space="preserve"> </w:t>
            </w:r>
            <w:r>
              <w:t>elements.</w:t>
            </w:r>
            <w:r>
              <w:rPr>
                <w:spacing w:val="-5"/>
              </w:rPr>
              <w:t xml:space="preserve"> </w:t>
            </w:r>
            <w:r>
              <w:t>Unscored</w:t>
            </w:r>
            <w:r>
              <w:rPr>
                <w:spacing w:val="-6"/>
              </w:rPr>
              <w:t xml:space="preserve"> </w:t>
            </w:r>
            <w:r>
              <w:t>elements</w:t>
            </w:r>
            <w:r>
              <w:rPr>
                <w:spacing w:val="-5"/>
              </w:rPr>
              <w:t xml:space="preserve"> </w:t>
            </w:r>
            <w:r>
              <w:t>do</w:t>
            </w:r>
            <w:r>
              <w:rPr>
                <w:spacing w:val="-2"/>
              </w:rPr>
              <w:t xml:space="preserve"> </w:t>
            </w:r>
            <w:r>
              <w:t>not</w:t>
            </w:r>
            <w:r>
              <w:rPr>
                <w:spacing w:val="-4"/>
              </w:rPr>
              <w:t xml:space="preserve"> </w:t>
            </w:r>
            <w:r>
              <w:t>impact</w:t>
            </w:r>
            <w:r>
              <w:rPr>
                <w:spacing w:val="-4"/>
              </w:rPr>
              <w:t xml:space="preserve"> </w:t>
            </w:r>
            <w:r>
              <w:t>the</w:t>
            </w:r>
            <w:r>
              <w:rPr>
                <w:spacing w:val="-5"/>
              </w:rPr>
              <w:t xml:space="preserve"> </w:t>
            </w:r>
            <w:r>
              <w:t>student’s</w:t>
            </w:r>
            <w:r>
              <w:rPr>
                <w:spacing w:val="-6"/>
              </w:rPr>
              <w:t xml:space="preserve"> </w:t>
            </w:r>
            <w:r>
              <w:t>final grade and are typically tied to course, program, or clinical outcomes.</w:t>
            </w:r>
          </w:p>
          <w:p w14:paraId="2FACDF08" w14:textId="77777777" w:rsidR="00F87A47" w:rsidRDefault="00A167FB">
            <w:pPr>
              <w:pStyle w:val="TableParagraph"/>
              <w:spacing w:before="1"/>
            </w:pPr>
            <w:r>
              <w:t>Unscored</w:t>
            </w:r>
            <w:r>
              <w:rPr>
                <w:spacing w:val="-7"/>
              </w:rPr>
              <w:t xml:space="preserve"> </w:t>
            </w:r>
            <w:r>
              <w:t>elements</w:t>
            </w:r>
            <w:r>
              <w:rPr>
                <w:spacing w:val="-2"/>
              </w:rPr>
              <w:t xml:space="preserve"> </w:t>
            </w:r>
            <w:r>
              <w:t>are</w:t>
            </w:r>
            <w:r>
              <w:rPr>
                <w:spacing w:val="-4"/>
              </w:rPr>
              <w:t xml:space="preserve"> </w:t>
            </w:r>
            <w:r>
              <w:t>used</w:t>
            </w:r>
            <w:r>
              <w:rPr>
                <w:spacing w:val="-6"/>
              </w:rPr>
              <w:t xml:space="preserve"> </w:t>
            </w:r>
            <w:r>
              <w:t>to</w:t>
            </w:r>
            <w:r>
              <w:rPr>
                <w:spacing w:val="-3"/>
              </w:rPr>
              <w:t xml:space="preserve"> </w:t>
            </w:r>
            <w:r>
              <w:t>track</w:t>
            </w:r>
            <w:r>
              <w:rPr>
                <w:spacing w:val="-8"/>
              </w:rPr>
              <w:t xml:space="preserve"> </w:t>
            </w:r>
            <w:r>
              <w:t>students’</w:t>
            </w:r>
            <w:r>
              <w:rPr>
                <w:spacing w:val="-6"/>
              </w:rPr>
              <w:t xml:space="preserve"> </w:t>
            </w:r>
            <w:r>
              <w:t>progress</w:t>
            </w:r>
            <w:r>
              <w:rPr>
                <w:spacing w:val="-4"/>
              </w:rPr>
              <w:t xml:space="preserve"> </w:t>
            </w:r>
            <w:r>
              <w:t>toward</w:t>
            </w:r>
            <w:r>
              <w:rPr>
                <w:spacing w:val="-6"/>
              </w:rPr>
              <w:t xml:space="preserve"> </w:t>
            </w:r>
            <w:r>
              <w:t>meeting outcomes rather than calculating a student’s grade.</w:t>
            </w:r>
          </w:p>
          <w:p w14:paraId="2FACDF09" w14:textId="77777777" w:rsidR="00F87A47" w:rsidRDefault="00F87A47">
            <w:pPr>
              <w:pStyle w:val="TableParagraph"/>
              <w:spacing w:before="1"/>
              <w:ind w:left="0"/>
            </w:pPr>
          </w:p>
          <w:p w14:paraId="2FACDF0A" w14:textId="77777777" w:rsidR="00F87A47" w:rsidRDefault="00A167FB">
            <w:pPr>
              <w:pStyle w:val="TableParagraph"/>
              <w:ind w:right="136"/>
            </w:pPr>
            <w:r>
              <w:t>Rubrics</w:t>
            </w:r>
            <w:r>
              <w:rPr>
                <w:spacing w:val="-4"/>
              </w:rPr>
              <w:t xml:space="preserve"> </w:t>
            </w:r>
            <w:r>
              <w:t>will</w:t>
            </w:r>
            <w:r>
              <w:rPr>
                <w:spacing w:val="-4"/>
              </w:rPr>
              <w:t xml:space="preserve"> </w:t>
            </w:r>
            <w:r>
              <w:t>be</w:t>
            </w:r>
            <w:r>
              <w:rPr>
                <w:spacing w:val="-6"/>
              </w:rPr>
              <w:t xml:space="preserve"> </w:t>
            </w:r>
            <w:r>
              <w:t>attached</w:t>
            </w:r>
            <w:r>
              <w:rPr>
                <w:spacing w:val="-4"/>
              </w:rPr>
              <w:t xml:space="preserve"> </w:t>
            </w:r>
            <w:r>
              <w:t>to</w:t>
            </w:r>
            <w:r>
              <w:rPr>
                <w:spacing w:val="-6"/>
              </w:rPr>
              <w:t xml:space="preserve"> </w:t>
            </w:r>
            <w:r>
              <w:t>assignments</w:t>
            </w:r>
            <w:r>
              <w:rPr>
                <w:spacing w:val="-7"/>
              </w:rPr>
              <w:t xml:space="preserve"> </w:t>
            </w:r>
            <w:r>
              <w:t>on</w:t>
            </w:r>
            <w:r>
              <w:rPr>
                <w:spacing w:val="-7"/>
              </w:rPr>
              <w:t xml:space="preserve"> </w:t>
            </w:r>
            <w:r>
              <w:t>Canvas.</w:t>
            </w:r>
            <w:r>
              <w:rPr>
                <w:spacing w:val="-4"/>
              </w:rPr>
              <w:t xml:space="preserve"> </w:t>
            </w:r>
            <w:r>
              <w:t>Students</w:t>
            </w:r>
            <w:r>
              <w:rPr>
                <w:spacing w:val="-4"/>
              </w:rPr>
              <w:t xml:space="preserve"> </w:t>
            </w:r>
            <w:r>
              <w:t>should</w:t>
            </w:r>
            <w:r>
              <w:rPr>
                <w:spacing w:val="-6"/>
              </w:rPr>
              <w:t xml:space="preserve"> </w:t>
            </w:r>
            <w:r>
              <w:t>review all rubrics closely before submitting assignments. The rubric tells the student what the professor is assessing.</w:t>
            </w:r>
          </w:p>
        </w:tc>
      </w:tr>
      <w:tr w:rsidR="00F87A47" w14:paraId="2FACDF11" w14:textId="77777777">
        <w:trPr>
          <w:trHeight w:val="3491"/>
        </w:trPr>
        <w:tc>
          <w:tcPr>
            <w:tcW w:w="2335" w:type="dxa"/>
            <w:shd w:val="clear" w:color="auto" w:fill="D8E2F2"/>
          </w:tcPr>
          <w:p w14:paraId="2FACDF0C" w14:textId="77777777" w:rsidR="00F87A47" w:rsidRDefault="00A167FB">
            <w:pPr>
              <w:pStyle w:val="TableParagraph"/>
              <w:spacing w:line="268" w:lineRule="exact"/>
              <w:ind w:left="107"/>
              <w:rPr>
                <w:b/>
              </w:rPr>
            </w:pPr>
            <w:r>
              <w:rPr>
                <w:b/>
              </w:rPr>
              <w:t>Blind</w:t>
            </w:r>
            <w:r>
              <w:rPr>
                <w:b/>
                <w:spacing w:val="-4"/>
              </w:rPr>
              <w:t xml:space="preserve"> </w:t>
            </w:r>
            <w:r>
              <w:rPr>
                <w:b/>
                <w:spacing w:val="-2"/>
              </w:rPr>
              <w:t>Grading</w:t>
            </w:r>
          </w:p>
        </w:tc>
        <w:tc>
          <w:tcPr>
            <w:tcW w:w="7015" w:type="dxa"/>
          </w:tcPr>
          <w:p w14:paraId="2FACDF0D" w14:textId="77777777" w:rsidR="00F87A47" w:rsidRDefault="00A167FB">
            <w:pPr>
              <w:pStyle w:val="TableParagraph"/>
              <w:ind w:right="242"/>
              <w:jc w:val="both"/>
            </w:pPr>
            <w:r>
              <w:t>Professors in the nursing department assess</w:t>
            </w:r>
            <w:r>
              <w:rPr>
                <w:spacing w:val="-1"/>
              </w:rPr>
              <w:t xml:space="preserve"> </w:t>
            </w:r>
            <w:r>
              <w:t>student work, behaviors, and actions,</w:t>
            </w:r>
            <w:r>
              <w:rPr>
                <w:spacing w:val="-4"/>
              </w:rPr>
              <w:t xml:space="preserve"> </w:t>
            </w:r>
            <w:r>
              <w:t>not</w:t>
            </w:r>
            <w:r>
              <w:rPr>
                <w:spacing w:val="-4"/>
              </w:rPr>
              <w:t xml:space="preserve"> </w:t>
            </w:r>
            <w:r>
              <w:t>the</w:t>
            </w:r>
            <w:r>
              <w:rPr>
                <w:spacing w:val="-4"/>
              </w:rPr>
              <w:t xml:space="preserve"> </w:t>
            </w:r>
            <w:r>
              <w:t>worth</w:t>
            </w:r>
            <w:r>
              <w:rPr>
                <w:spacing w:val="-4"/>
              </w:rPr>
              <w:t xml:space="preserve"> </w:t>
            </w:r>
            <w:r>
              <w:t>or</w:t>
            </w:r>
            <w:r>
              <w:rPr>
                <w:spacing w:val="-4"/>
              </w:rPr>
              <w:t xml:space="preserve"> </w:t>
            </w:r>
            <w:r>
              <w:t>value</w:t>
            </w:r>
            <w:r>
              <w:rPr>
                <w:spacing w:val="-3"/>
              </w:rPr>
              <w:t xml:space="preserve"> </w:t>
            </w:r>
            <w:r>
              <w:t>of</w:t>
            </w:r>
            <w:r>
              <w:rPr>
                <w:spacing w:val="-6"/>
              </w:rPr>
              <w:t xml:space="preserve"> </w:t>
            </w:r>
            <w:r>
              <w:t>the</w:t>
            </w:r>
            <w:r>
              <w:rPr>
                <w:spacing w:val="-3"/>
              </w:rPr>
              <w:t xml:space="preserve"> </w:t>
            </w:r>
            <w:r>
              <w:t>student,</w:t>
            </w:r>
            <w:r>
              <w:rPr>
                <w:spacing w:val="-4"/>
              </w:rPr>
              <w:t xml:space="preserve"> </w:t>
            </w:r>
            <w:r>
              <w:t>the</w:t>
            </w:r>
            <w:r>
              <w:rPr>
                <w:spacing w:val="-3"/>
              </w:rPr>
              <w:t xml:space="preserve"> </w:t>
            </w:r>
            <w:r>
              <w:t>quantity</w:t>
            </w:r>
            <w:r>
              <w:rPr>
                <w:spacing w:val="-3"/>
              </w:rPr>
              <w:t xml:space="preserve"> </w:t>
            </w:r>
            <w:r>
              <w:t>of</w:t>
            </w:r>
            <w:r>
              <w:rPr>
                <w:spacing w:val="-4"/>
              </w:rPr>
              <w:t xml:space="preserve"> </w:t>
            </w:r>
            <w:r>
              <w:t>work,</w:t>
            </w:r>
            <w:r>
              <w:rPr>
                <w:spacing w:val="-4"/>
              </w:rPr>
              <w:t xml:space="preserve"> </w:t>
            </w:r>
            <w:r>
              <w:t>or</w:t>
            </w:r>
            <w:r>
              <w:rPr>
                <w:spacing w:val="-3"/>
              </w:rPr>
              <w:t xml:space="preserve"> </w:t>
            </w:r>
            <w:r>
              <w:t>the level of growth or improvement.</w:t>
            </w:r>
          </w:p>
          <w:p w14:paraId="2FACDF0E" w14:textId="77777777" w:rsidR="00F87A47" w:rsidRDefault="00F87A47">
            <w:pPr>
              <w:pStyle w:val="TableParagraph"/>
              <w:ind w:left="0"/>
            </w:pPr>
          </w:p>
          <w:p w14:paraId="2FACDF0F" w14:textId="77777777" w:rsidR="00F87A47" w:rsidRDefault="00A167FB">
            <w:pPr>
              <w:pStyle w:val="TableParagraph"/>
              <w:ind w:right="218"/>
            </w:pPr>
            <w:r>
              <w:t>When possible, instructors use a “blind” grading approach to assessing student work. This means that the student’s name is not attached to the assignment and the order of assignments is randomized. This allows professors</w:t>
            </w:r>
            <w:r>
              <w:rPr>
                <w:spacing w:val="-5"/>
              </w:rPr>
              <w:t xml:space="preserve"> </w:t>
            </w:r>
            <w:r>
              <w:t>to</w:t>
            </w:r>
            <w:r>
              <w:rPr>
                <w:spacing w:val="-3"/>
              </w:rPr>
              <w:t xml:space="preserve"> </w:t>
            </w:r>
            <w:r>
              <w:t>be</w:t>
            </w:r>
            <w:r>
              <w:rPr>
                <w:spacing w:val="-5"/>
              </w:rPr>
              <w:t xml:space="preserve"> </w:t>
            </w:r>
            <w:r>
              <w:t>more</w:t>
            </w:r>
            <w:r>
              <w:rPr>
                <w:spacing w:val="-5"/>
              </w:rPr>
              <w:t xml:space="preserve"> </w:t>
            </w:r>
            <w:r>
              <w:t>objective</w:t>
            </w:r>
            <w:r>
              <w:rPr>
                <w:spacing w:val="-5"/>
              </w:rPr>
              <w:t xml:space="preserve"> </w:t>
            </w:r>
            <w:r>
              <w:t>in</w:t>
            </w:r>
            <w:r>
              <w:rPr>
                <w:spacing w:val="-5"/>
              </w:rPr>
              <w:t xml:space="preserve"> </w:t>
            </w:r>
            <w:r>
              <w:t>assessing</w:t>
            </w:r>
            <w:r>
              <w:rPr>
                <w:spacing w:val="-3"/>
              </w:rPr>
              <w:t xml:space="preserve"> </w:t>
            </w:r>
            <w:r>
              <w:t>student</w:t>
            </w:r>
            <w:r>
              <w:rPr>
                <w:spacing w:val="-8"/>
              </w:rPr>
              <w:t xml:space="preserve"> </w:t>
            </w:r>
            <w:r>
              <w:t>work</w:t>
            </w:r>
            <w:r>
              <w:rPr>
                <w:spacing w:val="-4"/>
              </w:rPr>
              <w:t xml:space="preserve"> </w:t>
            </w:r>
            <w:r>
              <w:t>against</w:t>
            </w:r>
            <w:r>
              <w:rPr>
                <w:spacing w:val="-3"/>
              </w:rPr>
              <w:t xml:space="preserve"> </w:t>
            </w:r>
            <w:r>
              <w:t>a</w:t>
            </w:r>
            <w:r>
              <w:rPr>
                <w:spacing w:val="-5"/>
              </w:rPr>
              <w:t xml:space="preserve"> </w:t>
            </w:r>
            <w:r>
              <w:t>rubric or set of outcomes.</w:t>
            </w:r>
          </w:p>
          <w:p w14:paraId="2FACDF10" w14:textId="77777777" w:rsidR="00F87A47" w:rsidRDefault="00A167FB">
            <w:pPr>
              <w:pStyle w:val="TableParagraph"/>
              <w:spacing w:before="267"/>
            </w:pPr>
            <w:r>
              <w:t>Blind</w:t>
            </w:r>
            <w:r>
              <w:rPr>
                <w:spacing w:val="-6"/>
              </w:rPr>
              <w:t xml:space="preserve"> </w:t>
            </w:r>
            <w:r>
              <w:t>grading</w:t>
            </w:r>
            <w:r>
              <w:rPr>
                <w:spacing w:val="-4"/>
              </w:rPr>
              <w:t xml:space="preserve"> </w:t>
            </w:r>
            <w:r>
              <w:t>is</w:t>
            </w:r>
            <w:r>
              <w:rPr>
                <w:spacing w:val="-4"/>
              </w:rPr>
              <w:t xml:space="preserve"> </w:t>
            </w:r>
            <w:r>
              <w:t>not</w:t>
            </w:r>
            <w:r>
              <w:rPr>
                <w:spacing w:val="-1"/>
              </w:rPr>
              <w:t xml:space="preserve"> </w:t>
            </w:r>
            <w:r>
              <w:t>possible</w:t>
            </w:r>
            <w:r>
              <w:rPr>
                <w:spacing w:val="-4"/>
              </w:rPr>
              <w:t xml:space="preserve"> </w:t>
            </w:r>
            <w:r>
              <w:t>for</w:t>
            </w:r>
            <w:r>
              <w:rPr>
                <w:spacing w:val="-9"/>
              </w:rPr>
              <w:t xml:space="preserve"> </w:t>
            </w:r>
            <w:r>
              <w:t>most</w:t>
            </w:r>
            <w:r>
              <w:rPr>
                <w:spacing w:val="-5"/>
              </w:rPr>
              <w:t xml:space="preserve"> </w:t>
            </w:r>
            <w:r>
              <w:t>clinical</w:t>
            </w:r>
            <w:r>
              <w:rPr>
                <w:spacing w:val="-6"/>
              </w:rPr>
              <w:t xml:space="preserve"> </w:t>
            </w:r>
            <w:r>
              <w:t>work,</w:t>
            </w:r>
            <w:r>
              <w:rPr>
                <w:spacing w:val="-4"/>
              </w:rPr>
              <w:t xml:space="preserve"> </w:t>
            </w:r>
            <w:r>
              <w:t>reflective</w:t>
            </w:r>
            <w:r>
              <w:rPr>
                <w:spacing w:val="-4"/>
              </w:rPr>
              <w:t xml:space="preserve"> </w:t>
            </w:r>
            <w:r>
              <w:t>journals,</w:t>
            </w:r>
            <w:r>
              <w:rPr>
                <w:spacing w:val="-4"/>
              </w:rPr>
              <w:t xml:space="preserve"> </w:t>
            </w:r>
            <w:r>
              <w:t>and discussion posts.</w:t>
            </w:r>
          </w:p>
        </w:tc>
      </w:tr>
    </w:tbl>
    <w:p w14:paraId="2FACDF12" w14:textId="77777777" w:rsidR="00F87A47" w:rsidRDefault="00F87A47">
      <w:pPr>
        <w:pStyle w:val="TableParagraph"/>
        <w:sectPr w:rsidR="00F87A47">
          <w:pgSz w:w="12240" w:h="15840"/>
          <w:pgMar w:top="1340" w:right="360" w:bottom="1200" w:left="1080" w:header="764" w:footer="1014" w:gutter="0"/>
          <w:cols w:space="720"/>
        </w:sectPr>
      </w:pPr>
    </w:p>
    <w:p w14:paraId="2FACDF13"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DF1A" w14:textId="77777777">
        <w:trPr>
          <w:trHeight w:val="6177"/>
        </w:trPr>
        <w:tc>
          <w:tcPr>
            <w:tcW w:w="2335" w:type="dxa"/>
            <w:shd w:val="clear" w:color="auto" w:fill="D8E2F2"/>
          </w:tcPr>
          <w:p w14:paraId="2FACDF14" w14:textId="77777777" w:rsidR="00F87A47" w:rsidRDefault="00A167FB">
            <w:pPr>
              <w:pStyle w:val="TableParagraph"/>
              <w:spacing w:line="268" w:lineRule="exact"/>
              <w:ind w:left="107"/>
              <w:rPr>
                <w:b/>
              </w:rPr>
            </w:pPr>
            <w:r>
              <w:rPr>
                <w:b/>
              </w:rPr>
              <w:t>Student</w:t>
            </w:r>
            <w:r>
              <w:rPr>
                <w:b/>
                <w:spacing w:val="-3"/>
              </w:rPr>
              <w:t xml:space="preserve"> </w:t>
            </w:r>
            <w:r>
              <w:rPr>
                <w:b/>
                <w:spacing w:val="-2"/>
              </w:rPr>
              <w:t>Feedback</w:t>
            </w:r>
          </w:p>
        </w:tc>
        <w:tc>
          <w:tcPr>
            <w:tcW w:w="7015" w:type="dxa"/>
          </w:tcPr>
          <w:p w14:paraId="2FACDF15" w14:textId="77777777" w:rsidR="00F87A47" w:rsidRDefault="00A167FB">
            <w:pPr>
              <w:pStyle w:val="TableParagraph"/>
            </w:pPr>
            <w:r>
              <w:t>Professors use three levels of feedback when assessing student work. Feedback</w:t>
            </w:r>
            <w:r>
              <w:rPr>
                <w:spacing w:val="-4"/>
              </w:rPr>
              <w:t xml:space="preserve"> </w:t>
            </w:r>
            <w:r>
              <w:t>is</w:t>
            </w:r>
            <w:r>
              <w:rPr>
                <w:spacing w:val="-6"/>
              </w:rPr>
              <w:t xml:space="preserve"> </w:t>
            </w:r>
            <w:r>
              <w:t>intended</w:t>
            </w:r>
            <w:r>
              <w:rPr>
                <w:spacing w:val="-6"/>
              </w:rPr>
              <w:t xml:space="preserve"> </w:t>
            </w:r>
            <w:r>
              <w:t>to</w:t>
            </w:r>
            <w:r>
              <w:rPr>
                <w:spacing w:val="-4"/>
              </w:rPr>
              <w:t xml:space="preserve"> </w:t>
            </w:r>
            <w:r>
              <w:t>help</w:t>
            </w:r>
            <w:r>
              <w:rPr>
                <w:spacing w:val="-6"/>
              </w:rPr>
              <w:t xml:space="preserve"> </w:t>
            </w:r>
            <w:r>
              <w:t>the</w:t>
            </w:r>
            <w:r>
              <w:rPr>
                <w:spacing w:val="-4"/>
              </w:rPr>
              <w:t xml:space="preserve"> </w:t>
            </w:r>
            <w:r>
              <w:t>student</w:t>
            </w:r>
            <w:r>
              <w:rPr>
                <w:spacing w:val="-5"/>
              </w:rPr>
              <w:t xml:space="preserve"> </w:t>
            </w:r>
            <w:r>
              <w:t>understand</w:t>
            </w:r>
            <w:r>
              <w:rPr>
                <w:spacing w:val="-6"/>
              </w:rPr>
              <w:t xml:space="preserve"> </w:t>
            </w:r>
            <w:r>
              <w:t>the</w:t>
            </w:r>
            <w:r>
              <w:rPr>
                <w:spacing w:val="-3"/>
              </w:rPr>
              <w:t xml:space="preserve"> </w:t>
            </w:r>
            <w:r>
              <w:t>assignment</w:t>
            </w:r>
            <w:r>
              <w:rPr>
                <w:spacing w:val="-4"/>
              </w:rPr>
              <w:t xml:space="preserve"> </w:t>
            </w:r>
            <w:r>
              <w:t xml:space="preserve">score, the student’s current level of work, and how to improve work in future </w:t>
            </w:r>
            <w:r>
              <w:rPr>
                <w:spacing w:val="-2"/>
              </w:rPr>
              <w:t>assignments.</w:t>
            </w:r>
          </w:p>
          <w:p w14:paraId="2FACDF16" w14:textId="77777777" w:rsidR="00F87A47" w:rsidRDefault="00F87A47">
            <w:pPr>
              <w:pStyle w:val="TableParagraph"/>
              <w:ind w:left="0"/>
            </w:pPr>
          </w:p>
          <w:p w14:paraId="2FACDF17" w14:textId="77777777" w:rsidR="00F87A47" w:rsidRDefault="00A167FB">
            <w:pPr>
              <w:pStyle w:val="TableParagraph"/>
              <w:ind w:right="136"/>
            </w:pPr>
            <w:r>
              <w:t>Level 1: All students receive feedback from marked sections of the rubric. The descriptions</w:t>
            </w:r>
            <w:r>
              <w:rPr>
                <w:spacing w:val="-1"/>
              </w:rPr>
              <w:t xml:space="preserve"> </w:t>
            </w:r>
            <w:r>
              <w:t>in</w:t>
            </w:r>
            <w:r>
              <w:rPr>
                <w:spacing w:val="-5"/>
              </w:rPr>
              <w:t xml:space="preserve"> </w:t>
            </w:r>
            <w:r>
              <w:t>the</w:t>
            </w:r>
            <w:r>
              <w:rPr>
                <w:spacing w:val="-1"/>
              </w:rPr>
              <w:t xml:space="preserve"> </w:t>
            </w:r>
            <w:r>
              <w:t>rubric</w:t>
            </w:r>
            <w:r>
              <w:rPr>
                <w:spacing w:val="-1"/>
              </w:rPr>
              <w:t xml:space="preserve"> </w:t>
            </w:r>
            <w:r>
              <w:t>are</w:t>
            </w:r>
            <w:r>
              <w:rPr>
                <w:spacing w:val="-1"/>
              </w:rPr>
              <w:t xml:space="preserve"> </w:t>
            </w:r>
            <w:r>
              <w:t>feedback</w:t>
            </w:r>
            <w:r>
              <w:rPr>
                <w:spacing w:val="-2"/>
              </w:rPr>
              <w:t xml:space="preserve"> </w:t>
            </w:r>
            <w:r>
              <w:t>for</w:t>
            </w:r>
            <w:r>
              <w:rPr>
                <w:spacing w:val="-5"/>
              </w:rPr>
              <w:t xml:space="preserve"> </w:t>
            </w:r>
            <w:r>
              <w:t>the</w:t>
            </w:r>
            <w:r>
              <w:rPr>
                <w:spacing w:val="-3"/>
              </w:rPr>
              <w:t xml:space="preserve"> </w:t>
            </w:r>
            <w:r>
              <w:t>student.</w:t>
            </w:r>
            <w:r>
              <w:rPr>
                <w:spacing w:val="-1"/>
              </w:rPr>
              <w:t xml:space="preserve"> </w:t>
            </w:r>
            <w:r>
              <w:t>If</w:t>
            </w:r>
            <w:r>
              <w:rPr>
                <w:spacing w:val="-3"/>
              </w:rPr>
              <w:t xml:space="preserve"> </w:t>
            </w:r>
            <w:r>
              <w:t>student</w:t>
            </w:r>
            <w:r>
              <w:rPr>
                <w:spacing w:val="-4"/>
              </w:rPr>
              <w:t xml:space="preserve"> </w:t>
            </w:r>
            <w:r>
              <w:t>work is</w:t>
            </w:r>
            <w:r>
              <w:rPr>
                <w:spacing w:val="-4"/>
              </w:rPr>
              <w:t xml:space="preserve"> </w:t>
            </w:r>
            <w:r>
              <w:t>substandard</w:t>
            </w:r>
            <w:r>
              <w:rPr>
                <w:spacing w:val="-6"/>
              </w:rPr>
              <w:t xml:space="preserve"> </w:t>
            </w:r>
            <w:r>
              <w:t>or</w:t>
            </w:r>
            <w:r>
              <w:rPr>
                <w:spacing w:val="-7"/>
              </w:rPr>
              <w:t xml:space="preserve"> </w:t>
            </w:r>
            <w:r>
              <w:t>below</w:t>
            </w:r>
            <w:r>
              <w:rPr>
                <w:spacing w:val="-1"/>
              </w:rPr>
              <w:t xml:space="preserve"> </w:t>
            </w:r>
            <w:r>
              <w:t>competence,</w:t>
            </w:r>
            <w:r>
              <w:rPr>
                <w:spacing w:val="-6"/>
              </w:rPr>
              <w:t xml:space="preserve"> </w:t>
            </w:r>
            <w:r>
              <w:t>the</w:t>
            </w:r>
            <w:r>
              <w:rPr>
                <w:spacing w:val="-6"/>
              </w:rPr>
              <w:t xml:space="preserve"> </w:t>
            </w:r>
            <w:r>
              <w:t>evaluator</w:t>
            </w:r>
            <w:r>
              <w:rPr>
                <w:spacing w:val="-8"/>
              </w:rPr>
              <w:t xml:space="preserve"> </w:t>
            </w:r>
            <w:r>
              <w:t>will</w:t>
            </w:r>
            <w:r>
              <w:rPr>
                <w:spacing w:val="-4"/>
              </w:rPr>
              <w:t xml:space="preserve"> </w:t>
            </w:r>
            <w:r>
              <w:t>likely</w:t>
            </w:r>
            <w:r>
              <w:rPr>
                <w:spacing w:val="-4"/>
              </w:rPr>
              <w:t xml:space="preserve"> </w:t>
            </w:r>
            <w:r>
              <w:t>include</w:t>
            </w:r>
            <w:r>
              <w:rPr>
                <w:spacing w:val="-4"/>
              </w:rPr>
              <w:t xml:space="preserve"> </w:t>
            </w:r>
            <w:r>
              <w:t xml:space="preserve">some comments in the rubric aimed at improving future work. If student work is at least adequate, the evaluator may consider the feedback in the rubric </w:t>
            </w:r>
            <w:r>
              <w:rPr>
                <w:spacing w:val="-2"/>
              </w:rPr>
              <w:t>sufficient.</w:t>
            </w:r>
          </w:p>
          <w:p w14:paraId="2FACDF18" w14:textId="77777777" w:rsidR="00F87A47" w:rsidRDefault="00A167FB">
            <w:pPr>
              <w:pStyle w:val="TableParagraph"/>
              <w:spacing w:before="268"/>
            </w:pPr>
            <w:r>
              <w:t>Level 2: Some students may receive brief, targeted feedback related to strategies to improve future work. These may appear as annotations in submitted</w:t>
            </w:r>
            <w:r>
              <w:rPr>
                <w:spacing w:val="-4"/>
              </w:rPr>
              <w:t xml:space="preserve"> </w:t>
            </w:r>
            <w:r>
              <w:t>work,</w:t>
            </w:r>
            <w:r>
              <w:rPr>
                <w:spacing w:val="-6"/>
              </w:rPr>
              <w:t xml:space="preserve"> </w:t>
            </w:r>
            <w:r>
              <w:t>comments</w:t>
            </w:r>
            <w:r>
              <w:rPr>
                <w:spacing w:val="-4"/>
              </w:rPr>
              <w:t xml:space="preserve"> </w:t>
            </w:r>
            <w:r>
              <w:t>in</w:t>
            </w:r>
            <w:r>
              <w:rPr>
                <w:spacing w:val="-6"/>
              </w:rPr>
              <w:t xml:space="preserve"> </w:t>
            </w:r>
            <w:r>
              <w:t>the</w:t>
            </w:r>
            <w:r>
              <w:rPr>
                <w:spacing w:val="-4"/>
              </w:rPr>
              <w:t xml:space="preserve"> </w:t>
            </w:r>
            <w:r>
              <w:t>rubric,</w:t>
            </w:r>
            <w:r>
              <w:rPr>
                <w:spacing w:val="-6"/>
              </w:rPr>
              <w:t xml:space="preserve"> </w:t>
            </w:r>
            <w:r>
              <w:t>or</w:t>
            </w:r>
            <w:r>
              <w:rPr>
                <w:spacing w:val="-6"/>
              </w:rPr>
              <w:t xml:space="preserve"> </w:t>
            </w:r>
            <w:r>
              <w:t>comments</w:t>
            </w:r>
            <w:r>
              <w:rPr>
                <w:spacing w:val="-4"/>
              </w:rPr>
              <w:t xml:space="preserve"> </w:t>
            </w:r>
            <w:r>
              <w:t>in</w:t>
            </w:r>
            <w:r>
              <w:rPr>
                <w:spacing w:val="-4"/>
              </w:rPr>
              <w:t xml:space="preserve"> </w:t>
            </w:r>
            <w:r>
              <w:t>the</w:t>
            </w:r>
            <w:r>
              <w:rPr>
                <w:spacing w:val="-4"/>
              </w:rPr>
              <w:t xml:space="preserve"> </w:t>
            </w:r>
            <w:r>
              <w:t xml:space="preserve">assignment </w:t>
            </w:r>
            <w:r>
              <w:rPr>
                <w:spacing w:val="-2"/>
              </w:rPr>
              <w:t>textbox.</w:t>
            </w:r>
          </w:p>
          <w:p w14:paraId="2FACDF19" w14:textId="77777777" w:rsidR="00F87A47" w:rsidRDefault="00A167FB">
            <w:pPr>
              <w:pStyle w:val="TableParagraph"/>
              <w:spacing w:before="267"/>
              <w:ind w:right="136"/>
            </w:pPr>
            <w:r>
              <w:t>Level</w:t>
            </w:r>
            <w:r>
              <w:rPr>
                <w:spacing w:val="-5"/>
              </w:rPr>
              <w:t xml:space="preserve"> </w:t>
            </w:r>
            <w:r>
              <w:t>3:</w:t>
            </w:r>
            <w:r>
              <w:rPr>
                <w:spacing w:val="-4"/>
              </w:rPr>
              <w:t xml:space="preserve"> </w:t>
            </w:r>
            <w:r>
              <w:t>Extensive</w:t>
            </w:r>
            <w:r>
              <w:rPr>
                <w:spacing w:val="-5"/>
              </w:rPr>
              <w:t xml:space="preserve"> </w:t>
            </w:r>
            <w:r>
              <w:t>or</w:t>
            </w:r>
            <w:r>
              <w:rPr>
                <w:spacing w:val="-5"/>
              </w:rPr>
              <w:t xml:space="preserve"> </w:t>
            </w:r>
            <w:r>
              <w:t>personalized</w:t>
            </w:r>
            <w:r>
              <w:rPr>
                <w:spacing w:val="-3"/>
              </w:rPr>
              <w:t xml:space="preserve"> </w:t>
            </w:r>
            <w:r>
              <w:t>feedback</w:t>
            </w:r>
            <w:r>
              <w:rPr>
                <w:spacing w:val="-7"/>
              </w:rPr>
              <w:t xml:space="preserve"> </w:t>
            </w:r>
            <w:r>
              <w:t>will</w:t>
            </w:r>
            <w:r>
              <w:rPr>
                <w:spacing w:val="-3"/>
              </w:rPr>
              <w:t xml:space="preserve"> </w:t>
            </w:r>
            <w:r>
              <w:t>be</w:t>
            </w:r>
            <w:r>
              <w:rPr>
                <w:spacing w:val="-5"/>
              </w:rPr>
              <w:t xml:space="preserve"> </w:t>
            </w:r>
            <w:r>
              <w:t>provided</w:t>
            </w:r>
            <w:r>
              <w:rPr>
                <w:spacing w:val="-6"/>
              </w:rPr>
              <w:t xml:space="preserve"> </w:t>
            </w:r>
            <w:r>
              <w:t>at</w:t>
            </w:r>
            <w:r>
              <w:rPr>
                <w:spacing w:val="-3"/>
              </w:rPr>
              <w:t xml:space="preserve"> </w:t>
            </w:r>
            <w:r>
              <w:t>the</w:t>
            </w:r>
            <w:r>
              <w:rPr>
                <w:spacing w:val="-3"/>
              </w:rPr>
              <w:t xml:space="preserve"> </w:t>
            </w:r>
            <w:r>
              <w:t>request of the student. Short or straightforward questions may be emailed to the evaluator. If the student would like additional, extensive, personalized feedback or a review of submitted work, the student should attend office hours or contact the evaluator to schedule a time to meet.</w:t>
            </w:r>
          </w:p>
        </w:tc>
      </w:tr>
      <w:tr w:rsidR="00F87A47" w14:paraId="2FACDF1C" w14:textId="77777777">
        <w:trPr>
          <w:trHeight w:val="537"/>
        </w:trPr>
        <w:tc>
          <w:tcPr>
            <w:tcW w:w="9350" w:type="dxa"/>
            <w:gridSpan w:val="2"/>
            <w:shd w:val="clear" w:color="auto" w:fill="D8E2F2"/>
          </w:tcPr>
          <w:p w14:paraId="2FACDF1B" w14:textId="77777777" w:rsidR="00F87A47" w:rsidRDefault="00A167FB">
            <w:pPr>
              <w:pStyle w:val="TableParagraph"/>
              <w:spacing w:line="268" w:lineRule="exact"/>
              <w:ind w:left="9"/>
              <w:jc w:val="center"/>
              <w:rPr>
                <w:b/>
              </w:rPr>
            </w:pPr>
            <w:r>
              <w:rPr>
                <w:b/>
              </w:rPr>
              <w:t>Assessment</w:t>
            </w:r>
            <w:r>
              <w:rPr>
                <w:b/>
                <w:spacing w:val="-6"/>
              </w:rPr>
              <w:t xml:space="preserve"> </w:t>
            </w:r>
            <w:r>
              <w:rPr>
                <w:b/>
                <w:spacing w:val="-4"/>
              </w:rPr>
              <w:t>Types</w:t>
            </w:r>
          </w:p>
        </w:tc>
      </w:tr>
      <w:tr w:rsidR="00F87A47" w14:paraId="2FACDF20" w14:textId="77777777">
        <w:trPr>
          <w:trHeight w:val="2416"/>
        </w:trPr>
        <w:tc>
          <w:tcPr>
            <w:tcW w:w="2335" w:type="dxa"/>
            <w:shd w:val="clear" w:color="auto" w:fill="D8E2F2"/>
          </w:tcPr>
          <w:p w14:paraId="2FACDF1D" w14:textId="77777777" w:rsidR="00F87A47" w:rsidRDefault="00A167FB">
            <w:pPr>
              <w:pStyle w:val="TableParagraph"/>
              <w:ind w:left="107" w:right="677"/>
              <w:rPr>
                <w:b/>
              </w:rPr>
            </w:pPr>
            <w:r>
              <w:rPr>
                <w:b/>
                <w:spacing w:val="-2"/>
              </w:rPr>
              <w:t>Formative Assessments</w:t>
            </w:r>
          </w:p>
        </w:tc>
        <w:tc>
          <w:tcPr>
            <w:tcW w:w="7015" w:type="dxa"/>
          </w:tcPr>
          <w:p w14:paraId="2FACDF1E" w14:textId="77777777" w:rsidR="00F87A47" w:rsidRDefault="00A167FB">
            <w:pPr>
              <w:pStyle w:val="TableParagraph"/>
            </w:pPr>
            <w:r>
              <w:t>Formative assessments are assessment strategies intended to measure progress toward course and program objectives as the course progresses. They</w:t>
            </w:r>
            <w:r>
              <w:rPr>
                <w:spacing w:val="-3"/>
              </w:rPr>
              <w:t xml:space="preserve"> </w:t>
            </w:r>
            <w:r>
              <w:t>are</w:t>
            </w:r>
            <w:r>
              <w:rPr>
                <w:spacing w:val="-3"/>
              </w:rPr>
              <w:t xml:space="preserve"> </w:t>
            </w:r>
            <w:r>
              <w:t>lower</w:t>
            </w:r>
            <w:r>
              <w:rPr>
                <w:spacing w:val="-3"/>
              </w:rPr>
              <w:t xml:space="preserve"> </w:t>
            </w:r>
            <w:r>
              <w:t>stakes</w:t>
            </w:r>
            <w:r>
              <w:rPr>
                <w:spacing w:val="-5"/>
              </w:rPr>
              <w:t xml:space="preserve"> </w:t>
            </w:r>
            <w:r>
              <w:t>–</w:t>
            </w:r>
            <w:r>
              <w:rPr>
                <w:spacing w:val="-3"/>
              </w:rPr>
              <w:t xml:space="preserve"> </w:t>
            </w:r>
            <w:r>
              <w:t>contribute</w:t>
            </w:r>
            <w:r>
              <w:rPr>
                <w:spacing w:val="-3"/>
              </w:rPr>
              <w:t xml:space="preserve"> </w:t>
            </w:r>
            <w:r>
              <w:t>less</w:t>
            </w:r>
            <w:r>
              <w:rPr>
                <w:spacing w:val="-6"/>
              </w:rPr>
              <w:t xml:space="preserve"> </w:t>
            </w:r>
            <w:r>
              <w:t>toward</w:t>
            </w:r>
            <w:r>
              <w:rPr>
                <w:spacing w:val="-5"/>
              </w:rPr>
              <w:t xml:space="preserve"> </w:t>
            </w:r>
            <w:r>
              <w:t>the</w:t>
            </w:r>
            <w:r>
              <w:rPr>
                <w:spacing w:val="-3"/>
              </w:rPr>
              <w:t xml:space="preserve"> </w:t>
            </w:r>
            <w:r>
              <w:t>final</w:t>
            </w:r>
            <w:r>
              <w:rPr>
                <w:spacing w:val="-5"/>
              </w:rPr>
              <w:t xml:space="preserve"> </w:t>
            </w:r>
            <w:r>
              <w:t>grade</w:t>
            </w:r>
            <w:r>
              <w:rPr>
                <w:spacing w:val="-3"/>
              </w:rPr>
              <w:t xml:space="preserve"> </w:t>
            </w:r>
            <w:r>
              <w:t>–</w:t>
            </w:r>
            <w:r>
              <w:rPr>
                <w:spacing w:val="-2"/>
              </w:rPr>
              <w:t xml:space="preserve"> </w:t>
            </w:r>
            <w:r>
              <w:t>and</w:t>
            </w:r>
            <w:r>
              <w:rPr>
                <w:spacing w:val="-5"/>
              </w:rPr>
              <w:t xml:space="preserve"> </w:t>
            </w:r>
            <w:r>
              <w:t>provide information to both students and professors about areas of strength and opportunities for growth and development.</w:t>
            </w:r>
          </w:p>
          <w:p w14:paraId="2FACDF1F" w14:textId="77777777" w:rsidR="00F87A47" w:rsidRDefault="00A167FB">
            <w:pPr>
              <w:pStyle w:val="TableParagraph"/>
              <w:spacing w:before="266"/>
            </w:pPr>
            <w:r>
              <w:t>Formative</w:t>
            </w:r>
            <w:r>
              <w:rPr>
                <w:spacing w:val="-6"/>
              </w:rPr>
              <w:t xml:space="preserve"> </w:t>
            </w:r>
            <w:r>
              <w:t>assessments</w:t>
            </w:r>
            <w:r>
              <w:rPr>
                <w:spacing w:val="-9"/>
              </w:rPr>
              <w:t xml:space="preserve"> </w:t>
            </w:r>
            <w:r>
              <w:t>may</w:t>
            </w:r>
            <w:r>
              <w:rPr>
                <w:spacing w:val="-5"/>
              </w:rPr>
              <w:t xml:space="preserve"> </w:t>
            </w:r>
            <w:r>
              <w:t>include</w:t>
            </w:r>
            <w:r>
              <w:rPr>
                <w:spacing w:val="-6"/>
              </w:rPr>
              <w:t xml:space="preserve"> </w:t>
            </w:r>
            <w:r>
              <w:t>classroom</w:t>
            </w:r>
            <w:r>
              <w:rPr>
                <w:spacing w:val="-4"/>
              </w:rPr>
              <w:t xml:space="preserve"> </w:t>
            </w:r>
            <w:r>
              <w:t>activities</w:t>
            </w:r>
            <w:r>
              <w:rPr>
                <w:spacing w:val="-8"/>
              </w:rPr>
              <w:t xml:space="preserve"> </w:t>
            </w:r>
            <w:r>
              <w:t>and</w:t>
            </w:r>
            <w:r>
              <w:rPr>
                <w:spacing w:val="-8"/>
              </w:rPr>
              <w:t xml:space="preserve"> </w:t>
            </w:r>
            <w:r>
              <w:t>participation, minor assignments, and quizzes.</w:t>
            </w:r>
          </w:p>
        </w:tc>
      </w:tr>
      <w:tr w:rsidR="00F87A47" w14:paraId="2FACDF25" w14:textId="77777777">
        <w:trPr>
          <w:trHeight w:val="2685"/>
        </w:trPr>
        <w:tc>
          <w:tcPr>
            <w:tcW w:w="2335" w:type="dxa"/>
            <w:shd w:val="clear" w:color="auto" w:fill="D8E2F2"/>
          </w:tcPr>
          <w:p w14:paraId="2FACDF21" w14:textId="77777777" w:rsidR="00F87A47" w:rsidRDefault="00A167FB">
            <w:pPr>
              <w:pStyle w:val="TableParagraph"/>
              <w:spacing w:line="268" w:lineRule="exact"/>
              <w:ind w:left="107"/>
              <w:rPr>
                <w:b/>
              </w:rPr>
            </w:pPr>
            <w:r>
              <w:rPr>
                <w:b/>
              </w:rPr>
              <w:t>Minor</w:t>
            </w:r>
            <w:r>
              <w:rPr>
                <w:b/>
                <w:spacing w:val="-1"/>
              </w:rPr>
              <w:t xml:space="preserve"> </w:t>
            </w:r>
            <w:r>
              <w:rPr>
                <w:b/>
                <w:spacing w:val="-2"/>
              </w:rPr>
              <w:t>Assignments</w:t>
            </w:r>
          </w:p>
        </w:tc>
        <w:tc>
          <w:tcPr>
            <w:tcW w:w="7015" w:type="dxa"/>
          </w:tcPr>
          <w:p w14:paraId="2FACDF22" w14:textId="77777777" w:rsidR="00F87A47" w:rsidRDefault="00A167FB">
            <w:pPr>
              <w:pStyle w:val="TableParagraph"/>
            </w:pPr>
            <w:r>
              <w:t>Most</w:t>
            </w:r>
            <w:r>
              <w:rPr>
                <w:spacing w:val="-4"/>
              </w:rPr>
              <w:t xml:space="preserve"> </w:t>
            </w:r>
            <w:r>
              <w:t>classes</w:t>
            </w:r>
            <w:r>
              <w:rPr>
                <w:spacing w:val="-4"/>
              </w:rPr>
              <w:t xml:space="preserve"> </w:t>
            </w:r>
            <w:r>
              <w:t>and</w:t>
            </w:r>
            <w:r>
              <w:rPr>
                <w:spacing w:val="-6"/>
              </w:rPr>
              <w:t xml:space="preserve"> </w:t>
            </w:r>
            <w:r>
              <w:t>some</w:t>
            </w:r>
            <w:r>
              <w:rPr>
                <w:spacing w:val="-6"/>
              </w:rPr>
              <w:t xml:space="preserve"> </w:t>
            </w:r>
            <w:r>
              <w:t>clinical</w:t>
            </w:r>
            <w:r>
              <w:rPr>
                <w:spacing w:val="-4"/>
              </w:rPr>
              <w:t xml:space="preserve"> </w:t>
            </w:r>
            <w:r>
              <w:t>rotations</w:t>
            </w:r>
            <w:r>
              <w:rPr>
                <w:spacing w:val="-4"/>
              </w:rPr>
              <w:t xml:space="preserve"> </w:t>
            </w:r>
            <w:r>
              <w:t>include</w:t>
            </w:r>
            <w:r>
              <w:rPr>
                <w:spacing w:val="-4"/>
              </w:rPr>
              <w:t xml:space="preserve"> </w:t>
            </w:r>
            <w:r>
              <w:t>a</w:t>
            </w:r>
            <w:r>
              <w:rPr>
                <w:spacing w:val="-6"/>
              </w:rPr>
              <w:t xml:space="preserve"> </w:t>
            </w:r>
            <w:r>
              <w:t>minor</w:t>
            </w:r>
            <w:r>
              <w:rPr>
                <w:spacing w:val="-4"/>
              </w:rPr>
              <w:t xml:space="preserve"> </w:t>
            </w:r>
            <w:r>
              <w:t>assignment. Minor assignments</w:t>
            </w:r>
            <w:r>
              <w:rPr>
                <w:spacing w:val="-5"/>
              </w:rPr>
              <w:t xml:space="preserve"> </w:t>
            </w:r>
            <w:r>
              <w:t>are</w:t>
            </w:r>
            <w:r>
              <w:rPr>
                <w:spacing w:val="-5"/>
              </w:rPr>
              <w:t xml:space="preserve"> </w:t>
            </w:r>
            <w:r>
              <w:t>typically</w:t>
            </w:r>
            <w:r>
              <w:rPr>
                <w:spacing w:val="-2"/>
              </w:rPr>
              <w:t xml:space="preserve"> </w:t>
            </w:r>
            <w:r>
              <w:t>lower</w:t>
            </w:r>
            <w:r>
              <w:rPr>
                <w:spacing w:val="-3"/>
              </w:rPr>
              <w:t xml:space="preserve"> </w:t>
            </w:r>
            <w:r>
              <w:t>stakes</w:t>
            </w:r>
            <w:r>
              <w:rPr>
                <w:spacing w:val="-3"/>
              </w:rPr>
              <w:t xml:space="preserve"> </w:t>
            </w:r>
            <w:r>
              <w:t>–</w:t>
            </w:r>
            <w:r>
              <w:rPr>
                <w:spacing w:val="-4"/>
              </w:rPr>
              <w:t xml:space="preserve"> </w:t>
            </w:r>
            <w:r>
              <w:t>worth</w:t>
            </w:r>
            <w:r>
              <w:rPr>
                <w:spacing w:val="-3"/>
              </w:rPr>
              <w:t xml:space="preserve"> </w:t>
            </w:r>
            <w:r>
              <w:t>less</w:t>
            </w:r>
            <w:r>
              <w:rPr>
                <w:spacing w:val="-3"/>
              </w:rPr>
              <w:t xml:space="preserve"> </w:t>
            </w:r>
            <w:r>
              <w:t>toward</w:t>
            </w:r>
            <w:r>
              <w:rPr>
                <w:spacing w:val="-5"/>
              </w:rPr>
              <w:t xml:space="preserve"> </w:t>
            </w:r>
            <w:r>
              <w:t>the</w:t>
            </w:r>
            <w:r>
              <w:rPr>
                <w:spacing w:val="-5"/>
              </w:rPr>
              <w:t xml:space="preserve"> </w:t>
            </w:r>
            <w:r>
              <w:t>final</w:t>
            </w:r>
            <w:r>
              <w:rPr>
                <w:spacing w:val="-3"/>
              </w:rPr>
              <w:t xml:space="preserve"> </w:t>
            </w:r>
            <w:r>
              <w:t>grade</w:t>
            </w:r>
            <w:r>
              <w:rPr>
                <w:spacing w:val="-3"/>
              </w:rPr>
              <w:t xml:space="preserve"> </w:t>
            </w:r>
            <w:r>
              <w:t>– and should be viewed by both students and faculty as part of the learning process versus a measurement of completed learning.</w:t>
            </w:r>
          </w:p>
          <w:p w14:paraId="2FACDF23" w14:textId="77777777" w:rsidR="00F87A47" w:rsidRDefault="00F87A47">
            <w:pPr>
              <w:pStyle w:val="TableParagraph"/>
              <w:ind w:left="0"/>
            </w:pPr>
          </w:p>
          <w:p w14:paraId="2FACDF24" w14:textId="77777777" w:rsidR="00F87A47" w:rsidRDefault="00A167FB">
            <w:pPr>
              <w:pStyle w:val="TableParagraph"/>
              <w:ind w:right="136"/>
            </w:pPr>
            <w:r>
              <w:t>Minor assignments may be completed before, during, or after class or clinical depending on the preference of the professor and the purpose of the</w:t>
            </w:r>
            <w:r>
              <w:rPr>
                <w:spacing w:val="-4"/>
              </w:rPr>
              <w:t xml:space="preserve"> </w:t>
            </w:r>
            <w:r>
              <w:t>assessment.</w:t>
            </w:r>
            <w:r>
              <w:rPr>
                <w:spacing w:val="-5"/>
              </w:rPr>
              <w:t xml:space="preserve"> </w:t>
            </w:r>
            <w:r>
              <w:t>Students</w:t>
            </w:r>
            <w:r>
              <w:rPr>
                <w:spacing w:val="-5"/>
              </w:rPr>
              <w:t xml:space="preserve"> </w:t>
            </w:r>
            <w:r>
              <w:t>can</w:t>
            </w:r>
            <w:r>
              <w:rPr>
                <w:spacing w:val="-5"/>
              </w:rPr>
              <w:t xml:space="preserve"> </w:t>
            </w:r>
            <w:r>
              <w:t>see</w:t>
            </w:r>
            <w:r>
              <w:rPr>
                <w:spacing w:val="-4"/>
              </w:rPr>
              <w:t xml:space="preserve"> </w:t>
            </w:r>
            <w:r>
              <w:t>information</w:t>
            </w:r>
            <w:r>
              <w:rPr>
                <w:spacing w:val="-5"/>
              </w:rPr>
              <w:t xml:space="preserve"> </w:t>
            </w:r>
            <w:r>
              <w:t>about</w:t>
            </w:r>
            <w:r>
              <w:rPr>
                <w:spacing w:val="-7"/>
              </w:rPr>
              <w:t xml:space="preserve"> </w:t>
            </w:r>
            <w:r>
              <w:t>minor</w:t>
            </w:r>
            <w:r>
              <w:rPr>
                <w:spacing w:val="-9"/>
              </w:rPr>
              <w:t xml:space="preserve"> </w:t>
            </w:r>
            <w:r>
              <w:t>assignments</w:t>
            </w:r>
            <w:r>
              <w:rPr>
                <w:spacing w:val="-5"/>
              </w:rPr>
              <w:t xml:space="preserve"> </w:t>
            </w:r>
            <w:r>
              <w:t>for each class or clinical in Canvas.</w:t>
            </w:r>
          </w:p>
        </w:tc>
      </w:tr>
      <w:tr w:rsidR="00F87A47" w14:paraId="2FACDF29" w14:textId="77777777">
        <w:trPr>
          <w:trHeight w:val="1074"/>
        </w:trPr>
        <w:tc>
          <w:tcPr>
            <w:tcW w:w="2335" w:type="dxa"/>
            <w:shd w:val="clear" w:color="auto" w:fill="D8E2F2"/>
          </w:tcPr>
          <w:p w14:paraId="2FACDF26" w14:textId="77777777" w:rsidR="00F87A47" w:rsidRDefault="00A167FB">
            <w:pPr>
              <w:pStyle w:val="TableParagraph"/>
              <w:ind w:left="107" w:right="677"/>
              <w:rPr>
                <w:b/>
              </w:rPr>
            </w:pPr>
            <w:r>
              <w:rPr>
                <w:b/>
                <w:spacing w:val="-2"/>
              </w:rPr>
              <w:t>Summative Assessments</w:t>
            </w:r>
          </w:p>
        </w:tc>
        <w:tc>
          <w:tcPr>
            <w:tcW w:w="7015" w:type="dxa"/>
          </w:tcPr>
          <w:p w14:paraId="2FACDF27" w14:textId="77777777" w:rsidR="00F87A47" w:rsidRDefault="00A167FB">
            <w:pPr>
              <w:pStyle w:val="TableParagraph"/>
              <w:ind w:right="41"/>
            </w:pPr>
            <w:r>
              <w:t>Summative assessment strategies are intended to assess student competency or understanding after learning has taken place. These are typically</w:t>
            </w:r>
            <w:r>
              <w:rPr>
                <w:spacing w:val="-5"/>
              </w:rPr>
              <w:t xml:space="preserve"> </w:t>
            </w:r>
            <w:r>
              <w:t>higher</w:t>
            </w:r>
            <w:r>
              <w:rPr>
                <w:spacing w:val="-3"/>
              </w:rPr>
              <w:t xml:space="preserve"> </w:t>
            </w:r>
            <w:r>
              <w:t>stakes</w:t>
            </w:r>
            <w:r>
              <w:rPr>
                <w:spacing w:val="-7"/>
              </w:rPr>
              <w:t xml:space="preserve"> </w:t>
            </w:r>
            <w:r>
              <w:t>assessments</w:t>
            </w:r>
            <w:r>
              <w:rPr>
                <w:spacing w:val="-3"/>
              </w:rPr>
              <w:t xml:space="preserve"> </w:t>
            </w:r>
            <w:r>
              <w:t>–</w:t>
            </w:r>
            <w:r>
              <w:rPr>
                <w:spacing w:val="-5"/>
              </w:rPr>
              <w:t xml:space="preserve"> </w:t>
            </w:r>
            <w:r>
              <w:t>worth</w:t>
            </w:r>
            <w:r>
              <w:rPr>
                <w:spacing w:val="-5"/>
              </w:rPr>
              <w:t xml:space="preserve"> </w:t>
            </w:r>
            <w:r>
              <w:t>more</w:t>
            </w:r>
            <w:r>
              <w:rPr>
                <w:spacing w:val="-5"/>
              </w:rPr>
              <w:t xml:space="preserve"> </w:t>
            </w:r>
            <w:r>
              <w:t>toward</w:t>
            </w:r>
            <w:r>
              <w:rPr>
                <w:spacing w:val="-3"/>
              </w:rPr>
              <w:t xml:space="preserve"> </w:t>
            </w:r>
            <w:r>
              <w:t>the</w:t>
            </w:r>
            <w:r>
              <w:rPr>
                <w:spacing w:val="-3"/>
              </w:rPr>
              <w:t xml:space="preserve"> </w:t>
            </w:r>
            <w:r>
              <w:t>final</w:t>
            </w:r>
            <w:r>
              <w:rPr>
                <w:spacing w:val="-3"/>
              </w:rPr>
              <w:t xml:space="preserve"> </w:t>
            </w:r>
            <w:r>
              <w:t>grade</w:t>
            </w:r>
            <w:r>
              <w:rPr>
                <w:spacing w:val="-5"/>
              </w:rPr>
              <w:t xml:space="preserve"> </w:t>
            </w:r>
            <w:r>
              <w:t>–</w:t>
            </w:r>
          </w:p>
          <w:p w14:paraId="2FACDF28" w14:textId="77777777" w:rsidR="00F87A47" w:rsidRDefault="00A167FB">
            <w:pPr>
              <w:pStyle w:val="TableParagraph"/>
              <w:spacing w:line="249" w:lineRule="exact"/>
            </w:pPr>
            <w:r>
              <w:t>and</w:t>
            </w:r>
            <w:r>
              <w:rPr>
                <w:spacing w:val="-7"/>
              </w:rPr>
              <w:t xml:space="preserve"> </w:t>
            </w:r>
            <w:r>
              <w:t>provide</w:t>
            </w:r>
            <w:r>
              <w:rPr>
                <w:spacing w:val="-5"/>
              </w:rPr>
              <w:t xml:space="preserve"> </w:t>
            </w:r>
            <w:r>
              <w:t>information</w:t>
            </w:r>
            <w:r>
              <w:rPr>
                <w:spacing w:val="-3"/>
              </w:rPr>
              <w:t xml:space="preserve"> </w:t>
            </w:r>
            <w:r>
              <w:t>about</w:t>
            </w:r>
            <w:r>
              <w:rPr>
                <w:spacing w:val="-3"/>
              </w:rPr>
              <w:t xml:space="preserve"> </w:t>
            </w:r>
            <w:r>
              <w:t>the</w:t>
            </w:r>
            <w:r>
              <w:rPr>
                <w:spacing w:val="-3"/>
              </w:rPr>
              <w:t xml:space="preserve"> </w:t>
            </w:r>
            <w:r>
              <w:t>student’s</w:t>
            </w:r>
            <w:r>
              <w:rPr>
                <w:spacing w:val="-3"/>
              </w:rPr>
              <w:t xml:space="preserve"> </w:t>
            </w:r>
            <w:r>
              <w:t>ability</w:t>
            </w:r>
            <w:r>
              <w:rPr>
                <w:spacing w:val="-4"/>
              </w:rPr>
              <w:t xml:space="preserve"> </w:t>
            </w:r>
            <w:r>
              <w:t>to</w:t>
            </w:r>
            <w:r>
              <w:rPr>
                <w:spacing w:val="-4"/>
              </w:rPr>
              <w:t xml:space="preserve"> </w:t>
            </w:r>
            <w:r>
              <w:t>comprehend,</w:t>
            </w:r>
            <w:r>
              <w:rPr>
                <w:spacing w:val="-3"/>
              </w:rPr>
              <w:t xml:space="preserve"> </w:t>
            </w:r>
            <w:r>
              <w:rPr>
                <w:spacing w:val="-2"/>
              </w:rPr>
              <w:t>assess,</w:t>
            </w:r>
          </w:p>
        </w:tc>
      </w:tr>
    </w:tbl>
    <w:p w14:paraId="2FACDF2A" w14:textId="77777777" w:rsidR="00F87A47" w:rsidRDefault="00F87A47">
      <w:pPr>
        <w:pStyle w:val="TableParagraph"/>
        <w:spacing w:line="249" w:lineRule="exact"/>
        <w:sectPr w:rsidR="00F87A47">
          <w:pgSz w:w="12240" w:h="15840"/>
          <w:pgMar w:top="1340" w:right="360" w:bottom="1200" w:left="1080" w:header="764" w:footer="1014" w:gutter="0"/>
          <w:cols w:space="720"/>
        </w:sectPr>
      </w:pPr>
    </w:p>
    <w:p w14:paraId="2FACDF2B"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DF2F" w14:textId="77777777">
        <w:trPr>
          <w:trHeight w:val="1612"/>
        </w:trPr>
        <w:tc>
          <w:tcPr>
            <w:tcW w:w="2335" w:type="dxa"/>
            <w:shd w:val="clear" w:color="auto" w:fill="D8E2F2"/>
          </w:tcPr>
          <w:p w14:paraId="2FACDF2C" w14:textId="77777777" w:rsidR="00F87A47" w:rsidRDefault="00F87A47">
            <w:pPr>
              <w:pStyle w:val="TableParagraph"/>
              <w:ind w:left="0"/>
              <w:rPr>
                <w:rFonts w:ascii="Times New Roman"/>
              </w:rPr>
            </w:pPr>
          </w:p>
        </w:tc>
        <w:tc>
          <w:tcPr>
            <w:tcW w:w="7015" w:type="dxa"/>
          </w:tcPr>
          <w:p w14:paraId="2FACDF2D" w14:textId="77777777" w:rsidR="00F87A47" w:rsidRDefault="00A167FB">
            <w:pPr>
              <w:pStyle w:val="TableParagraph"/>
              <w:ind w:right="41"/>
            </w:pPr>
            <w:r>
              <w:t>evaluate,</w:t>
            </w:r>
            <w:r>
              <w:rPr>
                <w:spacing w:val="-3"/>
              </w:rPr>
              <w:t xml:space="preserve"> </w:t>
            </w:r>
            <w:r>
              <w:t>apply,</w:t>
            </w:r>
            <w:r>
              <w:rPr>
                <w:spacing w:val="-6"/>
              </w:rPr>
              <w:t xml:space="preserve"> </w:t>
            </w:r>
            <w:r>
              <w:t>and</w:t>
            </w:r>
            <w:r>
              <w:rPr>
                <w:spacing w:val="-6"/>
              </w:rPr>
              <w:t xml:space="preserve"> </w:t>
            </w:r>
            <w:r>
              <w:t>analyze</w:t>
            </w:r>
            <w:r>
              <w:rPr>
                <w:spacing w:val="-4"/>
              </w:rPr>
              <w:t xml:space="preserve"> </w:t>
            </w:r>
            <w:r>
              <w:t>information</w:t>
            </w:r>
            <w:r>
              <w:rPr>
                <w:spacing w:val="-4"/>
              </w:rPr>
              <w:t xml:space="preserve"> </w:t>
            </w:r>
            <w:r>
              <w:t>presented</w:t>
            </w:r>
            <w:r>
              <w:rPr>
                <w:spacing w:val="-4"/>
              </w:rPr>
              <w:t xml:space="preserve"> </w:t>
            </w:r>
            <w:r>
              <w:t>in</w:t>
            </w:r>
            <w:r>
              <w:rPr>
                <w:spacing w:val="-9"/>
              </w:rPr>
              <w:t xml:space="preserve"> </w:t>
            </w:r>
            <w:r>
              <w:t>the</w:t>
            </w:r>
            <w:r>
              <w:rPr>
                <w:spacing w:val="-4"/>
              </w:rPr>
              <w:t xml:space="preserve"> </w:t>
            </w:r>
            <w:r>
              <w:t>course</w:t>
            </w:r>
            <w:r>
              <w:rPr>
                <w:spacing w:val="-4"/>
              </w:rPr>
              <w:t xml:space="preserve"> </w:t>
            </w:r>
            <w:r>
              <w:t>and learning materials.</w:t>
            </w:r>
          </w:p>
          <w:p w14:paraId="2FACDF2E" w14:textId="77777777" w:rsidR="00F87A47" w:rsidRDefault="00A167FB">
            <w:pPr>
              <w:pStyle w:val="TableParagraph"/>
              <w:spacing w:before="268"/>
              <w:ind w:right="136"/>
            </w:pPr>
            <w:r>
              <w:t>Summative</w:t>
            </w:r>
            <w:r>
              <w:rPr>
                <w:spacing w:val="-5"/>
              </w:rPr>
              <w:t xml:space="preserve"> </w:t>
            </w:r>
            <w:r>
              <w:t>assessments</w:t>
            </w:r>
            <w:r>
              <w:rPr>
                <w:spacing w:val="-7"/>
              </w:rPr>
              <w:t xml:space="preserve"> </w:t>
            </w:r>
            <w:r>
              <w:t>may</w:t>
            </w:r>
            <w:r>
              <w:rPr>
                <w:spacing w:val="-5"/>
              </w:rPr>
              <w:t xml:space="preserve"> </w:t>
            </w:r>
            <w:r>
              <w:t>include</w:t>
            </w:r>
            <w:r>
              <w:rPr>
                <w:spacing w:val="-6"/>
              </w:rPr>
              <w:t xml:space="preserve"> </w:t>
            </w:r>
            <w:r>
              <w:t>major</w:t>
            </w:r>
            <w:r>
              <w:rPr>
                <w:spacing w:val="-5"/>
              </w:rPr>
              <w:t xml:space="preserve"> </w:t>
            </w:r>
            <w:r>
              <w:t>assignments,</w:t>
            </w:r>
            <w:r>
              <w:rPr>
                <w:spacing w:val="-7"/>
              </w:rPr>
              <w:t xml:space="preserve"> </w:t>
            </w:r>
            <w:r>
              <w:t>projects,</w:t>
            </w:r>
            <w:r>
              <w:rPr>
                <w:spacing w:val="-9"/>
              </w:rPr>
              <w:t xml:space="preserve"> </w:t>
            </w:r>
            <w:r>
              <w:t>and clinical observations and skills assessments.</w:t>
            </w:r>
          </w:p>
        </w:tc>
      </w:tr>
      <w:tr w:rsidR="00F87A47" w14:paraId="2FACDF33" w14:textId="77777777">
        <w:trPr>
          <w:trHeight w:val="2953"/>
        </w:trPr>
        <w:tc>
          <w:tcPr>
            <w:tcW w:w="2335" w:type="dxa"/>
            <w:shd w:val="clear" w:color="auto" w:fill="D8E2F2"/>
          </w:tcPr>
          <w:p w14:paraId="2FACDF30" w14:textId="77777777" w:rsidR="00F87A47" w:rsidRDefault="00A167FB">
            <w:pPr>
              <w:pStyle w:val="TableParagraph"/>
              <w:ind w:left="107" w:right="450"/>
              <w:rPr>
                <w:b/>
              </w:rPr>
            </w:pPr>
            <w:r>
              <w:rPr>
                <w:b/>
              </w:rPr>
              <w:t>Major</w:t>
            </w:r>
            <w:r>
              <w:rPr>
                <w:b/>
                <w:spacing w:val="-13"/>
              </w:rPr>
              <w:t xml:space="preserve"> </w:t>
            </w:r>
            <w:r>
              <w:rPr>
                <w:b/>
              </w:rPr>
              <w:t>Assignments and Projects</w:t>
            </w:r>
          </w:p>
        </w:tc>
        <w:tc>
          <w:tcPr>
            <w:tcW w:w="7015" w:type="dxa"/>
          </w:tcPr>
          <w:p w14:paraId="2FACDF31" w14:textId="77777777" w:rsidR="00F87A47" w:rsidRDefault="00A167FB">
            <w:pPr>
              <w:pStyle w:val="TableParagraph"/>
              <w:ind w:right="136"/>
            </w:pPr>
            <w:r>
              <w:t>Major assignments are typically due at or near the midterm or the end of the</w:t>
            </w:r>
            <w:r>
              <w:rPr>
                <w:spacing w:val="-1"/>
              </w:rPr>
              <w:t xml:space="preserve"> </w:t>
            </w:r>
            <w:r>
              <w:t>term.</w:t>
            </w:r>
            <w:r>
              <w:rPr>
                <w:spacing w:val="-4"/>
              </w:rPr>
              <w:t xml:space="preserve"> </w:t>
            </w:r>
            <w:r>
              <w:t>These</w:t>
            </w:r>
            <w:r>
              <w:rPr>
                <w:spacing w:val="-4"/>
              </w:rPr>
              <w:t xml:space="preserve"> </w:t>
            </w:r>
            <w:r>
              <w:t>assignments</w:t>
            </w:r>
            <w:r>
              <w:rPr>
                <w:spacing w:val="-2"/>
              </w:rPr>
              <w:t xml:space="preserve"> </w:t>
            </w:r>
            <w:r>
              <w:t>are</w:t>
            </w:r>
            <w:r>
              <w:rPr>
                <w:spacing w:val="-4"/>
              </w:rPr>
              <w:t xml:space="preserve"> </w:t>
            </w:r>
            <w:r>
              <w:t>designed</w:t>
            </w:r>
            <w:r>
              <w:rPr>
                <w:spacing w:val="-2"/>
              </w:rPr>
              <w:t xml:space="preserve"> </w:t>
            </w:r>
            <w:r>
              <w:t>to</w:t>
            </w:r>
            <w:r>
              <w:rPr>
                <w:spacing w:val="-1"/>
              </w:rPr>
              <w:t xml:space="preserve"> </w:t>
            </w:r>
            <w:r>
              <w:t>give</w:t>
            </w:r>
            <w:r>
              <w:rPr>
                <w:spacing w:val="-2"/>
              </w:rPr>
              <w:t xml:space="preserve"> </w:t>
            </w:r>
            <w:r>
              <w:t>students</w:t>
            </w:r>
            <w:r>
              <w:rPr>
                <w:spacing w:val="-2"/>
              </w:rPr>
              <w:t xml:space="preserve"> </w:t>
            </w:r>
            <w:r>
              <w:t>the</w:t>
            </w:r>
            <w:r>
              <w:rPr>
                <w:spacing w:val="-4"/>
              </w:rPr>
              <w:t xml:space="preserve"> </w:t>
            </w:r>
            <w:r>
              <w:t>opportunity to demonstrate deep learning in a specific area and present a polished</w:t>
            </w:r>
            <w:r>
              <w:rPr>
                <w:spacing w:val="-2"/>
              </w:rPr>
              <w:t xml:space="preserve"> </w:t>
            </w:r>
            <w:r>
              <w:t>and professional</w:t>
            </w:r>
            <w:r>
              <w:rPr>
                <w:spacing w:val="-4"/>
              </w:rPr>
              <w:t xml:space="preserve"> </w:t>
            </w:r>
            <w:r>
              <w:t>piece</w:t>
            </w:r>
            <w:r>
              <w:rPr>
                <w:spacing w:val="-7"/>
              </w:rPr>
              <w:t xml:space="preserve"> </w:t>
            </w:r>
            <w:r>
              <w:t>of</w:t>
            </w:r>
            <w:r>
              <w:rPr>
                <w:spacing w:val="-7"/>
              </w:rPr>
              <w:t xml:space="preserve"> </w:t>
            </w:r>
            <w:r>
              <w:t>work.</w:t>
            </w:r>
            <w:r>
              <w:rPr>
                <w:spacing w:val="-3"/>
              </w:rPr>
              <w:t xml:space="preserve"> </w:t>
            </w:r>
            <w:r>
              <w:t>Major</w:t>
            </w:r>
            <w:r>
              <w:rPr>
                <w:spacing w:val="-4"/>
              </w:rPr>
              <w:t xml:space="preserve"> </w:t>
            </w:r>
            <w:r>
              <w:t>assignments</w:t>
            </w:r>
            <w:r>
              <w:rPr>
                <w:spacing w:val="-7"/>
              </w:rPr>
              <w:t xml:space="preserve"> </w:t>
            </w:r>
            <w:r>
              <w:t>are</w:t>
            </w:r>
            <w:r>
              <w:rPr>
                <w:spacing w:val="-6"/>
              </w:rPr>
              <w:t xml:space="preserve"> </w:t>
            </w:r>
            <w:r>
              <w:t>typically</w:t>
            </w:r>
            <w:r>
              <w:rPr>
                <w:spacing w:val="-3"/>
              </w:rPr>
              <w:t xml:space="preserve"> </w:t>
            </w:r>
            <w:r>
              <w:t>presented</w:t>
            </w:r>
            <w:r>
              <w:rPr>
                <w:spacing w:val="-6"/>
              </w:rPr>
              <w:t xml:space="preserve"> </w:t>
            </w:r>
            <w:r>
              <w:t>early in the term so that students have time to prepare and present their best work for assessment.</w:t>
            </w:r>
          </w:p>
          <w:p w14:paraId="2FACDF32" w14:textId="77777777" w:rsidR="00F87A47" w:rsidRDefault="00A167FB">
            <w:pPr>
              <w:pStyle w:val="TableParagraph"/>
              <w:spacing w:before="267"/>
              <w:ind w:right="218"/>
            </w:pPr>
            <w:r>
              <w:t>Major</w:t>
            </w:r>
            <w:r>
              <w:rPr>
                <w:spacing w:val="-9"/>
              </w:rPr>
              <w:t xml:space="preserve"> </w:t>
            </w:r>
            <w:r>
              <w:t>assignments</w:t>
            </w:r>
            <w:r>
              <w:rPr>
                <w:spacing w:val="-4"/>
              </w:rPr>
              <w:t xml:space="preserve"> </w:t>
            </w:r>
            <w:r>
              <w:t>typically</w:t>
            </w:r>
            <w:r>
              <w:rPr>
                <w:spacing w:val="-3"/>
              </w:rPr>
              <w:t xml:space="preserve"> </w:t>
            </w:r>
            <w:r>
              <w:t>include</w:t>
            </w:r>
            <w:r>
              <w:rPr>
                <w:spacing w:val="-4"/>
              </w:rPr>
              <w:t xml:space="preserve"> </w:t>
            </w:r>
            <w:r>
              <w:t>individual</w:t>
            </w:r>
            <w:r>
              <w:rPr>
                <w:spacing w:val="-4"/>
              </w:rPr>
              <w:t xml:space="preserve"> </w:t>
            </w:r>
            <w:r>
              <w:t>assignments</w:t>
            </w:r>
            <w:r>
              <w:rPr>
                <w:spacing w:val="-6"/>
              </w:rPr>
              <w:t xml:space="preserve"> </w:t>
            </w:r>
            <w:r>
              <w:t>(often</w:t>
            </w:r>
            <w:r>
              <w:rPr>
                <w:spacing w:val="-6"/>
              </w:rPr>
              <w:t xml:space="preserve"> </w:t>
            </w:r>
            <w:r>
              <w:t>a</w:t>
            </w:r>
            <w:r>
              <w:rPr>
                <w:spacing w:val="-6"/>
              </w:rPr>
              <w:t xml:space="preserve"> </w:t>
            </w:r>
            <w:r>
              <w:t>paper or presentation) and collaborative assignments (often a group project, presentation, or community service).</w:t>
            </w:r>
          </w:p>
        </w:tc>
      </w:tr>
      <w:tr w:rsidR="00F87A47" w14:paraId="2FACDF36" w14:textId="77777777">
        <w:trPr>
          <w:trHeight w:val="1341"/>
        </w:trPr>
        <w:tc>
          <w:tcPr>
            <w:tcW w:w="2335" w:type="dxa"/>
            <w:shd w:val="clear" w:color="auto" w:fill="D8E2F2"/>
          </w:tcPr>
          <w:p w14:paraId="2FACDF34" w14:textId="77777777" w:rsidR="00F87A47" w:rsidRDefault="00A167FB">
            <w:pPr>
              <w:pStyle w:val="TableParagraph"/>
              <w:spacing w:line="268" w:lineRule="exact"/>
              <w:ind w:left="107"/>
              <w:rPr>
                <w:b/>
              </w:rPr>
            </w:pPr>
            <w:r>
              <w:rPr>
                <w:b/>
                <w:spacing w:val="-2"/>
              </w:rPr>
              <w:t>Exams</w:t>
            </w:r>
          </w:p>
        </w:tc>
        <w:tc>
          <w:tcPr>
            <w:tcW w:w="7015" w:type="dxa"/>
          </w:tcPr>
          <w:p w14:paraId="2FACDF35" w14:textId="77777777" w:rsidR="00F87A47" w:rsidRDefault="00A167FB">
            <w:pPr>
              <w:pStyle w:val="TableParagraph"/>
              <w:ind w:right="136"/>
            </w:pPr>
            <w:r>
              <w:t>Exams are the most heavily weighted portion of the overall grade. Exams are</w:t>
            </w:r>
            <w:r>
              <w:rPr>
                <w:spacing w:val="-4"/>
              </w:rPr>
              <w:t xml:space="preserve"> </w:t>
            </w:r>
            <w:r>
              <w:t>designed</w:t>
            </w:r>
            <w:r>
              <w:rPr>
                <w:spacing w:val="-6"/>
              </w:rPr>
              <w:t xml:space="preserve"> </w:t>
            </w:r>
            <w:r>
              <w:t>to</w:t>
            </w:r>
            <w:r>
              <w:rPr>
                <w:spacing w:val="-4"/>
              </w:rPr>
              <w:t xml:space="preserve"> </w:t>
            </w:r>
            <w:r>
              <w:t>evaluate</w:t>
            </w:r>
            <w:r>
              <w:rPr>
                <w:spacing w:val="-6"/>
              </w:rPr>
              <w:t xml:space="preserve"> </w:t>
            </w:r>
            <w:r>
              <w:t>student</w:t>
            </w:r>
            <w:r>
              <w:rPr>
                <w:spacing w:val="-4"/>
              </w:rPr>
              <w:t xml:space="preserve"> </w:t>
            </w:r>
            <w:r>
              <w:t>learning</w:t>
            </w:r>
            <w:r>
              <w:rPr>
                <w:spacing w:val="-4"/>
              </w:rPr>
              <w:t xml:space="preserve"> </w:t>
            </w:r>
            <w:r>
              <w:t>and</w:t>
            </w:r>
            <w:r>
              <w:rPr>
                <w:spacing w:val="-4"/>
              </w:rPr>
              <w:t xml:space="preserve"> </w:t>
            </w:r>
            <w:r>
              <w:t>prepare</w:t>
            </w:r>
            <w:r>
              <w:rPr>
                <w:spacing w:val="-6"/>
              </w:rPr>
              <w:t xml:space="preserve"> </w:t>
            </w:r>
            <w:r>
              <w:t>students</w:t>
            </w:r>
            <w:r>
              <w:rPr>
                <w:spacing w:val="-2"/>
              </w:rPr>
              <w:t xml:space="preserve"> </w:t>
            </w:r>
            <w:r>
              <w:t>for</w:t>
            </w:r>
            <w:r>
              <w:rPr>
                <w:spacing w:val="-6"/>
              </w:rPr>
              <w:t xml:space="preserve"> </w:t>
            </w:r>
            <w:r>
              <w:t>success on the NCLEX licensure exam. The course calendar includes a schedule of exams and exam content.</w:t>
            </w:r>
          </w:p>
        </w:tc>
      </w:tr>
    </w:tbl>
    <w:p w14:paraId="2FACDF37" w14:textId="77777777" w:rsidR="00F87A47" w:rsidRDefault="00F87A47">
      <w:pPr>
        <w:pStyle w:val="BodyText"/>
        <w:spacing w:before="183"/>
      </w:pPr>
    </w:p>
    <w:p w14:paraId="7AD3E3F4" w14:textId="77777777" w:rsidR="007960F6" w:rsidRPr="006456D5" w:rsidRDefault="007960F6" w:rsidP="007960F6">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2DDCF291" w14:textId="77777777" w:rsidR="007960F6" w:rsidRPr="006456D5" w:rsidRDefault="007960F6" w:rsidP="007960F6">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0525FF3" w14:textId="77777777" w:rsidR="007960F6" w:rsidRPr="006456D5" w:rsidRDefault="007960F6"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3379464" w14:textId="77777777" w:rsidR="007960F6" w:rsidRPr="006456D5" w:rsidRDefault="007960F6" w:rsidP="002B4975">
      <w:pPr>
        <w:pStyle w:val="ListParagraph"/>
        <w:numPr>
          <w:ilvl w:val="0"/>
          <w:numId w:val="75"/>
        </w:numPr>
        <w:rPr>
          <w:spacing w:val="-4"/>
          <w:sz w:val="20"/>
          <w:szCs w:val="20"/>
        </w:rPr>
      </w:pPr>
      <w:r w:rsidRPr="006456D5">
        <w:rPr>
          <w:spacing w:val="-4"/>
          <w:sz w:val="20"/>
          <w:szCs w:val="20"/>
        </w:rPr>
        <w:t>September 1, 2024</w:t>
      </w:r>
    </w:p>
    <w:p w14:paraId="46449320" w14:textId="77777777" w:rsidR="007960F6" w:rsidRPr="00B205BA" w:rsidRDefault="007960F6" w:rsidP="002B4975">
      <w:pPr>
        <w:pStyle w:val="ListParagraph"/>
        <w:numPr>
          <w:ilvl w:val="0"/>
          <w:numId w:val="75"/>
        </w:numPr>
        <w:rPr>
          <w:sz w:val="20"/>
          <w:szCs w:val="20"/>
        </w:rPr>
      </w:pPr>
      <w:r w:rsidRPr="006456D5">
        <w:rPr>
          <w:spacing w:val="-4"/>
          <w:sz w:val="20"/>
          <w:szCs w:val="20"/>
        </w:rPr>
        <w:t>September 4, 2025</w:t>
      </w:r>
    </w:p>
    <w:p w14:paraId="6555BF15" w14:textId="24705D24" w:rsidR="00B205BA" w:rsidRPr="006456D5" w:rsidRDefault="00B205BA" w:rsidP="002B4975">
      <w:pPr>
        <w:pStyle w:val="ListParagraph"/>
        <w:numPr>
          <w:ilvl w:val="0"/>
          <w:numId w:val="75"/>
        </w:numPr>
        <w:rPr>
          <w:sz w:val="20"/>
          <w:szCs w:val="20"/>
        </w:rPr>
      </w:pPr>
      <w:r>
        <w:rPr>
          <w:spacing w:val="-4"/>
          <w:sz w:val="20"/>
          <w:szCs w:val="20"/>
        </w:rPr>
        <w:t>March 30</w:t>
      </w:r>
      <w:r w:rsidR="00763783">
        <w:rPr>
          <w:spacing w:val="-4"/>
          <w:sz w:val="20"/>
          <w:szCs w:val="20"/>
        </w:rPr>
        <w:t>, 2026</w:t>
      </w:r>
    </w:p>
    <w:p w14:paraId="4FCD0173" w14:textId="77777777" w:rsidR="007960F6" w:rsidRDefault="007960F6" w:rsidP="007960F6">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6BD75EB" w14:textId="77777777" w:rsidR="007960F6" w:rsidRPr="006456D5" w:rsidRDefault="007960F6"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FACDF3B" w14:textId="77777777" w:rsidR="00F87A47" w:rsidRDefault="00F87A47">
      <w:pPr>
        <w:sectPr w:rsidR="00F87A47">
          <w:headerReference w:type="default" r:id="rId57"/>
          <w:footerReference w:type="default" r:id="rId58"/>
          <w:pgSz w:w="12240" w:h="15840"/>
          <w:pgMar w:top="1340" w:right="360" w:bottom="1200" w:left="1080" w:header="764" w:footer="1014" w:gutter="0"/>
          <w:cols w:space="720"/>
        </w:sectPr>
      </w:pPr>
    </w:p>
    <w:p w14:paraId="2FACDF3C"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DF3D" w14:textId="77777777" w:rsidR="00F87A47" w:rsidRDefault="00A167FB">
      <w:pPr>
        <w:spacing w:before="180"/>
        <w:ind w:left="360"/>
      </w:pPr>
      <w:r>
        <w:rPr>
          <w:b/>
        </w:rPr>
        <w:t>Policy</w:t>
      </w:r>
      <w:r>
        <w:rPr>
          <w:b/>
          <w:spacing w:val="-6"/>
        </w:rPr>
        <w:t xml:space="preserve"> </w:t>
      </w:r>
      <w:r>
        <w:rPr>
          <w:b/>
        </w:rPr>
        <w:t>Title:</w:t>
      </w:r>
      <w:r>
        <w:rPr>
          <w:b/>
          <w:spacing w:val="-2"/>
        </w:rPr>
        <w:t xml:space="preserve"> </w:t>
      </w:r>
      <w:r>
        <w:t>Certification,</w:t>
      </w:r>
      <w:r>
        <w:rPr>
          <w:spacing w:val="-3"/>
        </w:rPr>
        <w:t xml:space="preserve"> </w:t>
      </w:r>
      <w:r>
        <w:t>Graduation,</w:t>
      </w:r>
      <w:r>
        <w:rPr>
          <w:spacing w:val="-2"/>
        </w:rPr>
        <w:t xml:space="preserve"> </w:t>
      </w:r>
      <w:r>
        <w:t>and</w:t>
      </w:r>
      <w:r>
        <w:rPr>
          <w:spacing w:val="-4"/>
        </w:rPr>
        <w:t xml:space="preserve"> </w:t>
      </w:r>
      <w:r>
        <w:rPr>
          <w:spacing w:val="-2"/>
        </w:rPr>
        <w:t>Licensure</w:t>
      </w:r>
    </w:p>
    <w:p w14:paraId="2FACDF3E"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FE59F5" w14:paraId="2FACDF40" w14:textId="77777777" w:rsidTr="00FE59F5">
        <w:trPr>
          <w:trHeight w:val="805"/>
        </w:trPr>
        <w:tc>
          <w:tcPr>
            <w:tcW w:w="2326" w:type="dxa"/>
            <w:shd w:val="clear" w:color="auto" w:fill="D8E2F2"/>
          </w:tcPr>
          <w:p w14:paraId="586EC787" w14:textId="5620649E" w:rsidR="00FE59F5" w:rsidRDefault="00FE59F5">
            <w:pPr>
              <w:pStyle w:val="TableParagraph"/>
              <w:ind w:left="107" w:right="123"/>
            </w:pPr>
            <w:r>
              <w:rPr>
                <w:b/>
              </w:rPr>
              <w:t>Purpose:</w:t>
            </w:r>
            <w:r>
              <w:rPr>
                <w:b/>
                <w:spacing w:val="-3"/>
              </w:rPr>
              <w:t xml:space="preserve"> </w:t>
            </w:r>
          </w:p>
        </w:tc>
        <w:tc>
          <w:tcPr>
            <w:tcW w:w="7024" w:type="dxa"/>
            <w:gridSpan w:val="2"/>
          </w:tcPr>
          <w:p w14:paraId="2FACDF3F" w14:textId="710B1727" w:rsidR="00FE59F5" w:rsidRDefault="00FE59F5">
            <w:pPr>
              <w:pStyle w:val="TableParagraph"/>
              <w:ind w:left="107" w:right="123"/>
            </w:pPr>
            <w:r>
              <w:t>The</w:t>
            </w:r>
            <w:r>
              <w:rPr>
                <w:spacing w:val="-2"/>
              </w:rPr>
              <w:t xml:space="preserve"> </w:t>
            </w:r>
            <w:r>
              <w:t>purpose</w:t>
            </w:r>
            <w:r>
              <w:rPr>
                <w:spacing w:val="-6"/>
              </w:rPr>
              <w:t xml:space="preserve"> </w:t>
            </w:r>
            <w:r>
              <w:t>of</w:t>
            </w:r>
            <w:r>
              <w:rPr>
                <w:spacing w:val="-5"/>
              </w:rPr>
              <w:t xml:space="preserve"> </w:t>
            </w:r>
            <w:r>
              <w:t>this</w:t>
            </w:r>
            <w:r>
              <w:rPr>
                <w:spacing w:val="-5"/>
              </w:rPr>
              <w:t xml:space="preserve"> </w:t>
            </w:r>
            <w:r>
              <w:t>policy</w:t>
            </w:r>
            <w:r>
              <w:rPr>
                <w:spacing w:val="-3"/>
              </w:rPr>
              <w:t xml:space="preserve"> </w:t>
            </w:r>
            <w:r>
              <w:t>is</w:t>
            </w:r>
            <w:r>
              <w:rPr>
                <w:spacing w:val="-3"/>
              </w:rPr>
              <w:t xml:space="preserve"> </w:t>
            </w:r>
            <w:r>
              <w:t>to</w:t>
            </w:r>
            <w:r>
              <w:rPr>
                <w:spacing w:val="-3"/>
              </w:rPr>
              <w:t xml:space="preserve"> </w:t>
            </w:r>
            <w:r>
              <w:t>detail</w:t>
            </w:r>
            <w:r>
              <w:rPr>
                <w:spacing w:val="-3"/>
              </w:rPr>
              <w:t xml:space="preserve"> the </w:t>
            </w:r>
            <w:r>
              <w:t>requirements</w:t>
            </w:r>
            <w:r>
              <w:rPr>
                <w:spacing w:val="-6"/>
              </w:rPr>
              <w:t xml:space="preserve"> o</w:t>
            </w:r>
            <w:r>
              <w:t>f</w:t>
            </w:r>
            <w:r>
              <w:rPr>
                <w:spacing w:val="-4"/>
              </w:rPr>
              <w:t xml:space="preserve"> </w:t>
            </w:r>
            <w:r>
              <w:t>certification,</w:t>
            </w:r>
            <w:r>
              <w:rPr>
                <w:spacing w:val="-3"/>
              </w:rPr>
              <w:t xml:space="preserve"> </w:t>
            </w:r>
            <w:r>
              <w:t>graduation</w:t>
            </w:r>
            <w:r>
              <w:rPr>
                <w:spacing w:val="-3"/>
              </w:rPr>
              <w:t xml:space="preserve"> </w:t>
            </w:r>
            <w:r>
              <w:t>from</w:t>
            </w:r>
            <w:r>
              <w:rPr>
                <w:spacing w:val="-5"/>
              </w:rPr>
              <w:t xml:space="preserve"> </w:t>
            </w:r>
            <w:r>
              <w:t>the nursing program, and professional licensure requirements.</w:t>
            </w:r>
          </w:p>
        </w:tc>
      </w:tr>
      <w:tr w:rsidR="00F87A47" w14:paraId="2FACDF43" w14:textId="77777777" w:rsidTr="005323FE">
        <w:trPr>
          <w:trHeight w:val="1062"/>
        </w:trPr>
        <w:tc>
          <w:tcPr>
            <w:tcW w:w="2335" w:type="dxa"/>
            <w:gridSpan w:val="2"/>
            <w:shd w:val="clear" w:color="auto" w:fill="D8E2F2"/>
          </w:tcPr>
          <w:p w14:paraId="2FACDF41" w14:textId="77777777" w:rsidR="00F87A47" w:rsidRDefault="00A167FB">
            <w:pPr>
              <w:pStyle w:val="TableParagraph"/>
              <w:spacing w:line="268" w:lineRule="exact"/>
              <w:ind w:left="107"/>
              <w:rPr>
                <w:b/>
              </w:rPr>
            </w:pPr>
            <w:r>
              <w:rPr>
                <w:b/>
              </w:rPr>
              <w:t>LPN</w:t>
            </w:r>
            <w:r>
              <w:rPr>
                <w:b/>
                <w:spacing w:val="-3"/>
              </w:rPr>
              <w:t xml:space="preserve"> </w:t>
            </w:r>
            <w:r>
              <w:rPr>
                <w:b/>
                <w:spacing w:val="-2"/>
              </w:rPr>
              <w:t>Certification</w:t>
            </w:r>
          </w:p>
        </w:tc>
        <w:tc>
          <w:tcPr>
            <w:tcW w:w="7015" w:type="dxa"/>
          </w:tcPr>
          <w:p w14:paraId="2FACDF42" w14:textId="77777777" w:rsidR="00F87A47" w:rsidRDefault="00A167FB">
            <w:pPr>
              <w:pStyle w:val="TableParagraph"/>
              <w:ind w:right="125"/>
            </w:pPr>
            <w:r>
              <w:t>Students successfully completing the first year of the OCCC nursing</w:t>
            </w:r>
            <w:r>
              <w:rPr>
                <w:spacing w:val="40"/>
              </w:rPr>
              <w:t xml:space="preserve"> </w:t>
            </w:r>
            <w:r>
              <w:t>program are</w:t>
            </w:r>
            <w:r>
              <w:rPr>
                <w:spacing w:val="-2"/>
              </w:rPr>
              <w:t xml:space="preserve"> </w:t>
            </w:r>
            <w:r>
              <w:t>eligible to receive</w:t>
            </w:r>
            <w:r>
              <w:rPr>
                <w:spacing w:val="-2"/>
              </w:rPr>
              <w:t xml:space="preserve"> </w:t>
            </w:r>
            <w:r>
              <w:t>an</w:t>
            </w:r>
            <w:r>
              <w:rPr>
                <w:spacing w:val="-2"/>
              </w:rPr>
              <w:t xml:space="preserve"> </w:t>
            </w:r>
            <w:r>
              <w:t>LPN</w:t>
            </w:r>
            <w:r>
              <w:rPr>
                <w:spacing w:val="-2"/>
              </w:rPr>
              <w:t xml:space="preserve"> </w:t>
            </w:r>
            <w:r>
              <w:t>certificate from OCCC, sit</w:t>
            </w:r>
            <w:r>
              <w:rPr>
                <w:spacing w:val="-1"/>
              </w:rPr>
              <w:t xml:space="preserve"> </w:t>
            </w:r>
            <w:r>
              <w:t>for</w:t>
            </w:r>
            <w:r>
              <w:rPr>
                <w:spacing w:val="-2"/>
              </w:rPr>
              <w:t xml:space="preserve"> </w:t>
            </w:r>
            <w:r>
              <w:t>the</w:t>
            </w:r>
            <w:r>
              <w:rPr>
                <w:spacing w:val="-2"/>
              </w:rPr>
              <w:t xml:space="preserve"> </w:t>
            </w:r>
            <w:r>
              <w:t>LPN licensure</w:t>
            </w:r>
            <w:r>
              <w:rPr>
                <w:spacing w:val="-4"/>
              </w:rPr>
              <w:t xml:space="preserve"> </w:t>
            </w:r>
            <w:r>
              <w:t>exam</w:t>
            </w:r>
            <w:r>
              <w:rPr>
                <w:spacing w:val="-4"/>
              </w:rPr>
              <w:t xml:space="preserve"> </w:t>
            </w:r>
            <w:r>
              <w:t>(NCLEX-PN),</w:t>
            </w:r>
            <w:r>
              <w:rPr>
                <w:spacing w:val="-6"/>
              </w:rPr>
              <w:t xml:space="preserve"> </w:t>
            </w:r>
            <w:r>
              <w:t>and</w:t>
            </w:r>
            <w:r>
              <w:rPr>
                <w:spacing w:val="-6"/>
              </w:rPr>
              <w:t xml:space="preserve"> </w:t>
            </w:r>
            <w:r>
              <w:t>apply</w:t>
            </w:r>
            <w:r>
              <w:rPr>
                <w:spacing w:val="-3"/>
              </w:rPr>
              <w:t xml:space="preserve"> </w:t>
            </w:r>
            <w:r>
              <w:t>for</w:t>
            </w:r>
            <w:r>
              <w:rPr>
                <w:spacing w:val="-4"/>
              </w:rPr>
              <w:t xml:space="preserve"> </w:t>
            </w:r>
            <w:r>
              <w:t>LPN</w:t>
            </w:r>
            <w:r>
              <w:rPr>
                <w:spacing w:val="-6"/>
              </w:rPr>
              <w:t xml:space="preserve"> </w:t>
            </w:r>
            <w:r>
              <w:t>licensure</w:t>
            </w:r>
            <w:r>
              <w:rPr>
                <w:spacing w:val="-4"/>
              </w:rPr>
              <w:t xml:space="preserve"> </w:t>
            </w:r>
            <w:r>
              <w:t>through</w:t>
            </w:r>
            <w:r>
              <w:rPr>
                <w:spacing w:val="-7"/>
              </w:rPr>
              <w:t xml:space="preserve"> </w:t>
            </w:r>
            <w:r>
              <w:t>the</w:t>
            </w:r>
            <w:r>
              <w:rPr>
                <w:spacing w:val="-4"/>
              </w:rPr>
              <w:t xml:space="preserve"> </w:t>
            </w:r>
            <w:r>
              <w:t>Oregon State Board of Nursing.</w:t>
            </w:r>
          </w:p>
        </w:tc>
      </w:tr>
      <w:tr w:rsidR="00F87A47" w14:paraId="2FACDF46" w14:textId="77777777">
        <w:trPr>
          <w:trHeight w:val="1612"/>
        </w:trPr>
        <w:tc>
          <w:tcPr>
            <w:tcW w:w="2335" w:type="dxa"/>
            <w:gridSpan w:val="2"/>
            <w:shd w:val="clear" w:color="auto" w:fill="D8E2F2"/>
          </w:tcPr>
          <w:p w14:paraId="2FACDF44" w14:textId="77777777" w:rsidR="00F87A47" w:rsidRDefault="00A167FB">
            <w:pPr>
              <w:pStyle w:val="TableParagraph"/>
              <w:spacing w:line="268" w:lineRule="exact"/>
              <w:ind w:left="107"/>
              <w:rPr>
                <w:b/>
              </w:rPr>
            </w:pPr>
            <w:r>
              <w:rPr>
                <w:b/>
                <w:spacing w:val="-2"/>
              </w:rPr>
              <w:t>Graduation</w:t>
            </w:r>
          </w:p>
        </w:tc>
        <w:tc>
          <w:tcPr>
            <w:tcW w:w="7015" w:type="dxa"/>
          </w:tcPr>
          <w:p w14:paraId="2FACDF45" w14:textId="77777777" w:rsidR="00F87A47" w:rsidRDefault="00A167FB">
            <w:pPr>
              <w:pStyle w:val="TableParagraph"/>
              <w:ind w:right="248"/>
            </w:pPr>
            <w:r>
              <w:t>Students successfully completing all courses in the OCCC of the nursing program are eligible graduate from the OCCC nursing program with an Associates of Applied Science in Nursing, sit for the RN licensure exam (NCLEX-RN),</w:t>
            </w:r>
            <w:r>
              <w:rPr>
                <w:spacing w:val="-3"/>
              </w:rPr>
              <w:t xml:space="preserve"> </w:t>
            </w:r>
            <w:r>
              <w:t>and</w:t>
            </w:r>
            <w:r>
              <w:rPr>
                <w:spacing w:val="-5"/>
              </w:rPr>
              <w:t xml:space="preserve"> </w:t>
            </w:r>
            <w:r>
              <w:t>apply</w:t>
            </w:r>
            <w:r>
              <w:rPr>
                <w:spacing w:val="-2"/>
              </w:rPr>
              <w:t xml:space="preserve"> </w:t>
            </w:r>
            <w:r>
              <w:t>for</w:t>
            </w:r>
            <w:r>
              <w:rPr>
                <w:spacing w:val="-7"/>
              </w:rPr>
              <w:t xml:space="preserve"> </w:t>
            </w:r>
            <w:r>
              <w:t>RN</w:t>
            </w:r>
            <w:r>
              <w:rPr>
                <w:spacing w:val="-5"/>
              </w:rPr>
              <w:t xml:space="preserve"> </w:t>
            </w:r>
            <w:r>
              <w:t>licensure</w:t>
            </w:r>
            <w:r>
              <w:rPr>
                <w:spacing w:val="-5"/>
              </w:rPr>
              <w:t xml:space="preserve"> </w:t>
            </w:r>
            <w:r>
              <w:t>through</w:t>
            </w:r>
            <w:r>
              <w:rPr>
                <w:spacing w:val="-5"/>
              </w:rPr>
              <w:t xml:space="preserve"> </w:t>
            </w:r>
            <w:r>
              <w:t>the</w:t>
            </w:r>
            <w:r>
              <w:rPr>
                <w:spacing w:val="-3"/>
              </w:rPr>
              <w:t xml:space="preserve"> </w:t>
            </w:r>
            <w:r>
              <w:t>Oregon</w:t>
            </w:r>
            <w:r>
              <w:rPr>
                <w:spacing w:val="-3"/>
              </w:rPr>
              <w:t xml:space="preserve"> </w:t>
            </w:r>
            <w:r>
              <w:t>State</w:t>
            </w:r>
            <w:r>
              <w:rPr>
                <w:spacing w:val="-3"/>
              </w:rPr>
              <w:t xml:space="preserve"> </w:t>
            </w:r>
            <w:r>
              <w:t>Board</w:t>
            </w:r>
            <w:r>
              <w:rPr>
                <w:spacing w:val="-6"/>
              </w:rPr>
              <w:t xml:space="preserve"> </w:t>
            </w:r>
            <w:r>
              <w:t xml:space="preserve">of </w:t>
            </w:r>
            <w:r>
              <w:rPr>
                <w:spacing w:val="-2"/>
              </w:rPr>
              <w:t>Nursing.</w:t>
            </w:r>
          </w:p>
        </w:tc>
      </w:tr>
      <w:tr w:rsidR="00F87A47" w14:paraId="2FACDF4F" w14:textId="77777777" w:rsidTr="00C91D46">
        <w:trPr>
          <w:trHeight w:val="3042"/>
        </w:trPr>
        <w:tc>
          <w:tcPr>
            <w:tcW w:w="2335" w:type="dxa"/>
            <w:gridSpan w:val="2"/>
            <w:shd w:val="clear" w:color="auto" w:fill="D8E2F2"/>
          </w:tcPr>
          <w:p w14:paraId="2FACDF47" w14:textId="77777777" w:rsidR="00F87A47" w:rsidRDefault="00A167FB">
            <w:pPr>
              <w:pStyle w:val="TableParagraph"/>
              <w:ind w:left="107" w:right="141"/>
              <w:rPr>
                <w:b/>
              </w:rPr>
            </w:pPr>
            <w:r>
              <w:rPr>
                <w:b/>
              </w:rPr>
              <w:t>Pinning</w:t>
            </w:r>
            <w:r>
              <w:rPr>
                <w:b/>
                <w:spacing w:val="-13"/>
              </w:rPr>
              <w:t xml:space="preserve"> </w:t>
            </w:r>
            <w:r>
              <w:rPr>
                <w:b/>
              </w:rPr>
              <w:t>Ceremony</w:t>
            </w:r>
            <w:r>
              <w:rPr>
                <w:b/>
                <w:spacing w:val="-12"/>
              </w:rPr>
              <w:t xml:space="preserve"> </w:t>
            </w:r>
            <w:r>
              <w:rPr>
                <w:b/>
              </w:rPr>
              <w:t>and Reception Guidelines</w:t>
            </w:r>
          </w:p>
        </w:tc>
        <w:tc>
          <w:tcPr>
            <w:tcW w:w="7015" w:type="dxa"/>
          </w:tcPr>
          <w:p w14:paraId="2FACDF48" w14:textId="77777777" w:rsidR="00F87A47" w:rsidRDefault="00A167FB">
            <w:pPr>
              <w:pStyle w:val="TableParagraph"/>
            </w:pPr>
            <w:r>
              <w:t>The</w:t>
            </w:r>
            <w:r>
              <w:rPr>
                <w:spacing w:val="-3"/>
              </w:rPr>
              <w:t xml:space="preserve"> </w:t>
            </w:r>
            <w:r>
              <w:t>following</w:t>
            </w:r>
            <w:r>
              <w:rPr>
                <w:spacing w:val="-6"/>
              </w:rPr>
              <w:t xml:space="preserve"> </w:t>
            </w:r>
            <w:r>
              <w:t>are</w:t>
            </w:r>
            <w:r>
              <w:rPr>
                <w:spacing w:val="-4"/>
              </w:rPr>
              <w:t xml:space="preserve"> </w:t>
            </w:r>
            <w:r>
              <w:t>guidelines</w:t>
            </w:r>
            <w:r>
              <w:rPr>
                <w:spacing w:val="-4"/>
              </w:rPr>
              <w:t xml:space="preserve"> </w:t>
            </w:r>
            <w:r>
              <w:t>followed</w:t>
            </w:r>
            <w:r>
              <w:rPr>
                <w:spacing w:val="-6"/>
              </w:rPr>
              <w:t xml:space="preserve"> </w:t>
            </w:r>
            <w:r>
              <w:t>in</w:t>
            </w:r>
            <w:r>
              <w:rPr>
                <w:spacing w:val="-6"/>
              </w:rPr>
              <w:t xml:space="preserve"> </w:t>
            </w:r>
            <w:r>
              <w:t>planning</w:t>
            </w:r>
            <w:r>
              <w:rPr>
                <w:spacing w:val="-4"/>
              </w:rPr>
              <w:t xml:space="preserve"> </w:t>
            </w:r>
            <w:r>
              <w:t>the</w:t>
            </w:r>
            <w:r>
              <w:rPr>
                <w:spacing w:val="-5"/>
              </w:rPr>
              <w:t xml:space="preserve"> </w:t>
            </w:r>
            <w:r>
              <w:t>Oregon</w:t>
            </w:r>
            <w:r>
              <w:rPr>
                <w:spacing w:val="-6"/>
              </w:rPr>
              <w:t xml:space="preserve"> </w:t>
            </w:r>
            <w:r>
              <w:t>Coast Community College Nursing Program Pinning Ceremony:</w:t>
            </w:r>
          </w:p>
          <w:p w14:paraId="2FACDF4C" w14:textId="0DDEFFBE" w:rsidR="00F87A47" w:rsidRDefault="00A167FB" w:rsidP="00C91D46">
            <w:pPr>
              <w:pStyle w:val="TableParagraph"/>
              <w:spacing w:before="268"/>
            </w:pPr>
            <w:r>
              <w:t>Students</w:t>
            </w:r>
            <w:r>
              <w:rPr>
                <w:spacing w:val="-3"/>
              </w:rPr>
              <w:t xml:space="preserve"> </w:t>
            </w:r>
            <w:r>
              <w:t>will</w:t>
            </w:r>
            <w:r>
              <w:rPr>
                <w:spacing w:val="-5"/>
              </w:rPr>
              <w:t xml:space="preserve"> </w:t>
            </w:r>
            <w:r>
              <w:t>participate</w:t>
            </w:r>
            <w:r>
              <w:rPr>
                <w:spacing w:val="-6"/>
              </w:rPr>
              <w:t xml:space="preserve"> </w:t>
            </w:r>
            <w:r>
              <w:t>in</w:t>
            </w:r>
            <w:r>
              <w:rPr>
                <w:spacing w:val="-6"/>
              </w:rPr>
              <w:t xml:space="preserve"> </w:t>
            </w:r>
            <w:r>
              <w:t>the</w:t>
            </w:r>
            <w:r>
              <w:rPr>
                <w:spacing w:val="-5"/>
              </w:rPr>
              <w:t xml:space="preserve"> </w:t>
            </w:r>
            <w:r>
              <w:t>planning</w:t>
            </w:r>
            <w:r>
              <w:rPr>
                <w:spacing w:val="-5"/>
              </w:rPr>
              <w:t xml:space="preserve"> </w:t>
            </w:r>
            <w:r>
              <w:t>and</w:t>
            </w:r>
            <w:r>
              <w:rPr>
                <w:spacing w:val="-5"/>
              </w:rPr>
              <w:t xml:space="preserve"> </w:t>
            </w:r>
            <w:r>
              <w:t>implementation</w:t>
            </w:r>
            <w:r>
              <w:rPr>
                <w:spacing w:val="-7"/>
              </w:rPr>
              <w:t xml:space="preserve"> </w:t>
            </w:r>
            <w:r>
              <w:t>of</w:t>
            </w:r>
            <w:r>
              <w:rPr>
                <w:spacing w:val="-5"/>
              </w:rPr>
              <w:t xml:space="preserve"> </w:t>
            </w:r>
            <w:r>
              <w:t>the</w:t>
            </w:r>
            <w:r>
              <w:rPr>
                <w:spacing w:val="-5"/>
              </w:rPr>
              <w:t xml:space="preserve"> </w:t>
            </w:r>
            <w:r>
              <w:t xml:space="preserve">pinning ceremony with the </w:t>
            </w:r>
            <w:r w:rsidR="00C91D46">
              <w:t>Dean of Nursing &amp; Allied Health.</w:t>
            </w:r>
            <w:r>
              <w:t xml:space="preserve"> </w:t>
            </w:r>
          </w:p>
          <w:p w14:paraId="2FACDF4D" w14:textId="77777777" w:rsidR="00F87A47" w:rsidRDefault="00F87A47">
            <w:pPr>
              <w:pStyle w:val="TableParagraph"/>
              <w:spacing w:before="1"/>
              <w:ind w:left="0"/>
            </w:pPr>
          </w:p>
          <w:p w14:paraId="2FACDF4E" w14:textId="77777777" w:rsidR="00F87A47" w:rsidRDefault="00A167FB">
            <w:pPr>
              <w:pStyle w:val="TableParagraph"/>
              <w:spacing w:before="1"/>
            </w:pPr>
            <w:r>
              <w:t>Students will adhere to the</w:t>
            </w:r>
            <w:r>
              <w:rPr>
                <w:spacing w:val="-1"/>
              </w:rPr>
              <w:t xml:space="preserve"> </w:t>
            </w:r>
            <w:r>
              <w:t>Student Code</w:t>
            </w:r>
            <w:r>
              <w:rPr>
                <w:spacing w:val="-1"/>
              </w:rPr>
              <w:t xml:space="preserve"> </w:t>
            </w:r>
            <w:r>
              <w:t>of</w:t>
            </w:r>
            <w:r>
              <w:rPr>
                <w:spacing w:val="-1"/>
              </w:rPr>
              <w:t xml:space="preserve"> </w:t>
            </w:r>
            <w:r>
              <w:t>Conduct and Procedures</w:t>
            </w:r>
            <w:r>
              <w:rPr>
                <w:spacing w:val="-1"/>
              </w:rPr>
              <w:t xml:space="preserve"> </w:t>
            </w:r>
            <w:r>
              <w:t>as outlined in the OCCC Nursing Program Student Handbook: Behaviors prohibited</w:t>
            </w:r>
            <w:r>
              <w:rPr>
                <w:spacing w:val="-3"/>
              </w:rPr>
              <w:t xml:space="preserve"> </w:t>
            </w:r>
            <w:r>
              <w:t>by</w:t>
            </w:r>
            <w:r>
              <w:rPr>
                <w:spacing w:val="-3"/>
              </w:rPr>
              <w:t xml:space="preserve"> </w:t>
            </w:r>
            <w:r>
              <w:t>the</w:t>
            </w:r>
            <w:r>
              <w:rPr>
                <w:spacing w:val="-2"/>
              </w:rPr>
              <w:t xml:space="preserve"> </w:t>
            </w:r>
            <w:r>
              <w:t>Code</w:t>
            </w:r>
            <w:r>
              <w:rPr>
                <w:spacing w:val="-5"/>
              </w:rPr>
              <w:t xml:space="preserve"> </w:t>
            </w:r>
            <w:r>
              <w:t>of</w:t>
            </w:r>
            <w:r>
              <w:rPr>
                <w:spacing w:val="-8"/>
              </w:rPr>
              <w:t xml:space="preserve"> </w:t>
            </w:r>
            <w:r>
              <w:t>Conduct</w:t>
            </w:r>
            <w:r>
              <w:rPr>
                <w:spacing w:val="-3"/>
              </w:rPr>
              <w:t xml:space="preserve"> </w:t>
            </w:r>
            <w:r>
              <w:t>include</w:t>
            </w:r>
            <w:r>
              <w:rPr>
                <w:spacing w:val="-3"/>
              </w:rPr>
              <w:t xml:space="preserve"> </w:t>
            </w:r>
            <w:r>
              <w:t>but</w:t>
            </w:r>
            <w:r>
              <w:rPr>
                <w:spacing w:val="-4"/>
              </w:rPr>
              <w:t xml:space="preserve"> </w:t>
            </w:r>
            <w:r>
              <w:t>are</w:t>
            </w:r>
            <w:r>
              <w:rPr>
                <w:spacing w:val="-3"/>
              </w:rPr>
              <w:t xml:space="preserve"> </w:t>
            </w:r>
            <w:r>
              <w:t>not</w:t>
            </w:r>
            <w:r>
              <w:rPr>
                <w:spacing w:val="-3"/>
              </w:rPr>
              <w:t xml:space="preserve"> </w:t>
            </w:r>
            <w:r>
              <w:t>limited</w:t>
            </w:r>
            <w:r>
              <w:rPr>
                <w:spacing w:val="-5"/>
              </w:rPr>
              <w:t xml:space="preserve"> </w:t>
            </w:r>
            <w:r>
              <w:t>to:</w:t>
            </w:r>
            <w:r>
              <w:rPr>
                <w:spacing w:val="-3"/>
              </w:rPr>
              <w:t xml:space="preserve"> </w:t>
            </w:r>
            <w:r>
              <w:t>“being under the influence of</w:t>
            </w:r>
            <w:r>
              <w:rPr>
                <w:spacing w:val="-2"/>
              </w:rPr>
              <w:t xml:space="preserve"> </w:t>
            </w:r>
            <w:r>
              <w:t>alcohol, illegal drugs or controlled substances</w:t>
            </w:r>
            <w:r>
              <w:rPr>
                <w:spacing w:val="-1"/>
              </w:rPr>
              <w:t xml:space="preserve"> </w:t>
            </w:r>
            <w:r>
              <w:t>on college property or at college sponsored or supervised functions.”</w:t>
            </w:r>
          </w:p>
        </w:tc>
      </w:tr>
      <w:tr w:rsidR="00F87A47" w14:paraId="2FACDF52" w14:textId="77777777">
        <w:trPr>
          <w:trHeight w:val="1878"/>
        </w:trPr>
        <w:tc>
          <w:tcPr>
            <w:tcW w:w="2335" w:type="dxa"/>
            <w:gridSpan w:val="2"/>
            <w:shd w:val="clear" w:color="auto" w:fill="D8E2F2"/>
          </w:tcPr>
          <w:p w14:paraId="2FACDF50" w14:textId="77777777" w:rsidR="00F87A47" w:rsidRDefault="00A167FB">
            <w:pPr>
              <w:pStyle w:val="TableParagraph"/>
              <w:ind w:left="107" w:right="850"/>
              <w:rPr>
                <w:b/>
              </w:rPr>
            </w:pPr>
            <w:r>
              <w:rPr>
                <w:b/>
              </w:rPr>
              <w:t>Application</w:t>
            </w:r>
            <w:r>
              <w:rPr>
                <w:b/>
                <w:spacing w:val="-13"/>
              </w:rPr>
              <w:t xml:space="preserve"> </w:t>
            </w:r>
            <w:r>
              <w:rPr>
                <w:b/>
              </w:rPr>
              <w:t xml:space="preserve">for </w:t>
            </w:r>
            <w:r>
              <w:rPr>
                <w:b/>
                <w:spacing w:val="-2"/>
              </w:rPr>
              <w:t>Licensure</w:t>
            </w:r>
          </w:p>
        </w:tc>
        <w:tc>
          <w:tcPr>
            <w:tcW w:w="7015" w:type="dxa"/>
          </w:tcPr>
          <w:p w14:paraId="2FACDF51" w14:textId="05B1E71A" w:rsidR="00F87A47" w:rsidRDefault="00A167FB">
            <w:pPr>
              <w:pStyle w:val="TableParagraph"/>
            </w:pPr>
            <w:r>
              <w:t>The Dean of Nursing and Allied Health or a member of the Oregon State Board of Nursing will provide a presentation related to the process and procedures</w:t>
            </w:r>
            <w:r>
              <w:rPr>
                <w:spacing w:val="-5"/>
              </w:rPr>
              <w:t xml:space="preserve"> </w:t>
            </w:r>
            <w:r>
              <w:t>for</w:t>
            </w:r>
            <w:r>
              <w:rPr>
                <w:spacing w:val="-8"/>
              </w:rPr>
              <w:t xml:space="preserve"> </w:t>
            </w:r>
            <w:r>
              <w:t>professional</w:t>
            </w:r>
            <w:r>
              <w:rPr>
                <w:spacing w:val="-3"/>
              </w:rPr>
              <w:t xml:space="preserve"> </w:t>
            </w:r>
            <w:r>
              <w:t>licensure</w:t>
            </w:r>
            <w:r>
              <w:rPr>
                <w:spacing w:val="-3"/>
              </w:rPr>
              <w:t xml:space="preserve"> </w:t>
            </w:r>
            <w:r>
              <w:t>in</w:t>
            </w:r>
            <w:r>
              <w:rPr>
                <w:spacing w:val="-6"/>
              </w:rPr>
              <w:t xml:space="preserve"> </w:t>
            </w:r>
            <w:r>
              <w:t>the</w:t>
            </w:r>
            <w:r>
              <w:rPr>
                <w:spacing w:val="-3"/>
              </w:rPr>
              <w:t xml:space="preserve"> </w:t>
            </w:r>
            <w:r>
              <w:t>state</w:t>
            </w:r>
            <w:r>
              <w:rPr>
                <w:spacing w:val="-5"/>
              </w:rPr>
              <w:t xml:space="preserve"> </w:t>
            </w:r>
            <w:r>
              <w:t>of</w:t>
            </w:r>
            <w:r>
              <w:rPr>
                <w:spacing w:val="-7"/>
              </w:rPr>
              <w:t xml:space="preserve"> </w:t>
            </w:r>
            <w:r>
              <w:t>Oregon.</w:t>
            </w:r>
            <w:r>
              <w:rPr>
                <w:spacing w:val="-5"/>
              </w:rPr>
              <w:t xml:space="preserve"> </w:t>
            </w:r>
            <w:r>
              <w:t>Applications</w:t>
            </w:r>
            <w:r>
              <w:rPr>
                <w:spacing w:val="-3"/>
              </w:rPr>
              <w:t xml:space="preserve"> </w:t>
            </w:r>
            <w:r>
              <w:t>for and information about the LPN and RN National Council Licensing Examinations (NCLEX) can be obtained from the State Board of Nursing website at https://</w:t>
            </w:r>
            <w:hyperlink r:id="rId59">
              <w:r>
                <w:t>www.oregon.gov/OSBN/pages/index.aspx</w:t>
              </w:r>
            </w:hyperlink>
            <w:r w:rsidR="00763783">
              <w:t xml:space="preserve"> </w:t>
            </w:r>
          </w:p>
        </w:tc>
      </w:tr>
    </w:tbl>
    <w:p w14:paraId="38B616CC" w14:textId="77777777" w:rsidR="00C12DA0" w:rsidRPr="006456D5" w:rsidRDefault="00C12DA0" w:rsidP="00C12DA0">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3C9574E3" w14:textId="77777777" w:rsidR="00C12DA0" w:rsidRPr="006456D5" w:rsidRDefault="00C12DA0" w:rsidP="00C12DA0">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4CB20E11" w14:textId="77777777" w:rsidR="00C12DA0" w:rsidRPr="006456D5" w:rsidRDefault="00C12DA0"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65D287B4" w14:textId="77777777" w:rsidR="00C12DA0" w:rsidRPr="006456D5" w:rsidRDefault="00C12DA0" w:rsidP="002B4975">
      <w:pPr>
        <w:pStyle w:val="ListParagraph"/>
        <w:numPr>
          <w:ilvl w:val="0"/>
          <w:numId w:val="75"/>
        </w:numPr>
        <w:rPr>
          <w:spacing w:val="-4"/>
          <w:sz w:val="20"/>
          <w:szCs w:val="20"/>
        </w:rPr>
      </w:pPr>
      <w:r w:rsidRPr="006456D5">
        <w:rPr>
          <w:spacing w:val="-4"/>
          <w:sz w:val="20"/>
          <w:szCs w:val="20"/>
        </w:rPr>
        <w:t>September 1, 2024</w:t>
      </w:r>
    </w:p>
    <w:p w14:paraId="58ACE2F3" w14:textId="77777777" w:rsidR="00C12DA0" w:rsidRPr="00763783" w:rsidRDefault="00C12DA0" w:rsidP="002B4975">
      <w:pPr>
        <w:pStyle w:val="ListParagraph"/>
        <w:numPr>
          <w:ilvl w:val="0"/>
          <w:numId w:val="75"/>
        </w:numPr>
        <w:rPr>
          <w:sz w:val="20"/>
          <w:szCs w:val="20"/>
        </w:rPr>
      </w:pPr>
      <w:r w:rsidRPr="006456D5">
        <w:rPr>
          <w:spacing w:val="-4"/>
          <w:sz w:val="20"/>
          <w:szCs w:val="20"/>
        </w:rPr>
        <w:t>September 4, 2025</w:t>
      </w:r>
    </w:p>
    <w:p w14:paraId="11511747" w14:textId="3F66B4AE" w:rsidR="00763783" w:rsidRPr="006456D5" w:rsidRDefault="00763783" w:rsidP="002B4975">
      <w:pPr>
        <w:pStyle w:val="ListParagraph"/>
        <w:numPr>
          <w:ilvl w:val="0"/>
          <w:numId w:val="75"/>
        </w:numPr>
        <w:rPr>
          <w:sz w:val="20"/>
          <w:szCs w:val="20"/>
        </w:rPr>
      </w:pPr>
      <w:r>
        <w:rPr>
          <w:spacing w:val="-4"/>
          <w:sz w:val="20"/>
          <w:szCs w:val="20"/>
        </w:rPr>
        <w:t>March 30, 2026</w:t>
      </w:r>
    </w:p>
    <w:p w14:paraId="7B8B66F4" w14:textId="77777777" w:rsidR="00C12DA0" w:rsidRDefault="00C12DA0" w:rsidP="00C12DA0">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67D3178E" w14:textId="331D6280" w:rsidR="00F87A47" w:rsidRPr="005323FE" w:rsidRDefault="00C12DA0"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FACDF56" w14:textId="2C8A8D60" w:rsidR="00C12DA0" w:rsidRPr="005323FE" w:rsidRDefault="005323FE" w:rsidP="002B4975">
      <w:pPr>
        <w:pStyle w:val="ListParagraph"/>
        <w:numPr>
          <w:ilvl w:val="0"/>
          <w:numId w:val="99"/>
        </w:numPr>
        <w:rPr>
          <w:sz w:val="20"/>
          <w:szCs w:val="20"/>
        </w:rPr>
        <w:sectPr w:rsidR="00C12DA0" w:rsidRPr="005323FE">
          <w:pgSz w:w="12240" w:h="15840"/>
          <w:pgMar w:top="1340" w:right="360" w:bottom="1200" w:left="1080" w:header="764" w:footer="1014" w:gutter="0"/>
          <w:cols w:space="720"/>
        </w:sectPr>
      </w:pPr>
      <w:r w:rsidRPr="005323FE">
        <w:rPr>
          <w:sz w:val="20"/>
          <w:szCs w:val="20"/>
        </w:rPr>
        <w:t>October 4, 2025</w:t>
      </w:r>
    </w:p>
    <w:p w14:paraId="2FACDF57"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DF58" w14:textId="77777777" w:rsidR="00F87A47" w:rsidRDefault="00A167FB">
      <w:pPr>
        <w:spacing w:before="180"/>
        <w:ind w:left="360"/>
      </w:pPr>
      <w:r>
        <w:rPr>
          <w:b/>
        </w:rPr>
        <w:t>Policy</w:t>
      </w:r>
      <w:r>
        <w:rPr>
          <w:b/>
          <w:spacing w:val="-5"/>
        </w:rPr>
        <w:t xml:space="preserve"> </w:t>
      </w:r>
      <w:r>
        <w:rPr>
          <w:b/>
        </w:rPr>
        <w:t>Title:</w:t>
      </w:r>
      <w:r>
        <w:rPr>
          <w:b/>
          <w:spacing w:val="-1"/>
        </w:rPr>
        <w:t xml:space="preserve"> </w:t>
      </w:r>
      <w:r>
        <w:t>Course</w:t>
      </w:r>
      <w:r>
        <w:rPr>
          <w:spacing w:val="-3"/>
        </w:rPr>
        <w:t xml:space="preserve"> </w:t>
      </w:r>
      <w:r>
        <w:t>Progression</w:t>
      </w:r>
      <w:r>
        <w:rPr>
          <w:spacing w:val="-4"/>
        </w:rPr>
        <w:t xml:space="preserve"> </w:t>
      </w:r>
      <w:r>
        <w:rPr>
          <w:spacing w:val="-2"/>
        </w:rPr>
        <w:t>Policy</w:t>
      </w:r>
    </w:p>
    <w:p w14:paraId="2FACDF59"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F12C60" w14:paraId="2FACDF5B" w14:textId="77777777" w:rsidTr="00F12C60">
        <w:trPr>
          <w:trHeight w:val="805"/>
        </w:trPr>
        <w:tc>
          <w:tcPr>
            <w:tcW w:w="2326" w:type="dxa"/>
            <w:shd w:val="clear" w:color="auto" w:fill="D8E2F2"/>
          </w:tcPr>
          <w:p w14:paraId="7BFEA30A" w14:textId="52C2734D" w:rsidR="00F12C60" w:rsidRDefault="00F12C60">
            <w:pPr>
              <w:pStyle w:val="TableParagraph"/>
              <w:ind w:left="107" w:right="123"/>
            </w:pPr>
            <w:r>
              <w:rPr>
                <w:b/>
              </w:rPr>
              <w:t>Purpose</w:t>
            </w:r>
            <w:r>
              <w:t>:</w:t>
            </w:r>
            <w:r>
              <w:rPr>
                <w:spacing w:val="-2"/>
              </w:rPr>
              <w:t xml:space="preserve"> </w:t>
            </w:r>
          </w:p>
        </w:tc>
        <w:tc>
          <w:tcPr>
            <w:tcW w:w="7024" w:type="dxa"/>
            <w:gridSpan w:val="2"/>
          </w:tcPr>
          <w:p w14:paraId="2FACDF5A" w14:textId="08CE32E8" w:rsidR="00F12C60" w:rsidRDefault="00F12C60">
            <w:pPr>
              <w:pStyle w:val="TableParagraph"/>
              <w:ind w:left="107" w:right="123"/>
            </w:pPr>
            <w:r>
              <w:t>The</w:t>
            </w:r>
            <w:r>
              <w:rPr>
                <w:spacing w:val="-3"/>
              </w:rPr>
              <w:t xml:space="preserve"> </w:t>
            </w:r>
            <w:r>
              <w:t>purpose</w:t>
            </w:r>
            <w:r>
              <w:rPr>
                <w:spacing w:val="-3"/>
              </w:rPr>
              <w:t xml:space="preserve"> </w:t>
            </w:r>
            <w:r>
              <w:t>of</w:t>
            </w:r>
            <w:r>
              <w:rPr>
                <w:spacing w:val="-6"/>
              </w:rPr>
              <w:t xml:space="preserve"> </w:t>
            </w:r>
            <w:r>
              <w:t>this</w:t>
            </w:r>
            <w:r>
              <w:rPr>
                <w:spacing w:val="-1"/>
              </w:rPr>
              <w:t xml:space="preserve"> </w:t>
            </w:r>
            <w:r>
              <w:t>policy</w:t>
            </w:r>
            <w:r>
              <w:rPr>
                <w:spacing w:val="-3"/>
              </w:rPr>
              <w:t xml:space="preserve"> </w:t>
            </w:r>
            <w:r>
              <w:t>is</w:t>
            </w:r>
            <w:r>
              <w:rPr>
                <w:spacing w:val="-3"/>
              </w:rPr>
              <w:t xml:space="preserve"> </w:t>
            </w:r>
            <w:r>
              <w:t>to</w:t>
            </w:r>
            <w:r>
              <w:rPr>
                <w:spacing w:val="-3"/>
              </w:rPr>
              <w:t xml:space="preserve"> </w:t>
            </w:r>
            <w:r>
              <w:t>describe</w:t>
            </w:r>
            <w:r>
              <w:rPr>
                <w:spacing w:val="-4"/>
              </w:rPr>
              <w:t xml:space="preserve"> </w:t>
            </w:r>
            <w:r>
              <w:t>the</w:t>
            </w:r>
            <w:r>
              <w:rPr>
                <w:spacing w:val="-3"/>
              </w:rPr>
              <w:t xml:space="preserve"> </w:t>
            </w:r>
            <w:r>
              <w:t>standards</w:t>
            </w:r>
            <w:r>
              <w:rPr>
                <w:spacing w:val="-3"/>
              </w:rPr>
              <w:t xml:space="preserve"> </w:t>
            </w:r>
            <w:r>
              <w:t>for</w:t>
            </w:r>
            <w:r>
              <w:rPr>
                <w:spacing w:val="-3"/>
              </w:rPr>
              <w:t xml:space="preserve"> </w:t>
            </w:r>
            <w:r>
              <w:t>progressing</w:t>
            </w:r>
            <w:r>
              <w:rPr>
                <w:spacing w:val="-3"/>
              </w:rPr>
              <w:t xml:space="preserve"> </w:t>
            </w:r>
            <w:r>
              <w:t>to</w:t>
            </w:r>
            <w:r>
              <w:rPr>
                <w:spacing w:val="-4"/>
              </w:rPr>
              <w:t xml:space="preserve"> </w:t>
            </w:r>
            <w:r>
              <w:t>the</w:t>
            </w:r>
            <w:r>
              <w:rPr>
                <w:spacing w:val="-2"/>
              </w:rPr>
              <w:t xml:space="preserve"> </w:t>
            </w:r>
            <w:r>
              <w:t>next</w:t>
            </w:r>
            <w:r>
              <w:rPr>
                <w:spacing w:val="-3"/>
              </w:rPr>
              <w:t xml:space="preserve"> </w:t>
            </w:r>
            <w:r>
              <w:t>course</w:t>
            </w:r>
            <w:r>
              <w:rPr>
                <w:spacing w:val="-5"/>
              </w:rPr>
              <w:t xml:space="preserve"> </w:t>
            </w:r>
            <w:r>
              <w:t>in the OCCC Nursing Program.</w:t>
            </w:r>
          </w:p>
        </w:tc>
      </w:tr>
      <w:tr w:rsidR="00F87A47" w14:paraId="2FACDF5F" w14:textId="77777777" w:rsidTr="004866DD">
        <w:trPr>
          <w:trHeight w:val="2502"/>
        </w:trPr>
        <w:tc>
          <w:tcPr>
            <w:tcW w:w="2335" w:type="dxa"/>
            <w:gridSpan w:val="2"/>
            <w:shd w:val="clear" w:color="auto" w:fill="D8E2F2"/>
          </w:tcPr>
          <w:p w14:paraId="2FACDF5C" w14:textId="77777777" w:rsidR="00F87A47" w:rsidRDefault="00A167FB">
            <w:pPr>
              <w:pStyle w:val="TableParagraph"/>
              <w:spacing w:line="268" w:lineRule="exact"/>
              <w:ind w:left="107"/>
              <w:rPr>
                <w:b/>
              </w:rPr>
            </w:pPr>
            <w:r>
              <w:rPr>
                <w:b/>
              </w:rPr>
              <w:t>Course</w:t>
            </w:r>
            <w:r>
              <w:rPr>
                <w:b/>
                <w:spacing w:val="-2"/>
              </w:rPr>
              <w:t xml:space="preserve"> Progression</w:t>
            </w:r>
          </w:p>
        </w:tc>
        <w:tc>
          <w:tcPr>
            <w:tcW w:w="7015" w:type="dxa"/>
          </w:tcPr>
          <w:p w14:paraId="0CA3E5B8" w14:textId="77777777" w:rsidR="004866DD" w:rsidRDefault="00A167FB" w:rsidP="004866DD">
            <w:pPr>
              <w:pStyle w:val="TableParagraph"/>
              <w:ind w:right="41"/>
            </w:pPr>
            <w:r>
              <w:t>All courses in the nursing series are required and must be completed to complete the nursing program. Failure to earn a passing grade in a course will result in the inability to progress to the next course in the nursing program.</w:t>
            </w:r>
            <w:r>
              <w:rPr>
                <w:spacing w:val="-7"/>
              </w:rPr>
              <w:t xml:space="preserve"> </w:t>
            </w:r>
          </w:p>
          <w:p w14:paraId="3BEF6A2D" w14:textId="77777777" w:rsidR="004866DD" w:rsidRDefault="004866DD" w:rsidP="004866DD">
            <w:pPr>
              <w:pStyle w:val="TableParagraph"/>
              <w:ind w:right="41"/>
            </w:pPr>
          </w:p>
          <w:p w14:paraId="285BA513" w14:textId="2CDFEB42" w:rsidR="00F87A47" w:rsidRDefault="00A167FB" w:rsidP="004866DD">
            <w:pPr>
              <w:pStyle w:val="TableParagraph"/>
              <w:ind w:right="41"/>
            </w:pPr>
            <w:r>
              <w:t>Each nursing course must be completed with a “C” or higher in sequence (141, 142, 143, 145, 241, 242, and 243, and 2</w:t>
            </w:r>
            <w:r w:rsidR="002D309B">
              <w:t>50</w:t>
            </w:r>
            <w:r>
              <w:t xml:space="preserve"> of course numbering before the student may continue to the next course. The student must achieve</w:t>
            </w:r>
            <w:r>
              <w:rPr>
                <w:spacing w:val="-5"/>
              </w:rPr>
              <w:t xml:space="preserve"> </w:t>
            </w:r>
            <w:r>
              <w:t>a</w:t>
            </w:r>
            <w:r>
              <w:rPr>
                <w:spacing w:val="-3"/>
              </w:rPr>
              <w:t xml:space="preserve"> </w:t>
            </w:r>
            <w:r>
              <w:t>designated</w:t>
            </w:r>
            <w:r>
              <w:rPr>
                <w:spacing w:val="-5"/>
              </w:rPr>
              <w:t xml:space="preserve"> </w:t>
            </w:r>
            <w:r>
              <w:t>level</w:t>
            </w:r>
            <w:r>
              <w:rPr>
                <w:spacing w:val="-9"/>
              </w:rPr>
              <w:t xml:space="preserve"> </w:t>
            </w:r>
            <w:r>
              <w:t>of</w:t>
            </w:r>
            <w:r>
              <w:rPr>
                <w:spacing w:val="-6"/>
              </w:rPr>
              <w:t xml:space="preserve"> </w:t>
            </w:r>
            <w:r>
              <w:t>“C”</w:t>
            </w:r>
            <w:r>
              <w:rPr>
                <w:spacing w:val="-5"/>
              </w:rPr>
              <w:t xml:space="preserve"> </w:t>
            </w:r>
            <w:r>
              <w:t>or</w:t>
            </w:r>
            <w:r>
              <w:rPr>
                <w:spacing w:val="-5"/>
              </w:rPr>
              <w:t xml:space="preserve"> </w:t>
            </w:r>
            <w:r>
              <w:t>higher</w:t>
            </w:r>
            <w:r>
              <w:rPr>
                <w:spacing w:val="-3"/>
              </w:rPr>
              <w:t xml:space="preserve"> </w:t>
            </w:r>
            <w:r>
              <w:t>to progress</w:t>
            </w:r>
            <w:r>
              <w:rPr>
                <w:spacing w:val="-3"/>
              </w:rPr>
              <w:t xml:space="preserve"> </w:t>
            </w:r>
            <w:r>
              <w:t>to</w:t>
            </w:r>
            <w:r>
              <w:rPr>
                <w:spacing w:val="-3"/>
              </w:rPr>
              <w:t xml:space="preserve"> </w:t>
            </w:r>
            <w:r>
              <w:t>the</w:t>
            </w:r>
            <w:r>
              <w:rPr>
                <w:spacing w:val="-3"/>
              </w:rPr>
              <w:t xml:space="preserve"> </w:t>
            </w:r>
            <w:r>
              <w:t>next</w:t>
            </w:r>
            <w:r>
              <w:rPr>
                <w:spacing w:val="-4"/>
              </w:rPr>
              <w:t xml:space="preserve"> </w:t>
            </w:r>
            <w:r>
              <w:t>course.</w:t>
            </w:r>
          </w:p>
          <w:p w14:paraId="37060D98" w14:textId="77777777" w:rsidR="00EF26D6" w:rsidRDefault="00EF26D6" w:rsidP="004866DD">
            <w:pPr>
              <w:pStyle w:val="TableParagraph"/>
              <w:ind w:right="41"/>
            </w:pPr>
          </w:p>
          <w:p w14:paraId="2FACDF5E" w14:textId="49295EE7" w:rsidR="00EF26D6" w:rsidRDefault="00EF26D6" w:rsidP="004866DD">
            <w:pPr>
              <w:pStyle w:val="TableParagraph"/>
              <w:ind w:right="41"/>
            </w:pPr>
            <w:r>
              <w:t xml:space="preserve">Students who </w:t>
            </w:r>
            <w:r w:rsidR="002D309B">
              <w:t xml:space="preserve">have </w:t>
            </w:r>
            <w:r w:rsidR="008A755D">
              <w:t>entered</w:t>
            </w:r>
            <w:r w:rsidR="002D309B">
              <w:t xml:space="preserve"> and </w:t>
            </w:r>
            <w:r>
              <w:t>are not successful in NUR</w:t>
            </w:r>
            <w:r w:rsidR="002D309B">
              <w:t xml:space="preserve"> </w:t>
            </w:r>
            <w:r>
              <w:t>141 and in NUR</w:t>
            </w:r>
            <w:r w:rsidR="002D309B">
              <w:t xml:space="preserve"> </w:t>
            </w:r>
            <w:r>
              <w:t>241 will be required to reapply to the program as these are entry points, not progression points.</w:t>
            </w:r>
          </w:p>
        </w:tc>
      </w:tr>
      <w:tr w:rsidR="00F87A47" w14:paraId="2FACDF62" w14:textId="77777777">
        <w:trPr>
          <w:trHeight w:val="958"/>
        </w:trPr>
        <w:tc>
          <w:tcPr>
            <w:tcW w:w="2335" w:type="dxa"/>
            <w:gridSpan w:val="2"/>
            <w:tcBorders>
              <w:bottom w:val="nil"/>
            </w:tcBorders>
            <w:shd w:val="clear" w:color="auto" w:fill="D8E2F2"/>
          </w:tcPr>
          <w:p w14:paraId="2FACDF60" w14:textId="77777777" w:rsidR="00F87A47" w:rsidRDefault="00A167FB">
            <w:pPr>
              <w:pStyle w:val="TableParagraph"/>
              <w:ind w:left="107" w:right="141"/>
              <w:rPr>
                <w:b/>
              </w:rPr>
            </w:pPr>
            <w:r>
              <w:rPr>
                <w:b/>
              </w:rPr>
              <w:t>Standards</w:t>
            </w:r>
            <w:r>
              <w:rPr>
                <w:b/>
                <w:spacing w:val="-13"/>
              </w:rPr>
              <w:t xml:space="preserve"> </w:t>
            </w:r>
            <w:r>
              <w:rPr>
                <w:b/>
              </w:rPr>
              <w:t>for</w:t>
            </w:r>
            <w:r>
              <w:rPr>
                <w:b/>
                <w:spacing w:val="-12"/>
              </w:rPr>
              <w:t xml:space="preserve"> </w:t>
            </w:r>
            <w:r>
              <w:rPr>
                <w:b/>
              </w:rPr>
              <w:t xml:space="preserve">Course </w:t>
            </w:r>
            <w:r>
              <w:rPr>
                <w:b/>
                <w:spacing w:val="-2"/>
              </w:rPr>
              <w:t>Progression</w:t>
            </w:r>
          </w:p>
        </w:tc>
        <w:tc>
          <w:tcPr>
            <w:tcW w:w="7015" w:type="dxa"/>
            <w:tcBorders>
              <w:bottom w:val="nil"/>
            </w:tcBorders>
          </w:tcPr>
          <w:p w14:paraId="2FACDF61" w14:textId="7180E407" w:rsidR="00F87A47" w:rsidRDefault="00A167FB">
            <w:pPr>
              <w:pStyle w:val="TableParagraph"/>
              <w:ind w:right="147"/>
            </w:pPr>
            <w:r>
              <w:t xml:space="preserve">There are </w:t>
            </w:r>
            <w:r w:rsidR="00294611" w:rsidRPr="00294611">
              <w:rPr>
                <w:b/>
                <w:bCs/>
              </w:rPr>
              <w:t>FIVE</w:t>
            </w:r>
            <w:r>
              <w:t xml:space="preserve"> benchmark categories that students must achieve in the core</w:t>
            </w:r>
            <w:r>
              <w:rPr>
                <w:spacing w:val="-3"/>
              </w:rPr>
              <w:t xml:space="preserve"> </w:t>
            </w:r>
            <w:r>
              <w:t>courses</w:t>
            </w:r>
            <w:r>
              <w:rPr>
                <w:spacing w:val="-5"/>
              </w:rPr>
              <w:t xml:space="preserve"> </w:t>
            </w:r>
            <w:r>
              <w:t>(141,</w:t>
            </w:r>
            <w:r>
              <w:rPr>
                <w:spacing w:val="-5"/>
              </w:rPr>
              <w:t xml:space="preserve"> </w:t>
            </w:r>
            <w:r>
              <w:t>142,</w:t>
            </w:r>
            <w:r>
              <w:rPr>
                <w:spacing w:val="-3"/>
              </w:rPr>
              <w:t xml:space="preserve"> </w:t>
            </w:r>
            <w:r>
              <w:t>143,</w:t>
            </w:r>
            <w:r>
              <w:rPr>
                <w:spacing w:val="-2"/>
              </w:rPr>
              <w:t xml:space="preserve"> </w:t>
            </w:r>
            <w:r>
              <w:t>145,</w:t>
            </w:r>
            <w:r>
              <w:rPr>
                <w:spacing w:val="-3"/>
              </w:rPr>
              <w:t xml:space="preserve"> </w:t>
            </w:r>
            <w:r>
              <w:t>241,</w:t>
            </w:r>
            <w:r>
              <w:rPr>
                <w:spacing w:val="-3"/>
              </w:rPr>
              <w:t xml:space="preserve"> </w:t>
            </w:r>
            <w:r>
              <w:t>242,</w:t>
            </w:r>
            <w:r>
              <w:rPr>
                <w:spacing w:val="-5"/>
              </w:rPr>
              <w:t xml:space="preserve"> </w:t>
            </w:r>
            <w:r>
              <w:t>243,</w:t>
            </w:r>
            <w:r>
              <w:rPr>
                <w:spacing w:val="-3"/>
              </w:rPr>
              <w:t xml:space="preserve"> </w:t>
            </w:r>
            <w:r>
              <w:t>and</w:t>
            </w:r>
            <w:r>
              <w:rPr>
                <w:spacing w:val="-6"/>
              </w:rPr>
              <w:t xml:space="preserve"> </w:t>
            </w:r>
            <w:r>
              <w:t>2</w:t>
            </w:r>
            <w:r w:rsidR="00670DB5">
              <w:t>50</w:t>
            </w:r>
            <w:r>
              <w:t>)</w:t>
            </w:r>
            <w:r>
              <w:rPr>
                <w:spacing w:val="-3"/>
              </w:rPr>
              <w:t xml:space="preserve"> </w:t>
            </w:r>
            <w:r>
              <w:t>to</w:t>
            </w:r>
            <w:r>
              <w:rPr>
                <w:spacing w:val="-3"/>
              </w:rPr>
              <w:t xml:space="preserve"> </w:t>
            </w:r>
            <w:r>
              <w:t>progress</w:t>
            </w:r>
            <w:r>
              <w:rPr>
                <w:spacing w:val="-6"/>
              </w:rPr>
              <w:t xml:space="preserve"> </w:t>
            </w:r>
            <w:r>
              <w:t>to</w:t>
            </w:r>
            <w:r>
              <w:rPr>
                <w:spacing w:val="-3"/>
              </w:rPr>
              <w:t xml:space="preserve"> </w:t>
            </w:r>
            <w:r>
              <w:t>the next course in the nursing series.</w:t>
            </w:r>
          </w:p>
        </w:tc>
      </w:tr>
      <w:tr w:rsidR="00F87A47" w14:paraId="2FACDF6E" w14:textId="77777777" w:rsidTr="00F65ED8">
        <w:trPr>
          <w:trHeight w:val="540"/>
        </w:trPr>
        <w:tc>
          <w:tcPr>
            <w:tcW w:w="2335" w:type="dxa"/>
            <w:gridSpan w:val="2"/>
            <w:tcBorders>
              <w:top w:val="nil"/>
            </w:tcBorders>
            <w:shd w:val="clear" w:color="auto" w:fill="D8E2F2"/>
          </w:tcPr>
          <w:p w14:paraId="2FACDF63" w14:textId="77777777" w:rsidR="00F87A47" w:rsidRDefault="00F87A47">
            <w:pPr>
              <w:pStyle w:val="TableParagraph"/>
              <w:ind w:left="0"/>
              <w:rPr>
                <w:rFonts w:ascii="Times New Roman"/>
              </w:rPr>
            </w:pPr>
          </w:p>
        </w:tc>
        <w:tc>
          <w:tcPr>
            <w:tcW w:w="7015" w:type="dxa"/>
            <w:tcBorders>
              <w:top w:val="nil"/>
            </w:tcBorders>
          </w:tcPr>
          <w:p w14:paraId="2FACDF64" w14:textId="77777777" w:rsidR="00F87A47" w:rsidRDefault="00A167FB" w:rsidP="00294611">
            <w:pPr>
              <w:pStyle w:val="TableParagraph"/>
              <w:numPr>
                <w:ilvl w:val="0"/>
                <w:numId w:val="39"/>
              </w:numPr>
              <w:tabs>
                <w:tab w:val="left" w:pos="828"/>
              </w:tabs>
              <w:spacing w:before="113"/>
              <w:ind w:right="131"/>
            </w:pPr>
            <w:r>
              <w:t>A</w:t>
            </w:r>
            <w:r>
              <w:rPr>
                <w:spacing w:val="-3"/>
              </w:rPr>
              <w:t xml:space="preserve"> </w:t>
            </w:r>
            <w:r>
              <w:t>cumulative</w:t>
            </w:r>
            <w:r>
              <w:rPr>
                <w:spacing w:val="-5"/>
              </w:rPr>
              <w:t xml:space="preserve"> </w:t>
            </w:r>
            <w:r>
              <w:t>76%</w:t>
            </w:r>
            <w:r>
              <w:rPr>
                <w:spacing w:val="-5"/>
              </w:rPr>
              <w:t xml:space="preserve"> </w:t>
            </w:r>
            <w:r>
              <w:t>on</w:t>
            </w:r>
            <w:r>
              <w:rPr>
                <w:spacing w:val="-5"/>
              </w:rPr>
              <w:t xml:space="preserve"> </w:t>
            </w:r>
            <w:r>
              <w:t>exams</w:t>
            </w:r>
            <w:r>
              <w:rPr>
                <w:spacing w:val="-3"/>
              </w:rPr>
              <w:t xml:space="preserve"> </w:t>
            </w:r>
            <w:r>
              <w:t>must</w:t>
            </w:r>
            <w:r>
              <w:rPr>
                <w:spacing w:val="-4"/>
              </w:rPr>
              <w:t xml:space="preserve"> </w:t>
            </w:r>
            <w:r>
              <w:t>be</w:t>
            </w:r>
            <w:r>
              <w:rPr>
                <w:spacing w:val="-5"/>
              </w:rPr>
              <w:t xml:space="preserve"> </w:t>
            </w:r>
            <w:r>
              <w:t>earned</w:t>
            </w:r>
            <w:r>
              <w:rPr>
                <w:spacing w:val="-3"/>
              </w:rPr>
              <w:t xml:space="preserve"> </w:t>
            </w:r>
            <w:r>
              <w:t>to</w:t>
            </w:r>
            <w:r>
              <w:rPr>
                <w:spacing w:val="-3"/>
              </w:rPr>
              <w:t xml:space="preserve"> </w:t>
            </w:r>
            <w:r>
              <w:t>progress</w:t>
            </w:r>
            <w:r>
              <w:rPr>
                <w:spacing w:val="-3"/>
              </w:rPr>
              <w:t xml:space="preserve"> </w:t>
            </w:r>
            <w:r>
              <w:t>to</w:t>
            </w:r>
            <w:r>
              <w:rPr>
                <w:spacing w:val="-3"/>
              </w:rPr>
              <w:t xml:space="preserve"> </w:t>
            </w:r>
            <w:r>
              <w:t>the</w:t>
            </w:r>
            <w:r>
              <w:rPr>
                <w:spacing w:val="-3"/>
              </w:rPr>
              <w:t xml:space="preserve"> </w:t>
            </w:r>
            <w:r>
              <w:t>next course in the nursing program.</w:t>
            </w:r>
          </w:p>
          <w:p w14:paraId="2FACDF65" w14:textId="77777777" w:rsidR="00F87A47" w:rsidRDefault="00A167FB" w:rsidP="00294611">
            <w:pPr>
              <w:pStyle w:val="TableParagraph"/>
              <w:numPr>
                <w:ilvl w:val="1"/>
                <w:numId w:val="39"/>
              </w:numPr>
              <w:tabs>
                <w:tab w:val="left" w:pos="1548"/>
              </w:tabs>
              <w:ind w:right="219"/>
            </w:pPr>
            <w:r>
              <w:t>Students that do not meet the 76% exam benchmark may not</w:t>
            </w:r>
            <w:r>
              <w:rPr>
                <w:spacing w:val="-4"/>
              </w:rPr>
              <w:t xml:space="preserve"> </w:t>
            </w:r>
            <w:r>
              <w:t>be</w:t>
            </w:r>
            <w:r>
              <w:rPr>
                <w:spacing w:val="-5"/>
              </w:rPr>
              <w:t xml:space="preserve"> </w:t>
            </w:r>
            <w:r>
              <w:t>able</w:t>
            </w:r>
            <w:r>
              <w:rPr>
                <w:spacing w:val="-3"/>
              </w:rPr>
              <w:t xml:space="preserve"> </w:t>
            </w:r>
            <w:r>
              <w:t>to</w:t>
            </w:r>
            <w:r>
              <w:rPr>
                <w:spacing w:val="-5"/>
              </w:rPr>
              <w:t xml:space="preserve"> </w:t>
            </w:r>
            <w:r>
              <w:t>eligible</w:t>
            </w:r>
            <w:r>
              <w:rPr>
                <w:spacing w:val="-3"/>
              </w:rPr>
              <w:t xml:space="preserve"> </w:t>
            </w:r>
            <w:r>
              <w:t>to</w:t>
            </w:r>
            <w:r>
              <w:rPr>
                <w:spacing w:val="-2"/>
              </w:rPr>
              <w:t xml:space="preserve"> </w:t>
            </w:r>
            <w:r>
              <w:t>progress</w:t>
            </w:r>
            <w:r>
              <w:rPr>
                <w:spacing w:val="-5"/>
              </w:rPr>
              <w:t xml:space="preserve"> </w:t>
            </w:r>
            <w:r>
              <w:t>to</w:t>
            </w:r>
            <w:r>
              <w:rPr>
                <w:spacing w:val="-5"/>
              </w:rPr>
              <w:t xml:space="preserve"> </w:t>
            </w:r>
            <w:r>
              <w:t>the</w:t>
            </w:r>
            <w:r>
              <w:rPr>
                <w:spacing w:val="-3"/>
              </w:rPr>
              <w:t xml:space="preserve"> </w:t>
            </w:r>
            <w:r>
              <w:t>next</w:t>
            </w:r>
            <w:r>
              <w:rPr>
                <w:spacing w:val="-6"/>
              </w:rPr>
              <w:t xml:space="preserve"> </w:t>
            </w:r>
            <w:r>
              <w:t>course</w:t>
            </w:r>
            <w:r>
              <w:rPr>
                <w:spacing w:val="-3"/>
              </w:rPr>
              <w:t xml:space="preserve"> </w:t>
            </w:r>
            <w:r>
              <w:t>in</w:t>
            </w:r>
            <w:r>
              <w:rPr>
                <w:spacing w:val="-5"/>
              </w:rPr>
              <w:t xml:space="preserve"> </w:t>
            </w:r>
            <w:r>
              <w:t xml:space="preserve">the nursing sequence even if the overall score is greater than </w:t>
            </w:r>
            <w:r>
              <w:rPr>
                <w:spacing w:val="-4"/>
              </w:rPr>
              <w:t>76%.</w:t>
            </w:r>
          </w:p>
          <w:p w14:paraId="450E407D" w14:textId="079744EA" w:rsidR="00F4593F" w:rsidRDefault="00A167FB" w:rsidP="00294611">
            <w:pPr>
              <w:pStyle w:val="TableParagraph"/>
              <w:numPr>
                <w:ilvl w:val="1"/>
                <w:numId w:val="39"/>
              </w:numPr>
              <w:tabs>
                <w:tab w:val="left" w:pos="1546"/>
                <w:tab w:val="left" w:pos="1548"/>
              </w:tabs>
              <w:spacing w:before="1"/>
              <w:ind w:right="587"/>
            </w:pPr>
            <w:r>
              <w:t>A</w:t>
            </w:r>
            <w:r>
              <w:rPr>
                <w:spacing w:val="-4"/>
              </w:rPr>
              <w:t xml:space="preserve"> </w:t>
            </w:r>
            <w:r>
              <w:t>cumulative</w:t>
            </w:r>
            <w:r>
              <w:rPr>
                <w:spacing w:val="-6"/>
              </w:rPr>
              <w:t xml:space="preserve"> </w:t>
            </w:r>
            <w:r>
              <w:t>exam</w:t>
            </w:r>
            <w:r>
              <w:rPr>
                <w:spacing w:val="-2"/>
              </w:rPr>
              <w:t xml:space="preserve"> </w:t>
            </w:r>
            <w:r>
              <w:t>score</w:t>
            </w:r>
            <w:r>
              <w:rPr>
                <w:spacing w:val="-6"/>
              </w:rPr>
              <w:t xml:space="preserve"> </w:t>
            </w:r>
            <w:r>
              <w:t>of</w:t>
            </w:r>
            <w:r>
              <w:rPr>
                <w:spacing w:val="-4"/>
              </w:rPr>
              <w:t xml:space="preserve"> </w:t>
            </w:r>
            <w:r>
              <w:t>75.99%</w:t>
            </w:r>
            <w:r>
              <w:rPr>
                <w:spacing w:val="-4"/>
              </w:rPr>
              <w:t xml:space="preserve"> </w:t>
            </w:r>
            <w:r>
              <w:t>does</w:t>
            </w:r>
            <w:r>
              <w:rPr>
                <w:spacing w:val="-4"/>
              </w:rPr>
              <w:t xml:space="preserve"> </w:t>
            </w:r>
            <w:r>
              <w:t>not</w:t>
            </w:r>
            <w:r>
              <w:rPr>
                <w:spacing w:val="-6"/>
              </w:rPr>
              <w:t xml:space="preserve"> </w:t>
            </w:r>
            <w:r>
              <w:t>meet</w:t>
            </w:r>
            <w:r>
              <w:rPr>
                <w:spacing w:val="-8"/>
              </w:rPr>
              <w:t xml:space="preserve"> </w:t>
            </w:r>
            <w:r>
              <w:t>the exam benchmark</w:t>
            </w:r>
            <w:r w:rsidR="00F4593F">
              <w:t xml:space="preserve"> as there is no rounding of grades within the nursing program. </w:t>
            </w:r>
          </w:p>
          <w:p w14:paraId="3AD6E4C5" w14:textId="493CE7A2" w:rsidR="00B1286C" w:rsidRDefault="00B1286C" w:rsidP="00294611">
            <w:pPr>
              <w:pStyle w:val="TableParagraph"/>
              <w:numPr>
                <w:ilvl w:val="0"/>
                <w:numId w:val="39"/>
              </w:numPr>
              <w:tabs>
                <w:tab w:val="left" w:pos="828"/>
              </w:tabs>
              <w:spacing w:before="113"/>
              <w:ind w:right="131"/>
            </w:pPr>
            <w:r>
              <w:t>A</w:t>
            </w:r>
            <w:r>
              <w:rPr>
                <w:spacing w:val="-3"/>
              </w:rPr>
              <w:t xml:space="preserve"> </w:t>
            </w:r>
            <w:r>
              <w:t>cumulative</w:t>
            </w:r>
            <w:r>
              <w:rPr>
                <w:spacing w:val="-5"/>
              </w:rPr>
              <w:t xml:space="preserve"> </w:t>
            </w:r>
            <w:r>
              <w:t>76%</w:t>
            </w:r>
            <w:r>
              <w:rPr>
                <w:spacing w:val="-5"/>
              </w:rPr>
              <w:t xml:space="preserve"> </w:t>
            </w:r>
            <w:r>
              <w:t>on</w:t>
            </w:r>
            <w:r>
              <w:rPr>
                <w:spacing w:val="-5"/>
              </w:rPr>
              <w:t xml:space="preserve"> </w:t>
            </w:r>
            <w:r>
              <w:t xml:space="preserve">theory </w:t>
            </w:r>
            <w:r w:rsidR="008A755D">
              <w:t xml:space="preserve">coursework </w:t>
            </w:r>
            <w:r w:rsidR="008A755D">
              <w:rPr>
                <w:spacing w:val="-3"/>
              </w:rPr>
              <w:t>must</w:t>
            </w:r>
            <w:r>
              <w:rPr>
                <w:spacing w:val="-4"/>
              </w:rPr>
              <w:t xml:space="preserve"> </w:t>
            </w:r>
            <w:r>
              <w:t>be</w:t>
            </w:r>
            <w:r>
              <w:rPr>
                <w:spacing w:val="-5"/>
              </w:rPr>
              <w:t xml:space="preserve"> </w:t>
            </w:r>
            <w:r>
              <w:t>earned</w:t>
            </w:r>
            <w:r>
              <w:rPr>
                <w:spacing w:val="-3"/>
              </w:rPr>
              <w:t xml:space="preserve"> </w:t>
            </w:r>
            <w:r>
              <w:t>to</w:t>
            </w:r>
            <w:r>
              <w:rPr>
                <w:spacing w:val="-3"/>
              </w:rPr>
              <w:t xml:space="preserve"> </w:t>
            </w:r>
            <w:r>
              <w:t>progress</w:t>
            </w:r>
            <w:r>
              <w:rPr>
                <w:spacing w:val="-3"/>
              </w:rPr>
              <w:t xml:space="preserve"> </w:t>
            </w:r>
            <w:r>
              <w:t>to</w:t>
            </w:r>
            <w:r>
              <w:rPr>
                <w:spacing w:val="-3"/>
              </w:rPr>
              <w:t xml:space="preserve"> </w:t>
            </w:r>
            <w:r>
              <w:t>the</w:t>
            </w:r>
            <w:r>
              <w:rPr>
                <w:spacing w:val="-3"/>
              </w:rPr>
              <w:t xml:space="preserve"> </w:t>
            </w:r>
            <w:r>
              <w:t>next course in the nursing program.</w:t>
            </w:r>
          </w:p>
          <w:p w14:paraId="61132E75" w14:textId="77777777" w:rsidR="00B1286C" w:rsidRDefault="00B1286C" w:rsidP="00294611">
            <w:pPr>
              <w:pStyle w:val="TableParagraph"/>
              <w:numPr>
                <w:ilvl w:val="1"/>
                <w:numId w:val="39"/>
              </w:numPr>
              <w:tabs>
                <w:tab w:val="left" w:pos="1548"/>
              </w:tabs>
              <w:ind w:right="219"/>
            </w:pPr>
            <w:r>
              <w:t>Students that do not meet the 76% exam benchmark may not</w:t>
            </w:r>
            <w:r>
              <w:rPr>
                <w:spacing w:val="-4"/>
              </w:rPr>
              <w:t xml:space="preserve"> </w:t>
            </w:r>
            <w:r>
              <w:t>be</w:t>
            </w:r>
            <w:r>
              <w:rPr>
                <w:spacing w:val="-5"/>
              </w:rPr>
              <w:t xml:space="preserve"> </w:t>
            </w:r>
            <w:r>
              <w:t>able</w:t>
            </w:r>
            <w:r>
              <w:rPr>
                <w:spacing w:val="-3"/>
              </w:rPr>
              <w:t xml:space="preserve"> </w:t>
            </w:r>
            <w:r>
              <w:t>to</w:t>
            </w:r>
            <w:r>
              <w:rPr>
                <w:spacing w:val="-5"/>
              </w:rPr>
              <w:t xml:space="preserve"> </w:t>
            </w:r>
            <w:r>
              <w:t>eligible</w:t>
            </w:r>
            <w:r>
              <w:rPr>
                <w:spacing w:val="-3"/>
              </w:rPr>
              <w:t xml:space="preserve"> </w:t>
            </w:r>
            <w:r>
              <w:t>to</w:t>
            </w:r>
            <w:r>
              <w:rPr>
                <w:spacing w:val="-2"/>
              </w:rPr>
              <w:t xml:space="preserve"> </w:t>
            </w:r>
            <w:r>
              <w:t>progress</w:t>
            </w:r>
            <w:r>
              <w:rPr>
                <w:spacing w:val="-5"/>
              </w:rPr>
              <w:t xml:space="preserve"> </w:t>
            </w:r>
            <w:r>
              <w:t>to</w:t>
            </w:r>
            <w:r>
              <w:rPr>
                <w:spacing w:val="-5"/>
              </w:rPr>
              <w:t xml:space="preserve"> </w:t>
            </w:r>
            <w:r>
              <w:t>the</w:t>
            </w:r>
            <w:r>
              <w:rPr>
                <w:spacing w:val="-3"/>
              </w:rPr>
              <w:t xml:space="preserve"> </w:t>
            </w:r>
            <w:r>
              <w:t>next</w:t>
            </w:r>
            <w:r>
              <w:rPr>
                <w:spacing w:val="-6"/>
              </w:rPr>
              <w:t xml:space="preserve"> </w:t>
            </w:r>
            <w:r>
              <w:t>course</w:t>
            </w:r>
            <w:r>
              <w:rPr>
                <w:spacing w:val="-3"/>
              </w:rPr>
              <w:t xml:space="preserve"> </w:t>
            </w:r>
            <w:r>
              <w:t>in</w:t>
            </w:r>
            <w:r>
              <w:rPr>
                <w:spacing w:val="-5"/>
              </w:rPr>
              <w:t xml:space="preserve"> </w:t>
            </w:r>
            <w:r>
              <w:t xml:space="preserve">the nursing sequence even if the overall score is greater than </w:t>
            </w:r>
            <w:r>
              <w:rPr>
                <w:spacing w:val="-4"/>
              </w:rPr>
              <w:t>76%.</w:t>
            </w:r>
          </w:p>
          <w:p w14:paraId="09513D2B" w14:textId="18EC7E69" w:rsidR="00FE5D4B" w:rsidRDefault="00B1286C" w:rsidP="00294611">
            <w:pPr>
              <w:pStyle w:val="TableParagraph"/>
              <w:numPr>
                <w:ilvl w:val="1"/>
                <w:numId w:val="39"/>
              </w:numPr>
              <w:tabs>
                <w:tab w:val="left" w:pos="1546"/>
                <w:tab w:val="left" w:pos="1548"/>
              </w:tabs>
              <w:spacing w:before="1"/>
              <w:ind w:right="587"/>
            </w:pPr>
            <w:r>
              <w:t>A</w:t>
            </w:r>
            <w:r>
              <w:rPr>
                <w:spacing w:val="-4"/>
              </w:rPr>
              <w:t xml:space="preserve"> </w:t>
            </w:r>
            <w:r>
              <w:t>cumulative</w:t>
            </w:r>
            <w:r>
              <w:rPr>
                <w:spacing w:val="-6"/>
              </w:rPr>
              <w:t xml:space="preserve"> </w:t>
            </w:r>
            <w:r>
              <w:t>exam</w:t>
            </w:r>
            <w:r>
              <w:rPr>
                <w:spacing w:val="-2"/>
              </w:rPr>
              <w:t xml:space="preserve"> </w:t>
            </w:r>
            <w:r>
              <w:t>score</w:t>
            </w:r>
            <w:r>
              <w:rPr>
                <w:spacing w:val="-6"/>
              </w:rPr>
              <w:t xml:space="preserve"> </w:t>
            </w:r>
            <w:r>
              <w:t>of</w:t>
            </w:r>
            <w:r>
              <w:rPr>
                <w:spacing w:val="-4"/>
              </w:rPr>
              <w:t xml:space="preserve"> </w:t>
            </w:r>
            <w:r>
              <w:t>75.99%</w:t>
            </w:r>
            <w:r>
              <w:rPr>
                <w:spacing w:val="-4"/>
              </w:rPr>
              <w:t xml:space="preserve"> </w:t>
            </w:r>
            <w:r>
              <w:t>does</w:t>
            </w:r>
            <w:r>
              <w:rPr>
                <w:spacing w:val="-4"/>
              </w:rPr>
              <w:t xml:space="preserve"> </w:t>
            </w:r>
            <w:r>
              <w:t>not</w:t>
            </w:r>
            <w:r>
              <w:rPr>
                <w:spacing w:val="-6"/>
              </w:rPr>
              <w:t xml:space="preserve"> </w:t>
            </w:r>
            <w:r>
              <w:t>meet</w:t>
            </w:r>
            <w:r>
              <w:rPr>
                <w:spacing w:val="-8"/>
              </w:rPr>
              <w:t xml:space="preserve"> </w:t>
            </w:r>
            <w:r>
              <w:t xml:space="preserve">the exam benchmark as there is no rounding of grades within the nursing program. </w:t>
            </w:r>
          </w:p>
          <w:p w14:paraId="7AABEFBE" w14:textId="77777777" w:rsidR="00670DB5" w:rsidRDefault="00670DB5" w:rsidP="00670DB5">
            <w:pPr>
              <w:pStyle w:val="TableParagraph"/>
              <w:tabs>
                <w:tab w:val="left" w:pos="1546"/>
                <w:tab w:val="left" w:pos="1548"/>
              </w:tabs>
              <w:spacing w:before="1"/>
              <w:ind w:left="1548" w:right="587"/>
            </w:pPr>
          </w:p>
          <w:p w14:paraId="2FACDF67" w14:textId="77777777" w:rsidR="00F87A47" w:rsidRDefault="00A167FB" w:rsidP="00294611">
            <w:pPr>
              <w:pStyle w:val="TableParagraph"/>
              <w:numPr>
                <w:ilvl w:val="0"/>
                <w:numId w:val="39"/>
              </w:numPr>
              <w:tabs>
                <w:tab w:val="left" w:pos="828"/>
              </w:tabs>
              <w:spacing w:before="3" w:line="237" w:lineRule="auto"/>
              <w:ind w:right="641"/>
            </w:pPr>
            <w:r>
              <w:t>A</w:t>
            </w:r>
            <w:r>
              <w:rPr>
                <w:spacing w:val="-3"/>
              </w:rPr>
              <w:t xml:space="preserve"> </w:t>
            </w:r>
            <w:r>
              <w:t>cumulative</w:t>
            </w:r>
            <w:r>
              <w:rPr>
                <w:spacing w:val="-5"/>
              </w:rPr>
              <w:t xml:space="preserve"> </w:t>
            </w:r>
            <w:r>
              <w:t>76%</w:t>
            </w:r>
            <w:r>
              <w:rPr>
                <w:spacing w:val="-3"/>
              </w:rPr>
              <w:t xml:space="preserve"> </w:t>
            </w:r>
            <w:r>
              <w:t>in</w:t>
            </w:r>
            <w:r>
              <w:rPr>
                <w:spacing w:val="-6"/>
              </w:rPr>
              <w:t xml:space="preserve"> </w:t>
            </w:r>
            <w:r>
              <w:t>the</w:t>
            </w:r>
            <w:r>
              <w:rPr>
                <w:spacing w:val="-3"/>
              </w:rPr>
              <w:t xml:space="preserve"> </w:t>
            </w:r>
            <w:r>
              <w:t>clinical</w:t>
            </w:r>
            <w:r>
              <w:rPr>
                <w:spacing w:val="-3"/>
              </w:rPr>
              <w:t xml:space="preserve"> </w:t>
            </w:r>
            <w:r>
              <w:t>portion</w:t>
            </w:r>
            <w:r>
              <w:rPr>
                <w:spacing w:val="-6"/>
              </w:rPr>
              <w:t xml:space="preserve"> </w:t>
            </w:r>
            <w:r>
              <w:t>of</w:t>
            </w:r>
            <w:r>
              <w:rPr>
                <w:spacing w:val="-3"/>
              </w:rPr>
              <w:t xml:space="preserve"> </w:t>
            </w:r>
            <w:r>
              <w:t>the</w:t>
            </w:r>
            <w:r>
              <w:rPr>
                <w:spacing w:val="-5"/>
              </w:rPr>
              <w:t xml:space="preserve"> </w:t>
            </w:r>
            <w:r>
              <w:t>course</w:t>
            </w:r>
            <w:r>
              <w:rPr>
                <w:spacing w:val="-5"/>
              </w:rPr>
              <w:t xml:space="preserve"> </w:t>
            </w:r>
            <w:r>
              <w:t>must</w:t>
            </w:r>
            <w:r>
              <w:rPr>
                <w:spacing w:val="-3"/>
              </w:rPr>
              <w:t xml:space="preserve"> </w:t>
            </w:r>
            <w:r>
              <w:t>be earned</w:t>
            </w:r>
            <w:r>
              <w:rPr>
                <w:spacing w:val="-3"/>
              </w:rPr>
              <w:t xml:space="preserve"> </w:t>
            </w:r>
            <w:r>
              <w:t>to progress</w:t>
            </w:r>
            <w:r>
              <w:rPr>
                <w:spacing w:val="-5"/>
              </w:rPr>
              <w:t xml:space="preserve"> </w:t>
            </w:r>
            <w:r>
              <w:t>to</w:t>
            </w:r>
            <w:r>
              <w:rPr>
                <w:spacing w:val="-3"/>
              </w:rPr>
              <w:t xml:space="preserve"> </w:t>
            </w:r>
            <w:r>
              <w:t>the</w:t>
            </w:r>
            <w:r>
              <w:rPr>
                <w:spacing w:val="-3"/>
              </w:rPr>
              <w:t xml:space="preserve"> </w:t>
            </w:r>
            <w:r>
              <w:t>next</w:t>
            </w:r>
            <w:r>
              <w:rPr>
                <w:spacing w:val="-3"/>
              </w:rPr>
              <w:t xml:space="preserve"> </w:t>
            </w:r>
            <w:r>
              <w:t>course</w:t>
            </w:r>
            <w:r>
              <w:rPr>
                <w:spacing w:val="-3"/>
              </w:rPr>
              <w:t xml:space="preserve"> </w:t>
            </w:r>
            <w:r>
              <w:t>in</w:t>
            </w:r>
            <w:r>
              <w:rPr>
                <w:spacing w:val="-5"/>
              </w:rPr>
              <w:t xml:space="preserve"> </w:t>
            </w:r>
            <w:r>
              <w:t>the</w:t>
            </w:r>
            <w:r>
              <w:rPr>
                <w:spacing w:val="-5"/>
              </w:rPr>
              <w:t xml:space="preserve"> </w:t>
            </w:r>
            <w:r>
              <w:t>nursing</w:t>
            </w:r>
            <w:r>
              <w:rPr>
                <w:spacing w:val="-3"/>
              </w:rPr>
              <w:t xml:space="preserve"> </w:t>
            </w:r>
            <w:r>
              <w:t>program.</w:t>
            </w:r>
          </w:p>
          <w:p w14:paraId="2FACDF68" w14:textId="56F85C76" w:rsidR="00F87A47" w:rsidRDefault="00A167FB" w:rsidP="00294611">
            <w:pPr>
              <w:pStyle w:val="TableParagraph"/>
              <w:numPr>
                <w:ilvl w:val="1"/>
                <w:numId w:val="39"/>
              </w:numPr>
              <w:tabs>
                <w:tab w:val="left" w:pos="1548"/>
              </w:tabs>
              <w:spacing w:before="1"/>
              <w:ind w:right="219"/>
            </w:pPr>
            <w:r>
              <w:t xml:space="preserve">Students that </w:t>
            </w:r>
            <w:r w:rsidR="00B1286C">
              <w:t>do</w:t>
            </w:r>
            <w:r>
              <w:t xml:space="preserve"> not meet the 76% clinical benchmark will not</w:t>
            </w:r>
            <w:r>
              <w:rPr>
                <w:spacing w:val="-4"/>
              </w:rPr>
              <w:t xml:space="preserve"> </w:t>
            </w:r>
            <w:r>
              <w:t>be</w:t>
            </w:r>
            <w:r>
              <w:rPr>
                <w:spacing w:val="-5"/>
              </w:rPr>
              <w:t xml:space="preserve"> </w:t>
            </w:r>
            <w:r>
              <w:t>able</w:t>
            </w:r>
            <w:r>
              <w:rPr>
                <w:spacing w:val="-3"/>
              </w:rPr>
              <w:t xml:space="preserve"> </w:t>
            </w:r>
            <w:r>
              <w:t>to</w:t>
            </w:r>
            <w:r>
              <w:rPr>
                <w:spacing w:val="-5"/>
              </w:rPr>
              <w:t xml:space="preserve"> </w:t>
            </w:r>
            <w:r>
              <w:t>eligible</w:t>
            </w:r>
            <w:r>
              <w:rPr>
                <w:spacing w:val="-3"/>
              </w:rPr>
              <w:t xml:space="preserve"> </w:t>
            </w:r>
            <w:r>
              <w:t>to</w:t>
            </w:r>
            <w:r>
              <w:rPr>
                <w:spacing w:val="-2"/>
              </w:rPr>
              <w:t xml:space="preserve"> </w:t>
            </w:r>
            <w:r>
              <w:t>progress</w:t>
            </w:r>
            <w:r>
              <w:rPr>
                <w:spacing w:val="-5"/>
              </w:rPr>
              <w:t xml:space="preserve"> </w:t>
            </w:r>
            <w:r>
              <w:t>to</w:t>
            </w:r>
            <w:r>
              <w:rPr>
                <w:spacing w:val="-5"/>
              </w:rPr>
              <w:t xml:space="preserve"> </w:t>
            </w:r>
            <w:r>
              <w:t>the</w:t>
            </w:r>
            <w:r>
              <w:rPr>
                <w:spacing w:val="-3"/>
              </w:rPr>
              <w:t xml:space="preserve"> </w:t>
            </w:r>
            <w:r>
              <w:t>next</w:t>
            </w:r>
            <w:r>
              <w:rPr>
                <w:spacing w:val="-6"/>
              </w:rPr>
              <w:t xml:space="preserve"> </w:t>
            </w:r>
            <w:r>
              <w:t>course</w:t>
            </w:r>
            <w:r>
              <w:rPr>
                <w:spacing w:val="-3"/>
              </w:rPr>
              <w:t xml:space="preserve"> </w:t>
            </w:r>
            <w:r>
              <w:t>in</w:t>
            </w:r>
            <w:r>
              <w:rPr>
                <w:spacing w:val="-5"/>
              </w:rPr>
              <w:t xml:space="preserve"> </w:t>
            </w:r>
            <w:r>
              <w:t xml:space="preserve">the nursing sequence even if the overall score is greater than </w:t>
            </w:r>
            <w:r>
              <w:rPr>
                <w:spacing w:val="-4"/>
              </w:rPr>
              <w:lastRenderedPageBreak/>
              <w:t>76%.</w:t>
            </w:r>
          </w:p>
          <w:p w14:paraId="7094EC1F" w14:textId="282DE07A" w:rsidR="00F4593F" w:rsidRDefault="00A167FB" w:rsidP="00294611">
            <w:pPr>
              <w:pStyle w:val="TableParagraph"/>
              <w:numPr>
                <w:ilvl w:val="1"/>
                <w:numId w:val="39"/>
              </w:numPr>
              <w:tabs>
                <w:tab w:val="left" w:pos="1546"/>
                <w:tab w:val="left" w:pos="1548"/>
              </w:tabs>
              <w:spacing w:before="1"/>
              <w:ind w:right="126"/>
            </w:pPr>
            <w:r>
              <w:t>A</w:t>
            </w:r>
            <w:r>
              <w:rPr>
                <w:spacing w:val="-4"/>
              </w:rPr>
              <w:t xml:space="preserve"> </w:t>
            </w:r>
            <w:r>
              <w:t>cumulative</w:t>
            </w:r>
            <w:r>
              <w:rPr>
                <w:spacing w:val="-6"/>
              </w:rPr>
              <w:t xml:space="preserve"> </w:t>
            </w:r>
            <w:r>
              <w:t>clinical</w:t>
            </w:r>
            <w:r>
              <w:rPr>
                <w:spacing w:val="-4"/>
              </w:rPr>
              <w:t xml:space="preserve"> </w:t>
            </w:r>
            <w:r>
              <w:t>score</w:t>
            </w:r>
            <w:r>
              <w:rPr>
                <w:spacing w:val="-10"/>
              </w:rPr>
              <w:t xml:space="preserve"> </w:t>
            </w:r>
            <w:r>
              <w:t>of</w:t>
            </w:r>
            <w:r>
              <w:rPr>
                <w:spacing w:val="-6"/>
              </w:rPr>
              <w:t xml:space="preserve"> </w:t>
            </w:r>
            <w:r>
              <w:t>75.99%</w:t>
            </w:r>
            <w:r>
              <w:rPr>
                <w:spacing w:val="-5"/>
              </w:rPr>
              <w:t xml:space="preserve"> </w:t>
            </w:r>
            <w:r>
              <w:t>on</w:t>
            </w:r>
            <w:r>
              <w:rPr>
                <w:spacing w:val="-7"/>
              </w:rPr>
              <w:t xml:space="preserve"> </w:t>
            </w:r>
            <w:r>
              <w:t>clinical</w:t>
            </w:r>
            <w:r>
              <w:rPr>
                <w:spacing w:val="-4"/>
              </w:rPr>
              <w:t xml:space="preserve"> </w:t>
            </w:r>
            <w:r>
              <w:t>coursework does not meet the clinical benchmark</w:t>
            </w:r>
            <w:r w:rsidR="00F4593F">
              <w:t xml:space="preserve"> as there is no rounding of grades within the nursing program.</w:t>
            </w:r>
          </w:p>
          <w:p w14:paraId="109095DE" w14:textId="77777777" w:rsidR="00AE70BF" w:rsidRDefault="00AE70BF" w:rsidP="00AE70BF">
            <w:pPr>
              <w:pStyle w:val="TableParagraph"/>
              <w:tabs>
                <w:tab w:val="left" w:pos="1546"/>
                <w:tab w:val="left" w:pos="1548"/>
              </w:tabs>
              <w:spacing w:before="1"/>
              <w:ind w:left="1548" w:right="126"/>
            </w:pPr>
          </w:p>
          <w:p w14:paraId="2FACDF6A" w14:textId="77777777" w:rsidR="00F87A47" w:rsidRDefault="00A167FB" w:rsidP="00294611">
            <w:pPr>
              <w:pStyle w:val="TableParagraph"/>
              <w:numPr>
                <w:ilvl w:val="0"/>
                <w:numId w:val="39"/>
              </w:numPr>
              <w:tabs>
                <w:tab w:val="left" w:pos="827"/>
              </w:tabs>
              <w:spacing w:before="1"/>
            </w:pPr>
            <w:r>
              <w:t>Sound</w:t>
            </w:r>
            <w:r>
              <w:rPr>
                <w:spacing w:val="-5"/>
              </w:rPr>
              <w:t xml:space="preserve"> </w:t>
            </w:r>
            <w:r>
              <w:t>critical</w:t>
            </w:r>
            <w:r>
              <w:rPr>
                <w:spacing w:val="-4"/>
              </w:rPr>
              <w:t xml:space="preserve"> </w:t>
            </w:r>
            <w:r>
              <w:t>thinking,</w:t>
            </w:r>
            <w:r>
              <w:rPr>
                <w:spacing w:val="-4"/>
              </w:rPr>
              <w:t xml:space="preserve"> </w:t>
            </w:r>
            <w:r>
              <w:t>clinical</w:t>
            </w:r>
            <w:r>
              <w:rPr>
                <w:spacing w:val="-2"/>
              </w:rPr>
              <w:t xml:space="preserve"> </w:t>
            </w:r>
            <w:r>
              <w:t>reasoning,</w:t>
            </w:r>
            <w:r>
              <w:rPr>
                <w:spacing w:val="-2"/>
              </w:rPr>
              <w:t xml:space="preserve"> </w:t>
            </w:r>
            <w:r>
              <w:t>and</w:t>
            </w:r>
            <w:r>
              <w:rPr>
                <w:spacing w:val="-4"/>
              </w:rPr>
              <w:t xml:space="preserve"> </w:t>
            </w:r>
            <w:r>
              <w:t>safe</w:t>
            </w:r>
            <w:r>
              <w:rPr>
                <w:spacing w:val="-4"/>
              </w:rPr>
              <w:t xml:space="preserve"> </w:t>
            </w:r>
            <w:r>
              <w:rPr>
                <w:spacing w:val="-2"/>
              </w:rPr>
              <w:t>practice</w:t>
            </w:r>
          </w:p>
          <w:p w14:paraId="2FACDF6B" w14:textId="77777777" w:rsidR="00F87A47" w:rsidRDefault="00A167FB" w:rsidP="00294611">
            <w:pPr>
              <w:pStyle w:val="TableParagraph"/>
              <w:numPr>
                <w:ilvl w:val="1"/>
                <w:numId w:val="39"/>
              </w:numPr>
              <w:tabs>
                <w:tab w:val="left" w:pos="1548"/>
              </w:tabs>
              <w:ind w:right="592"/>
            </w:pPr>
            <w:r>
              <w:t>Students MUST demonstrate competency in 100% of clinical</w:t>
            </w:r>
            <w:r>
              <w:rPr>
                <w:spacing w:val="-4"/>
              </w:rPr>
              <w:t xml:space="preserve"> </w:t>
            </w:r>
            <w:r>
              <w:t>objectives</w:t>
            </w:r>
            <w:r>
              <w:rPr>
                <w:spacing w:val="-6"/>
              </w:rPr>
              <w:t xml:space="preserve"> </w:t>
            </w:r>
            <w:r>
              <w:t>to</w:t>
            </w:r>
            <w:r>
              <w:rPr>
                <w:spacing w:val="-4"/>
              </w:rPr>
              <w:t xml:space="preserve"> </w:t>
            </w:r>
            <w:r>
              <w:t>progress</w:t>
            </w:r>
            <w:r>
              <w:rPr>
                <w:spacing w:val="-4"/>
              </w:rPr>
              <w:t xml:space="preserve"> </w:t>
            </w:r>
            <w:r>
              <w:t>to</w:t>
            </w:r>
            <w:r>
              <w:rPr>
                <w:spacing w:val="-4"/>
              </w:rPr>
              <w:t xml:space="preserve"> </w:t>
            </w:r>
            <w:r>
              <w:t>the</w:t>
            </w:r>
            <w:r>
              <w:rPr>
                <w:spacing w:val="-4"/>
              </w:rPr>
              <w:t xml:space="preserve"> </w:t>
            </w:r>
            <w:r>
              <w:t>next</w:t>
            </w:r>
            <w:r>
              <w:rPr>
                <w:spacing w:val="-7"/>
              </w:rPr>
              <w:t xml:space="preserve"> </w:t>
            </w:r>
            <w:r>
              <w:t>course</w:t>
            </w:r>
            <w:r>
              <w:rPr>
                <w:spacing w:val="-4"/>
              </w:rPr>
              <w:t xml:space="preserve"> </w:t>
            </w:r>
            <w:r>
              <w:t>in</w:t>
            </w:r>
            <w:r>
              <w:rPr>
                <w:spacing w:val="-7"/>
              </w:rPr>
              <w:t xml:space="preserve"> </w:t>
            </w:r>
            <w:r>
              <w:t>the nursing program.</w:t>
            </w:r>
          </w:p>
          <w:p w14:paraId="2FACDF6C" w14:textId="77777777" w:rsidR="00F87A47" w:rsidRDefault="00A167FB" w:rsidP="00294611">
            <w:pPr>
              <w:pStyle w:val="TableParagraph"/>
              <w:numPr>
                <w:ilvl w:val="2"/>
                <w:numId w:val="39"/>
              </w:numPr>
              <w:tabs>
                <w:tab w:val="left" w:pos="2268"/>
              </w:tabs>
              <w:ind w:right="351"/>
            </w:pPr>
            <w:r>
              <w:t>Clinical objectives are discussed in the clinical handbook and</w:t>
            </w:r>
            <w:r>
              <w:rPr>
                <w:spacing w:val="-2"/>
              </w:rPr>
              <w:t xml:space="preserve"> </w:t>
            </w:r>
            <w:r>
              <w:t>the quarterly clinical supplement. Demonstration</w:t>
            </w:r>
            <w:r>
              <w:rPr>
                <w:spacing w:val="-9"/>
              </w:rPr>
              <w:t xml:space="preserve"> </w:t>
            </w:r>
            <w:r>
              <w:t>of</w:t>
            </w:r>
            <w:r>
              <w:rPr>
                <w:spacing w:val="-7"/>
              </w:rPr>
              <w:t xml:space="preserve"> </w:t>
            </w:r>
            <w:r>
              <w:t>clinical</w:t>
            </w:r>
            <w:r>
              <w:rPr>
                <w:spacing w:val="-9"/>
              </w:rPr>
              <w:t xml:space="preserve"> </w:t>
            </w:r>
            <w:r>
              <w:t>competence</w:t>
            </w:r>
            <w:r>
              <w:rPr>
                <w:spacing w:val="-9"/>
              </w:rPr>
              <w:t xml:space="preserve"> </w:t>
            </w:r>
            <w:r>
              <w:t>and</w:t>
            </w:r>
            <w:r>
              <w:rPr>
                <w:spacing w:val="-9"/>
              </w:rPr>
              <w:t xml:space="preserve"> </w:t>
            </w:r>
            <w:r>
              <w:t>sound clinical judgment are essential for safe and</w:t>
            </w:r>
          </w:p>
          <w:p w14:paraId="70C3CE09" w14:textId="77777777" w:rsidR="0022206C" w:rsidRDefault="00A167FB" w:rsidP="00171AAA">
            <w:pPr>
              <w:pStyle w:val="TableParagraph"/>
              <w:spacing w:line="249" w:lineRule="exact"/>
              <w:ind w:left="2268"/>
              <w:rPr>
                <w:spacing w:val="-2"/>
              </w:rPr>
            </w:pPr>
            <w:r>
              <w:t>effective</w:t>
            </w:r>
            <w:r>
              <w:rPr>
                <w:spacing w:val="-4"/>
              </w:rPr>
              <w:t xml:space="preserve"> </w:t>
            </w:r>
            <w:r>
              <w:t>clinical</w:t>
            </w:r>
            <w:r>
              <w:rPr>
                <w:spacing w:val="-1"/>
              </w:rPr>
              <w:t xml:space="preserve"> </w:t>
            </w:r>
            <w:r>
              <w:rPr>
                <w:spacing w:val="-2"/>
              </w:rPr>
              <w:t>practice.</w:t>
            </w:r>
          </w:p>
          <w:p w14:paraId="4DC98274" w14:textId="5CE13477" w:rsidR="00171AAA" w:rsidRPr="00171AAA" w:rsidRDefault="00171AAA" w:rsidP="00294611">
            <w:pPr>
              <w:pStyle w:val="TableParagraph"/>
              <w:numPr>
                <w:ilvl w:val="1"/>
                <w:numId w:val="39"/>
              </w:numPr>
              <w:spacing w:line="249" w:lineRule="exact"/>
              <w:rPr>
                <w:spacing w:val="-2"/>
              </w:rPr>
            </w:pPr>
            <w:r>
              <w:t>Students</w:t>
            </w:r>
            <w:r>
              <w:rPr>
                <w:spacing w:val="-3"/>
              </w:rPr>
              <w:t xml:space="preserve"> </w:t>
            </w:r>
            <w:r>
              <w:t>MUST</w:t>
            </w:r>
            <w:r>
              <w:rPr>
                <w:spacing w:val="-6"/>
              </w:rPr>
              <w:t xml:space="preserve"> </w:t>
            </w:r>
            <w:r>
              <w:t>demonstrate</w:t>
            </w:r>
            <w:r>
              <w:rPr>
                <w:spacing w:val="-4"/>
              </w:rPr>
              <w:t xml:space="preserve"> </w:t>
            </w:r>
            <w:r>
              <w:t>the</w:t>
            </w:r>
            <w:r>
              <w:rPr>
                <w:spacing w:val="-6"/>
              </w:rPr>
              <w:t xml:space="preserve"> </w:t>
            </w:r>
            <w:r>
              <w:t>ability</w:t>
            </w:r>
            <w:r>
              <w:rPr>
                <w:spacing w:val="-4"/>
              </w:rPr>
              <w:t xml:space="preserve"> </w:t>
            </w:r>
            <w:r>
              <w:t>to</w:t>
            </w:r>
            <w:r>
              <w:rPr>
                <w:spacing w:val="-4"/>
              </w:rPr>
              <w:t xml:space="preserve"> </w:t>
            </w:r>
            <w:r>
              <w:t>practice</w:t>
            </w:r>
            <w:r>
              <w:rPr>
                <w:spacing w:val="-4"/>
              </w:rPr>
              <w:t xml:space="preserve"> </w:t>
            </w:r>
            <w:r>
              <w:t>in</w:t>
            </w:r>
            <w:r>
              <w:rPr>
                <w:spacing w:val="-7"/>
              </w:rPr>
              <w:t xml:space="preserve"> </w:t>
            </w:r>
            <w:r>
              <w:t>a</w:t>
            </w:r>
            <w:r>
              <w:rPr>
                <w:spacing w:val="-4"/>
              </w:rPr>
              <w:t xml:space="preserve"> </w:t>
            </w:r>
            <w:r>
              <w:t>safe and effective manner to progress to the next course in the nursing program.</w:t>
            </w:r>
          </w:p>
          <w:p w14:paraId="469E74EE" w14:textId="77777777" w:rsidR="00171AAA" w:rsidRDefault="00171AAA" w:rsidP="00294611">
            <w:pPr>
              <w:pStyle w:val="TableParagraph"/>
              <w:numPr>
                <w:ilvl w:val="1"/>
                <w:numId w:val="39"/>
              </w:numPr>
              <w:tabs>
                <w:tab w:val="left" w:pos="2268"/>
              </w:tabs>
              <w:ind w:right="121"/>
            </w:pPr>
            <w:r>
              <w:t>Safe and effective clinical practice are discussed in the</w:t>
            </w:r>
            <w:r>
              <w:rPr>
                <w:spacing w:val="-7"/>
              </w:rPr>
              <w:t xml:space="preserve"> </w:t>
            </w:r>
            <w:r>
              <w:t>clinical</w:t>
            </w:r>
            <w:r>
              <w:rPr>
                <w:spacing w:val="-8"/>
              </w:rPr>
              <w:t xml:space="preserve"> </w:t>
            </w:r>
            <w:r>
              <w:t>handbook.</w:t>
            </w:r>
            <w:r>
              <w:rPr>
                <w:spacing w:val="-10"/>
              </w:rPr>
              <w:t xml:space="preserve"> </w:t>
            </w:r>
            <w:r>
              <w:t>Failure</w:t>
            </w:r>
            <w:r>
              <w:rPr>
                <w:spacing w:val="-8"/>
              </w:rPr>
              <w:t xml:space="preserve"> </w:t>
            </w:r>
            <w:r>
              <w:t>to</w:t>
            </w:r>
            <w:r>
              <w:rPr>
                <w:spacing w:val="-6"/>
              </w:rPr>
              <w:t xml:space="preserve"> </w:t>
            </w:r>
            <w:r>
              <w:t>perform</w:t>
            </w:r>
            <w:r>
              <w:rPr>
                <w:spacing w:val="-6"/>
              </w:rPr>
              <w:t xml:space="preserve"> </w:t>
            </w:r>
            <w:r>
              <w:t>previously learned clinical skills safely or to practice safely in the clinical environment may result in a clinical failure and the inability to progress to the next course in the nursing program.</w:t>
            </w:r>
          </w:p>
          <w:p w14:paraId="67E34D83" w14:textId="1D6DE6C6" w:rsidR="00294611" w:rsidRDefault="00294611" w:rsidP="00294611">
            <w:pPr>
              <w:pStyle w:val="TableParagraph"/>
              <w:tabs>
                <w:tab w:val="left" w:pos="2268"/>
              </w:tabs>
              <w:ind w:left="1548" w:right="121"/>
            </w:pPr>
          </w:p>
          <w:p w14:paraId="7E0DC8DD" w14:textId="77777777" w:rsidR="00294611" w:rsidRDefault="00294611" w:rsidP="00294611">
            <w:pPr>
              <w:pStyle w:val="TableParagraph"/>
              <w:numPr>
                <w:ilvl w:val="0"/>
                <w:numId w:val="39"/>
              </w:numPr>
              <w:tabs>
                <w:tab w:val="left" w:pos="828"/>
              </w:tabs>
              <w:spacing w:before="2" w:line="237" w:lineRule="auto"/>
              <w:ind w:right="126"/>
            </w:pPr>
            <w:r>
              <w:t>A</w:t>
            </w:r>
            <w:r>
              <w:rPr>
                <w:spacing w:val="-3"/>
              </w:rPr>
              <w:t xml:space="preserve"> </w:t>
            </w:r>
            <w:r>
              <w:t>cumulative</w:t>
            </w:r>
            <w:r>
              <w:rPr>
                <w:spacing w:val="-5"/>
              </w:rPr>
              <w:t xml:space="preserve"> </w:t>
            </w:r>
            <w:r>
              <w:t>76%</w:t>
            </w:r>
            <w:r>
              <w:rPr>
                <w:spacing w:val="-5"/>
              </w:rPr>
              <w:t xml:space="preserve"> </w:t>
            </w:r>
            <w:r>
              <w:t>of</w:t>
            </w:r>
            <w:r>
              <w:rPr>
                <w:spacing w:val="-5"/>
              </w:rPr>
              <w:t xml:space="preserve"> </w:t>
            </w:r>
            <w:r>
              <w:t>all</w:t>
            </w:r>
            <w:r>
              <w:rPr>
                <w:spacing w:val="-5"/>
              </w:rPr>
              <w:t xml:space="preserve"> </w:t>
            </w:r>
            <w:r>
              <w:t>available</w:t>
            </w:r>
            <w:r>
              <w:rPr>
                <w:spacing w:val="-3"/>
              </w:rPr>
              <w:t xml:space="preserve"> </w:t>
            </w:r>
            <w:r>
              <w:t>points</w:t>
            </w:r>
            <w:r>
              <w:rPr>
                <w:spacing w:val="-5"/>
              </w:rPr>
              <w:t xml:space="preserve"> </w:t>
            </w:r>
            <w:r>
              <w:t>must</w:t>
            </w:r>
            <w:r>
              <w:rPr>
                <w:spacing w:val="-3"/>
              </w:rPr>
              <w:t xml:space="preserve"> </w:t>
            </w:r>
            <w:r>
              <w:t>be</w:t>
            </w:r>
            <w:r>
              <w:rPr>
                <w:spacing w:val="-5"/>
              </w:rPr>
              <w:t xml:space="preserve"> </w:t>
            </w:r>
            <w:r>
              <w:t>earned</w:t>
            </w:r>
            <w:r>
              <w:rPr>
                <w:spacing w:val="-3"/>
              </w:rPr>
              <w:t xml:space="preserve"> </w:t>
            </w:r>
            <w:r>
              <w:t>to</w:t>
            </w:r>
            <w:r>
              <w:rPr>
                <w:spacing w:val="-1"/>
              </w:rPr>
              <w:t xml:space="preserve"> </w:t>
            </w:r>
            <w:r>
              <w:t>progress to the next course in the nursing program.</w:t>
            </w:r>
          </w:p>
          <w:p w14:paraId="06E2F8C8" w14:textId="522789D9" w:rsidR="00294611" w:rsidRDefault="00294611" w:rsidP="00294611">
            <w:pPr>
              <w:pStyle w:val="TableParagraph"/>
              <w:numPr>
                <w:ilvl w:val="1"/>
                <w:numId w:val="39"/>
              </w:numPr>
              <w:tabs>
                <w:tab w:val="left" w:pos="1548"/>
              </w:tabs>
              <w:spacing w:before="2"/>
              <w:ind w:right="219"/>
            </w:pPr>
            <w:r>
              <w:t>Students that</w:t>
            </w:r>
            <w:r>
              <w:rPr>
                <w:spacing w:val="-2"/>
              </w:rPr>
              <w:t xml:space="preserve"> </w:t>
            </w:r>
            <w:r>
              <w:t>do not</w:t>
            </w:r>
            <w:r>
              <w:rPr>
                <w:spacing w:val="-4"/>
              </w:rPr>
              <w:t xml:space="preserve"> </w:t>
            </w:r>
            <w:r>
              <w:t>meet</w:t>
            </w:r>
            <w:r>
              <w:rPr>
                <w:spacing w:val="-3"/>
              </w:rPr>
              <w:t xml:space="preserve"> </w:t>
            </w:r>
            <w:r>
              <w:t>the</w:t>
            </w:r>
            <w:r>
              <w:rPr>
                <w:spacing w:val="-1"/>
              </w:rPr>
              <w:t xml:space="preserve"> </w:t>
            </w:r>
            <w:r>
              <w:t>76%</w:t>
            </w:r>
            <w:r>
              <w:rPr>
                <w:spacing w:val="-5"/>
              </w:rPr>
              <w:t xml:space="preserve"> </w:t>
            </w:r>
            <w:r>
              <w:t>overall</w:t>
            </w:r>
            <w:r>
              <w:rPr>
                <w:spacing w:val="-5"/>
              </w:rPr>
              <w:t xml:space="preserve"> </w:t>
            </w:r>
            <w:r>
              <w:t>benchmark</w:t>
            </w:r>
            <w:r>
              <w:rPr>
                <w:spacing w:val="-5"/>
              </w:rPr>
              <w:t xml:space="preserve"> </w:t>
            </w:r>
            <w:r>
              <w:t>will not</w:t>
            </w:r>
            <w:r>
              <w:rPr>
                <w:spacing w:val="-4"/>
              </w:rPr>
              <w:t xml:space="preserve"> </w:t>
            </w:r>
            <w:r>
              <w:t>be</w:t>
            </w:r>
            <w:r>
              <w:rPr>
                <w:spacing w:val="-5"/>
              </w:rPr>
              <w:t xml:space="preserve"> </w:t>
            </w:r>
            <w:r>
              <w:t>able</w:t>
            </w:r>
            <w:r>
              <w:rPr>
                <w:spacing w:val="-3"/>
              </w:rPr>
              <w:t xml:space="preserve"> </w:t>
            </w:r>
            <w:r>
              <w:t>to</w:t>
            </w:r>
            <w:r>
              <w:rPr>
                <w:spacing w:val="-2"/>
              </w:rPr>
              <w:t xml:space="preserve"> </w:t>
            </w:r>
            <w:r>
              <w:t>progress</w:t>
            </w:r>
            <w:r>
              <w:rPr>
                <w:spacing w:val="-5"/>
              </w:rPr>
              <w:t xml:space="preserve"> </w:t>
            </w:r>
            <w:r>
              <w:t>to</w:t>
            </w:r>
            <w:r>
              <w:rPr>
                <w:spacing w:val="-5"/>
              </w:rPr>
              <w:t xml:space="preserve"> </w:t>
            </w:r>
            <w:r>
              <w:t>the</w:t>
            </w:r>
            <w:r>
              <w:rPr>
                <w:spacing w:val="-3"/>
              </w:rPr>
              <w:t xml:space="preserve"> </w:t>
            </w:r>
            <w:r>
              <w:t>next</w:t>
            </w:r>
            <w:r>
              <w:rPr>
                <w:spacing w:val="-6"/>
              </w:rPr>
              <w:t xml:space="preserve"> </w:t>
            </w:r>
            <w:r>
              <w:t>course</w:t>
            </w:r>
            <w:r>
              <w:rPr>
                <w:spacing w:val="-3"/>
              </w:rPr>
              <w:t xml:space="preserve"> </w:t>
            </w:r>
            <w:r>
              <w:t>in</w:t>
            </w:r>
            <w:r>
              <w:rPr>
                <w:spacing w:val="-5"/>
              </w:rPr>
              <w:t xml:space="preserve"> </w:t>
            </w:r>
            <w:r>
              <w:t>the nursing sequence even if the exam and/or clinical scores are greater than 76%.</w:t>
            </w:r>
          </w:p>
          <w:p w14:paraId="3CBB71E9" w14:textId="73FB3311" w:rsidR="00294611" w:rsidRDefault="00294611" w:rsidP="00294611">
            <w:pPr>
              <w:pStyle w:val="TableParagraph"/>
              <w:numPr>
                <w:ilvl w:val="1"/>
                <w:numId w:val="39"/>
              </w:numPr>
              <w:tabs>
                <w:tab w:val="left" w:pos="1548"/>
              </w:tabs>
              <w:spacing w:before="2"/>
              <w:ind w:right="219"/>
            </w:pPr>
            <w:r>
              <w:t>A</w:t>
            </w:r>
            <w:r w:rsidRPr="00294611">
              <w:rPr>
                <w:spacing w:val="-4"/>
              </w:rPr>
              <w:t xml:space="preserve"> </w:t>
            </w:r>
            <w:r>
              <w:t>cumulative</w:t>
            </w:r>
            <w:r w:rsidRPr="00294611">
              <w:rPr>
                <w:spacing w:val="-6"/>
              </w:rPr>
              <w:t xml:space="preserve"> </w:t>
            </w:r>
            <w:r>
              <w:t>clinical</w:t>
            </w:r>
            <w:r w:rsidRPr="00294611">
              <w:rPr>
                <w:spacing w:val="-4"/>
              </w:rPr>
              <w:t xml:space="preserve"> </w:t>
            </w:r>
            <w:r>
              <w:t>score</w:t>
            </w:r>
            <w:r w:rsidRPr="00294611">
              <w:rPr>
                <w:spacing w:val="-9"/>
              </w:rPr>
              <w:t xml:space="preserve"> </w:t>
            </w:r>
            <w:r>
              <w:t>of</w:t>
            </w:r>
            <w:r w:rsidRPr="00294611">
              <w:rPr>
                <w:spacing w:val="-6"/>
              </w:rPr>
              <w:t xml:space="preserve"> </w:t>
            </w:r>
            <w:r>
              <w:t>75.99%</w:t>
            </w:r>
            <w:r w:rsidRPr="00294611">
              <w:rPr>
                <w:spacing w:val="-5"/>
              </w:rPr>
              <w:t xml:space="preserve"> </w:t>
            </w:r>
            <w:r>
              <w:t>does</w:t>
            </w:r>
            <w:r w:rsidRPr="00294611">
              <w:rPr>
                <w:spacing w:val="-2"/>
              </w:rPr>
              <w:t xml:space="preserve"> </w:t>
            </w:r>
            <w:r>
              <w:t>not</w:t>
            </w:r>
            <w:r w:rsidRPr="00294611">
              <w:rPr>
                <w:spacing w:val="-7"/>
              </w:rPr>
              <w:t xml:space="preserve"> </w:t>
            </w:r>
            <w:r>
              <w:t>meet</w:t>
            </w:r>
            <w:r w:rsidRPr="00294611">
              <w:rPr>
                <w:spacing w:val="-4"/>
              </w:rPr>
              <w:t xml:space="preserve"> </w:t>
            </w:r>
            <w:r>
              <w:t>the cumulative benchmark as there is no rounding of grades within the nursing program.</w:t>
            </w:r>
          </w:p>
          <w:p w14:paraId="71C9DCDC" w14:textId="77777777" w:rsidR="00670DB5" w:rsidRDefault="00670DB5" w:rsidP="00444E1A">
            <w:pPr>
              <w:pStyle w:val="TableParagraph"/>
              <w:spacing w:line="249" w:lineRule="exact"/>
            </w:pPr>
          </w:p>
          <w:p w14:paraId="01FFA1CA" w14:textId="77777777" w:rsidR="00BE4627" w:rsidRDefault="00BE4627" w:rsidP="00BE4627">
            <w:pPr>
              <w:pStyle w:val="TableParagraph"/>
              <w:tabs>
                <w:tab w:val="left" w:pos="1548"/>
              </w:tabs>
              <w:ind w:right="211"/>
            </w:pPr>
            <w:r>
              <w:t>Students</w:t>
            </w:r>
            <w:r>
              <w:rPr>
                <w:spacing w:val="-6"/>
              </w:rPr>
              <w:t xml:space="preserve"> </w:t>
            </w:r>
            <w:r>
              <w:t>MUST</w:t>
            </w:r>
            <w:r>
              <w:rPr>
                <w:spacing w:val="-9"/>
              </w:rPr>
              <w:t xml:space="preserve"> </w:t>
            </w:r>
            <w:r>
              <w:t>demonstrate</w:t>
            </w:r>
            <w:r>
              <w:rPr>
                <w:spacing w:val="-7"/>
              </w:rPr>
              <w:t xml:space="preserve"> </w:t>
            </w:r>
            <w:r>
              <w:t>sound</w:t>
            </w:r>
            <w:r>
              <w:rPr>
                <w:spacing w:val="-9"/>
              </w:rPr>
              <w:t xml:space="preserve"> </w:t>
            </w:r>
            <w:r>
              <w:t>clinical</w:t>
            </w:r>
            <w:r>
              <w:rPr>
                <w:spacing w:val="-7"/>
              </w:rPr>
              <w:t xml:space="preserve"> </w:t>
            </w:r>
            <w:r>
              <w:t>judgement</w:t>
            </w:r>
            <w:r>
              <w:rPr>
                <w:spacing w:val="-8"/>
              </w:rPr>
              <w:t xml:space="preserve"> </w:t>
            </w:r>
            <w:r>
              <w:t>and clinical reasoning at a level consistent within their current scope of practice to progress to the next course in the nursing program.</w:t>
            </w:r>
          </w:p>
          <w:p w14:paraId="36610BC9" w14:textId="77777777" w:rsidR="00294611" w:rsidRDefault="00294611" w:rsidP="00BE4627">
            <w:pPr>
              <w:pStyle w:val="TableParagraph"/>
              <w:tabs>
                <w:tab w:val="left" w:pos="1548"/>
              </w:tabs>
              <w:ind w:right="211"/>
            </w:pPr>
          </w:p>
          <w:p w14:paraId="37577C67" w14:textId="78897955" w:rsidR="00294611" w:rsidRDefault="00BE4627" w:rsidP="00802612">
            <w:pPr>
              <w:pStyle w:val="TableParagraph"/>
              <w:tabs>
                <w:tab w:val="left" w:pos="2268"/>
              </w:tabs>
              <w:ind w:right="317"/>
            </w:pPr>
            <w:r>
              <w:t>Students</w:t>
            </w:r>
            <w:r>
              <w:rPr>
                <w:spacing w:val="-5"/>
              </w:rPr>
              <w:t xml:space="preserve"> </w:t>
            </w:r>
            <w:r>
              <w:t>that</w:t>
            </w:r>
            <w:r>
              <w:rPr>
                <w:spacing w:val="-8"/>
              </w:rPr>
              <w:t xml:space="preserve"> </w:t>
            </w:r>
            <w:r>
              <w:t>do</w:t>
            </w:r>
            <w:r>
              <w:rPr>
                <w:spacing w:val="-5"/>
              </w:rPr>
              <w:t xml:space="preserve"> </w:t>
            </w:r>
            <w:r>
              <w:t>not</w:t>
            </w:r>
            <w:r>
              <w:rPr>
                <w:spacing w:val="-8"/>
              </w:rPr>
              <w:t xml:space="preserve"> </w:t>
            </w:r>
            <w:r>
              <w:t>demonstrate</w:t>
            </w:r>
            <w:r>
              <w:rPr>
                <w:spacing w:val="-8"/>
              </w:rPr>
              <w:t xml:space="preserve"> </w:t>
            </w:r>
            <w:r>
              <w:t>competency</w:t>
            </w:r>
            <w:r>
              <w:rPr>
                <w:spacing w:val="-9"/>
              </w:rPr>
              <w:t xml:space="preserve"> </w:t>
            </w:r>
            <w:r>
              <w:t>in ALL clinical outcomes/competencies will not be eligible to progress to the next course in the nursing program.</w:t>
            </w:r>
          </w:p>
          <w:p w14:paraId="53E59D80" w14:textId="77777777" w:rsidR="00802612" w:rsidRDefault="00802612" w:rsidP="00802612">
            <w:pPr>
              <w:pStyle w:val="TableParagraph"/>
              <w:tabs>
                <w:tab w:val="left" w:pos="2268"/>
              </w:tabs>
              <w:ind w:right="317"/>
            </w:pPr>
          </w:p>
          <w:p w14:paraId="4499B131" w14:textId="71C8970B" w:rsidR="00BE4627" w:rsidRDefault="00BE4627" w:rsidP="00802612">
            <w:pPr>
              <w:pStyle w:val="TableParagraph"/>
              <w:tabs>
                <w:tab w:val="left" w:pos="2268"/>
              </w:tabs>
              <w:ind w:right="317"/>
            </w:pPr>
            <w:r>
              <w:t>Students that do not demonstrate sound clinical judgment</w:t>
            </w:r>
            <w:r w:rsidRPr="00294611">
              <w:rPr>
                <w:spacing w:val="-6"/>
              </w:rPr>
              <w:t xml:space="preserve"> </w:t>
            </w:r>
            <w:r>
              <w:t>and</w:t>
            </w:r>
            <w:r w:rsidRPr="00294611">
              <w:rPr>
                <w:spacing w:val="-7"/>
              </w:rPr>
              <w:t xml:space="preserve"> </w:t>
            </w:r>
            <w:r>
              <w:t>clinical</w:t>
            </w:r>
            <w:r w:rsidRPr="00294611">
              <w:rPr>
                <w:spacing w:val="-7"/>
              </w:rPr>
              <w:t xml:space="preserve"> </w:t>
            </w:r>
            <w:r>
              <w:t>reasoning</w:t>
            </w:r>
            <w:r w:rsidRPr="00294611">
              <w:rPr>
                <w:spacing w:val="-6"/>
              </w:rPr>
              <w:t xml:space="preserve"> </w:t>
            </w:r>
            <w:r>
              <w:t>as</w:t>
            </w:r>
            <w:r w:rsidRPr="00294611">
              <w:rPr>
                <w:spacing w:val="-6"/>
              </w:rPr>
              <w:t xml:space="preserve"> </w:t>
            </w:r>
            <w:r>
              <w:t>identified</w:t>
            </w:r>
            <w:r w:rsidRPr="00294611">
              <w:rPr>
                <w:spacing w:val="-7"/>
              </w:rPr>
              <w:t xml:space="preserve"> </w:t>
            </w:r>
            <w:r>
              <w:t>on</w:t>
            </w:r>
            <w:r w:rsidRPr="00294611">
              <w:rPr>
                <w:spacing w:val="-6"/>
              </w:rPr>
              <w:t xml:space="preserve"> </w:t>
            </w:r>
            <w:r>
              <w:t>the Lasater Clinical Judgment Rubric (</w:t>
            </w:r>
            <w:proofErr w:type="spellStart"/>
            <w:r>
              <w:t>LCJR</w:t>
            </w:r>
            <w:proofErr w:type="spellEnd"/>
            <w:r>
              <w:t>) will not be eligible to progress to the next course in the nursing program.</w:t>
            </w:r>
          </w:p>
          <w:p w14:paraId="3FDE741A" w14:textId="77777777" w:rsidR="00802612" w:rsidRDefault="00802612" w:rsidP="00802612">
            <w:pPr>
              <w:pStyle w:val="TableParagraph"/>
              <w:tabs>
                <w:tab w:val="left" w:pos="2268"/>
              </w:tabs>
              <w:ind w:right="317"/>
            </w:pPr>
          </w:p>
          <w:p w14:paraId="572F8130" w14:textId="77777777" w:rsidR="00BE4627" w:rsidRDefault="00BE4627" w:rsidP="00802612">
            <w:pPr>
              <w:pStyle w:val="TableParagraph"/>
              <w:tabs>
                <w:tab w:val="left" w:pos="1546"/>
                <w:tab w:val="left" w:pos="1548"/>
              </w:tabs>
              <w:ind w:right="667"/>
              <w:rPr>
                <w:spacing w:val="-2"/>
              </w:rPr>
            </w:pPr>
            <w:r>
              <w:t>Faculty will make every effort to provide reasonable remediation</w:t>
            </w:r>
            <w:r>
              <w:rPr>
                <w:spacing w:val="-6"/>
              </w:rPr>
              <w:t xml:space="preserve"> </w:t>
            </w:r>
            <w:r>
              <w:t>plans</w:t>
            </w:r>
            <w:r>
              <w:rPr>
                <w:spacing w:val="-9"/>
              </w:rPr>
              <w:t xml:space="preserve"> </w:t>
            </w:r>
            <w:r>
              <w:t>for</w:t>
            </w:r>
            <w:r>
              <w:rPr>
                <w:spacing w:val="-11"/>
              </w:rPr>
              <w:t xml:space="preserve"> </w:t>
            </w:r>
            <w:r>
              <w:t>students</w:t>
            </w:r>
            <w:r>
              <w:rPr>
                <w:spacing w:val="-6"/>
              </w:rPr>
              <w:t xml:space="preserve"> </w:t>
            </w:r>
            <w:r>
              <w:t>struggling</w:t>
            </w:r>
            <w:r>
              <w:rPr>
                <w:spacing w:val="-6"/>
              </w:rPr>
              <w:t xml:space="preserve"> </w:t>
            </w:r>
            <w:r>
              <w:t>with</w:t>
            </w:r>
            <w:r>
              <w:rPr>
                <w:spacing w:val="-6"/>
              </w:rPr>
              <w:t xml:space="preserve"> </w:t>
            </w:r>
            <w:r>
              <w:t xml:space="preserve">clinical </w:t>
            </w:r>
            <w:r>
              <w:rPr>
                <w:spacing w:val="-2"/>
              </w:rPr>
              <w:t>outcomes/competencies.</w:t>
            </w:r>
          </w:p>
          <w:p w14:paraId="5B2769EE" w14:textId="77777777" w:rsidR="00802612" w:rsidRDefault="00802612" w:rsidP="00802612">
            <w:pPr>
              <w:pStyle w:val="TableParagraph"/>
              <w:tabs>
                <w:tab w:val="left" w:pos="1546"/>
                <w:tab w:val="left" w:pos="1548"/>
              </w:tabs>
              <w:ind w:right="667"/>
              <w:rPr>
                <w:spacing w:val="-2"/>
              </w:rPr>
            </w:pPr>
          </w:p>
          <w:p w14:paraId="3292ABF4" w14:textId="318ED25E" w:rsidR="00802612" w:rsidRPr="00DD433E" w:rsidRDefault="00802612" w:rsidP="00802612">
            <w:pPr>
              <w:pStyle w:val="TableParagraph"/>
              <w:tabs>
                <w:tab w:val="left" w:pos="1546"/>
                <w:tab w:val="left" w:pos="1548"/>
              </w:tabs>
              <w:ind w:right="667"/>
            </w:pPr>
            <w:r>
              <w:rPr>
                <w:spacing w:val="-2"/>
              </w:rPr>
              <w:t xml:space="preserve">Students who do not </w:t>
            </w:r>
            <w:r w:rsidR="00FE5CD3">
              <w:rPr>
                <w:spacing w:val="-2"/>
              </w:rPr>
              <w:t xml:space="preserve">meet one or more of </w:t>
            </w:r>
            <w:r w:rsidR="00F65ED8">
              <w:rPr>
                <w:spacing w:val="-2"/>
              </w:rPr>
              <w:t>these criteria will</w:t>
            </w:r>
            <w:r w:rsidR="00FE5CD3">
              <w:rPr>
                <w:spacing w:val="-2"/>
              </w:rPr>
              <w:t xml:space="preserve"> earn a “F” </w:t>
            </w:r>
            <w:r w:rsidR="00FE5CD3">
              <w:rPr>
                <w:spacing w:val="-2"/>
              </w:rPr>
              <w:lastRenderedPageBreak/>
              <w:t xml:space="preserve">grade for the </w:t>
            </w:r>
            <w:r w:rsidR="00F65ED8">
              <w:rPr>
                <w:spacing w:val="-2"/>
              </w:rPr>
              <w:t>course. This is not the same as a dismissal for other reasons. Dismissals are addressed in a subsequent policy.</w:t>
            </w:r>
          </w:p>
          <w:p w14:paraId="2FACDF6D" w14:textId="211A77C5" w:rsidR="00444E1A" w:rsidRDefault="00444E1A" w:rsidP="00444E1A">
            <w:pPr>
              <w:pStyle w:val="TableParagraph"/>
              <w:spacing w:line="249" w:lineRule="exact"/>
            </w:pPr>
          </w:p>
        </w:tc>
      </w:tr>
      <w:tr w:rsidR="00F65ED8" w14:paraId="0C82980C" w14:textId="77777777" w:rsidTr="00F65ED8">
        <w:trPr>
          <w:trHeight w:val="540"/>
        </w:trPr>
        <w:tc>
          <w:tcPr>
            <w:tcW w:w="2335" w:type="dxa"/>
            <w:gridSpan w:val="2"/>
            <w:tcBorders>
              <w:top w:val="nil"/>
              <w:left w:val="single" w:sz="4" w:space="0" w:color="000000"/>
              <w:bottom w:val="single" w:sz="4" w:space="0" w:color="000000"/>
              <w:right w:val="single" w:sz="4" w:space="0" w:color="000000"/>
            </w:tcBorders>
            <w:shd w:val="clear" w:color="auto" w:fill="D8E2F2"/>
          </w:tcPr>
          <w:p w14:paraId="1E931968" w14:textId="77777777" w:rsidR="00F65ED8" w:rsidRPr="00F65ED8" w:rsidRDefault="00F65ED8" w:rsidP="00F65ED8">
            <w:pPr>
              <w:pStyle w:val="TableParagraph"/>
              <w:ind w:left="0"/>
              <w:rPr>
                <w:b/>
                <w:bCs/>
              </w:rPr>
            </w:pPr>
            <w:r w:rsidRPr="00F65ED8">
              <w:rPr>
                <w:b/>
                <w:bCs/>
              </w:rPr>
              <w:lastRenderedPageBreak/>
              <w:t>Program Progression Information, Questions, and Concerns</w:t>
            </w:r>
          </w:p>
        </w:tc>
        <w:tc>
          <w:tcPr>
            <w:tcW w:w="7015" w:type="dxa"/>
            <w:tcBorders>
              <w:top w:val="nil"/>
              <w:left w:val="single" w:sz="4" w:space="0" w:color="000000"/>
              <w:bottom w:val="single" w:sz="4" w:space="0" w:color="000000"/>
              <w:right w:val="single" w:sz="4" w:space="0" w:color="000000"/>
            </w:tcBorders>
          </w:tcPr>
          <w:p w14:paraId="0C426D79" w14:textId="77777777" w:rsidR="00F65ED8" w:rsidRPr="00F65ED8" w:rsidRDefault="00F65ED8" w:rsidP="00F65ED8">
            <w:pPr>
              <w:pStyle w:val="TableParagraph"/>
            </w:pPr>
            <w:r w:rsidRPr="00F65ED8">
              <w:t>Questions and concerns about a specific lecture or classroom presentation should be pursued with the faculty member(s) who conducted the class. Faculty facilitate the learning process by formulating objectives to guide students in their study of the defined topics. These objectives are addressed in selected reading assignments, syllabus materials, and classroom activities. Students are individuals with unique learning needs and styles, so faculty will vary in their methods of presentation and classroom management. To clarify or provide additional information, faculty may post supplemental materials for students to copy. Faculty-developed materials, such as class notes or PowerPoint slides, may be shared at the discretion of individual faculty, but this is not an established pattern.</w:t>
            </w:r>
          </w:p>
          <w:p w14:paraId="6B6E6165" w14:textId="77777777" w:rsidR="00F65ED8" w:rsidRPr="00F65ED8" w:rsidRDefault="00F65ED8" w:rsidP="00F65ED8">
            <w:pPr>
              <w:pStyle w:val="TableParagraph"/>
            </w:pPr>
          </w:p>
          <w:p w14:paraId="049B4081" w14:textId="77777777" w:rsidR="00F65ED8" w:rsidRPr="00F65ED8" w:rsidRDefault="00F65ED8" w:rsidP="00F65ED8">
            <w:pPr>
              <w:pStyle w:val="TableParagraph"/>
            </w:pPr>
            <w:r w:rsidRPr="00F65ED8">
              <w:t>Students are encouraged to form study groups to enhance their learning and to use other resources to seek out answers to questions they may have. When such independent learning methods have been employed and a need for additional direction or clarification remains, students may contact individual faculty to discuss the topic.</w:t>
            </w:r>
          </w:p>
          <w:p w14:paraId="53063C0D" w14:textId="77777777" w:rsidR="00F65ED8" w:rsidRPr="00F65ED8" w:rsidRDefault="00F65ED8" w:rsidP="00F65ED8">
            <w:pPr>
              <w:pStyle w:val="TableParagraph"/>
            </w:pPr>
          </w:p>
          <w:p w14:paraId="313A987D" w14:textId="77777777" w:rsidR="00F65ED8" w:rsidRPr="00F65ED8" w:rsidRDefault="00F65ED8" w:rsidP="00F65ED8">
            <w:pPr>
              <w:pStyle w:val="TableParagraph"/>
            </w:pPr>
            <w:r w:rsidRPr="00F65ED8">
              <w:t>Questions and concerns related to clinical experiences should be addressed to the assigned faculty.</w:t>
            </w:r>
          </w:p>
          <w:p w14:paraId="2FF8BE1D" w14:textId="77777777" w:rsidR="00F65ED8" w:rsidRPr="00F65ED8" w:rsidRDefault="00F65ED8" w:rsidP="00F65ED8">
            <w:pPr>
              <w:pStyle w:val="TableParagraph"/>
            </w:pPr>
          </w:p>
          <w:p w14:paraId="74A23C0B" w14:textId="77777777" w:rsidR="00F65ED8" w:rsidRPr="00F65ED8" w:rsidRDefault="00F65ED8" w:rsidP="00F65ED8">
            <w:pPr>
              <w:pStyle w:val="TableParagraph"/>
            </w:pPr>
            <w:r w:rsidRPr="00F65ED8">
              <w:t>Questions and concerns related to academic matters (e.g., course selection, graduation review) should be discussed with the nursing advisor.</w:t>
            </w:r>
          </w:p>
          <w:p w14:paraId="0EE66637" w14:textId="77777777" w:rsidR="00F65ED8" w:rsidRPr="00F65ED8" w:rsidRDefault="00F65ED8" w:rsidP="00F65ED8">
            <w:pPr>
              <w:pStyle w:val="TableParagraph"/>
            </w:pPr>
          </w:p>
          <w:p w14:paraId="37EBF4F8" w14:textId="77777777" w:rsidR="00F65ED8" w:rsidRPr="00F65ED8" w:rsidRDefault="00F65ED8" w:rsidP="00F65ED8">
            <w:pPr>
              <w:pStyle w:val="TableParagraph"/>
            </w:pPr>
            <w:r w:rsidRPr="00F65ED8">
              <w:t>Individual questions, concerns, and comments about the Nursing Program can be discussed with the Dean of Nursing and Allied Health. Students having problems with individual faculty should try first to resolve the issues with those faculty. If a direct approach to solving such problems fails, students may meet with the Dean of Nursing and Allied Health to seek guidance. If the issue involved alleged discrimination or harassment, Student Services should be contacted.</w:t>
            </w:r>
          </w:p>
          <w:p w14:paraId="72218F47" w14:textId="77777777" w:rsidR="00F65ED8" w:rsidRDefault="00F65ED8" w:rsidP="00F65ED8">
            <w:pPr>
              <w:pStyle w:val="TableParagraph"/>
              <w:tabs>
                <w:tab w:val="left" w:pos="828"/>
              </w:tabs>
              <w:spacing w:before="113"/>
              <w:ind w:left="828" w:right="131" w:hanging="360"/>
            </w:pPr>
          </w:p>
        </w:tc>
      </w:tr>
    </w:tbl>
    <w:p w14:paraId="54B73434" w14:textId="77777777" w:rsidR="00C622B4" w:rsidRPr="006456D5" w:rsidRDefault="00C622B4" w:rsidP="00C622B4">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135A9326" w14:textId="77777777" w:rsidR="00C622B4" w:rsidRPr="006456D5" w:rsidRDefault="00C622B4" w:rsidP="00C622B4">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4CBCDA2" w14:textId="77777777" w:rsidR="00C622B4" w:rsidRPr="006456D5" w:rsidRDefault="00C622B4" w:rsidP="00C622B4">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699C757F" w14:textId="77777777" w:rsidR="00C622B4" w:rsidRPr="006456D5" w:rsidRDefault="00C622B4" w:rsidP="00C622B4">
      <w:pPr>
        <w:pStyle w:val="ListParagraph"/>
        <w:numPr>
          <w:ilvl w:val="0"/>
          <w:numId w:val="75"/>
        </w:numPr>
        <w:rPr>
          <w:spacing w:val="-4"/>
          <w:sz w:val="20"/>
          <w:szCs w:val="20"/>
        </w:rPr>
      </w:pPr>
      <w:r w:rsidRPr="006456D5">
        <w:rPr>
          <w:spacing w:val="-4"/>
          <w:sz w:val="20"/>
          <w:szCs w:val="20"/>
        </w:rPr>
        <w:t>September 1, 2024</w:t>
      </w:r>
    </w:p>
    <w:p w14:paraId="32548B70" w14:textId="77777777" w:rsidR="00C622B4" w:rsidRPr="008A755D" w:rsidRDefault="00C622B4" w:rsidP="00C622B4">
      <w:pPr>
        <w:pStyle w:val="ListParagraph"/>
        <w:numPr>
          <w:ilvl w:val="0"/>
          <w:numId w:val="75"/>
        </w:numPr>
        <w:rPr>
          <w:sz w:val="20"/>
          <w:szCs w:val="20"/>
        </w:rPr>
      </w:pPr>
      <w:r w:rsidRPr="006456D5">
        <w:rPr>
          <w:spacing w:val="-4"/>
          <w:sz w:val="20"/>
          <w:szCs w:val="20"/>
        </w:rPr>
        <w:t>September 4, 2025</w:t>
      </w:r>
    </w:p>
    <w:p w14:paraId="70761CA7" w14:textId="77777777" w:rsidR="00C622B4" w:rsidRPr="006456D5" w:rsidRDefault="00C622B4" w:rsidP="00C622B4">
      <w:pPr>
        <w:pStyle w:val="ListParagraph"/>
        <w:numPr>
          <w:ilvl w:val="0"/>
          <w:numId w:val="75"/>
        </w:numPr>
        <w:rPr>
          <w:sz w:val="20"/>
          <w:szCs w:val="20"/>
        </w:rPr>
      </w:pPr>
      <w:r>
        <w:rPr>
          <w:spacing w:val="-4"/>
          <w:sz w:val="20"/>
          <w:szCs w:val="20"/>
        </w:rPr>
        <w:t>March 30, 2026</w:t>
      </w:r>
    </w:p>
    <w:p w14:paraId="7E36321E" w14:textId="77777777" w:rsidR="00C622B4" w:rsidRDefault="00C622B4" w:rsidP="00C622B4">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02DA80E" w14:textId="77777777" w:rsidR="00C622B4" w:rsidRPr="005323FE" w:rsidRDefault="00C622B4" w:rsidP="00C622B4">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294DE00" w14:textId="77777777" w:rsidR="00C622B4" w:rsidRDefault="00C622B4" w:rsidP="00C622B4">
      <w:pPr>
        <w:pStyle w:val="ListParagraph"/>
        <w:numPr>
          <w:ilvl w:val="0"/>
          <w:numId w:val="99"/>
        </w:numPr>
        <w:rPr>
          <w:sz w:val="20"/>
          <w:szCs w:val="20"/>
        </w:rPr>
      </w:pPr>
      <w:r w:rsidRPr="005323FE">
        <w:rPr>
          <w:sz w:val="20"/>
          <w:szCs w:val="20"/>
        </w:rPr>
        <w:t>October 4, 2025</w:t>
      </w:r>
    </w:p>
    <w:p w14:paraId="541599B1" w14:textId="0CF8DD0D" w:rsidR="00C622B4" w:rsidRPr="008A755D" w:rsidRDefault="00C622B4" w:rsidP="00C622B4">
      <w:pPr>
        <w:pStyle w:val="ListParagraph"/>
        <w:numPr>
          <w:ilvl w:val="0"/>
          <w:numId w:val="99"/>
        </w:numPr>
        <w:rPr>
          <w:sz w:val="20"/>
          <w:szCs w:val="20"/>
        </w:rPr>
        <w:sectPr w:rsidR="00C622B4" w:rsidRPr="008A755D" w:rsidSect="00C622B4">
          <w:pgSz w:w="12240" w:h="15840"/>
          <w:pgMar w:top="1340" w:right="360" w:bottom="1200" w:left="1080" w:header="764" w:footer="1014" w:gutter="0"/>
          <w:cols w:space="720"/>
        </w:sectPr>
      </w:pPr>
      <w:r w:rsidRPr="008A755D">
        <w:rPr>
          <w:sz w:val="20"/>
          <w:szCs w:val="20"/>
        </w:rPr>
        <w:t>March 30, 2026</w:t>
      </w:r>
      <w:r>
        <w:rPr>
          <w:sz w:val="20"/>
          <w:szCs w:val="20"/>
        </w:rPr>
        <w:t xml:space="preserve">: Updated multiple sections, deleted progression with probation </w:t>
      </w:r>
      <w:r>
        <w:rPr>
          <w:sz w:val="20"/>
          <w:szCs w:val="20"/>
        </w:rPr>
        <w:t>section. Clarified dismissal language</w:t>
      </w:r>
    </w:p>
    <w:p w14:paraId="2FACDF9F" w14:textId="7CC7F8EF" w:rsidR="00F87A47" w:rsidRDefault="00C622B4" w:rsidP="00C622B4">
      <w:pPr>
        <w:spacing w:before="90"/>
      </w:pPr>
      <w:r>
        <w:lastRenderedPageBreak/>
        <w:t xml:space="preserve">       </w:t>
      </w:r>
      <w:r w:rsidR="00A167FB">
        <w:rPr>
          <w:b/>
        </w:rPr>
        <w:t>Policy</w:t>
      </w:r>
      <w:r w:rsidR="00A167FB">
        <w:rPr>
          <w:b/>
          <w:spacing w:val="-8"/>
        </w:rPr>
        <w:t xml:space="preserve"> </w:t>
      </w:r>
      <w:r w:rsidR="00A167FB">
        <w:rPr>
          <w:b/>
        </w:rPr>
        <w:t>Category:</w:t>
      </w:r>
      <w:r w:rsidR="00A167FB">
        <w:rPr>
          <w:b/>
          <w:spacing w:val="-2"/>
        </w:rPr>
        <w:t xml:space="preserve"> </w:t>
      </w:r>
      <w:r w:rsidR="00A167FB">
        <w:t>Assessment,</w:t>
      </w:r>
      <w:r w:rsidR="00A167FB">
        <w:rPr>
          <w:spacing w:val="-4"/>
        </w:rPr>
        <w:t xml:space="preserve"> </w:t>
      </w:r>
      <w:r w:rsidR="00A167FB">
        <w:t>Evaluation,</w:t>
      </w:r>
      <w:r w:rsidR="00A167FB">
        <w:rPr>
          <w:spacing w:val="-4"/>
        </w:rPr>
        <w:t xml:space="preserve"> </w:t>
      </w:r>
      <w:r w:rsidR="00A167FB">
        <w:t>Grading,</w:t>
      </w:r>
      <w:r w:rsidR="00A167FB">
        <w:rPr>
          <w:spacing w:val="-4"/>
        </w:rPr>
        <w:t xml:space="preserve"> </w:t>
      </w:r>
      <w:r w:rsidR="00A167FB">
        <w:t>and</w:t>
      </w:r>
      <w:r w:rsidR="00A167FB">
        <w:rPr>
          <w:spacing w:val="-3"/>
        </w:rPr>
        <w:t xml:space="preserve"> </w:t>
      </w:r>
      <w:r w:rsidR="00A167FB">
        <w:t>Course</w:t>
      </w:r>
      <w:r w:rsidR="00A167FB">
        <w:rPr>
          <w:spacing w:val="-5"/>
        </w:rPr>
        <w:t xml:space="preserve"> </w:t>
      </w:r>
      <w:r w:rsidR="00A167FB">
        <w:t>Progression</w:t>
      </w:r>
      <w:r w:rsidR="00A167FB">
        <w:rPr>
          <w:spacing w:val="-4"/>
        </w:rPr>
        <w:t xml:space="preserve"> </w:t>
      </w:r>
      <w:r w:rsidR="00A167FB">
        <w:rPr>
          <w:spacing w:val="-2"/>
        </w:rPr>
        <w:t>Policies</w:t>
      </w:r>
    </w:p>
    <w:p w14:paraId="2FACDFA0" w14:textId="11D966E2" w:rsidR="00F87A47" w:rsidRDefault="00A167FB">
      <w:pPr>
        <w:spacing w:before="180"/>
        <w:ind w:left="360"/>
      </w:pPr>
      <w:r>
        <w:rPr>
          <w:b/>
        </w:rPr>
        <w:t>Policy</w:t>
      </w:r>
      <w:r>
        <w:rPr>
          <w:b/>
          <w:spacing w:val="-4"/>
        </w:rPr>
        <w:t xml:space="preserve"> </w:t>
      </w:r>
      <w:r>
        <w:rPr>
          <w:b/>
        </w:rPr>
        <w:t>Title:</w:t>
      </w:r>
      <w:r>
        <w:rPr>
          <w:b/>
          <w:spacing w:val="-2"/>
        </w:rPr>
        <w:t xml:space="preserve"> </w:t>
      </w:r>
      <w:r>
        <w:t>Dismissal</w:t>
      </w:r>
      <w:r w:rsidR="008F77F5">
        <w:t xml:space="preserve"> vs Non-Progression</w:t>
      </w:r>
      <w:r>
        <w:rPr>
          <w:spacing w:val="-4"/>
        </w:rPr>
        <w:t xml:space="preserve"> </w:t>
      </w:r>
      <w:r>
        <w:rPr>
          <w:spacing w:val="-2"/>
        </w:rPr>
        <w:t>Policy</w:t>
      </w:r>
    </w:p>
    <w:p w14:paraId="2FACDFA1"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472DD5" w14:paraId="2FACDFA3" w14:textId="77777777" w:rsidTr="00414DD1">
        <w:trPr>
          <w:trHeight w:val="1610"/>
        </w:trPr>
        <w:tc>
          <w:tcPr>
            <w:tcW w:w="2326" w:type="dxa"/>
            <w:shd w:val="clear" w:color="auto" w:fill="D8E2F2"/>
          </w:tcPr>
          <w:p w14:paraId="4B31D379" w14:textId="32504E61" w:rsidR="00472DD5" w:rsidRDefault="00472DD5">
            <w:pPr>
              <w:pStyle w:val="TableParagraph"/>
              <w:ind w:left="107" w:right="123"/>
            </w:pPr>
            <w:r>
              <w:rPr>
                <w:b/>
              </w:rPr>
              <w:t>Purpose</w:t>
            </w:r>
          </w:p>
        </w:tc>
        <w:tc>
          <w:tcPr>
            <w:tcW w:w="7024" w:type="dxa"/>
            <w:gridSpan w:val="2"/>
          </w:tcPr>
          <w:p w14:paraId="6F7FD3A7" w14:textId="0D0347A1" w:rsidR="00414DD1" w:rsidRPr="00414DD1" w:rsidRDefault="00414DD1" w:rsidP="00E132AC">
            <w:pPr>
              <w:pStyle w:val="TableParagraph"/>
            </w:pPr>
            <w:r w:rsidRPr="00414DD1">
              <w:t xml:space="preserve">This policy defines the criteria, procedures, and safeguards for </w:t>
            </w:r>
            <w:r w:rsidRPr="00414DD1">
              <w:rPr>
                <w:b/>
                <w:bCs/>
              </w:rPr>
              <w:t>dismissing a student from the OCCC Nursing Program</w:t>
            </w:r>
            <w:r w:rsidRPr="00414DD1">
              <w:t xml:space="preserve"> when </w:t>
            </w:r>
            <w:r w:rsidR="00E132AC" w:rsidRPr="00F34A19">
              <w:t>the student is no longer permitted to continue due to academic deficiency, unsafe clinical performance, violation of professional or conduct standards, failure to meet program requirements, or other grounds identified in program or college policy.</w:t>
            </w:r>
            <w:r w:rsidR="00E132AC">
              <w:t xml:space="preserve"> </w:t>
            </w:r>
            <w:r w:rsidRPr="00414DD1">
              <w:t xml:space="preserve">It applies to all learning environments (didactic, lab/simulation, clinical, community, and online) and operates in concert with the </w:t>
            </w:r>
            <w:r w:rsidRPr="00414DD1">
              <w:rPr>
                <w:b/>
                <w:bCs/>
              </w:rPr>
              <w:t>OCCC Student Code of Conduct</w:t>
            </w:r>
            <w:r w:rsidRPr="00414DD1">
              <w:t>, course syllabi, clinical-site rules, and related program policies (e.g., Academic Integrity; Professional Behavior &amp; Civility; Substance Use; Clinical Participation/Clearance; ADA/504).</w:t>
            </w:r>
          </w:p>
          <w:p w14:paraId="2C6DA81C" w14:textId="77777777" w:rsidR="00414DD1" w:rsidRDefault="00414DD1" w:rsidP="00414DD1">
            <w:pPr>
              <w:pStyle w:val="TableParagraph"/>
              <w:ind w:left="107" w:right="123"/>
              <w:rPr>
                <w:b/>
                <w:bCs/>
              </w:rPr>
            </w:pPr>
          </w:p>
          <w:p w14:paraId="15E79B11" w14:textId="142361DA" w:rsidR="00414DD1" w:rsidRPr="00414DD1" w:rsidRDefault="00414DD1" w:rsidP="00414DD1">
            <w:pPr>
              <w:pStyle w:val="TableParagraph"/>
              <w:ind w:left="107" w:right="123"/>
            </w:pPr>
            <w:r w:rsidRPr="00414DD1">
              <w:rPr>
                <w:b/>
                <w:bCs/>
              </w:rPr>
              <w:t>Guiding principles:</w:t>
            </w:r>
            <w:r w:rsidRPr="00414DD1">
              <w:t xml:space="preserve"> patient and learner safety, fairness, consistency, documentation, confidentiality, and support for remediation where feasible.</w:t>
            </w:r>
          </w:p>
          <w:p w14:paraId="2FACDFA2" w14:textId="6811A979" w:rsidR="00472DD5" w:rsidRDefault="00472DD5">
            <w:pPr>
              <w:pStyle w:val="TableParagraph"/>
              <w:ind w:left="107" w:right="123"/>
            </w:pPr>
          </w:p>
        </w:tc>
      </w:tr>
      <w:tr w:rsidR="000A677B" w14:paraId="513B5AB1" w14:textId="77777777" w:rsidTr="00414DD1">
        <w:trPr>
          <w:trHeight w:val="1610"/>
        </w:trPr>
        <w:tc>
          <w:tcPr>
            <w:tcW w:w="2326" w:type="dxa"/>
            <w:shd w:val="clear" w:color="auto" w:fill="D8E2F2"/>
          </w:tcPr>
          <w:p w14:paraId="4A9ABEF0" w14:textId="5DD15DD3" w:rsidR="000A677B" w:rsidRDefault="000A677B">
            <w:pPr>
              <w:pStyle w:val="TableParagraph"/>
              <w:ind w:left="107" w:right="123"/>
              <w:rPr>
                <w:b/>
              </w:rPr>
            </w:pPr>
            <w:r>
              <w:rPr>
                <w:b/>
              </w:rPr>
              <w:t>Definitions</w:t>
            </w:r>
          </w:p>
        </w:tc>
        <w:tc>
          <w:tcPr>
            <w:tcW w:w="7024" w:type="dxa"/>
            <w:gridSpan w:val="2"/>
          </w:tcPr>
          <w:p w14:paraId="29B04E0C" w14:textId="61093FE4" w:rsidR="00F34A19" w:rsidRDefault="004C6274" w:rsidP="00F34A19">
            <w:pPr>
              <w:pStyle w:val="TableParagraph"/>
            </w:pPr>
            <w:r>
              <w:rPr>
                <w:b/>
                <w:bCs/>
              </w:rPr>
              <w:t>Non-Progression</w:t>
            </w:r>
            <w:r w:rsidR="00F34A19">
              <w:t>: T</w:t>
            </w:r>
            <w:r w:rsidR="00F34A19" w:rsidRPr="00F34A19">
              <w:t xml:space="preserve">he unsuccessful completion of an academic course, clinical course, clinical component, competency, examination, or other required program element. </w:t>
            </w:r>
            <w:r>
              <w:t>Non-progression</w:t>
            </w:r>
            <w:r w:rsidR="00F34A19" w:rsidRPr="00F34A19">
              <w:t xml:space="preserve"> indicates that the student did not achieve the minimum standards required for satisfactory performance, course completion, or progression in the program.</w:t>
            </w:r>
          </w:p>
          <w:p w14:paraId="7AB8E71F" w14:textId="77777777" w:rsidR="00F34A19" w:rsidRPr="00F34A19" w:rsidRDefault="00F34A19" w:rsidP="00F34A19">
            <w:pPr>
              <w:pStyle w:val="TableParagraph"/>
            </w:pPr>
          </w:p>
          <w:p w14:paraId="6BAEF800" w14:textId="00F1070B" w:rsidR="00F34A19" w:rsidRPr="00F34A19" w:rsidRDefault="00F34A19" w:rsidP="00F34A19">
            <w:pPr>
              <w:pStyle w:val="TableParagraph"/>
            </w:pPr>
            <w:r w:rsidRPr="00F34A19">
              <w:rPr>
                <w:b/>
                <w:bCs/>
              </w:rPr>
              <w:t>Dismissal</w:t>
            </w:r>
            <w:r>
              <w:t>: T</w:t>
            </w:r>
            <w:r w:rsidRPr="00F34A19">
              <w:t>he formal separation of a student from the nursing program when the student is no longer permitted to continue due to academic deficiency, unsafe clinical performance, violation of professional or conduct standards, failure to meet program requirements, or other grounds identified in program or college policy.</w:t>
            </w:r>
          </w:p>
          <w:p w14:paraId="2D9BE8B6" w14:textId="77777777" w:rsidR="000A677B" w:rsidRPr="00414DD1" w:rsidRDefault="000A677B" w:rsidP="00414DD1">
            <w:pPr>
              <w:pStyle w:val="TableParagraph"/>
              <w:ind w:left="107" w:right="123"/>
            </w:pPr>
          </w:p>
        </w:tc>
      </w:tr>
      <w:tr w:rsidR="00A4189F" w14:paraId="1B7F0A6E" w14:textId="77777777" w:rsidTr="00A4189F">
        <w:trPr>
          <w:trHeight w:val="1070"/>
        </w:trPr>
        <w:tc>
          <w:tcPr>
            <w:tcW w:w="2326" w:type="dxa"/>
            <w:shd w:val="clear" w:color="auto" w:fill="D8E2F2"/>
          </w:tcPr>
          <w:p w14:paraId="29C024BF" w14:textId="0D30037E" w:rsidR="00A4189F" w:rsidRDefault="00A4189F" w:rsidP="00A4189F">
            <w:pPr>
              <w:pStyle w:val="TableParagraph"/>
              <w:ind w:left="107" w:right="123"/>
              <w:rPr>
                <w:b/>
              </w:rPr>
            </w:pPr>
            <w:r>
              <w:rPr>
                <w:b/>
              </w:rPr>
              <w:t>Criteria for</w:t>
            </w:r>
            <w:r>
              <w:rPr>
                <w:b/>
                <w:spacing w:val="-2"/>
              </w:rPr>
              <w:t xml:space="preserve"> Dismissal</w:t>
            </w:r>
          </w:p>
        </w:tc>
        <w:tc>
          <w:tcPr>
            <w:tcW w:w="7024" w:type="dxa"/>
            <w:gridSpan w:val="2"/>
          </w:tcPr>
          <w:p w14:paraId="0602BD7D" w14:textId="77777777" w:rsidR="00A4189F" w:rsidRDefault="00A4189F" w:rsidP="00A4189F">
            <w:pPr>
              <w:pStyle w:val="TableParagraph"/>
              <w:spacing w:line="268" w:lineRule="exact"/>
              <w:rPr>
                <w:b/>
              </w:rPr>
            </w:pPr>
            <w:r>
              <w:rPr>
                <w:b/>
              </w:rPr>
              <w:t>Academic</w:t>
            </w:r>
            <w:r>
              <w:rPr>
                <w:b/>
                <w:spacing w:val="-5"/>
              </w:rPr>
              <w:t xml:space="preserve"> </w:t>
            </w:r>
            <w:r>
              <w:rPr>
                <w:b/>
                <w:spacing w:val="-2"/>
              </w:rPr>
              <w:t>Performance</w:t>
            </w:r>
          </w:p>
          <w:p w14:paraId="322C072E" w14:textId="77777777" w:rsidR="00A4189F" w:rsidRDefault="00A4189F" w:rsidP="00A4189F">
            <w:pPr>
              <w:pStyle w:val="TableParagraph"/>
              <w:numPr>
                <w:ilvl w:val="0"/>
                <w:numId w:val="34"/>
              </w:numPr>
              <w:tabs>
                <w:tab w:val="left" w:pos="827"/>
              </w:tabs>
              <w:ind w:left="827" w:hanging="359"/>
            </w:pPr>
            <w:r>
              <w:t>Failure to attend any orientation session or class that is described or indicated to be mandatory</w:t>
            </w:r>
          </w:p>
          <w:p w14:paraId="5E1C2DFA" w14:textId="77777777" w:rsidR="00A4189F" w:rsidRDefault="00A4189F" w:rsidP="00A4189F">
            <w:pPr>
              <w:pStyle w:val="TableParagraph"/>
              <w:numPr>
                <w:ilvl w:val="0"/>
                <w:numId w:val="34"/>
              </w:numPr>
              <w:tabs>
                <w:tab w:val="left" w:pos="827"/>
              </w:tabs>
              <w:ind w:left="827" w:hanging="359"/>
            </w:pPr>
            <w:r>
              <w:t>Failure</w:t>
            </w:r>
            <w:r>
              <w:rPr>
                <w:spacing w:val="-2"/>
              </w:rPr>
              <w:t xml:space="preserve"> </w:t>
            </w:r>
            <w:r>
              <w:t>to</w:t>
            </w:r>
            <w:r>
              <w:rPr>
                <w:spacing w:val="-1"/>
              </w:rPr>
              <w:t xml:space="preserve"> </w:t>
            </w:r>
            <w:r>
              <w:t>meet</w:t>
            </w:r>
            <w:r>
              <w:rPr>
                <w:spacing w:val="-3"/>
              </w:rPr>
              <w:t xml:space="preserve"> </w:t>
            </w:r>
            <w:r>
              <w:t>identified</w:t>
            </w:r>
            <w:r>
              <w:rPr>
                <w:spacing w:val="-5"/>
              </w:rPr>
              <w:t xml:space="preserve"> </w:t>
            </w:r>
            <w:r>
              <w:t>course</w:t>
            </w:r>
            <w:r>
              <w:rPr>
                <w:spacing w:val="-4"/>
              </w:rPr>
              <w:t xml:space="preserve"> </w:t>
            </w:r>
            <w:r>
              <w:t>or</w:t>
            </w:r>
            <w:r>
              <w:rPr>
                <w:spacing w:val="-1"/>
              </w:rPr>
              <w:t xml:space="preserve"> </w:t>
            </w:r>
            <w:r>
              <w:t>program</w:t>
            </w:r>
            <w:r>
              <w:rPr>
                <w:spacing w:val="-3"/>
              </w:rPr>
              <w:t xml:space="preserve"> </w:t>
            </w:r>
            <w:r>
              <w:rPr>
                <w:spacing w:val="-2"/>
              </w:rPr>
              <w:t>outcomes.</w:t>
            </w:r>
          </w:p>
          <w:p w14:paraId="7A1CA77C" w14:textId="77777777" w:rsidR="00A4189F" w:rsidRDefault="00A4189F" w:rsidP="00A4189F">
            <w:pPr>
              <w:pStyle w:val="TableParagraph"/>
              <w:spacing w:before="1"/>
              <w:ind w:left="0"/>
            </w:pPr>
          </w:p>
          <w:p w14:paraId="38522DD1" w14:textId="77777777" w:rsidR="00A4189F" w:rsidRDefault="00A4189F" w:rsidP="00A4189F">
            <w:pPr>
              <w:pStyle w:val="TableParagraph"/>
              <w:spacing w:line="268" w:lineRule="exact"/>
              <w:rPr>
                <w:b/>
              </w:rPr>
            </w:pPr>
            <w:r>
              <w:rPr>
                <w:b/>
              </w:rPr>
              <w:t>Clinical</w:t>
            </w:r>
            <w:r>
              <w:rPr>
                <w:b/>
                <w:spacing w:val="-2"/>
              </w:rPr>
              <w:t xml:space="preserve"> Performance</w:t>
            </w:r>
          </w:p>
          <w:p w14:paraId="43B488D0" w14:textId="77777777" w:rsidR="00A4189F" w:rsidRDefault="00A4189F" w:rsidP="00A4189F">
            <w:pPr>
              <w:pStyle w:val="TableParagraph"/>
              <w:numPr>
                <w:ilvl w:val="0"/>
                <w:numId w:val="34"/>
              </w:numPr>
              <w:tabs>
                <w:tab w:val="left" w:pos="828"/>
              </w:tabs>
              <w:ind w:right="138"/>
            </w:pPr>
            <w:r>
              <w:t>Consistent</w:t>
            </w:r>
            <w:r>
              <w:rPr>
                <w:spacing w:val="-5"/>
              </w:rPr>
              <w:t xml:space="preserve"> </w:t>
            </w:r>
            <w:r>
              <w:t>demonstration</w:t>
            </w:r>
            <w:r>
              <w:rPr>
                <w:spacing w:val="-6"/>
              </w:rPr>
              <w:t xml:space="preserve"> </w:t>
            </w:r>
            <w:r>
              <w:t>of</w:t>
            </w:r>
            <w:r>
              <w:rPr>
                <w:spacing w:val="-5"/>
              </w:rPr>
              <w:t xml:space="preserve"> </w:t>
            </w:r>
            <w:r>
              <w:t>unsafe</w:t>
            </w:r>
            <w:r>
              <w:rPr>
                <w:spacing w:val="-6"/>
              </w:rPr>
              <w:t xml:space="preserve"> </w:t>
            </w:r>
            <w:r>
              <w:t>clinical</w:t>
            </w:r>
            <w:r>
              <w:rPr>
                <w:spacing w:val="-6"/>
              </w:rPr>
              <w:t xml:space="preserve"> </w:t>
            </w:r>
            <w:r>
              <w:t>practice</w:t>
            </w:r>
            <w:r>
              <w:rPr>
                <w:spacing w:val="-6"/>
              </w:rPr>
              <w:t xml:space="preserve"> </w:t>
            </w:r>
            <w:r>
              <w:t>or</w:t>
            </w:r>
            <w:r>
              <w:rPr>
                <w:spacing w:val="-5"/>
              </w:rPr>
              <w:t xml:space="preserve"> </w:t>
            </w:r>
            <w:r>
              <w:t>behaviors</w:t>
            </w:r>
            <w:r>
              <w:rPr>
                <w:spacing w:val="-6"/>
              </w:rPr>
              <w:t xml:space="preserve"> </w:t>
            </w:r>
            <w:r>
              <w:t>or actions that jeopardize patient safety or well-being.</w:t>
            </w:r>
          </w:p>
          <w:p w14:paraId="7FF15DE3" w14:textId="77777777" w:rsidR="00A4189F" w:rsidRDefault="00A4189F" w:rsidP="00A4189F">
            <w:pPr>
              <w:pStyle w:val="TableParagraph"/>
              <w:spacing w:before="267"/>
              <w:rPr>
                <w:b/>
              </w:rPr>
            </w:pPr>
            <w:r>
              <w:rPr>
                <w:b/>
              </w:rPr>
              <w:t>Professional</w:t>
            </w:r>
            <w:r>
              <w:rPr>
                <w:b/>
                <w:spacing w:val="-5"/>
              </w:rPr>
              <w:t xml:space="preserve"> </w:t>
            </w:r>
            <w:r>
              <w:rPr>
                <w:b/>
                <w:spacing w:val="-2"/>
              </w:rPr>
              <w:t>Behavior</w:t>
            </w:r>
          </w:p>
          <w:p w14:paraId="69ABD4DC" w14:textId="77777777" w:rsidR="00A4189F" w:rsidRDefault="00A4189F" w:rsidP="00A4189F">
            <w:pPr>
              <w:pStyle w:val="TableParagraph"/>
              <w:numPr>
                <w:ilvl w:val="0"/>
                <w:numId w:val="34"/>
              </w:numPr>
              <w:tabs>
                <w:tab w:val="left" w:pos="828"/>
              </w:tabs>
              <w:spacing w:before="1"/>
              <w:ind w:right="218"/>
            </w:pPr>
            <w:r>
              <w:t>Engaging in unprofessional or uncivil conduct, including, but not limited</w:t>
            </w:r>
            <w:r>
              <w:rPr>
                <w:spacing w:val="-8"/>
              </w:rPr>
              <w:t xml:space="preserve"> </w:t>
            </w:r>
            <w:r>
              <w:t>to</w:t>
            </w:r>
            <w:r>
              <w:rPr>
                <w:spacing w:val="-6"/>
              </w:rPr>
              <w:t xml:space="preserve"> </w:t>
            </w:r>
            <w:r>
              <w:t>dishonesty,</w:t>
            </w:r>
            <w:r>
              <w:rPr>
                <w:spacing w:val="-8"/>
              </w:rPr>
              <w:t xml:space="preserve"> </w:t>
            </w:r>
            <w:r>
              <w:t>violation</w:t>
            </w:r>
            <w:r>
              <w:rPr>
                <w:spacing w:val="-8"/>
              </w:rPr>
              <w:t xml:space="preserve"> </w:t>
            </w:r>
            <w:r>
              <w:t>of</w:t>
            </w:r>
            <w:r>
              <w:rPr>
                <w:spacing w:val="-6"/>
              </w:rPr>
              <w:t xml:space="preserve"> </w:t>
            </w:r>
            <w:r>
              <w:t>patient</w:t>
            </w:r>
            <w:r>
              <w:rPr>
                <w:spacing w:val="-6"/>
              </w:rPr>
              <w:t xml:space="preserve"> </w:t>
            </w:r>
            <w:r>
              <w:t>confidentiality,</w:t>
            </w:r>
            <w:r>
              <w:rPr>
                <w:spacing w:val="-6"/>
              </w:rPr>
              <w:t xml:space="preserve"> </w:t>
            </w:r>
            <w:r>
              <w:t>unethical behavior, or disruptive conduct.</w:t>
            </w:r>
          </w:p>
          <w:p w14:paraId="0011DE75" w14:textId="77777777" w:rsidR="00A4189F" w:rsidRDefault="00A4189F" w:rsidP="00A4189F">
            <w:pPr>
              <w:pStyle w:val="TableParagraph"/>
              <w:numPr>
                <w:ilvl w:val="0"/>
                <w:numId w:val="34"/>
              </w:numPr>
              <w:tabs>
                <w:tab w:val="left" w:pos="828"/>
              </w:tabs>
              <w:spacing w:before="1"/>
              <w:ind w:right="317"/>
            </w:pPr>
            <w:r>
              <w:t>Failure to adhere to the nursing program’s policies related to professionalism,</w:t>
            </w:r>
            <w:r>
              <w:rPr>
                <w:spacing w:val="-7"/>
              </w:rPr>
              <w:t xml:space="preserve"> </w:t>
            </w:r>
            <w:r>
              <w:t>civility,</w:t>
            </w:r>
            <w:r>
              <w:rPr>
                <w:spacing w:val="-7"/>
              </w:rPr>
              <w:t xml:space="preserve"> </w:t>
            </w:r>
            <w:r>
              <w:t>and</w:t>
            </w:r>
            <w:r>
              <w:rPr>
                <w:spacing w:val="-9"/>
              </w:rPr>
              <w:t xml:space="preserve"> </w:t>
            </w:r>
            <w:r>
              <w:t>student</w:t>
            </w:r>
            <w:r>
              <w:rPr>
                <w:spacing w:val="-7"/>
              </w:rPr>
              <w:t xml:space="preserve"> </w:t>
            </w:r>
            <w:r>
              <w:t>conduct,</w:t>
            </w:r>
            <w:r>
              <w:rPr>
                <w:spacing w:val="-7"/>
              </w:rPr>
              <w:t xml:space="preserve"> </w:t>
            </w:r>
            <w:r>
              <w:t>including</w:t>
            </w:r>
            <w:r>
              <w:rPr>
                <w:spacing w:val="-7"/>
              </w:rPr>
              <w:t xml:space="preserve"> </w:t>
            </w:r>
            <w:r>
              <w:t>violations of academic integrity and artificial intelligence use.</w:t>
            </w:r>
          </w:p>
          <w:p w14:paraId="488FDC82" w14:textId="77777777" w:rsidR="00A4189F" w:rsidRDefault="00A4189F" w:rsidP="00A4189F">
            <w:pPr>
              <w:pStyle w:val="TableParagraph"/>
              <w:spacing w:before="267"/>
              <w:rPr>
                <w:b/>
              </w:rPr>
            </w:pPr>
            <w:r>
              <w:rPr>
                <w:b/>
              </w:rPr>
              <w:t>Failure</w:t>
            </w:r>
            <w:r>
              <w:rPr>
                <w:b/>
                <w:spacing w:val="-1"/>
              </w:rPr>
              <w:t xml:space="preserve"> </w:t>
            </w:r>
            <w:r>
              <w:rPr>
                <w:b/>
              </w:rPr>
              <w:t>to</w:t>
            </w:r>
            <w:r>
              <w:rPr>
                <w:b/>
                <w:spacing w:val="-1"/>
              </w:rPr>
              <w:t xml:space="preserve"> </w:t>
            </w:r>
            <w:r>
              <w:rPr>
                <w:b/>
              </w:rPr>
              <w:t>Meet</w:t>
            </w:r>
            <w:r>
              <w:rPr>
                <w:b/>
                <w:spacing w:val="-4"/>
              </w:rPr>
              <w:t xml:space="preserve"> </w:t>
            </w:r>
            <w:r>
              <w:rPr>
                <w:b/>
              </w:rPr>
              <w:t>Essential</w:t>
            </w:r>
            <w:r>
              <w:rPr>
                <w:b/>
                <w:spacing w:val="-3"/>
              </w:rPr>
              <w:t xml:space="preserve"> </w:t>
            </w:r>
            <w:r>
              <w:rPr>
                <w:b/>
                <w:spacing w:val="-2"/>
              </w:rPr>
              <w:t>Requirements</w:t>
            </w:r>
          </w:p>
          <w:p w14:paraId="520B554C" w14:textId="77777777" w:rsidR="00A4189F" w:rsidRDefault="00A4189F" w:rsidP="00A4189F">
            <w:pPr>
              <w:pStyle w:val="TableParagraph"/>
              <w:numPr>
                <w:ilvl w:val="0"/>
                <w:numId w:val="34"/>
              </w:numPr>
              <w:tabs>
                <w:tab w:val="left" w:pos="828"/>
              </w:tabs>
              <w:spacing w:before="1"/>
              <w:ind w:right="557"/>
            </w:pPr>
            <w:r>
              <w:lastRenderedPageBreak/>
              <w:t>Inability to fulfil essential physical, mental, or emotional requirements</w:t>
            </w:r>
            <w:r>
              <w:rPr>
                <w:spacing w:val="-6"/>
              </w:rPr>
              <w:t xml:space="preserve"> </w:t>
            </w:r>
            <w:r>
              <w:t>necessary</w:t>
            </w:r>
            <w:r>
              <w:rPr>
                <w:spacing w:val="-6"/>
              </w:rPr>
              <w:t xml:space="preserve"> </w:t>
            </w:r>
            <w:r>
              <w:t>for</w:t>
            </w:r>
            <w:r>
              <w:rPr>
                <w:spacing w:val="-8"/>
              </w:rPr>
              <w:t xml:space="preserve"> </w:t>
            </w:r>
            <w:r>
              <w:t>safe</w:t>
            </w:r>
            <w:r>
              <w:rPr>
                <w:spacing w:val="-6"/>
              </w:rPr>
              <w:t xml:space="preserve"> </w:t>
            </w:r>
            <w:r>
              <w:t>and</w:t>
            </w:r>
            <w:r>
              <w:rPr>
                <w:spacing w:val="-9"/>
              </w:rPr>
              <w:t xml:space="preserve"> </w:t>
            </w:r>
            <w:r>
              <w:t>effective</w:t>
            </w:r>
            <w:r>
              <w:rPr>
                <w:spacing w:val="-6"/>
              </w:rPr>
              <w:t xml:space="preserve"> </w:t>
            </w:r>
            <w:r>
              <w:t>nursing</w:t>
            </w:r>
            <w:r>
              <w:rPr>
                <w:spacing w:val="-8"/>
              </w:rPr>
              <w:t xml:space="preserve"> </w:t>
            </w:r>
            <w:r>
              <w:t>practice, even with reasonable accommodations.</w:t>
            </w:r>
          </w:p>
          <w:p w14:paraId="4B4E722D" w14:textId="77777777" w:rsidR="00A4189F" w:rsidRDefault="00A4189F" w:rsidP="00A4189F">
            <w:pPr>
              <w:pStyle w:val="TableParagraph"/>
              <w:rPr>
                <w:b/>
                <w:bCs/>
              </w:rPr>
            </w:pPr>
          </w:p>
        </w:tc>
      </w:tr>
      <w:tr w:rsidR="00A4189F" w14:paraId="0884E7DE" w14:textId="77777777" w:rsidTr="00A4189F">
        <w:trPr>
          <w:trHeight w:val="4221"/>
        </w:trPr>
        <w:tc>
          <w:tcPr>
            <w:tcW w:w="2335" w:type="dxa"/>
            <w:gridSpan w:val="2"/>
            <w:shd w:val="clear" w:color="auto" w:fill="D8E2F2"/>
          </w:tcPr>
          <w:p w14:paraId="6E35B6FE" w14:textId="27F7144D" w:rsidR="00A4189F" w:rsidRDefault="00A4189F" w:rsidP="00A4189F">
            <w:pPr>
              <w:pStyle w:val="TableParagraph"/>
              <w:spacing w:line="268" w:lineRule="exact"/>
              <w:ind w:left="107"/>
              <w:rPr>
                <w:b/>
              </w:rPr>
            </w:pPr>
            <w:r>
              <w:rPr>
                <w:b/>
              </w:rPr>
              <w:t>Criteria for Non-Progression</w:t>
            </w:r>
          </w:p>
        </w:tc>
        <w:tc>
          <w:tcPr>
            <w:tcW w:w="7015" w:type="dxa"/>
          </w:tcPr>
          <w:p w14:paraId="4CD28CFD" w14:textId="77777777" w:rsidR="00A4189F" w:rsidRDefault="00A4189F" w:rsidP="00A4189F">
            <w:pPr>
              <w:pStyle w:val="TableParagraph"/>
              <w:spacing w:line="268" w:lineRule="exact"/>
              <w:rPr>
                <w:b/>
              </w:rPr>
            </w:pPr>
            <w:r>
              <w:rPr>
                <w:b/>
              </w:rPr>
              <w:t>Academic</w:t>
            </w:r>
            <w:r>
              <w:rPr>
                <w:b/>
                <w:spacing w:val="-5"/>
              </w:rPr>
              <w:t xml:space="preserve"> </w:t>
            </w:r>
            <w:r>
              <w:rPr>
                <w:b/>
                <w:spacing w:val="-2"/>
              </w:rPr>
              <w:t>Performance</w:t>
            </w:r>
          </w:p>
          <w:p w14:paraId="4477A209" w14:textId="77777777" w:rsidR="00A4189F" w:rsidRDefault="00A4189F" w:rsidP="00A4189F">
            <w:pPr>
              <w:pStyle w:val="TableParagraph"/>
              <w:numPr>
                <w:ilvl w:val="0"/>
                <w:numId w:val="34"/>
              </w:numPr>
              <w:tabs>
                <w:tab w:val="left" w:pos="827"/>
              </w:tabs>
              <w:ind w:left="827" w:hanging="359"/>
            </w:pPr>
            <w:r>
              <w:t>Failure</w:t>
            </w:r>
            <w:r>
              <w:rPr>
                <w:spacing w:val="-2"/>
              </w:rPr>
              <w:t xml:space="preserve"> </w:t>
            </w:r>
            <w:r>
              <w:t>to</w:t>
            </w:r>
            <w:r>
              <w:rPr>
                <w:spacing w:val="-2"/>
              </w:rPr>
              <w:t xml:space="preserve"> </w:t>
            </w:r>
            <w:r>
              <w:t>achieve</w:t>
            </w:r>
            <w:r>
              <w:rPr>
                <w:spacing w:val="-3"/>
              </w:rPr>
              <w:t xml:space="preserve"> </w:t>
            </w:r>
            <w:r>
              <w:t>a</w:t>
            </w:r>
            <w:r>
              <w:rPr>
                <w:spacing w:val="-4"/>
              </w:rPr>
              <w:t xml:space="preserve"> </w:t>
            </w:r>
            <w:r>
              <w:t>76%</w:t>
            </w:r>
            <w:r>
              <w:rPr>
                <w:spacing w:val="-3"/>
              </w:rPr>
              <w:t xml:space="preserve"> </w:t>
            </w:r>
            <w:r>
              <w:t>cumulative</w:t>
            </w:r>
            <w:r>
              <w:rPr>
                <w:spacing w:val="-1"/>
              </w:rPr>
              <w:t xml:space="preserve"> </w:t>
            </w:r>
            <w:r>
              <w:t>score</w:t>
            </w:r>
            <w:r>
              <w:rPr>
                <w:spacing w:val="-4"/>
              </w:rPr>
              <w:t xml:space="preserve"> </w:t>
            </w:r>
            <w:r>
              <w:t>on</w:t>
            </w:r>
            <w:r>
              <w:rPr>
                <w:spacing w:val="-1"/>
              </w:rPr>
              <w:t xml:space="preserve"> </w:t>
            </w:r>
            <w:r>
              <w:rPr>
                <w:spacing w:val="-2"/>
              </w:rPr>
              <w:t>exams.</w:t>
            </w:r>
          </w:p>
          <w:p w14:paraId="3C900671" w14:textId="77777777" w:rsidR="00A4189F" w:rsidRDefault="00A4189F" w:rsidP="00A4189F">
            <w:pPr>
              <w:pStyle w:val="TableParagraph"/>
              <w:numPr>
                <w:ilvl w:val="0"/>
                <w:numId w:val="34"/>
              </w:numPr>
              <w:tabs>
                <w:tab w:val="left" w:pos="827"/>
              </w:tabs>
              <w:spacing w:before="1"/>
              <w:ind w:left="827" w:hanging="359"/>
            </w:pPr>
            <w:r>
              <w:t>Failure</w:t>
            </w:r>
            <w:r>
              <w:rPr>
                <w:spacing w:val="-2"/>
              </w:rPr>
              <w:t xml:space="preserve"> </w:t>
            </w:r>
            <w:r>
              <w:t>to</w:t>
            </w:r>
            <w:r>
              <w:rPr>
                <w:spacing w:val="-2"/>
              </w:rPr>
              <w:t xml:space="preserve"> </w:t>
            </w:r>
            <w:r>
              <w:t>achieve</w:t>
            </w:r>
            <w:r>
              <w:rPr>
                <w:spacing w:val="-4"/>
              </w:rPr>
              <w:t xml:space="preserve"> </w:t>
            </w:r>
            <w:r>
              <w:t>a</w:t>
            </w:r>
            <w:r>
              <w:rPr>
                <w:spacing w:val="-4"/>
              </w:rPr>
              <w:t xml:space="preserve"> </w:t>
            </w:r>
            <w:r>
              <w:t>76%</w:t>
            </w:r>
            <w:r>
              <w:rPr>
                <w:spacing w:val="-3"/>
              </w:rPr>
              <w:t xml:space="preserve"> </w:t>
            </w:r>
            <w:r>
              <w:t>cumulative</w:t>
            </w:r>
            <w:r>
              <w:rPr>
                <w:spacing w:val="-2"/>
              </w:rPr>
              <w:t xml:space="preserve"> </w:t>
            </w:r>
            <w:r>
              <w:t>score</w:t>
            </w:r>
            <w:r>
              <w:rPr>
                <w:spacing w:val="-3"/>
              </w:rPr>
              <w:t xml:space="preserve"> </w:t>
            </w:r>
            <w:r>
              <w:rPr>
                <w:spacing w:val="-2"/>
              </w:rPr>
              <w:t>overall.</w:t>
            </w:r>
          </w:p>
          <w:p w14:paraId="7C53E85A" w14:textId="77777777" w:rsidR="00A4189F" w:rsidRDefault="00A4189F" w:rsidP="00A4189F">
            <w:pPr>
              <w:pStyle w:val="TableParagraph"/>
              <w:numPr>
                <w:ilvl w:val="0"/>
                <w:numId w:val="34"/>
              </w:numPr>
              <w:tabs>
                <w:tab w:val="left" w:pos="827"/>
              </w:tabs>
              <w:ind w:left="827" w:hanging="359"/>
            </w:pPr>
            <w:r>
              <w:t>Failure</w:t>
            </w:r>
            <w:r>
              <w:rPr>
                <w:spacing w:val="-2"/>
              </w:rPr>
              <w:t xml:space="preserve"> </w:t>
            </w:r>
            <w:r>
              <w:t>to</w:t>
            </w:r>
            <w:r>
              <w:rPr>
                <w:spacing w:val="-1"/>
              </w:rPr>
              <w:t xml:space="preserve"> </w:t>
            </w:r>
            <w:r>
              <w:t>meet</w:t>
            </w:r>
            <w:r>
              <w:rPr>
                <w:spacing w:val="-3"/>
              </w:rPr>
              <w:t xml:space="preserve"> </w:t>
            </w:r>
            <w:r>
              <w:t>identified</w:t>
            </w:r>
            <w:r>
              <w:rPr>
                <w:spacing w:val="-5"/>
              </w:rPr>
              <w:t xml:space="preserve"> </w:t>
            </w:r>
            <w:r>
              <w:t>course</w:t>
            </w:r>
            <w:r>
              <w:rPr>
                <w:spacing w:val="-4"/>
              </w:rPr>
              <w:t xml:space="preserve"> </w:t>
            </w:r>
            <w:r>
              <w:t>or</w:t>
            </w:r>
            <w:r>
              <w:rPr>
                <w:spacing w:val="-1"/>
              </w:rPr>
              <w:t xml:space="preserve"> </w:t>
            </w:r>
            <w:r>
              <w:t>program</w:t>
            </w:r>
            <w:r>
              <w:rPr>
                <w:spacing w:val="-3"/>
              </w:rPr>
              <w:t xml:space="preserve"> </w:t>
            </w:r>
            <w:r>
              <w:rPr>
                <w:spacing w:val="-2"/>
              </w:rPr>
              <w:t>outcomes.</w:t>
            </w:r>
          </w:p>
          <w:p w14:paraId="3A05B397" w14:textId="77777777" w:rsidR="00A4189F" w:rsidRDefault="00A4189F" w:rsidP="00A4189F">
            <w:pPr>
              <w:pStyle w:val="TableParagraph"/>
              <w:spacing w:before="1"/>
              <w:ind w:left="0"/>
            </w:pPr>
          </w:p>
          <w:p w14:paraId="07C77B1B" w14:textId="77777777" w:rsidR="00A4189F" w:rsidRDefault="00A4189F" w:rsidP="00A4189F">
            <w:pPr>
              <w:pStyle w:val="TableParagraph"/>
              <w:spacing w:line="268" w:lineRule="exact"/>
              <w:rPr>
                <w:b/>
              </w:rPr>
            </w:pPr>
            <w:r>
              <w:rPr>
                <w:b/>
              </w:rPr>
              <w:t>Clinical</w:t>
            </w:r>
            <w:r>
              <w:rPr>
                <w:b/>
                <w:spacing w:val="-2"/>
              </w:rPr>
              <w:t xml:space="preserve"> Performance</w:t>
            </w:r>
          </w:p>
          <w:p w14:paraId="0ACA66B8" w14:textId="77777777" w:rsidR="00A4189F" w:rsidRDefault="00A4189F" w:rsidP="00A4189F">
            <w:pPr>
              <w:pStyle w:val="TableParagraph"/>
              <w:numPr>
                <w:ilvl w:val="0"/>
                <w:numId w:val="34"/>
              </w:numPr>
              <w:tabs>
                <w:tab w:val="left" w:pos="828"/>
              </w:tabs>
              <w:ind w:right="813"/>
            </w:pPr>
            <w:r>
              <w:t>Inability</w:t>
            </w:r>
            <w:r>
              <w:rPr>
                <w:spacing w:val="-5"/>
              </w:rPr>
              <w:t xml:space="preserve"> </w:t>
            </w:r>
            <w:r>
              <w:t>to</w:t>
            </w:r>
            <w:r>
              <w:rPr>
                <w:spacing w:val="-6"/>
              </w:rPr>
              <w:t xml:space="preserve"> </w:t>
            </w:r>
            <w:r>
              <w:t>demonstrate</w:t>
            </w:r>
            <w:r>
              <w:rPr>
                <w:spacing w:val="-6"/>
              </w:rPr>
              <w:t xml:space="preserve"> </w:t>
            </w:r>
            <w:r>
              <w:t>competency</w:t>
            </w:r>
            <w:r>
              <w:rPr>
                <w:spacing w:val="-8"/>
              </w:rPr>
              <w:t xml:space="preserve"> </w:t>
            </w:r>
            <w:r>
              <w:t>in</w:t>
            </w:r>
            <w:r>
              <w:rPr>
                <w:spacing w:val="-6"/>
              </w:rPr>
              <w:t xml:space="preserve"> </w:t>
            </w:r>
            <w:r>
              <w:t>clinical</w:t>
            </w:r>
            <w:r>
              <w:rPr>
                <w:spacing w:val="-7"/>
              </w:rPr>
              <w:t xml:space="preserve"> </w:t>
            </w:r>
            <w:r>
              <w:t>outcomes</w:t>
            </w:r>
            <w:r>
              <w:rPr>
                <w:spacing w:val="-8"/>
              </w:rPr>
              <w:t xml:space="preserve"> </w:t>
            </w:r>
            <w:r>
              <w:t xml:space="preserve">or </w:t>
            </w:r>
            <w:r>
              <w:rPr>
                <w:spacing w:val="-2"/>
              </w:rPr>
              <w:t>competencies.</w:t>
            </w:r>
          </w:p>
          <w:p w14:paraId="11D36542" w14:textId="77777777" w:rsidR="00A4189F" w:rsidRDefault="00A4189F" w:rsidP="00A4189F">
            <w:pPr>
              <w:pStyle w:val="TableParagraph"/>
              <w:numPr>
                <w:ilvl w:val="0"/>
                <w:numId w:val="34"/>
              </w:numPr>
              <w:tabs>
                <w:tab w:val="left" w:pos="828"/>
              </w:tabs>
              <w:ind w:right="118"/>
            </w:pPr>
            <w:r>
              <w:t>Inability to demonstrate sound clinical judgment at a level consistent</w:t>
            </w:r>
            <w:r>
              <w:rPr>
                <w:spacing w:val="-6"/>
              </w:rPr>
              <w:t xml:space="preserve"> </w:t>
            </w:r>
            <w:r>
              <w:t>with</w:t>
            </w:r>
            <w:r>
              <w:rPr>
                <w:spacing w:val="-4"/>
              </w:rPr>
              <w:t xml:space="preserve"> </w:t>
            </w:r>
            <w:r>
              <w:t>the</w:t>
            </w:r>
            <w:r>
              <w:rPr>
                <w:spacing w:val="-6"/>
              </w:rPr>
              <w:t xml:space="preserve"> </w:t>
            </w:r>
            <w:r>
              <w:t>student</w:t>
            </w:r>
            <w:r>
              <w:rPr>
                <w:spacing w:val="-5"/>
              </w:rPr>
              <w:t xml:space="preserve"> </w:t>
            </w:r>
            <w:r>
              <w:t>scope</w:t>
            </w:r>
            <w:r>
              <w:rPr>
                <w:spacing w:val="-4"/>
              </w:rPr>
              <w:t xml:space="preserve"> </w:t>
            </w:r>
            <w:r>
              <w:t>of</w:t>
            </w:r>
            <w:r>
              <w:rPr>
                <w:spacing w:val="-7"/>
              </w:rPr>
              <w:t xml:space="preserve"> </w:t>
            </w:r>
            <w:r>
              <w:t>practice</w:t>
            </w:r>
            <w:r>
              <w:rPr>
                <w:spacing w:val="-3"/>
              </w:rPr>
              <w:t xml:space="preserve"> </w:t>
            </w:r>
            <w:r>
              <w:t>and</w:t>
            </w:r>
            <w:r>
              <w:rPr>
                <w:spacing w:val="-6"/>
              </w:rPr>
              <w:t xml:space="preserve"> </w:t>
            </w:r>
            <w:r>
              <w:t>clinical</w:t>
            </w:r>
            <w:r>
              <w:rPr>
                <w:spacing w:val="-4"/>
              </w:rPr>
              <w:t xml:space="preserve"> </w:t>
            </w:r>
            <w:r>
              <w:t>outcomes.</w:t>
            </w:r>
          </w:p>
          <w:p w14:paraId="75E0423B" w14:textId="77777777" w:rsidR="00A4189F" w:rsidRDefault="00A4189F" w:rsidP="00A4189F">
            <w:pPr>
              <w:pStyle w:val="TableParagraph"/>
              <w:spacing w:before="267"/>
              <w:rPr>
                <w:b/>
              </w:rPr>
            </w:pPr>
            <w:r>
              <w:rPr>
                <w:b/>
              </w:rPr>
              <w:t>Failure</w:t>
            </w:r>
            <w:r>
              <w:rPr>
                <w:b/>
                <w:spacing w:val="-1"/>
              </w:rPr>
              <w:t xml:space="preserve"> </w:t>
            </w:r>
            <w:r>
              <w:rPr>
                <w:b/>
              </w:rPr>
              <w:t>to</w:t>
            </w:r>
            <w:r>
              <w:rPr>
                <w:b/>
                <w:spacing w:val="-1"/>
              </w:rPr>
              <w:t xml:space="preserve"> </w:t>
            </w:r>
            <w:r>
              <w:rPr>
                <w:b/>
              </w:rPr>
              <w:t>Meet</w:t>
            </w:r>
            <w:r>
              <w:rPr>
                <w:b/>
                <w:spacing w:val="-4"/>
              </w:rPr>
              <w:t xml:space="preserve"> </w:t>
            </w:r>
            <w:r>
              <w:rPr>
                <w:b/>
              </w:rPr>
              <w:t>Essential</w:t>
            </w:r>
            <w:r>
              <w:rPr>
                <w:b/>
                <w:spacing w:val="-3"/>
              </w:rPr>
              <w:t xml:space="preserve"> </w:t>
            </w:r>
            <w:r>
              <w:rPr>
                <w:b/>
                <w:spacing w:val="-2"/>
              </w:rPr>
              <w:t>Requirements</w:t>
            </w:r>
          </w:p>
          <w:p w14:paraId="1DBA20B1" w14:textId="60B66555" w:rsidR="00A4189F" w:rsidRDefault="00A4189F" w:rsidP="00A4189F">
            <w:pPr>
              <w:pStyle w:val="TableParagraph"/>
              <w:spacing w:line="268" w:lineRule="exact"/>
              <w:rPr>
                <w:b/>
              </w:rPr>
            </w:pPr>
            <w:r>
              <w:t>Failur</w:t>
            </w:r>
            <w:r>
              <w:t>e</w:t>
            </w:r>
            <w:r w:rsidRPr="00A4189F">
              <w:rPr>
                <w:spacing w:val="-2"/>
              </w:rPr>
              <w:t xml:space="preserve"> </w:t>
            </w:r>
            <w:r>
              <w:t>to</w:t>
            </w:r>
            <w:r w:rsidRPr="00A4189F">
              <w:rPr>
                <w:spacing w:val="-1"/>
              </w:rPr>
              <w:t xml:space="preserve"> </w:t>
            </w:r>
            <w:r>
              <w:t>complete</w:t>
            </w:r>
            <w:r w:rsidRPr="00A4189F">
              <w:rPr>
                <w:spacing w:val="-3"/>
              </w:rPr>
              <w:t xml:space="preserve"> </w:t>
            </w:r>
            <w:r>
              <w:t>clinical</w:t>
            </w:r>
            <w:r w:rsidRPr="00A4189F">
              <w:rPr>
                <w:spacing w:val="-4"/>
              </w:rPr>
              <w:t xml:space="preserve"> </w:t>
            </w:r>
            <w:r>
              <w:t>hours</w:t>
            </w:r>
            <w:r w:rsidRPr="00A4189F">
              <w:rPr>
                <w:spacing w:val="-1"/>
              </w:rPr>
              <w:t xml:space="preserve"> </w:t>
            </w:r>
            <w:r>
              <w:t>by</w:t>
            </w:r>
            <w:r w:rsidRPr="00A4189F">
              <w:rPr>
                <w:spacing w:val="-1"/>
              </w:rPr>
              <w:t xml:space="preserve"> </w:t>
            </w:r>
            <w:r>
              <w:t>the</w:t>
            </w:r>
            <w:r w:rsidRPr="00A4189F">
              <w:rPr>
                <w:spacing w:val="-4"/>
              </w:rPr>
              <w:t xml:space="preserve"> </w:t>
            </w:r>
            <w:r>
              <w:t>end</w:t>
            </w:r>
            <w:r w:rsidRPr="00A4189F">
              <w:rPr>
                <w:spacing w:val="-1"/>
              </w:rPr>
              <w:t xml:space="preserve"> </w:t>
            </w:r>
            <w:r>
              <w:t>of</w:t>
            </w:r>
            <w:r w:rsidRPr="00A4189F">
              <w:rPr>
                <w:spacing w:val="-3"/>
              </w:rPr>
              <w:t xml:space="preserve"> </w:t>
            </w:r>
            <w:r>
              <w:t>the</w:t>
            </w:r>
            <w:r w:rsidRPr="00A4189F">
              <w:rPr>
                <w:spacing w:val="-3"/>
              </w:rPr>
              <w:t xml:space="preserve"> </w:t>
            </w:r>
            <w:r w:rsidRPr="00A4189F">
              <w:rPr>
                <w:spacing w:val="-4"/>
              </w:rPr>
              <w:t>term.</w:t>
            </w:r>
          </w:p>
        </w:tc>
      </w:tr>
      <w:tr w:rsidR="00A4189F" w14:paraId="2FACDFBA" w14:textId="77777777">
        <w:trPr>
          <w:trHeight w:val="2953"/>
        </w:trPr>
        <w:tc>
          <w:tcPr>
            <w:tcW w:w="2335" w:type="dxa"/>
            <w:gridSpan w:val="2"/>
            <w:shd w:val="clear" w:color="auto" w:fill="D8E2F2"/>
          </w:tcPr>
          <w:p w14:paraId="2FACDFB5" w14:textId="77777777" w:rsidR="00A4189F" w:rsidRDefault="00A4189F" w:rsidP="00A4189F">
            <w:pPr>
              <w:pStyle w:val="TableParagraph"/>
              <w:spacing w:line="268" w:lineRule="exact"/>
              <w:ind w:left="107"/>
              <w:rPr>
                <w:b/>
              </w:rPr>
            </w:pPr>
            <w:r>
              <w:rPr>
                <w:b/>
              </w:rPr>
              <w:t>Dismissal</w:t>
            </w:r>
            <w:r>
              <w:rPr>
                <w:b/>
                <w:spacing w:val="-3"/>
              </w:rPr>
              <w:t xml:space="preserve"> </w:t>
            </w:r>
            <w:r>
              <w:rPr>
                <w:b/>
                <w:spacing w:val="-2"/>
              </w:rPr>
              <w:t>Process</w:t>
            </w:r>
          </w:p>
        </w:tc>
        <w:tc>
          <w:tcPr>
            <w:tcW w:w="7015" w:type="dxa"/>
          </w:tcPr>
          <w:p w14:paraId="0484F1F5" w14:textId="77777777" w:rsidR="00A4189F" w:rsidRDefault="00A4189F" w:rsidP="00A4189F">
            <w:pPr>
              <w:pStyle w:val="TableParagraph"/>
              <w:rPr>
                <w:b/>
                <w:bCs/>
              </w:rPr>
            </w:pPr>
            <w:r w:rsidRPr="00BA7462">
              <w:rPr>
                <w:b/>
                <w:bCs/>
              </w:rPr>
              <w:t>Step 1 — Identification &amp; Notice</w:t>
            </w:r>
          </w:p>
          <w:p w14:paraId="742A7C26" w14:textId="77777777" w:rsidR="00A4189F" w:rsidRPr="00BA7462" w:rsidRDefault="00A4189F" w:rsidP="00A4189F">
            <w:pPr>
              <w:pStyle w:val="TableParagraph"/>
              <w:rPr>
                <w:b/>
                <w:bCs/>
              </w:rPr>
            </w:pPr>
          </w:p>
          <w:p w14:paraId="7B42FE25" w14:textId="77777777" w:rsidR="00A4189F" w:rsidRPr="00BA7462" w:rsidRDefault="00A4189F" w:rsidP="00A4189F">
            <w:pPr>
              <w:pStyle w:val="TableParagraph"/>
              <w:numPr>
                <w:ilvl w:val="0"/>
                <w:numId w:val="123"/>
              </w:numPr>
            </w:pPr>
            <w:r w:rsidRPr="00BA7462">
              <w:t xml:space="preserve">Faculty/advisor/mentor/Dean identifies concerns and enters an </w:t>
            </w:r>
            <w:r w:rsidRPr="00BA7462">
              <w:rPr>
                <w:b/>
                <w:bCs/>
              </w:rPr>
              <w:t>APR</w:t>
            </w:r>
            <w:r w:rsidRPr="00BA7462">
              <w:t xml:space="preserve"> (or equivalent).</w:t>
            </w:r>
          </w:p>
          <w:p w14:paraId="541CCFD8" w14:textId="764CFAE6" w:rsidR="00A4189F" w:rsidRDefault="00A4189F" w:rsidP="00A4189F">
            <w:pPr>
              <w:pStyle w:val="TableParagraph"/>
              <w:numPr>
                <w:ilvl w:val="0"/>
                <w:numId w:val="123"/>
              </w:numPr>
            </w:pPr>
            <w:r w:rsidRPr="00BA7462">
              <w:t xml:space="preserve">Student receives </w:t>
            </w:r>
            <w:r w:rsidRPr="00BA7462">
              <w:rPr>
                <w:b/>
                <w:bCs/>
              </w:rPr>
              <w:t>written notice</w:t>
            </w:r>
            <w:r w:rsidRPr="00BA7462">
              <w:t xml:space="preserve"> of the specific concerns, applicable policies, and next steps; a meeting is scheduled (typically within </w:t>
            </w:r>
            <w:r w:rsidR="00AB3E02">
              <w:rPr>
                <w:b/>
                <w:bCs/>
              </w:rPr>
              <w:t>3</w:t>
            </w:r>
            <w:r w:rsidRPr="00BA7462">
              <w:rPr>
                <w:b/>
                <w:bCs/>
              </w:rPr>
              <w:t xml:space="preserve"> business days</w:t>
            </w:r>
            <w:r w:rsidRPr="00BA7462">
              <w:t>).</w:t>
            </w:r>
          </w:p>
          <w:p w14:paraId="4C56997A" w14:textId="77777777" w:rsidR="00A4189F" w:rsidRPr="00BA7462" w:rsidRDefault="00A4189F" w:rsidP="00A4189F">
            <w:pPr>
              <w:pStyle w:val="TableParagraph"/>
              <w:ind w:left="720"/>
            </w:pPr>
          </w:p>
          <w:p w14:paraId="705E7BCA" w14:textId="77777777" w:rsidR="00A4189F" w:rsidRDefault="00A4189F" w:rsidP="00A4189F">
            <w:pPr>
              <w:pStyle w:val="TableParagraph"/>
              <w:rPr>
                <w:b/>
                <w:bCs/>
              </w:rPr>
            </w:pPr>
            <w:r w:rsidRPr="00BA7462">
              <w:rPr>
                <w:b/>
                <w:bCs/>
              </w:rPr>
              <w:t>Step 2 — Meeting &amp; Opportunity to Respond</w:t>
            </w:r>
          </w:p>
          <w:p w14:paraId="1D3E7097" w14:textId="77777777" w:rsidR="00A4189F" w:rsidRPr="00BA7462" w:rsidRDefault="00A4189F" w:rsidP="00A4189F">
            <w:pPr>
              <w:pStyle w:val="TableParagraph"/>
              <w:rPr>
                <w:b/>
                <w:bCs/>
              </w:rPr>
            </w:pPr>
          </w:p>
          <w:p w14:paraId="73BFEAEB" w14:textId="0C40E86E" w:rsidR="00A4189F" w:rsidRPr="00BA7462" w:rsidRDefault="00A4189F" w:rsidP="00A4189F">
            <w:pPr>
              <w:pStyle w:val="TableParagraph"/>
              <w:numPr>
                <w:ilvl w:val="0"/>
                <w:numId w:val="124"/>
              </w:numPr>
            </w:pPr>
            <w:r w:rsidRPr="00BA7462">
              <w:t xml:space="preserve">Student meets with relevant faculty and program leadership </w:t>
            </w:r>
          </w:p>
          <w:p w14:paraId="24A42100" w14:textId="77777777" w:rsidR="00A4189F" w:rsidRPr="00BA7462" w:rsidRDefault="00A4189F" w:rsidP="00A4189F">
            <w:pPr>
              <w:pStyle w:val="TableParagraph"/>
              <w:numPr>
                <w:ilvl w:val="0"/>
                <w:numId w:val="124"/>
              </w:numPr>
            </w:pPr>
            <w:r w:rsidRPr="00BA7462">
              <w:t>Evidence is reviewed; the student may share context, materials, or mitigating information.</w:t>
            </w:r>
          </w:p>
          <w:p w14:paraId="4792B891" w14:textId="77777777" w:rsidR="00A4189F" w:rsidRDefault="00A4189F" w:rsidP="00A4189F">
            <w:pPr>
              <w:pStyle w:val="TableParagraph"/>
              <w:numPr>
                <w:ilvl w:val="0"/>
                <w:numId w:val="124"/>
              </w:numPr>
            </w:pPr>
            <w:r w:rsidRPr="00BA7462">
              <w:t xml:space="preserve">When appropriate, the program may offer or revise a </w:t>
            </w:r>
            <w:r w:rsidRPr="00BA7462">
              <w:rPr>
                <w:b/>
                <w:bCs/>
              </w:rPr>
              <w:t>remediation plan</w:t>
            </w:r>
            <w:r w:rsidRPr="00BA7462">
              <w:t xml:space="preserve"> with clear metrics and timelines.</w:t>
            </w:r>
          </w:p>
          <w:p w14:paraId="346BB07C" w14:textId="7082D7D4" w:rsidR="005A2EB7" w:rsidRDefault="005A2EB7" w:rsidP="00A4189F">
            <w:pPr>
              <w:pStyle w:val="TableParagraph"/>
              <w:numPr>
                <w:ilvl w:val="0"/>
                <w:numId w:val="124"/>
              </w:numPr>
            </w:pPr>
            <w:r>
              <w:t xml:space="preserve">The program may also move forward with </w:t>
            </w:r>
            <w:r w:rsidRPr="00993E9C">
              <w:rPr>
                <w:b/>
                <w:bCs/>
              </w:rPr>
              <w:t>immediate dismissal</w:t>
            </w:r>
            <w:r>
              <w:t xml:space="preserve"> based on the context</w:t>
            </w:r>
            <w:r w:rsidR="00993E9C">
              <w:t>, materials or mitigating information provided</w:t>
            </w:r>
          </w:p>
          <w:p w14:paraId="6D0988AF" w14:textId="77777777" w:rsidR="00A4189F" w:rsidRPr="00BA7462" w:rsidRDefault="00A4189F" w:rsidP="00A4189F">
            <w:pPr>
              <w:pStyle w:val="TableParagraph"/>
              <w:ind w:left="720"/>
            </w:pPr>
          </w:p>
          <w:p w14:paraId="62BF7C06" w14:textId="12CB8E6D" w:rsidR="00A4189F" w:rsidRDefault="00A4189F" w:rsidP="00A4189F">
            <w:pPr>
              <w:pStyle w:val="TableParagraph"/>
              <w:rPr>
                <w:b/>
                <w:bCs/>
              </w:rPr>
            </w:pPr>
            <w:r w:rsidRPr="00BA7462">
              <w:rPr>
                <w:b/>
                <w:bCs/>
              </w:rPr>
              <w:t>Step 3 — Evaluation of Outcomes</w:t>
            </w:r>
            <w:r w:rsidR="00097D06">
              <w:rPr>
                <w:b/>
                <w:bCs/>
              </w:rPr>
              <w:t xml:space="preserve"> if Remediation Plan is Approved</w:t>
            </w:r>
          </w:p>
          <w:p w14:paraId="3099CE6A" w14:textId="77777777" w:rsidR="00A4189F" w:rsidRPr="00BA7462" w:rsidRDefault="00A4189F" w:rsidP="00A4189F">
            <w:pPr>
              <w:pStyle w:val="TableParagraph"/>
              <w:rPr>
                <w:b/>
                <w:bCs/>
              </w:rPr>
            </w:pPr>
          </w:p>
          <w:p w14:paraId="6705DADA" w14:textId="77777777" w:rsidR="00A4189F" w:rsidRPr="00BA7462" w:rsidRDefault="00A4189F" w:rsidP="00A4189F">
            <w:pPr>
              <w:pStyle w:val="TableParagraph"/>
              <w:numPr>
                <w:ilvl w:val="0"/>
                <w:numId w:val="125"/>
              </w:numPr>
            </w:pPr>
            <w:r w:rsidRPr="00BA7462">
              <w:t>If improvement is demonstrated within the agreed timeline, the matter may be resolved (with or without probation).</w:t>
            </w:r>
          </w:p>
          <w:p w14:paraId="66A9D3E1" w14:textId="77777777" w:rsidR="00A4189F" w:rsidRDefault="00A4189F" w:rsidP="00A4189F">
            <w:pPr>
              <w:pStyle w:val="TableParagraph"/>
              <w:numPr>
                <w:ilvl w:val="0"/>
                <w:numId w:val="125"/>
              </w:numPr>
            </w:pPr>
            <w:r w:rsidRPr="00BA7462">
              <w:t xml:space="preserve">If goals are </w:t>
            </w:r>
            <w:r w:rsidRPr="00BA7462">
              <w:rPr>
                <w:b/>
                <w:bCs/>
              </w:rPr>
              <w:t>not</w:t>
            </w:r>
            <w:r w:rsidRPr="00BA7462">
              <w:t xml:space="preserve"> met, or if concerns are </w:t>
            </w:r>
            <w:r w:rsidRPr="00BA7462">
              <w:rPr>
                <w:b/>
                <w:bCs/>
              </w:rPr>
              <w:t>egregious</w:t>
            </w:r>
            <w:r w:rsidRPr="00BA7462">
              <w:t xml:space="preserve"> (e.g., falsification, serious safety breach, harassment/violence, impairment), the case proceeds to dismissal consideration.</w:t>
            </w:r>
          </w:p>
          <w:p w14:paraId="65AAC4BB" w14:textId="77777777" w:rsidR="00A4189F" w:rsidRPr="00BA7462" w:rsidRDefault="00A4189F" w:rsidP="00A4189F">
            <w:pPr>
              <w:pStyle w:val="TableParagraph"/>
              <w:ind w:left="720"/>
            </w:pPr>
          </w:p>
          <w:p w14:paraId="1C325427" w14:textId="77777777" w:rsidR="00A4189F" w:rsidRDefault="00A4189F" w:rsidP="00A4189F">
            <w:pPr>
              <w:pStyle w:val="TableParagraph"/>
              <w:rPr>
                <w:b/>
                <w:bCs/>
              </w:rPr>
            </w:pPr>
            <w:r w:rsidRPr="00BA7462">
              <w:rPr>
                <w:b/>
                <w:bCs/>
              </w:rPr>
              <w:t>Step 4 — Dismissal Decision</w:t>
            </w:r>
          </w:p>
          <w:p w14:paraId="202B936E" w14:textId="77777777" w:rsidR="00A4189F" w:rsidRPr="00BA7462" w:rsidRDefault="00A4189F" w:rsidP="00A4189F">
            <w:pPr>
              <w:pStyle w:val="TableParagraph"/>
              <w:rPr>
                <w:b/>
                <w:bCs/>
              </w:rPr>
            </w:pPr>
          </w:p>
          <w:p w14:paraId="51D327D8" w14:textId="77777777" w:rsidR="00A4189F" w:rsidRPr="00BA7462" w:rsidRDefault="00A4189F" w:rsidP="00A4189F">
            <w:pPr>
              <w:pStyle w:val="TableParagraph"/>
              <w:numPr>
                <w:ilvl w:val="0"/>
                <w:numId w:val="126"/>
              </w:numPr>
            </w:pPr>
            <w:r w:rsidRPr="00BA7462">
              <w:t xml:space="preserve">A </w:t>
            </w:r>
            <w:r w:rsidRPr="00BA7462">
              <w:rPr>
                <w:b/>
                <w:bCs/>
              </w:rPr>
              <w:t>Program Review Committee</w:t>
            </w:r>
            <w:r w:rsidRPr="00BA7462">
              <w:t xml:space="preserve"> (relevant faculty and program </w:t>
            </w:r>
            <w:r w:rsidRPr="00BA7462">
              <w:lastRenderedPageBreak/>
              <w:t>administrators) reviews the record (APR, remediation, evaluations, incident reports).</w:t>
            </w:r>
          </w:p>
          <w:p w14:paraId="2CAC74D8" w14:textId="77777777" w:rsidR="00A4189F" w:rsidRDefault="00A4189F" w:rsidP="00A4189F">
            <w:pPr>
              <w:pStyle w:val="TableParagraph"/>
              <w:numPr>
                <w:ilvl w:val="0"/>
                <w:numId w:val="126"/>
              </w:numPr>
            </w:pPr>
            <w:r w:rsidRPr="00BA7462">
              <w:t xml:space="preserve">The </w:t>
            </w:r>
            <w:r w:rsidRPr="00BA7462">
              <w:rPr>
                <w:b/>
                <w:bCs/>
              </w:rPr>
              <w:t>Dean of Nursing &amp; Allied Health</w:t>
            </w:r>
            <w:r w:rsidRPr="00BA7462">
              <w:t xml:space="preserve"> issues the </w:t>
            </w:r>
            <w:r w:rsidRPr="00BA7462">
              <w:rPr>
                <w:b/>
                <w:bCs/>
              </w:rPr>
              <w:t>final decision</w:t>
            </w:r>
            <w:r w:rsidRPr="00BA7462">
              <w:t xml:space="preserve"> (dismissal or alternative action), with a </w:t>
            </w:r>
            <w:r w:rsidRPr="00BA7462">
              <w:rPr>
                <w:b/>
                <w:bCs/>
              </w:rPr>
              <w:t>written outcome letter</w:t>
            </w:r>
            <w:r w:rsidRPr="00BA7462">
              <w:t xml:space="preserve"> summarizing the rationale, effective date, and any conditions (e.g., ineligibility for clinical attendance, return of property/access).</w:t>
            </w:r>
          </w:p>
          <w:p w14:paraId="65692D1B" w14:textId="77777777" w:rsidR="00A4189F" w:rsidRPr="00BA7462" w:rsidRDefault="00A4189F" w:rsidP="00A4189F">
            <w:pPr>
              <w:pStyle w:val="TableParagraph"/>
              <w:ind w:left="720"/>
            </w:pPr>
          </w:p>
          <w:p w14:paraId="6F0B411B" w14:textId="77777777" w:rsidR="00A4189F" w:rsidRDefault="00A4189F" w:rsidP="00A4189F">
            <w:pPr>
              <w:pStyle w:val="TableParagraph"/>
              <w:rPr>
                <w:b/>
                <w:bCs/>
              </w:rPr>
            </w:pPr>
            <w:r w:rsidRPr="00BA7462">
              <w:rPr>
                <w:b/>
                <w:bCs/>
              </w:rPr>
              <w:t>Step 5 — Records &amp; Confidentiality</w:t>
            </w:r>
          </w:p>
          <w:p w14:paraId="4EC5ED6E" w14:textId="77777777" w:rsidR="00A4189F" w:rsidRPr="00BA7462" w:rsidRDefault="00A4189F" w:rsidP="00A4189F">
            <w:pPr>
              <w:pStyle w:val="TableParagraph"/>
              <w:rPr>
                <w:b/>
                <w:bCs/>
              </w:rPr>
            </w:pPr>
          </w:p>
          <w:p w14:paraId="1DCDA352" w14:textId="77777777" w:rsidR="00A4189F" w:rsidRPr="00BA7462" w:rsidRDefault="00A4189F" w:rsidP="00A4189F">
            <w:pPr>
              <w:pStyle w:val="TableParagraph"/>
              <w:numPr>
                <w:ilvl w:val="0"/>
                <w:numId w:val="99"/>
              </w:numPr>
            </w:pPr>
            <w:r w:rsidRPr="00BA7462">
              <w:t xml:space="preserve">All records are maintained </w:t>
            </w:r>
            <w:r w:rsidRPr="00BA7462">
              <w:rPr>
                <w:b/>
                <w:bCs/>
              </w:rPr>
              <w:t>confidentially</w:t>
            </w:r>
            <w:r w:rsidRPr="00BA7462">
              <w:t xml:space="preserve"> and shared only with individuals who have a legitimate educational or safety need to know, consistent with College policy and applicable law.</w:t>
            </w:r>
          </w:p>
          <w:p w14:paraId="2FACDFB9" w14:textId="335E444E" w:rsidR="00A4189F" w:rsidRDefault="00A4189F" w:rsidP="00A4189F">
            <w:pPr>
              <w:pStyle w:val="TableParagraph"/>
            </w:pPr>
          </w:p>
        </w:tc>
      </w:tr>
      <w:tr w:rsidR="006A6498" w14:paraId="27AEC057" w14:textId="77777777" w:rsidTr="00F502B0">
        <w:trPr>
          <w:trHeight w:val="47"/>
        </w:trPr>
        <w:tc>
          <w:tcPr>
            <w:tcW w:w="2335" w:type="dxa"/>
            <w:gridSpan w:val="2"/>
            <w:shd w:val="clear" w:color="auto" w:fill="D8E2F2"/>
          </w:tcPr>
          <w:p w14:paraId="0D70D00E" w14:textId="1E309D12" w:rsidR="006A6498" w:rsidRDefault="00097D06" w:rsidP="00A4189F">
            <w:pPr>
              <w:pStyle w:val="TableParagraph"/>
              <w:spacing w:line="268" w:lineRule="exact"/>
              <w:ind w:left="107"/>
              <w:rPr>
                <w:b/>
              </w:rPr>
            </w:pPr>
            <w:r>
              <w:rPr>
                <w:b/>
              </w:rPr>
              <w:t>Non-Progression Process</w:t>
            </w:r>
          </w:p>
        </w:tc>
        <w:tc>
          <w:tcPr>
            <w:tcW w:w="7015" w:type="dxa"/>
          </w:tcPr>
          <w:p w14:paraId="6EF74F02" w14:textId="77777777" w:rsidR="006A6498" w:rsidRDefault="006A6498" w:rsidP="006A6498">
            <w:pPr>
              <w:pStyle w:val="TableParagraph"/>
              <w:rPr>
                <w:b/>
                <w:bCs/>
              </w:rPr>
            </w:pPr>
            <w:r w:rsidRPr="00BA7462">
              <w:rPr>
                <w:b/>
                <w:bCs/>
              </w:rPr>
              <w:t>Step 1 — Identification &amp; Notice</w:t>
            </w:r>
          </w:p>
          <w:p w14:paraId="209EFECF" w14:textId="77777777" w:rsidR="006A6498" w:rsidRPr="00BA7462" w:rsidRDefault="006A6498" w:rsidP="006A6498">
            <w:pPr>
              <w:pStyle w:val="TableParagraph"/>
              <w:rPr>
                <w:b/>
                <w:bCs/>
              </w:rPr>
            </w:pPr>
          </w:p>
          <w:p w14:paraId="0EA20113" w14:textId="76E4CBE8" w:rsidR="006A6498" w:rsidRPr="00BA7462" w:rsidRDefault="006A6498" w:rsidP="006A6498">
            <w:pPr>
              <w:pStyle w:val="TableParagraph"/>
              <w:numPr>
                <w:ilvl w:val="0"/>
                <w:numId w:val="123"/>
              </w:numPr>
            </w:pPr>
            <w:r w:rsidRPr="00BA7462">
              <w:t xml:space="preserve">Faculty/advisor/mentor/Dean </w:t>
            </w:r>
            <w:r w:rsidR="00D4380D">
              <w:t>verifies that the student will not be progressing</w:t>
            </w:r>
          </w:p>
          <w:p w14:paraId="18EB7836" w14:textId="437C1973" w:rsidR="006A6498" w:rsidRDefault="006A6498" w:rsidP="006A6498">
            <w:pPr>
              <w:pStyle w:val="TableParagraph"/>
              <w:numPr>
                <w:ilvl w:val="0"/>
                <w:numId w:val="123"/>
              </w:numPr>
            </w:pPr>
            <w:r w:rsidRPr="00BA7462">
              <w:t xml:space="preserve">Student receives </w:t>
            </w:r>
            <w:r w:rsidRPr="009C1C99">
              <w:rPr>
                <w:b/>
                <w:bCs/>
              </w:rPr>
              <w:t>written notice</w:t>
            </w:r>
            <w:r w:rsidRPr="00BA7462">
              <w:t xml:space="preserve"> of the </w:t>
            </w:r>
            <w:r w:rsidR="00D4380D">
              <w:t>non-progression reason and deci</w:t>
            </w:r>
            <w:r w:rsidR="009C1C99">
              <w:t>sion and is given the opportunity to respond</w:t>
            </w:r>
          </w:p>
          <w:p w14:paraId="4D5C0AA0" w14:textId="77777777" w:rsidR="009C1C99" w:rsidRPr="00BA7462" w:rsidRDefault="009C1C99" w:rsidP="006A6498">
            <w:pPr>
              <w:pStyle w:val="TableParagraph"/>
              <w:numPr>
                <w:ilvl w:val="0"/>
                <w:numId w:val="123"/>
              </w:numPr>
            </w:pPr>
          </w:p>
          <w:p w14:paraId="1C6F638C" w14:textId="77777777" w:rsidR="006A6498" w:rsidRDefault="006A6498" w:rsidP="006A6498">
            <w:pPr>
              <w:pStyle w:val="TableParagraph"/>
              <w:rPr>
                <w:b/>
                <w:bCs/>
              </w:rPr>
            </w:pPr>
            <w:r w:rsidRPr="00BA7462">
              <w:rPr>
                <w:b/>
                <w:bCs/>
              </w:rPr>
              <w:t>Step 2 — Meeting &amp; Opportunity to Respond</w:t>
            </w:r>
          </w:p>
          <w:p w14:paraId="784AA09D" w14:textId="77777777" w:rsidR="006A6498" w:rsidRPr="00BA7462" w:rsidRDefault="006A6498" w:rsidP="006A6498">
            <w:pPr>
              <w:pStyle w:val="TableParagraph"/>
              <w:rPr>
                <w:b/>
                <w:bCs/>
              </w:rPr>
            </w:pPr>
          </w:p>
          <w:p w14:paraId="62008E0F" w14:textId="347A5664" w:rsidR="006A6498" w:rsidRPr="00BA7462" w:rsidRDefault="005621EE" w:rsidP="006A6498">
            <w:pPr>
              <w:pStyle w:val="TableParagraph"/>
              <w:numPr>
                <w:ilvl w:val="0"/>
                <w:numId w:val="124"/>
              </w:numPr>
            </w:pPr>
            <w:r w:rsidRPr="00BA7462">
              <w:t>Students</w:t>
            </w:r>
            <w:r w:rsidR="006A6498" w:rsidRPr="00BA7462">
              <w:t xml:space="preserve"> m</w:t>
            </w:r>
            <w:r w:rsidR="009C1C99">
              <w:t>ay request a meeting</w:t>
            </w:r>
            <w:r w:rsidR="006A6498" w:rsidRPr="00BA7462">
              <w:t xml:space="preserve"> with relevant faculty and program leadership</w:t>
            </w:r>
            <w:r>
              <w:t>. This meeting must occur within 24 hours of the non-progression decision.</w:t>
            </w:r>
          </w:p>
          <w:p w14:paraId="4A56CC5C" w14:textId="77777777" w:rsidR="006A6498" w:rsidRPr="00BA7462" w:rsidRDefault="006A6498" w:rsidP="006A6498">
            <w:pPr>
              <w:pStyle w:val="TableParagraph"/>
              <w:numPr>
                <w:ilvl w:val="0"/>
                <w:numId w:val="124"/>
              </w:numPr>
            </w:pPr>
            <w:r w:rsidRPr="00BA7462">
              <w:t>Evidence is reviewed; the student may share context, materials, or mitigating information.</w:t>
            </w:r>
          </w:p>
          <w:p w14:paraId="7EEAC95F" w14:textId="3A019A5B" w:rsidR="006A6498" w:rsidRDefault="006A6498" w:rsidP="006A6498">
            <w:pPr>
              <w:pStyle w:val="TableParagraph"/>
              <w:numPr>
                <w:ilvl w:val="0"/>
                <w:numId w:val="124"/>
              </w:numPr>
            </w:pPr>
            <w:r w:rsidRPr="00BA7462">
              <w:t xml:space="preserve">When appropriate, the program may offer or revise a </w:t>
            </w:r>
            <w:r w:rsidRPr="00BA7462">
              <w:rPr>
                <w:b/>
                <w:bCs/>
              </w:rPr>
              <w:t>remediation plan</w:t>
            </w:r>
            <w:r w:rsidRPr="00BA7462">
              <w:t xml:space="preserve"> with clear metrics and timelines</w:t>
            </w:r>
            <w:r w:rsidR="00EB655F">
              <w:t xml:space="preserve"> or may move forward with a final non-progression decision</w:t>
            </w:r>
          </w:p>
          <w:p w14:paraId="7C875228" w14:textId="77777777" w:rsidR="006A6498" w:rsidRPr="00BA7462" w:rsidRDefault="006A6498" w:rsidP="00EB655F">
            <w:pPr>
              <w:pStyle w:val="TableParagraph"/>
              <w:ind w:left="0"/>
            </w:pPr>
          </w:p>
          <w:p w14:paraId="6E67BE3E" w14:textId="3F9B0C1D" w:rsidR="006A6498" w:rsidRDefault="006A6498" w:rsidP="006A6498">
            <w:pPr>
              <w:pStyle w:val="TableParagraph"/>
              <w:rPr>
                <w:b/>
                <w:bCs/>
              </w:rPr>
            </w:pPr>
            <w:r w:rsidRPr="00BA7462">
              <w:rPr>
                <w:b/>
                <w:bCs/>
              </w:rPr>
              <w:t xml:space="preserve">Step </w:t>
            </w:r>
            <w:r w:rsidR="00EB655F">
              <w:rPr>
                <w:b/>
                <w:bCs/>
              </w:rPr>
              <w:t>3</w:t>
            </w:r>
            <w:r w:rsidRPr="00BA7462">
              <w:rPr>
                <w:b/>
                <w:bCs/>
              </w:rPr>
              <w:t xml:space="preserve"> — </w:t>
            </w:r>
            <w:r w:rsidR="00EB655F">
              <w:rPr>
                <w:b/>
                <w:bCs/>
              </w:rPr>
              <w:t>Non-Progression</w:t>
            </w:r>
            <w:r w:rsidRPr="00BA7462">
              <w:rPr>
                <w:b/>
                <w:bCs/>
              </w:rPr>
              <w:t xml:space="preserve"> Decision</w:t>
            </w:r>
          </w:p>
          <w:p w14:paraId="1CFA3827" w14:textId="77777777" w:rsidR="006A6498" w:rsidRPr="00BA7462" w:rsidRDefault="006A6498" w:rsidP="006A6498">
            <w:pPr>
              <w:pStyle w:val="TableParagraph"/>
              <w:rPr>
                <w:b/>
                <w:bCs/>
              </w:rPr>
            </w:pPr>
          </w:p>
          <w:p w14:paraId="4648EBBC" w14:textId="77777777" w:rsidR="006A6498" w:rsidRPr="00BA7462" w:rsidRDefault="006A6498" w:rsidP="006A6498">
            <w:pPr>
              <w:pStyle w:val="TableParagraph"/>
              <w:numPr>
                <w:ilvl w:val="0"/>
                <w:numId w:val="126"/>
              </w:numPr>
            </w:pPr>
            <w:r w:rsidRPr="00BA7462">
              <w:t xml:space="preserve">A </w:t>
            </w:r>
            <w:r w:rsidRPr="00BA7462">
              <w:rPr>
                <w:b/>
                <w:bCs/>
              </w:rPr>
              <w:t>Program Review Committee</w:t>
            </w:r>
            <w:r w:rsidRPr="00BA7462">
              <w:t xml:space="preserve"> (relevant faculty and program administrators) reviews the record (APR, remediation, evaluations, incident reports).</w:t>
            </w:r>
          </w:p>
          <w:p w14:paraId="768874A5" w14:textId="77777777" w:rsidR="006A6498" w:rsidRDefault="006A6498" w:rsidP="006A6498">
            <w:pPr>
              <w:pStyle w:val="TableParagraph"/>
              <w:numPr>
                <w:ilvl w:val="0"/>
                <w:numId w:val="126"/>
              </w:numPr>
            </w:pPr>
            <w:r w:rsidRPr="00BA7462">
              <w:t xml:space="preserve">The </w:t>
            </w:r>
            <w:r w:rsidRPr="00BA7462">
              <w:rPr>
                <w:b/>
                <w:bCs/>
              </w:rPr>
              <w:t>Dean of Nursing &amp; Allied Health</w:t>
            </w:r>
            <w:r w:rsidRPr="00BA7462">
              <w:t xml:space="preserve"> issues the </w:t>
            </w:r>
            <w:r w:rsidRPr="00BA7462">
              <w:rPr>
                <w:b/>
                <w:bCs/>
              </w:rPr>
              <w:t>final decision</w:t>
            </w:r>
            <w:r w:rsidRPr="00BA7462">
              <w:t xml:space="preserve"> (dismissal or alternative action), with a </w:t>
            </w:r>
            <w:r w:rsidRPr="00BA7462">
              <w:rPr>
                <w:b/>
                <w:bCs/>
              </w:rPr>
              <w:t>written outcome letter</w:t>
            </w:r>
            <w:r w:rsidRPr="00BA7462">
              <w:t xml:space="preserve"> summarizing the rationale, effective date, and any conditions (e.g., ineligibility for clinical attendance, return of property/access).</w:t>
            </w:r>
          </w:p>
          <w:p w14:paraId="4AF8FB2E" w14:textId="4697C05B" w:rsidR="004F321A" w:rsidRDefault="004F321A" w:rsidP="006A6498">
            <w:pPr>
              <w:pStyle w:val="TableParagraph"/>
              <w:numPr>
                <w:ilvl w:val="0"/>
                <w:numId w:val="126"/>
              </w:numPr>
            </w:pPr>
            <w:r>
              <w:t xml:space="preserve">The non-progression decision notice will also include information on </w:t>
            </w:r>
            <w:r w:rsidR="00F502B0">
              <w:t>options for readmission or returning to the program if applicable</w:t>
            </w:r>
          </w:p>
          <w:p w14:paraId="6BEFC69D" w14:textId="77777777" w:rsidR="006A6498" w:rsidRPr="00BA7462" w:rsidRDefault="006A6498" w:rsidP="006A6498">
            <w:pPr>
              <w:pStyle w:val="TableParagraph"/>
              <w:ind w:left="720"/>
            </w:pPr>
          </w:p>
          <w:p w14:paraId="68A36BCB" w14:textId="77777777" w:rsidR="006A6498" w:rsidRDefault="006A6498" w:rsidP="006A6498">
            <w:pPr>
              <w:pStyle w:val="TableParagraph"/>
              <w:rPr>
                <w:b/>
                <w:bCs/>
              </w:rPr>
            </w:pPr>
            <w:r w:rsidRPr="00BA7462">
              <w:rPr>
                <w:b/>
                <w:bCs/>
              </w:rPr>
              <w:t>Step 5 — Records &amp; Confidentiality</w:t>
            </w:r>
          </w:p>
          <w:p w14:paraId="606B4733" w14:textId="77777777" w:rsidR="006A6498" w:rsidRPr="00BA7462" w:rsidRDefault="006A6498" w:rsidP="006A6498">
            <w:pPr>
              <w:pStyle w:val="TableParagraph"/>
              <w:rPr>
                <w:b/>
                <w:bCs/>
              </w:rPr>
            </w:pPr>
          </w:p>
          <w:p w14:paraId="0E97646B" w14:textId="77777777" w:rsidR="006A6498" w:rsidRPr="00BA7462" w:rsidRDefault="006A6498" w:rsidP="006A6498">
            <w:pPr>
              <w:pStyle w:val="TableParagraph"/>
              <w:numPr>
                <w:ilvl w:val="0"/>
                <w:numId w:val="99"/>
              </w:numPr>
            </w:pPr>
            <w:r w:rsidRPr="00BA7462">
              <w:t xml:space="preserve">All records are maintained </w:t>
            </w:r>
            <w:r w:rsidRPr="00BA7462">
              <w:rPr>
                <w:b/>
                <w:bCs/>
              </w:rPr>
              <w:t>confidentially</w:t>
            </w:r>
            <w:r w:rsidRPr="00BA7462">
              <w:t xml:space="preserve"> and shared only with individuals who have a legitimate educational or safety need to know, consistent with College policy and applicable law.</w:t>
            </w:r>
          </w:p>
          <w:p w14:paraId="3BEA543F" w14:textId="7A42EE45" w:rsidR="006A6498" w:rsidRPr="00FE6653" w:rsidRDefault="00FE6653" w:rsidP="00A4189F">
            <w:pPr>
              <w:pStyle w:val="TableParagraph"/>
              <w:rPr>
                <w:b/>
                <w:bCs/>
              </w:rPr>
            </w:pPr>
            <w:r w:rsidRPr="00FE6653">
              <w:rPr>
                <w:b/>
                <w:bCs/>
                <w:color w:val="EE0000"/>
              </w:rPr>
              <w:lastRenderedPageBreak/>
              <w:t xml:space="preserve">IMPORTANT: </w:t>
            </w:r>
            <w:r w:rsidR="00F502B0" w:rsidRPr="00FE6653">
              <w:rPr>
                <w:b/>
                <w:bCs/>
                <w:color w:val="EE0000"/>
              </w:rPr>
              <w:t>Students who have entered and are not successful in NUR 141 and in NUR 241 will be required to reapply to the program as these are entry points, not progression points.</w:t>
            </w:r>
          </w:p>
        </w:tc>
      </w:tr>
      <w:tr w:rsidR="00A4189F" w14:paraId="38010561" w14:textId="77777777" w:rsidTr="007152FC">
        <w:trPr>
          <w:trHeight w:val="1880"/>
        </w:trPr>
        <w:tc>
          <w:tcPr>
            <w:tcW w:w="2335" w:type="dxa"/>
            <w:gridSpan w:val="2"/>
            <w:shd w:val="clear" w:color="auto" w:fill="D8E2F2"/>
          </w:tcPr>
          <w:p w14:paraId="4635AA3A" w14:textId="469FFE11" w:rsidR="00A4189F" w:rsidRDefault="00A4189F" w:rsidP="00A4189F">
            <w:pPr>
              <w:pStyle w:val="TableParagraph"/>
              <w:spacing w:line="268" w:lineRule="exact"/>
              <w:ind w:left="107"/>
              <w:rPr>
                <w:b/>
              </w:rPr>
            </w:pPr>
            <w:r>
              <w:rPr>
                <w:b/>
              </w:rPr>
              <w:t>Appeal</w:t>
            </w:r>
          </w:p>
        </w:tc>
        <w:tc>
          <w:tcPr>
            <w:tcW w:w="7015" w:type="dxa"/>
          </w:tcPr>
          <w:p w14:paraId="3B48614B" w14:textId="77777777" w:rsidR="00A4189F" w:rsidRDefault="00A4189F" w:rsidP="00A4189F">
            <w:pPr>
              <w:pStyle w:val="TableParagraph"/>
            </w:pPr>
            <w:r w:rsidRPr="00D70E00">
              <w:t>Students may appeal a dismissal under the OCCC grievance/appeal procedures. The written appeal must be submitted within the timeline specified by College policy and should address one or more grounds (e.g., procedural error, new information not reasonably available earlier, or disproportionality of the decision).</w:t>
            </w:r>
          </w:p>
          <w:p w14:paraId="13D04558" w14:textId="247935EF" w:rsidR="00A4189F" w:rsidRPr="00D70E00" w:rsidRDefault="00A4189F" w:rsidP="00A4189F">
            <w:pPr>
              <w:pStyle w:val="TableParagraph"/>
              <w:ind w:left="0"/>
            </w:pPr>
          </w:p>
        </w:tc>
      </w:tr>
      <w:tr w:rsidR="00A4189F" w14:paraId="5DC4607C" w14:textId="77777777">
        <w:trPr>
          <w:trHeight w:val="2953"/>
        </w:trPr>
        <w:tc>
          <w:tcPr>
            <w:tcW w:w="2335" w:type="dxa"/>
            <w:gridSpan w:val="2"/>
            <w:shd w:val="clear" w:color="auto" w:fill="D8E2F2"/>
          </w:tcPr>
          <w:p w14:paraId="4D376AF0" w14:textId="79E8BD7D" w:rsidR="00A4189F" w:rsidRDefault="00A4189F" w:rsidP="00A4189F">
            <w:pPr>
              <w:pStyle w:val="TableParagraph"/>
              <w:spacing w:line="268" w:lineRule="exact"/>
              <w:ind w:left="107"/>
              <w:rPr>
                <w:b/>
              </w:rPr>
            </w:pPr>
            <w:r>
              <w:rPr>
                <w:b/>
              </w:rPr>
              <w:t>Readmission After Dismissal</w:t>
            </w:r>
          </w:p>
        </w:tc>
        <w:tc>
          <w:tcPr>
            <w:tcW w:w="7015" w:type="dxa"/>
          </w:tcPr>
          <w:p w14:paraId="40174CF7" w14:textId="77777777" w:rsidR="00A4189F" w:rsidRDefault="00A4189F" w:rsidP="00A4189F">
            <w:pPr>
              <w:pStyle w:val="TableParagraph"/>
            </w:pPr>
            <w:r w:rsidRPr="00EE233C">
              <w:t xml:space="preserve">Readmission is </w:t>
            </w:r>
            <w:r w:rsidRPr="00EE233C">
              <w:rPr>
                <w:b/>
                <w:bCs/>
              </w:rPr>
              <w:t>not guaranteed</w:t>
            </w:r>
            <w:r w:rsidRPr="00EE233C">
              <w:t xml:space="preserve">. </w:t>
            </w:r>
          </w:p>
          <w:p w14:paraId="1EA52E7F" w14:textId="77777777" w:rsidR="00A4189F" w:rsidRDefault="00A4189F" w:rsidP="00A4189F">
            <w:pPr>
              <w:pStyle w:val="TableParagraph"/>
            </w:pPr>
          </w:p>
          <w:p w14:paraId="50017F3E" w14:textId="58F0882E" w:rsidR="00A4189F" w:rsidRDefault="00A4189F" w:rsidP="00A4189F">
            <w:pPr>
              <w:pStyle w:val="TableParagraph"/>
            </w:pPr>
            <w:r w:rsidRPr="00EE233C">
              <w:t xml:space="preserve">A dismissed student who wishes to seek readmission must follow the </w:t>
            </w:r>
            <w:r w:rsidRPr="00EE233C">
              <w:rPr>
                <w:b/>
                <w:bCs/>
              </w:rPr>
              <w:t>Readmission Policy</w:t>
            </w:r>
            <w:r w:rsidRPr="00EE233C">
              <w:t xml:space="preserve"> and provide evidence of readiness to succeed, which may include:</w:t>
            </w:r>
          </w:p>
          <w:p w14:paraId="0050C2FF" w14:textId="77777777" w:rsidR="00A4189F" w:rsidRPr="00EE233C" w:rsidRDefault="00A4189F" w:rsidP="00A4189F">
            <w:pPr>
              <w:pStyle w:val="TableParagraph"/>
            </w:pPr>
          </w:p>
          <w:p w14:paraId="647B5B97" w14:textId="77777777" w:rsidR="00A4189F" w:rsidRPr="00EE233C" w:rsidRDefault="00A4189F" w:rsidP="00A4189F">
            <w:pPr>
              <w:pStyle w:val="TableParagraph"/>
              <w:numPr>
                <w:ilvl w:val="0"/>
                <w:numId w:val="127"/>
              </w:numPr>
            </w:pPr>
            <w:r w:rsidRPr="00EE233C">
              <w:t>Documented remediation of precipitating issues (e.g., tutoring, skills refreshers, counseling, treatment/compliance letters).</w:t>
            </w:r>
          </w:p>
          <w:p w14:paraId="6B75A989" w14:textId="77777777" w:rsidR="00A4189F" w:rsidRPr="00EE233C" w:rsidRDefault="00A4189F" w:rsidP="00A4189F">
            <w:pPr>
              <w:pStyle w:val="TableParagraph"/>
              <w:numPr>
                <w:ilvl w:val="0"/>
                <w:numId w:val="127"/>
              </w:numPr>
            </w:pPr>
            <w:r w:rsidRPr="00EE233C">
              <w:t>Demonstration of current competence (e.g., skills check-off, dosage-calc exam, clinical readiness assessment).</w:t>
            </w:r>
          </w:p>
          <w:p w14:paraId="1BF5EC60" w14:textId="77777777" w:rsidR="00A4189F" w:rsidRPr="00EE233C" w:rsidRDefault="00A4189F" w:rsidP="00A4189F">
            <w:pPr>
              <w:pStyle w:val="TableParagraph"/>
              <w:numPr>
                <w:ilvl w:val="0"/>
                <w:numId w:val="127"/>
              </w:numPr>
            </w:pPr>
            <w:r w:rsidRPr="00EE233C">
              <w:t xml:space="preserve">Ability to meet all </w:t>
            </w:r>
            <w:r w:rsidRPr="00EE233C">
              <w:rPr>
                <w:b/>
                <w:bCs/>
              </w:rPr>
              <w:t>clinical placement</w:t>
            </w:r>
            <w:r w:rsidRPr="00EE233C">
              <w:t xml:space="preserve"> requirements (clearances, site acceptance).</w:t>
            </w:r>
          </w:p>
          <w:p w14:paraId="2664AFEE" w14:textId="77777777" w:rsidR="00A4189F" w:rsidRDefault="00A4189F" w:rsidP="00A4189F">
            <w:pPr>
              <w:pStyle w:val="TableParagraph"/>
              <w:numPr>
                <w:ilvl w:val="0"/>
                <w:numId w:val="127"/>
              </w:numPr>
            </w:pPr>
            <w:r w:rsidRPr="00EE233C">
              <w:t>Space availability and curriculum timing.</w:t>
            </w:r>
            <w:r w:rsidRPr="00EE233C">
              <w:br/>
            </w:r>
          </w:p>
          <w:p w14:paraId="15B53DA1" w14:textId="77777777" w:rsidR="00A4189F" w:rsidRDefault="00A4189F" w:rsidP="00A4189F">
            <w:pPr>
              <w:pStyle w:val="TableParagraph"/>
            </w:pPr>
            <w:r w:rsidRPr="00EE233C">
              <w:t xml:space="preserve">Readmission decisions are </w:t>
            </w:r>
            <w:r>
              <w:t xml:space="preserve">on a </w:t>
            </w:r>
            <w:r w:rsidRPr="00EE233C">
              <w:rPr>
                <w:b/>
                <w:bCs/>
              </w:rPr>
              <w:t>case-by-case</w:t>
            </w:r>
            <w:r w:rsidRPr="00EE233C">
              <w:t xml:space="preserve"> </w:t>
            </w:r>
            <w:r>
              <w:t>basis.</w:t>
            </w:r>
          </w:p>
          <w:p w14:paraId="4A34CD2C" w14:textId="77777777" w:rsidR="00A4189F" w:rsidRDefault="00A4189F" w:rsidP="00A4189F">
            <w:pPr>
              <w:pStyle w:val="TableParagraph"/>
            </w:pPr>
          </w:p>
          <w:p w14:paraId="4479DF3D" w14:textId="094497D9" w:rsidR="00A4189F" w:rsidRPr="00EE233C" w:rsidRDefault="00A4189F" w:rsidP="00A4189F">
            <w:pPr>
              <w:pStyle w:val="TableParagraph"/>
            </w:pPr>
            <w:r>
              <w:t>All final decisions regarding readmission to the program belong to the Dean of Nursing &amp; Allied Health.</w:t>
            </w:r>
          </w:p>
          <w:p w14:paraId="620E684E" w14:textId="77777777" w:rsidR="00A4189F" w:rsidRPr="00D70E00" w:rsidRDefault="00A4189F" w:rsidP="00A4189F">
            <w:pPr>
              <w:pStyle w:val="TableParagraph"/>
            </w:pPr>
          </w:p>
        </w:tc>
      </w:tr>
    </w:tbl>
    <w:p w14:paraId="7496A426" w14:textId="77777777" w:rsidR="007152FC" w:rsidRPr="006456D5" w:rsidRDefault="007152FC" w:rsidP="007152FC">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52242B1B" w14:textId="77777777" w:rsidR="007152FC" w:rsidRPr="006456D5" w:rsidRDefault="007152FC" w:rsidP="007152FC">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0969AD3" w14:textId="77777777" w:rsidR="007152FC" w:rsidRPr="006456D5" w:rsidRDefault="007152FC"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CBE7FB2" w14:textId="77777777" w:rsidR="007152FC" w:rsidRPr="006456D5" w:rsidRDefault="007152FC" w:rsidP="002B4975">
      <w:pPr>
        <w:pStyle w:val="ListParagraph"/>
        <w:numPr>
          <w:ilvl w:val="0"/>
          <w:numId w:val="75"/>
        </w:numPr>
        <w:rPr>
          <w:spacing w:val="-4"/>
          <w:sz w:val="20"/>
          <w:szCs w:val="20"/>
        </w:rPr>
      </w:pPr>
      <w:r w:rsidRPr="006456D5">
        <w:rPr>
          <w:spacing w:val="-4"/>
          <w:sz w:val="20"/>
          <w:szCs w:val="20"/>
        </w:rPr>
        <w:t>September 1, 2024</w:t>
      </w:r>
    </w:p>
    <w:p w14:paraId="7335B0D8" w14:textId="77777777" w:rsidR="007152FC" w:rsidRPr="00FE6653" w:rsidRDefault="007152FC" w:rsidP="002B4975">
      <w:pPr>
        <w:pStyle w:val="ListParagraph"/>
        <w:numPr>
          <w:ilvl w:val="0"/>
          <w:numId w:val="75"/>
        </w:numPr>
        <w:rPr>
          <w:sz w:val="20"/>
          <w:szCs w:val="20"/>
        </w:rPr>
      </w:pPr>
      <w:r w:rsidRPr="006456D5">
        <w:rPr>
          <w:spacing w:val="-4"/>
          <w:sz w:val="20"/>
          <w:szCs w:val="20"/>
        </w:rPr>
        <w:t>September 4, 2025</w:t>
      </w:r>
    </w:p>
    <w:p w14:paraId="602C8AF0" w14:textId="3511A9CD" w:rsidR="00FE6653" w:rsidRPr="006456D5" w:rsidRDefault="00FE6653" w:rsidP="002B4975">
      <w:pPr>
        <w:pStyle w:val="ListParagraph"/>
        <w:numPr>
          <w:ilvl w:val="0"/>
          <w:numId w:val="75"/>
        </w:numPr>
        <w:rPr>
          <w:sz w:val="20"/>
          <w:szCs w:val="20"/>
        </w:rPr>
      </w:pPr>
      <w:r>
        <w:rPr>
          <w:spacing w:val="-4"/>
          <w:sz w:val="20"/>
          <w:szCs w:val="20"/>
        </w:rPr>
        <w:t>March 30, 2026</w:t>
      </w:r>
    </w:p>
    <w:p w14:paraId="6DCE3EDC" w14:textId="77777777" w:rsidR="007152FC" w:rsidRDefault="007152FC" w:rsidP="007152FC">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1C4E6972" w14:textId="77777777" w:rsidR="007152FC" w:rsidRPr="005323FE" w:rsidRDefault="007152FC"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3A40ED1" w14:textId="77777777" w:rsidR="00FE6653" w:rsidRDefault="007152FC" w:rsidP="00FE6653">
      <w:pPr>
        <w:pStyle w:val="ListParagraph"/>
        <w:numPr>
          <w:ilvl w:val="0"/>
          <w:numId w:val="99"/>
        </w:numPr>
        <w:rPr>
          <w:sz w:val="20"/>
          <w:szCs w:val="20"/>
        </w:rPr>
      </w:pPr>
      <w:r w:rsidRPr="005323FE">
        <w:rPr>
          <w:sz w:val="20"/>
          <w:szCs w:val="20"/>
        </w:rPr>
        <w:t>October 4, 2025</w:t>
      </w:r>
    </w:p>
    <w:p w14:paraId="07300712" w14:textId="4D56FCDD" w:rsidR="00FE6653" w:rsidRPr="00FE6653" w:rsidRDefault="00FE6653" w:rsidP="00FE6653">
      <w:pPr>
        <w:pStyle w:val="ListParagraph"/>
        <w:numPr>
          <w:ilvl w:val="0"/>
          <w:numId w:val="99"/>
        </w:numPr>
        <w:rPr>
          <w:sz w:val="20"/>
          <w:szCs w:val="20"/>
        </w:rPr>
        <w:sectPr w:rsidR="00FE6653" w:rsidRPr="00FE6653" w:rsidSect="007152FC">
          <w:headerReference w:type="default" r:id="rId60"/>
          <w:footerReference w:type="default" r:id="rId61"/>
          <w:pgSz w:w="12240" w:h="15840"/>
          <w:pgMar w:top="1340" w:right="360" w:bottom="1200" w:left="1080" w:header="764" w:footer="1014" w:gutter="0"/>
          <w:cols w:space="720"/>
        </w:sectPr>
      </w:pPr>
      <w:r w:rsidRPr="00FE6653">
        <w:rPr>
          <w:sz w:val="20"/>
          <w:szCs w:val="20"/>
        </w:rPr>
        <w:t>March 30, 2026:</w:t>
      </w:r>
      <w:r>
        <w:rPr>
          <w:sz w:val="20"/>
          <w:szCs w:val="20"/>
        </w:rPr>
        <w:t xml:space="preserve"> Complete revision </w:t>
      </w:r>
    </w:p>
    <w:p w14:paraId="2FACDFD0"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DFD1" w14:textId="77777777" w:rsidR="00F87A47" w:rsidRDefault="00A167FB">
      <w:pPr>
        <w:spacing w:before="180"/>
        <w:ind w:left="360"/>
      </w:pPr>
      <w:r>
        <w:rPr>
          <w:b/>
        </w:rPr>
        <w:t>Policy</w:t>
      </w:r>
      <w:r>
        <w:rPr>
          <w:b/>
          <w:spacing w:val="-4"/>
        </w:rPr>
        <w:t xml:space="preserve"> </w:t>
      </w:r>
      <w:r>
        <w:rPr>
          <w:b/>
        </w:rPr>
        <w:t xml:space="preserve">Title: </w:t>
      </w:r>
      <w:r>
        <w:t>Exam</w:t>
      </w:r>
      <w:r>
        <w:rPr>
          <w:spacing w:val="-2"/>
        </w:rPr>
        <w:t xml:space="preserve"> Policy</w:t>
      </w:r>
    </w:p>
    <w:p w14:paraId="2FACDFD2"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7D7A9C" w14:paraId="2FACDFD4" w14:textId="77777777" w:rsidTr="007D7A9C">
        <w:trPr>
          <w:trHeight w:val="537"/>
        </w:trPr>
        <w:tc>
          <w:tcPr>
            <w:tcW w:w="2326" w:type="dxa"/>
            <w:shd w:val="clear" w:color="auto" w:fill="D8E2F2"/>
          </w:tcPr>
          <w:p w14:paraId="4469475B" w14:textId="0A08BFBF" w:rsidR="007D7A9C" w:rsidRDefault="007D7A9C">
            <w:pPr>
              <w:pStyle w:val="TableParagraph"/>
              <w:spacing w:line="268" w:lineRule="exact"/>
              <w:ind w:left="107"/>
            </w:pPr>
            <w:r>
              <w:rPr>
                <w:b/>
              </w:rPr>
              <w:t>Purpose</w:t>
            </w:r>
            <w:r>
              <w:t>:</w:t>
            </w:r>
            <w:r>
              <w:rPr>
                <w:spacing w:val="-4"/>
              </w:rPr>
              <w:t xml:space="preserve"> </w:t>
            </w:r>
          </w:p>
        </w:tc>
        <w:tc>
          <w:tcPr>
            <w:tcW w:w="7024" w:type="dxa"/>
            <w:gridSpan w:val="2"/>
          </w:tcPr>
          <w:p w14:paraId="6C14E9CE" w14:textId="77777777" w:rsidR="007D7A9C" w:rsidRDefault="008D2FA7">
            <w:pPr>
              <w:pStyle w:val="TableParagraph"/>
              <w:spacing w:line="268" w:lineRule="exact"/>
              <w:ind w:left="107"/>
            </w:pPr>
            <w:r w:rsidRPr="008D2FA7">
              <w:t xml:space="preserve">Nursing exams primarily assess students’ ability to apply knowledge using </w:t>
            </w:r>
            <w:r w:rsidRPr="008D2FA7">
              <w:rPr>
                <w:b/>
                <w:bCs/>
              </w:rPr>
              <w:t>clinical judgment and clinical reasoning</w:t>
            </w:r>
            <w:r w:rsidRPr="008D2FA7">
              <w:t>. This policy governs all graded exams (didactic, NGN/next-generation items, standardized/benchmark, and dosage-calculation) administered in classroom, lab/sim, or proctored computer settings.</w:t>
            </w:r>
          </w:p>
          <w:p w14:paraId="2051A7C4" w14:textId="77777777" w:rsidR="008F0841" w:rsidRDefault="008F0841">
            <w:pPr>
              <w:pStyle w:val="TableParagraph"/>
              <w:spacing w:line="268" w:lineRule="exact"/>
              <w:ind w:left="107"/>
            </w:pPr>
          </w:p>
          <w:p w14:paraId="2FACDFD3" w14:textId="4A42EC7A" w:rsidR="008F0841" w:rsidRDefault="008F0841">
            <w:pPr>
              <w:pStyle w:val="TableParagraph"/>
              <w:spacing w:line="268" w:lineRule="exact"/>
              <w:ind w:left="107"/>
            </w:pPr>
            <w:r w:rsidRPr="008F0841">
              <w:t>Examinations are a required and high-stakes component of the nursing program and are administered under strict conditions to protect academic integrity, fairness, exam security, and public trust in the preparation of future nurses. All students are expected to comply fully with examination rules, procedures, deadlines, and faculty instructions. Failure to do so may result in loss of testing privileges, a score of zero, course failure, disciplinary action, or dismissal from the program.</w:t>
            </w:r>
          </w:p>
        </w:tc>
      </w:tr>
      <w:tr w:rsidR="008D2FA7" w14:paraId="063FF0BD" w14:textId="77777777" w:rsidTr="007D7A9C">
        <w:trPr>
          <w:trHeight w:val="537"/>
        </w:trPr>
        <w:tc>
          <w:tcPr>
            <w:tcW w:w="2326" w:type="dxa"/>
            <w:shd w:val="clear" w:color="auto" w:fill="D8E2F2"/>
          </w:tcPr>
          <w:p w14:paraId="1DD38928" w14:textId="33283813" w:rsidR="008D2FA7" w:rsidRDefault="008D2FA7">
            <w:pPr>
              <w:pStyle w:val="TableParagraph"/>
              <w:spacing w:line="268" w:lineRule="exact"/>
              <w:ind w:left="107"/>
              <w:rPr>
                <w:b/>
              </w:rPr>
            </w:pPr>
            <w:r>
              <w:rPr>
                <w:b/>
              </w:rPr>
              <w:t>Principles</w:t>
            </w:r>
          </w:p>
        </w:tc>
        <w:tc>
          <w:tcPr>
            <w:tcW w:w="7024" w:type="dxa"/>
            <w:gridSpan w:val="2"/>
          </w:tcPr>
          <w:p w14:paraId="507B52DC" w14:textId="1D054FD3" w:rsidR="00775185" w:rsidRPr="00775185" w:rsidRDefault="00775185" w:rsidP="002B4975">
            <w:pPr>
              <w:pStyle w:val="TableParagraph"/>
              <w:numPr>
                <w:ilvl w:val="0"/>
                <w:numId w:val="99"/>
              </w:numPr>
              <w:spacing w:line="268" w:lineRule="exact"/>
            </w:pPr>
            <w:r w:rsidRPr="00775185">
              <w:rPr>
                <w:b/>
                <w:bCs/>
              </w:rPr>
              <w:t>Fairness &amp; validity:</w:t>
            </w:r>
            <w:r w:rsidRPr="00775185">
              <w:t xml:space="preserve"> exams align with course outcomes; items undergo post-exam analysis.</w:t>
            </w:r>
          </w:p>
          <w:p w14:paraId="2626A069" w14:textId="6FD4263E" w:rsidR="00775185" w:rsidRPr="00775185" w:rsidRDefault="00775185" w:rsidP="002B4975">
            <w:pPr>
              <w:pStyle w:val="TableParagraph"/>
              <w:numPr>
                <w:ilvl w:val="0"/>
                <w:numId w:val="99"/>
              </w:numPr>
              <w:spacing w:line="268" w:lineRule="exact"/>
            </w:pPr>
            <w:r w:rsidRPr="00775185">
              <w:rPr>
                <w:b/>
                <w:bCs/>
              </w:rPr>
              <w:t>Equity:</w:t>
            </w:r>
            <w:r w:rsidRPr="00775185">
              <w:t xml:space="preserve"> approved </w:t>
            </w:r>
            <w:r w:rsidRPr="00775185">
              <w:rPr>
                <w:b/>
                <w:bCs/>
              </w:rPr>
              <w:t>ADA/Section 504</w:t>
            </w:r>
            <w:r w:rsidRPr="00775185">
              <w:t xml:space="preserve"> accommodations are implemented without reducing academic standards.</w:t>
            </w:r>
          </w:p>
          <w:p w14:paraId="32E4917F" w14:textId="38CC1B80" w:rsidR="00775185" w:rsidRPr="00775185" w:rsidRDefault="00775185" w:rsidP="002B4975">
            <w:pPr>
              <w:pStyle w:val="TableParagraph"/>
              <w:numPr>
                <w:ilvl w:val="0"/>
                <w:numId w:val="99"/>
              </w:numPr>
              <w:spacing w:line="268" w:lineRule="exact"/>
            </w:pPr>
            <w:r w:rsidRPr="00775185">
              <w:rPr>
                <w:b/>
                <w:bCs/>
              </w:rPr>
              <w:t>Integrity &amp; security:</w:t>
            </w:r>
            <w:r w:rsidRPr="00775185">
              <w:t xml:space="preserve"> secure delivery, standardized rules, and consistent enforcement protect all students.</w:t>
            </w:r>
          </w:p>
          <w:p w14:paraId="57417C07" w14:textId="77777777" w:rsidR="008D2FA7" w:rsidRPr="008D2FA7" w:rsidRDefault="008D2FA7">
            <w:pPr>
              <w:pStyle w:val="TableParagraph"/>
              <w:spacing w:line="268" w:lineRule="exact"/>
              <w:ind w:left="107"/>
            </w:pPr>
          </w:p>
        </w:tc>
      </w:tr>
      <w:tr w:rsidR="00F87A47" w14:paraId="2FACDFDA" w14:textId="77777777" w:rsidTr="008A40FA">
        <w:trPr>
          <w:trHeight w:val="1250"/>
        </w:trPr>
        <w:tc>
          <w:tcPr>
            <w:tcW w:w="2335" w:type="dxa"/>
            <w:gridSpan w:val="2"/>
            <w:shd w:val="clear" w:color="auto" w:fill="D8E2F2"/>
          </w:tcPr>
          <w:p w14:paraId="2FACDFD5" w14:textId="670EE467" w:rsidR="00F87A47" w:rsidRDefault="00775185">
            <w:pPr>
              <w:pStyle w:val="TableParagraph"/>
              <w:ind w:left="107" w:right="672"/>
              <w:rPr>
                <w:b/>
              </w:rPr>
            </w:pPr>
            <w:r>
              <w:rPr>
                <w:b/>
              </w:rPr>
              <w:t>Exam Types, Weighting &amp; Progression</w:t>
            </w:r>
          </w:p>
        </w:tc>
        <w:tc>
          <w:tcPr>
            <w:tcW w:w="7015" w:type="dxa"/>
          </w:tcPr>
          <w:p w14:paraId="7FF4DF71" w14:textId="77777777" w:rsidR="00AD4E01" w:rsidRDefault="00AD4E01">
            <w:pPr>
              <w:pStyle w:val="TableParagraph"/>
            </w:pPr>
          </w:p>
          <w:p w14:paraId="1A80163A" w14:textId="4A240F16" w:rsidR="0085713E" w:rsidRPr="0085713E" w:rsidRDefault="0085713E" w:rsidP="0085713E">
            <w:pPr>
              <w:pStyle w:val="TableParagraph"/>
            </w:pPr>
            <w:r w:rsidRPr="0085713E">
              <w:t xml:space="preserve">Exams constitute the </w:t>
            </w:r>
            <w:r w:rsidRPr="0085713E">
              <w:rPr>
                <w:b/>
                <w:bCs/>
              </w:rPr>
              <w:t>largest portion</w:t>
            </w:r>
            <w:r w:rsidRPr="0085713E">
              <w:t xml:space="preserve"> of each course grade</w:t>
            </w:r>
            <w:r>
              <w:t>.</w:t>
            </w:r>
          </w:p>
          <w:p w14:paraId="4E01D5C2" w14:textId="77777777" w:rsidR="0085713E" w:rsidRDefault="0085713E" w:rsidP="0085713E">
            <w:pPr>
              <w:pStyle w:val="TableParagraph"/>
            </w:pPr>
          </w:p>
          <w:p w14:paraId="3EE17DD2" w14:textId="06999BFC" w:rsidR="0085713E" w:rsidRDefault="0085713E" w:rsidP="0085713E">
            <w:pPr>
              <w:pStyle w:val="TableParagraph"/>
            </w:pPr>
            <w:r w:rsidRPr="0085713E">
              <w:t xml:space="preserve">To progress, students must earn </w:t>
            </w:r>
            <w:r w:rsidRPr="0085713E">
              <w:rPr>
                <w:b/>
                <w:bCs/>
              </w:rPr>
              <w:t>≥ 76% cumulative exam average</w:t>
            </w:r>
            <w:r w:rsidRPr="0085713E">
              <w:t xml:space="preserve"> (weighted across </w:t>
            </w:r>
            <w:r w:rsidRPr="0085713E">
              <w:rPr>
                <w:i/>
                <w:iCs/>
              </w:rPr>
              <w:t>theory</w:t>
            </w:r>
            <w:r w:rsidRPr="0085713E">
              <w:t xml:space="preserve"> and </w:t>
            </w:r>
            <w:r w:rsidRPr="0085713E">
              <w:rPr>
                <w:i/>
                <w:iCs/>
              </w:rPr>
              <w:t>standardized/benchmark</w:t>
            </w:r>
            <w:r w:rsidRPr="0085713E">
              <w:t xml:space="preserve"> exams, as defined in the syllabus) </w:t>
            </w:r>
            <w:r w:rsidRPr="0085713E">
              <w:rPr>
                <w:b/>
                <w:bCs/>
              </w:rPr>
              <w:t>and</w:t>
            </w:r>
            <w:r w:rsidRPr="0085713E">
              <w:t xml:space="preserve"> any minimum overall course grade stated in the syllabus.</w:t>
            </w:r>
          </w:p>
          <w:p w14:paraId="5B0ABF23" w14:textId="77777777" w:rsidR="0085713E" w:rsidRPr="0085713E" w:rsidRDefault="0085713E" w:rsidP="0085713E">
            <w:pPr>
              <w:pStyle w:val="TableParagraph"/>
            </w:pPr>
          </w:p>
          <w:p w14:paraId="6BA4B774" w14:textId="77777777" w:rsidR="0085713E" w:rsidRPr="0085713E" w:rsidRDefault="0085713E" w:rsidP="0085713E">
            <w:pPr>
              <w:pStyle w:val="TableParagraph"/>
              <w:rPr>
                <w:b/>
                <w:bCs/>
              </w:rPr>
            </w:pPr>
            <w:r w:rsidRPr="0085713E">
              <w:rPr>
                <w:b/>
                <w:bCs/>
              </w:rPr>
              <w:t>A. Dosage-Calculation (Medication-Math) Exam</w:t>
            </w:r>
          </w:p>
          <w:p w14:paraId="291ED900" w14:textId="08107901" w:rsidR="0085713E" w:rsidRPr="0085713E" w:rsidRDefault="0085713E" w:rsidP="002B4975">
            <w:pPr>
              <w:pStyle w:val="TableParagraph"/>
              <w:numPr>
                <w:ilvl w:val="0"/>
                <w:numId w:val="128"/>
              </w:numPr>
            </w:pPr>
            <w:r w:rsidRPr="0085713E">
              <w:t xml:space="preserve">Must be passed </w:t>
            </w:r>
            <w:r>
              <w:t>with</w:t>
            </w:r>
            <w:r w:rsidRPr="0085713E">
              <w:t xml:space="preserve"> </w:t>
            </w:r>
            <w:r w:rsidRPr="0085713E">
              <w:rPr>
                <w:b/>
                <w:bCs/>
              </w:rPr>
              <w:t>100%</w:t>
            </w:r>
            <w:r w:rsidRPr="0085713E">
              <w:t xml:space="preserve"> </w:t>
            </w:r>
            <w:r w:rsidRPr="0085713E">
              <w:rPr>
                <w:b/>
                <w:bCs/>
              </w:rPr>
              <w:t>before</w:t>
            </w:r>
            <w:r w:rsidRPr="0085713E">
              <w:t xml:space="preserve"> any medication administration in clinical.</w:t>
            </w:r>
          </w:p>
          <w:p w14:paraId="1F779238" w14:textId="77777777" w:rsidR="0085713E" w:rsidRPr="0085713E" w:rsidRDefault="0085713E" w:rsidP="002B4975">
            <w:pPr>
              <w:pStyle w:val="TableParagraph"/>
              <w:numPr>
                <w:ilvl w:val="0"/>
                <w:numId w:val="128"/>
              </w:numPr>
            </w:pPr>
            <w:r w:rsidRPr="0085713E">
              <w:t xml:space="preserve">Up to </w:t>
            </w:r>
            <w:r w:rsidRPr="0085713E">
              <w:rPr>
                <w:b/>
                <w:bCs/>
              </w:rPr>
              <w:t>three</w:t>
            </w:r>
            <w:r w:rsidRPr="0085713E">
              <w:t xml:space="preserve"> attempts with required remediation between attempts.</w:t>
            </w:r>
          </w:p>
          <w:p w14:paraId="4931312E" w14:textId="77777777" w:rsidR="0085713E" w:rsidRDefault="0085713E" w:rsidP="002B4975">
            <w:pPr>
              <w:pStyle w:val="TableParagraph"/>
              <w:numPr>
                <w:ilvl w:val="0"/>
                <w:numId w:val="128"/>
              </w:numPr>
            </w:pPr>
            <w:r w:rsidRPr="0085713E">
              <w:t xml:space="preserve">Failure to achieve 100% after three attempts results in </w:t>
            </w:r>
            <w:r w:rsidRPr="0085713E">
              <w:rPr>
                <w:b/>
                <w:bCs/>
              </w:rPr>
              <w:t>course failure</w:t>
            </w:r>
            <w:r w:rsidRPr="0085713E">
              <w:t xml:space="preserve"> and may trigger </w:t>
            </w:r>
            <w:r w:rsidRPr="0085713E">
              <w:rPr>
                <w:b/>
                <w:bCs/>
              </w:rPr>
              <w:t>program progression</w:t>
            </w:r>
            <w:r w:rsidRPr="0085713E">
              <w:t xml:space="preserve"> consequences per the progression policy.</w:t>
            </w:r>
          </w:p>
          <w:p w14:paraId="7B66EA34" w14:textId="2398083A" w:rsidR="00082304" w:rsidRDefault="00082304" w:rsidP="002B4975">
            <w:pPr>
              <w:pStyle w:val="TableParagraph"/>
              <w:numPr>
                <w:ilvl w:val="0"/>
                <w:numId w:val="128"/>
              </w:numPr>
            </w:pPr>
            <w:r>
              <w:t>Math</w:t>
            </w:r>
            <w:r w:rsidRPr="0085713E">
              <w:t xml:space="preserve"> exams contribute to the </w:t>
            </w:r>
            <w:r w:rsidRPr="0085713E">
              <w:rPr>
                <w:b/>
                <w:bCs/>
              </w:rPr>
              <w:t>cumulative exam average</w:t>
            </w:r>
            <w:r w:rsidRPr="0085713E">
              <w:t xml:space="preserve"> as defined in the syllabus.</w:t>
            </w:r>
          </w:p>
          <w:p w14:paraId="2EE1D43C" w14:textId="77777777" w:rsidR="00082304" w:rsidRPr="0085713E" w:rsidRDefault="00082304" w:rsidP="00082304">
            <w:pPr>
              <w:pStyle w:val="TableParagraph"/>
              <w:ind w:left="720"/>
            </w:pPr>
          </w:p>
          <w:p w14:paraId="7F388C72" w14:textId="77777777" w:rsidR="0085713E" w:rsidRPr="0085713E" w:rsidRDefault="0085713E" w:rsidP="0085713E">
            <w:pPr>
              <w:pStyle w:val="TableParagraph"/>
              <w:rPr>
                <w:b/>
                <w:bCs/>
              </w:rPr>
            </w:pPr>
            <w:r w:rsidRPr="0085713E">
              <w:rPr>
                <w:b/>
                <w:bCs/>
              </w:rPr>
              <w:t>B. Standardized/Benchmark Exams (e.g., Kaplan)</w:t>
            </w:r>
          </w:p>
          <w:p w14:paraId="3770F058" w14:textId="77777777" w:rsidR="0085713E" w:rsidRPr="0085713E" w:rsidRDefault="0085713E" w:rsidP="002B4975">
            <w:pPr>
              <w:pStyle w:val="TableParagraph"/>
              <w:numPr>
                <w:ilvl w:val="0"/>
                <w:numId w:val="128"/>
              </w:numPr>
            </w:pPr>
            <w:r w:rsidRPr="0085713E">
              <w:t>Scoring Framework (course syllabi specify benchmarks):</w:t>
            </w:r>
          </w:p>
          <w:p w14:paraId="02C12E6C" w14:textId="77777777" w:rsidR="0085713E" w:rsidRPr="0085713E" w:rsidRDefault="0085713E" w:rsidP="002B4975">
            <w:pPr>
              <w:pStyle w:val="TableParagraph"/>
              <w:numPr>
                <w:ilvl w:val="1"/>
                <w:numId w:val="128"/>
              </w:numPr>
            </w:pPr>
            <w:r w:rsidRPr="0085713E">
              <w:t xml:space="preserve">At/above benchmark = </w:t>
            </w:r>
            <w:r w:rsidRPr="0085713E">
              <w:rPr>
                <w:b/>
                <w:bCs/>
              </w:rPr>
              <w:t>full credit</w:t>
            </w:r>
          </w:p>
          <w:p w14:paraId="481E9F87" w14:textId="77777777" w:rsidR="0085713E" w:rsidRPr="0085713E" w:rsidRDefault="0085713E" w:rsidP="002B4975">
            <w:pPr>
              <w:pStyle w:val="TableParagraph"/>
              <w:numPr>
                <w:ilvl w:val="1"/>
                <w:numId w:val="128"/>
              </w:numPr>
            </w:pPr>
            <w:r w:rsidRPr="0085713E">
              <w:t xml:space="preserve">Below benchmark but </w:t>
            </w:r>
            <w:r w:rsidRPr="0085713E">
              <w:rPr>
                <w:b/>
                <w:bCs/>
              </w:rPr>
              <w:t>≥ 50th percentile</w:t>
            </w:r>
            <w:r w:rsidRPr="0085713E">
              <w:t xml:space="preserve"> = </w:t>
            </w:r>
            <w:r w:rsidRPr="0085713E">
              <w:rPr>
                <w:b/>
                <w:bCs/>
              </w:rPr>
              <w:t>half credit</w:t>
            </w:r>
          </w:p>
          <w:p w14:paraId="59DAE405" w14:textId="77777777" w:rsidR="0085713E" w:rsidRPr="0085713E" w:rsidRDefault="0085713E" w:rsidP="002B4975">
            <w:pPr>
              <w:pStyle w:val="TableParagraph"/>
              <w:numPr>
                <w:ilvl w:val="1"/>
                <w:numId w:val="128"/>
              </w:numPr>
            </w:pPr>
            <w:r w:rsidRPr="0085713E">
              <w:rPr>
                <w:b/>
                <w:bCs/>
              </w:rPr>
              <w:t>&lt; 50th percentile</w:t>
            </w:r>
            <w:r w:rsidRPr="0085713E">
              <w:t xml:space="preserve"> = </w:t>
            </w:r>
            <w:r w:rsidRPr="0085713E">
              <w:rPr>
                <w:b/>
                <w:bCs/>
              </w:rPr>
              <w:t>zero credit</w:t>
            </w:r>
          </w:p>
          <w:p w14:paraId="3D6A8CD3" w14:textId="77777777" w:rsidR="0085713E" w:rsidRPr="0085713E" w:rsidRDefault="0085713E" w:rsidP="002B4975">
            <w:pPr>
              <w:pStyle w:val="TableParagraph"/>
              <w:numPr>
                <w:ilvl w:val="0"/>
                <w:numId w:val="128"/>
              </w:numPr>
            </w:pPr>
            <w:r w:rsidRPr="0085713E">
              <w:t>Remediation &amp; Retesting (when offered):</w:t>
            </w:r>
          </w:p>
          <w:p w14:paraId="3BA961E7" w14:textId="77777777" w:rsidR="0085713E" w:rsidRPr="0085713E" w:rsidRDefault="0085713E" w:rsidP="002B4975">
            <w:pPr>
              <w:pStyle w:val="TableParagraph"/>
              <w:numPr>
                <w:ilvl w:val="1"/>
                <w:numId w:val="128"/>
              </w:numPr>
            </w:pPr>
            <w:r w:rsidRPr="0085713E">
              <w:t xml:space="preserve">If initial score ≥50th but &lt; benchmark: optional remediation + retake → </w:t>
            </w:r>
            <w:r w:rsidRPr="0085713E">
              <w:rPr>
                <w:b/>
                <w:bCs/>
              </w:rPr>
              <w:t>75% credit</w:t>
            </w:r>
            <w:r w:rsidRPr="0085713E">
              <w:t xml:space="preserve"> if retake ≥ benchmark; otherwise </w:t>
            </w:r>
            <w:r w:rsidRPr="0085713E">
              <w:lastRenderedPageBreak/>
              <w:t xml:space="preserve">remains </w:t>
            </w:r>
            <w:r w:rsidRPr="0085713E">
              <w:rPr>
                <w:b/>
                <w:bCs/>
              </w:rPr>
              <w:t>half credit</w:t>
            </w:r>
            <w:r w:rsidRPr="0085713E">
              <w:t>.</w:t>
            </w:r>
          </w:p>
          <w:p w14:paraId="6C1DC04B" w14:textId="77777777" w:rsidR="0085713E" w:rsidRPr="0085713E" w:rsidRDefault="0085713E" w:rsidP="002B4975">
            <w:pPr>
              <w:pStyle w:val="TableParagraph"/>
              <w:numPr>
                <w:ilvl w:val="1"/>
                <w:numId w:val="128"/>
              </w:numPr>
            </w:pPr>
            <w:r w:rsidRPr="0085713E">
              <w:t xml:space="preserve">If initial score &lt;50th: required remediation + retake → </w:t>
            </w:r>
            <w:r w:rsidRPr="0085713E">
              <w:rPr>
                <w:b/>
                <w:bCs/>
              </w:rPr>
              <w:t>+50% credit</w:t>
            </w:r>
            <w:r w:rsidRPr="0085713E">
              <w:t xml:space="preserve"> if retake ≥ benchmark; otherwise remains </w:t>
            </w:r>
            <w:r w:rsidRPr="0085713E">
              <w:rPr>
                <w:b/>
                <w:bCs/>
              </w:rPr>
              <w:t>zero</w:t>
            </w:r>
            <w:r w:rsidRPr="0085713E">
              <w:t>.</w:t>
            </w:r>
          </w:p>
          <w:p w14:paraId="4C66F43B" w14:textId="77777777" w:rsidR="0085713E" w:rsidRDefault="0085713E" w:rsidP="002B4975">
            <w:pPr>
              <w:pStyle w:val="TableParagraph"/>
              <w:numPr>
                <w:ilvl w:val="0"/>
                <w:numId w:val="128"/>
              </w:numPr>
            </w:pPr>
            <w:r w:rsidRPr="0085713E">
              <w:t xml:space="preserve">Benchmark exams contribute to the </w:t>
            </w:r>
            <w:r w:rsidRPr="0085713E">
              <w:rPr>
                <w:b/>
                <w:bCs/>
              </w:rPr>
              <w:t>cumulative exam average</w:t>
            </w:r>
            <w:r w:rsidRPr="0085713E">
              <w:t xml:space="preserve"> as defined in the syllabus.</w:t>
            </w:r>
          </w:p>
          <w:p w14:paraId="60D8472B" w14:textId="77777777" w:rsidR="00082304" w:rsidRPr="0085713E" w:rsidRDefault="00082304" w:rsidP="00082304">
            <w:pPr>
              <w:pStyle w:val="TableParagraph"/>
              <w:ind w:left="720"/>
            </w:pPr>
          </w:p>
          <w:p w14:paraId="24B4665C" w14:textId="77777777" w:rsidR="0085713E" w:rsidRPr="0085713E" w:rsidRDefault="0085713E" w:rsidP="0085713E">
            <w:pPr>
              <w:pStyle w:val="TableParagraph"/>
              <w:rPr>
                <w:b/>
                <w:bCs/>
              </w:rPr>
            </w:pPr>
            <w:r w:rsidRPr="0085713E">
              <w:rPr>
                <w:b/>
                <w:bCs/>
              </w:rPr>
              <w:t>C. Theory Exams (Unit, Midterm, Final)</w:t>
            </w:r>
          </w:p>
          <w:p w14:paraId="37C7929E" w14:textId="77777777" w:rsidR="0085713E" w:rsidRPr="0085713E" w:rsidRDefault="0085713E" w:rsidP="002B4975">
            <w:pPr>
              <w:pStyle w:val="TableParagraph"/>
              <w:numPr>
                <w:ilvl w:val="0"/>
                <w:numId w:val="128"/>
              </w:numPr>
            </w:pPr>
            <w:r w:rsidRPr="0085713E">
              <w:t>Theory exams include cumulative midterm and final; point values appear in the syllabus/course calendar.</w:t>
            </w:r>
          </w:p>
          <w:p w14:paraId="09A3BEC7" w14:textId="2BFCA53C" w:rsidR="00AD4E01" w:rsidRDefault="0085713E" w:rsidP="002B4975">
            <w:pPr>
              <w:pStyle w:val="TableParagraph"/>
              <w:numPr>
                <w:ilvl w:val="0"/>
                <w:numId w:val="128"/>
              </w:numPr>
            </w:pPr>
            <w:r w:rsidRPr="0085713E">
              <w:t>No exam maps/study guides are provided</w:t>
            </w:r>
          </w:p>
          <w:p w14:paraId="4B58B206" w14:textId="77777777" w:rsidR="00EC0AB0" w:rsidRDefault="00EC0AB0" w:rsidP="00EC0AB0">
            <w:pPr>
              <w:pStyle w:val="TableParagraph"/>
            </w:pPr>
          </w:p>
          <w:p w14:paraId="00BA7270" w14:textId="250906B5" w:rsidR="00EC0AB0" w:rsidRPr="0085713E" w:rsidRDefault="00EC0AB0" w:rsidP="00EC0AB0">
            <w:pPr>
              <w:pStyle w:val="TableParagraph"/>
              <w:rPr>
                <w:b/>
                <w:bCs/>
              </w:rPr>
            </w:pPr>
            <w:proofErr w:type="spellStart"/>
            <w:r>
              <w:rPr>
                <w:b/>
                <w:bCs/>
              </w:rPr>
              <w:t>UWorld</w:t>
            </w:r>
            <w:proofErr w:type="spellEnd"/>
            <w:r>
              <w:rPr>
                <w:b/>
                <w:bCs/>
              </w:rPr>
              <w:t xml:space="preserve"> Assessments/Quizzes</w:t>
            </w:r>
          </w:p>
          <w:p w14:paraId="1B8AED43" w14:textId="0D364DB9" w:rsidR="00EC0AB0" w:rsidRDefault="00EC0AB0" w:rsidP="00EC0AB0">
            <w:pPr>
              <w:pStyle w:val="TableParagraph"/>
              <w:numPr>
                <w:ilvl w:val="0"/>
                <w:numId w:val="128"/>
              </w:numPr>
            </w:pPr>
            <w:r>
              <w:t xml:space="preserve">Questions or assessments provide through the </w:t>
            </w:r>
            <w:proofErr w:type="spellStart"/>
            <w:r>
              <w:t>UWorld</w:t>
            </w:r>
            <w:proofErr w:type="spellEnd"/>
            <w:r>
              <w:t xml:space="preserve"> platform are often </w:t>
            </w:r>
            <w:r w:rsidR="008E6544">
              <w:t>categorized as exams based on the content and assignment</w:t>
            </w:r>
          </w:p>
          <w:p w14:paraId="6E34F57B" w14:textId="77777777" w:rsidR="00EC0AB0" w:rsidRDefault="00EC0AB0" w:rsidP="00EC0AB0">
            <w:pPr>
              <w:pStyle w:val="TableParagraph"/>
            </w:pPr>
          </w:p>
          <w:p w14:paraId="1BA52B00" w14:textId="77777777" w:rsidR="00AD4E01" w:rsidRDefault="00AD4E01" w:rsidP="00471602">
            <w:pPr>
              <w:pStyle w:val="TableParagraph"/>
              <w:ind w:left="0"/>
            </w:pPr>
          </w:p>
          <w:p w14:paraId="2FACDFD9" w14:textId="7B5B2E0A" w:rsidR="00F87A47" w:rsidRDefault="00A167FB">
            <w:pPr>
              <w:pStyle w:val="TableParagraph"/>
            </w:pPr>
            <w:r>
              <w:rPr>
                <w:color w:val="FF0000"/>
                <w:u w:val="single" w:color="FF0000"/>
              </w:rPr>
              <w:t>There</w:t>
            </w:r>
            <w:r>
              <w:rPr>
                <w:color w:val="FF0000"/>
                <w:spacing w:val="-2"/>
                <w:u w:val="single" w:color="FF0000"/>
              </w:rPr>
              <w:t xml:space="preserve"> </w:t>
            </w:r>
            <w:r>
              <w:rPr>
                <w:color w:val="FF0000"/>
                <w:u w:val="single" w:color="FF0000"/>
              </w:rPr>
              <w:t>is</w:t>
            </w:r>
            <w:r>
              <w:rPr>
                <w:color w:val="FF0000"/>
                <w:spacing w:val="-6"/>
                <w:u w:val="single" w:color="FF0000"/>
              </w:rPr>
              <w:t xml:space="preserve"> </w:t>
            </w:r>
            <w:r w:rsidR="008E6544">
              <w:rPr>
                <w:color w:val="FF0000"/>
                <w:u w:val="single" w:color="FF0000"/>
              </w:rPr>
              <w:t>zero</w:t>
            </w:r>
            <w:r>
              <w:rPr>
                <w:color w:val="FF0000"/>
                <w:spacing w:val="-5"/>
                <w:u w:val="single" w:color="FF0000"/>
              </w:rPr>
              <w:t xml:space="preserve"> </w:t>
            </w:r>
            <w:r>
              <w:rPr>
                <w:color w:val="FF0000"/>
                <w:u w:val="single" w:color="FF0000"/>
              </w:rPr>
              <w:t>tolerance</w:t>
            </w:r>
            <w:r>
              <w:rPr>
                <w:color w:val="FF0000"/>
                <w:spacing w:val="-2"/>
                <w:u w:val="single" w:color="FF0000"/>
              </w:rPr>
              <w:t xml:space="preserve"> </w:t>
            </w:r>
            <w:r>
              <w:rPr>
                <w:color w:val="FF0000"/>
                <w:u w:val="single" w:color="FF0000"/>
              </w:rPr>
              <w:t>for</w:t>
            </w:r>
            <w:r>
              <w:rPr>
                <w:color w:val="FF0000"/>
                <w:spacing w:val="-5"/>
                <w:u w:val="single" w:color="FF0000"/>
              </w:rPr>
              <w:t xml:space="preserve"> </w:t>
            </w:r>
            <w:r>
              <w:rPr>
                <w:color w:val="FF0000"/>
                <w:u w:val="single" w:color="FF0000"/>
              </w:rPr>
              <w:t>academic</w:t>
            </w:r>
            <w:r>
              <w:rPr>
                <w:color w:val="FF0000"/>
                <w:spacing w:val="-2"/>
                <w:u w:val="single" w:color="FF0000"/>
              </w:rPr>
              <w:t xml:space="preserve"> </w:t>
            </w:r>
            <w:r>
              <w:rPr>
                <w:color w:val="FF0000"/>
                <w:u w:val="single" w:color="FF0000"/>
              </w:rPr>
              <w:t>dishonesty</w:t>
            </w:r>
            <w:r>
              <w:rPr>
                <w:color w:val="FF0000"/>
                <w:spacing w:val="-1"/>
                <w:u w:val="single" w:color="FF0000"/>
              </w:rPr>
              <w:t xml:space="preserve"> </w:t>
            </w:r>
            <w:r>
              <w:rPr>
                <w:color w:val="FF0000"/>
                <w:u w:val="single" w:color="FF0000"/>
              </w:rPr>
              <w:t>in</w:t>
            </w:r>
            <w:r>
              <w:rPr>
                <w:color w:val="FF0000"/>
                <w:spacing w:val="-5"/>
                <w:u w:val="single" w:color="FF0000"/>
              </w:rPr>
              <w:t xml:space="preserve"> </w:t>
            </w:r>
            <w:r>
              <w:rPr>
                <w:color w:val="FF0000"/>
                <w:u w:val="single" w:color="FF0000"/>
              </w:rPr>
              <w:t>the</w:t>
            </w:r>
            <w:r>
              <w:rPr>
                <w:color w:val="FF0000"/>
                <w:spacing w:val="-3"/>
                <w:u w:val="single" w:color="FF0000"/>
              </w:rPr>
              <w:t xml:space="preserve"> </w:t>
            </w:r>
            <w:r>
              <w:rPr>
                <w:color w:val="FF0000"/>
                <w:u w:val="single" w:color="FF0000"/>
              </w:rPr>
              <w:t>nursing</w:t>
            </w:r>
            <w:r>
              <w:rPr>
                <w:color w:val="FF0000"/>
                <w:spacing w:val="-2"/>
                <w:u w:val="single" w:color="FF0000"/>
              </w:rPr>
              <w:t xml:space="preserve"> program.</w:t>
            </w:r>
          </w:p>
        </w:tc>
      </w:tr>
      <w:tr w:rsidR="00471602" w14:paraId="27241611" w14:textId="77777777" w:rsidTr="002B2443">
        <w:trPr>
          <w:trHeight w:val="1161"/>
        </w:trPr>
        <w:tc>
          <w:tcPr>
            <w:tcW w:w="2335" w:type="dxa"/>
            <w:gridSpan w:val="2"/>
            <w:shd w:val="clear" w:color="auto" w:fill="D8E2F2"/>
          </w:tcPr>
          <w:p w14:paraId="7E23913A" w14:textId="3B33C238" w:rsidR="00471602" w:rsidRDefault="00471602">
            <w:pPr>
              <w:pStyle w:val="TableParagraph"/>
              <w:ind w:left="107" w:right="672"/>
              <w:rPr>
                <w:b/>
              </w:rPr>
            </w:pPr>
            <w:r>
              <w:rPr>
                <w:b/>
              </w:rPr>
              <w:t>Exam Administration &amp; Security</w:t>
            </w:r>
          </w:p>
        </w:tc>
        <w:tc>
          <w:tcPr>
            <w:tcW w:w="7015" w:type="dxa"/>
          </w:tcPr>
          <w:p w14:paraId="002D3A59" w14:textId="77777777" w:rsidR="008A40FA" w:rsidRPr="008A40FA" w:rsidRDefault="008A40FA" w:rsidP="008A40FA">
            <w:pPr>
              <w:pStyle w:val="TableParagraph"/>
              <w:rPr>
                <w:b/>
                <w:bCs/>
              </w:rPr>
            </w:pPr>
            <w:r w:rsidRPr="008A40FA">
              <w:rPr>
                <w:b/>
                <w:bCs/>
              </w:rPr>
              <w:t>Setting and Proctoring</w:t>
            </w:r>
          </w:p>
          <w:p w14:paraId="62241DFB" w14:textId="6B1F990B" w:rsidR="008A40FA" w:rsidRDefault="007764C7" w:rsidP="002B4975">
            <w:pPr>
              <w:pStyle w:val="TableParagraph"/>
              <w:numPr>
                <w:ilvl w:val="0"/>
                <w:numId w:val="129"/>
              </w:numPr>
            </w:pPr>
            <w:r>
              <w:t>Designated e</w:t>
            </w:r>
            <w:r w:rsidR="008A40FA" w:rsidRPr="008A40FA">
              <w:t xml:space="preserve">xams </w:t>
            </w:r>
            <w:r w:rsidR="008A40FA">
              <w:t xml:space="preserve">can be </w:t>
            </w:r>
            <w:r w:rsidR="008A40FA" w:rsidRPr="008A40FA">
              <w:t xml:space="preserve">taken </w:t>
            </w:r>
            <w:r w:rsidR="008A40FA" w:rsidRPr="008A40FA">
              <w:rPr>
                <w:b/>
                <w:bCs/>
              </w:rPr>
              <w:t>in person</w:t>
            </w:r>
            <w:r w:rsidR="008A40FA" w:rsidRPr="008A40FA">
              <w:t xml:space="preserve"> </w:t>
            </w:r>
            <w:r w:rsidR="008A40FA">
              <w:t xml:space="preserve">at </w:t>
            </w:r>
            <w:r w:rsidR="00BD785A">
              <w:t xml:space="preserve">one of the OCCC campuses in a designated testing area or at home </w:t>
            </w:r>
            <w:r w:rsidR="008A40FA" w:rsidRPr="008A40FA">
              <w:t xml:space="preserve">on a laptop/tablet using </w:t>
            </w:r>
            <w:r w:rsidR="008A40FA" w:rsidRPr="008A40FA">
              <w:rPr>
                <w:b/>
                <w:bCs/>
              </w:rPr>
              <w:t xml:space="preserve">Respondus </w:t>
            </w:r>
            <w:proofErr w:type="spellStart"/>
            <w:r w:rsidR="008A40FA" w:rsidRPr="008A40FA">
              <w:rPr>
                <w:b/>
                <w:bCs/>
              </w:rPr>
              <w:t>LockDown</w:t>
            </w:r>
            <w:proofErr w:type="spellEnd"/>
            <w:r w:rsidR="008A40FA" w:rsidRPr="008A40FA">
              <w:rPr>
                <w:b/>
                <w:bCs/>
              </w:rPr>
              <w:t xml:space="preserve"> Browser + webcam</w:t>
            </w:r>
            <w:r w:rsidR="008A40FA" w:rsidRPr="008A40FA">
              <w:t xml:space="preserve"> </w:t>
            </w:r>
          </w:p>
          <w:p w14:paraId="3130F7E6" w14:textId="1FEA3C0D" w:rsidR="007764C7" w:rsidRPr="008A40FA" w:rsidRDefault="00AE2EC7" w:rsidP="002B4975">
            <w:pPr>
              <w:pStyle w:val="TableParagraph"/>
              <w:numPr>
                <w:ilvl w:val="0"/>
                <w:numId w:val="129"/>
              </w:numPr>
            </w:pPr>
            <w:r>
              <w:t>Faculty reserve the right to require any and all exams to be conducted in person at a designated OCCC location</w:t>
            </w:r>
          </w:p>
          <w:p w14:paraId="1E9F0220" w14:textId="77777777" w:rsidR="008A40FA" w:rsidRDefault="008A40FA" w:rsidP="002B4975">
            <w:pPr>
              <w:pStyle w:val="TableParagraph"/>
              <w:numPr>
                <w:ilvl w:val="0"/>
                <w:numId w:val="129"/>
              </w:numPr>
            </w:pPr>
            <w:r w:rsidRPr="008A40FA">
              <w:t xml:space="preserve">Faculty proctor remotely and are </w:t>
            </w:r>
            <w:r w:rsidRPr="008A40FA">
              <w:rPr>
                <w:b/>
                <w:bCs/>
              </w:rPr>
              <w:t>on campus</w:t>
            </w:r>
            <w:r w:rsidRPr="008A40FA">
              <w:t xml:space="preserve"> during the session; room monitors may assist.</w:t>
            </w:r>
          </w:p>
          <w:p w14:paraId="51F7309A" w14:textId="77777777" w:rsidR="004F51EE" w:rsidRDefault="004F51EE" w:rsidP="002B4975">
            <w:pPr>
              <w:pStyle w:val="TableParagraph"/>
              <w:numPr>
                <w:ilvl w:val="0"/>
                <w:numId w:val="129"/>
              </w:numPr>
              <w:ind w:right="41"/>
            </w:pPr>
            <w:r>
              <w:t>Students</w:t>
            </w:r>
            <w:r>
              <w:rPr>
                <w:spacing w:val="-1"/>
              </w:rPr>
              <w:t xml:space="preserve"> </w:t>
            </w:r>
            <w:r>
              <w:t>are</w:t>
            </w:r>
            <w:r>
              <w:rPr>
                <w:spacing w:val="-5"/>
              </w:rPr>
              <w:t xml:space="preserve"> </w:t>
            </w:r>
            <w:r>
              <w:t>required</w:t>
            </w:r>
            <w:r>
              <w:rPr>
                <w:spacing w:val="-5"/>
              </w:rPr>
              <w:t xml:space="preserve"> </w:t>
            </w:r>
            <w:r>
              <w:t>to</w:t>
            </w:r>
            <w:r>
              <w:rPr>
                <w:spacing w:val="-2"/>
              </w:rPr>
              <w:t xml:space="preserve"> </w:t>
            </w:r>
            <w:r>
              <w:t>have</w:t>
            </w:r>
            <w:r>
              <w:rPr>
                <w:spacing w:val="-3"/>
              </w:rPr>
              <w:t xml:space="preserve"> </w:t>
            </w:r>
            <w:r>
              <w:t>a</w:t>
            </w:r>
            <w:r>
              <w:rPr>
                <w:spacing w:val="-5"/>
              </w:rPr>
              <w:t xml:space="preserve"> </w:t>
            </w:r>
            <w:r>
              <w:t>laptop</w:t>
            </w:r>
            <w:r>
              <w:rPr>
                <w:spacing w:val="-5"/>
              </w:rPr>
              <w:t xml:space="preserve"> </w:t>
            </w:r>
            <w:r>
              <w:t>or</w:t>
            </w:r>
            <w:r>
              <w:rPr>
                <w:spacing w:val="-5"/>
              </w:rPr>
              <w:t xml:space="preserve"> </w:t>
            </w:r>
            <w:r>
              <w:t>tablet with</w:t>
            </w:r>
            <w:r>
              <w:rPr>
                <w:spacing w:val="-8"/>
              </w:rPr>
              <w:t xml:space="preserve"> </w:t>
            </w:r>
            <w:r>
              <w:t>a</w:t>
            </w:r>
            <w:r>
              <w:rPr>
                <w:spacing w:val="-3"/>
              </w:rPr>
              <w:t xml:space="preserve"> </w:t>
            </w:r>
            <w:r>
              <w:t>functioning</w:t>
            </w:r>
            <w:r>
              <w:rPr>
                <w:spacing w:val="-3"/>
              </w:rPr>
              <w:t xml:space="preserve"> </w:t>
            </w:r>
            <w:r>
              <w:t>webcam to take exams. Students are responsible for</w:t>
            </w:r>
            <w:r>
              <w:rPr>
                <w:spacing w:val="-1"/>
              </w:rPr>
              <w:t xml:space="preserve"> </w:t>
            </w:r>
            <w:r>
              <w:t>ensuring they have functioning equipment (a tablet or laptop Students that do not have a laptop or tablet with a functioning webcam will not be able to take the exam. It is the student’s responsibility to ensure that their equipment is functioning properly and up to date.</w:t>
            </w:r>
          </w:p>
          <w:p w14:paraId="75BC74F1" w14:textId="1149D37D" w:rsidR="004F51EE" w:rsidRDefault="004F51EE" w:rsidP="002B4975">
            <w:pPr>
              <w:pStyle w:val="TableParagraph"/>
              <w:numPr>
                <w:ilvl w:val="0"/>
                <w:numId w:val="129"/>
              </w:numPr>
              <w:ind w:right="41"/>
            </w:pPr>
            <w:r>
              <w:t>Students are required to have the Respondus software correctly downloaded, updated, and properly functioning before beginning the exam. Students are responsible for managing passwords and login information. Students who do not have functioning equipment, updated testing software, or current password or login information may have less time</w:t>
            </w:r>
            <w:r w:rsidRPr="004F51EE">
              <w:rPr>
                <w:spacing w:val="-4"/>
              </w:rPr>
              <w:t xml:space="preserve"> </w:t>
            </w:r>
            <w:r>
              <w:t>to</w:t>
            </w:r>
            <w:r w:rsidRPr="004F51EE">
              <w:rPr>
                <w:spacing w:val="-2"/>
              </w:rPr>
              <w:t xml:space="preserve"> </w:t>
            </w:r>
            <w:r>
              <w:t>take</w:t>
            </w:r>
            <w:r w:rsidRPr="004F51EE">
              <w:rPr>
                <w:spacing w:val="-1"/>
              </w:rPr>
              <w:t xml:space="preserve"> </w:t>
            </w:r>
            <w:r>
              <w:t>quizzes</w:t>
            </w:r>
            <w:r w:rsidRPr="004F51EE">
              <w:rPr>
                <w:spacing w:val="-4"/>
              </w:rPr>
              <w:t xml:space="preserve"> </w:t>
            </w:r>
            <w:r>
              <w:t>or</w:t>
            </w:r>
            <w:r w:rsidRPr="004F51EE">
              <w:rPr>
                <w:spacing w:val="-6"/>
              </w:rPr>
              <w:t xml:space="preserve"> </w:t>
            </w:r>
            <w:r>
              <w:t>exams</w:t>
            </w:r>
            <w:r w:rsidRPr="004F51EE">
              <w:rPr>
                <w:spacing w:val="-6"/>
              </w:rPr>
              <w:t xml:space="preserve"> </w:t>
            </w:r>
            <w:r>
              <w:t>or</w:t>
            </w:r>
            <w:r w:rsidRPr="004F51EE">
              <w:rPr>
                <w:spacing w:val="-2"/>
              </w:rPr>
              <w:t xml:space="preserve"> </w:t>
            </w:r>
            <w:r>
              <w:t>be</w:t>
            </w:r>
            <w:r w:rsidRPr="004F51EE">
              <w:rPr>
                <w:spacing w:val="-4"/>
              </w:rPr>
              <w:t xml:space="preserve"> </w:t>
            </w:r>
            <w:r>
              <w:t>unable</w:t>
            </w:r>
            <w:r w:rsidRPr="004F51EE">
              <w:rPr>
                <w:spacing w:val="-2"/>
              </w:rPr>
              <w:t xml:space="preserve"> </w:t>
            </w:r>
            <w:r>
              <w:t>to</w:t>
            </w:r>
            <w:r w:rsidRPr="004F51EE">
              <w:rPr>
                <w:spacing w:val="-2"/>
              </w:rPr>
              <w:t xml:space="preserve"> </w:t>
            </w:r>
            <w:r>
              <w:t>access</w:t>
            </w:r>
            <w:r w:rsidRPr="004F51EE">
              <w:rPr>
                <w:spacing w:val="-6"/>
              </w:rPr>
              <w:t xml:space="preserve"> </w:t>
            </w:r>
            <w:r>
              <w:t>or</w:t>
            </w:r>
            <w:r w:rsidRPr="004F51EE">
              <w:rPr>
                <w:spacing w:val="-4"/>
              </w:rPr>
              <w:t xml:space="preserve"> </w:t>
            </w:r>
            <w:r>
              <w:t>complete</w:t>
            </w:r>
            <w:r w:rsidRPr="004F51EE">
              <w:rPr>
                <w:spacing w:val="-4"/>
              </w:rPr>
              <w:t xml:space="preserve"> </w:t>
            </w:r>
            <w:r>
              <w:t>exams.</w:t>
            </w:r>
            <w:r w:rsidRPr="004F51EE">
              <w:rPr>
                <w:spacing w:val="-5"/>
              </w:rPr>
              <w:t xml:space="preserve"> </w:t>
            </w:r>
            <w:r>
              <w:t>It is the student’s responsibility to ensure that they can access and use the Respondus</w:t>
            </w:r>
            <w:r w:rsidRPr="004F51EE">
              <w:rPr>
                <w:spacing w:val="-3"/>
              </w:rPr>
              <w:t xml:space="preserve"> </w:t>
            </w:r>
            <w:r>
              <w:t>software</w:t>
            </w:r>
            <w:r w:rsidRPr="004F51EE">
              <w:rPr>
                <w:spacing w:val="-4"/>
              </w:rPr>
              <w:t xml:space="preserve"> </w:t>
            </w:r>
            <w:r>
              <w:t>on</w:t>
            </w:r>
            <w:r w:rsidRPr="004F51EE">
              <w:rPr>
                <w:spacing w:val="-4"/>
              </w:rPr>
              <w:t xml:space="preserve"> </w:t>
            </w:r>
            <w:r>
              <w:t>their</w:t>
            </w:r>
            <w:r w:rsidRPr="004F51EE">
              <w:rPr>
                <w:spacing w:val="-3"/>
              </w:rPr>
              <w:t xml:space="preserve"> </w:t>
            </w:r>
            <w:r>
              <w:t>laptop</w:t>
            </w:r>
            <w:r w:rsidRPr="004F51EE">
              <w:rPr>
                <w:spacing w:val="-4"/>
              </w:rPr>
              <w:t xml:space="preserve"> </w:t>
            </w:r>
            <w:r>
              <w:t>or</w:t>
            </w:r>
            <w:r w:rsidRPr="004F51EE">
              <w:rPr>
                <w:spacing w:val="-2"/>
              </w:rPr>
              <w:t xml:space="preserve"> tablet.</w:t>
            </w:r>
          </w:p>
          <w:p w14:paraId="1303A06E" w14:textId="77777777" w:rsidR="008A40FA" w:rsidRPr="008A40FA" w:rsidRDefault="008A40FA" w:rsidP="008A40FA">
            <w:pPr>
              <w:pStyle w:val="TableParagraph"/>
              <w:ind w:left="720"/>
            </w:pPr>
          </w:p>
          <w:p w14:paraId="5521429E" w14:textId="77777777" w:rsidR="008A40FA" w:rsidRPr="008A40FA" w:rsidRDefault="008A40FA" w:rsidP="008A40FA">
            <w:pPr>
              <w:pStyle w:val="TableParagraph"/>
              <w:rPr>
                <w:b/>
                <w:bCs/>
              </w:rPr>
            </w:pPr>
            <w:r w:rsidRPr="008A40FA">
              <w:rPr>
                <w:b/>
                <w:bCs/>
              </w:rPr>
              <w:t>Check-in &amp; Permitted Items</w:t>
            </w:r>
          </w:p>
          <w:p w14:paraId="78057BB1" w14:textId="3334808A" w:rsidR="008A40FA" w:rsidRDefault="001A45C7" w:rsidP="002B4975">
            <w:pPr>
              <w:pStyle w:val="TableParagraph"/>
              <w:numPr>
                <w:ilvl w:val="0"/>
                <w:numId w:val="130"/>
              </w:numPr>
            </w:pPr>
            <w:r>
              <w:t>If in person, al</w:t>
            </w:r>
            <w:r w:rsidR="008A40FA" w:rsidRPr="008A40FA">
              <w:t xml:space="preserve">l personal items (phones, smartwatches, earbuds, bags, coats, drink containers) are </w:t>
            </w:r>
            <w:r w:rsidR="008A40FA" w:rsidRPr="008A40FA">
              <w:rPr>
                <w:b/>
                <w:bCs/>
              </w:rPr>
              <w:t>checked</w:t>
            </w:r>
            <w:r w:rsidR="008A40FA" w:rsidRPr="008A40FA">
              <w:t xml:space="preserve"> in a designated area and </w:t>
            </w:r>
            <w:r w:rsidR="008A40FA" w:rsidRPr="008A40FA">
              <w:rPr>
                <w:b/>
                <w:bCs/>
              </w:rPr>
              <w:t>powered off/silent</w:t>
            </w:r>
            <w:r w:rsidR="008A40FA" w:rsidRPr="008A40FA">
              <w:t>.</w:t>
            </w:r>
            <w:r w:rsidR="00AB7D90">
              <w:t xml:space="preserve"> You may not have any electronic device on your person during the exam and may only retrieve it </w:t>
            </w:r>
            <w:r w:rsidR="0002243C">
              <w:t>after</w:t>
            </w:r>
            <w:r w:rsidR="00AB7D90">
              <w:t xml:space="preserve"> the exam is complete and </w:t>
            </w:r>
            <w:r w:rsidR="0002243C">
              <w:t>totally shut down.</w:t>
            </w:r>
            <w:r w:rsidR="002B2443">
              <w:t xml:space="preserve"> You may keep your ID at your workstation as this is required as part of the Respondus validation process.</w:t>
            </w:r>
          </w:p>
          <w:p w14:paraId="24B858D7" w14:textId="1AA02DF3" w:rsidR="001A45C7" w:rsidRPr="008A40FA" w:rsidRDefault="001A45C7" w:rsidP="002B2443">
            <w:pPr>
              <w:pStyle w:val="TableParagraph"/>
              <w:numPr>
                <w:ilvl w:val="0"/>
                <w:numId w:val="130"/>
              </w:numPr>
            </w:pPr>
            <w:r>
              <w:lastRenderedPageBreak/>
              <w:t xml:space="preserve">If you are testing at </w:t>
            </w:r>
            <w:r w:rsidR="0002243C">
              <w:t>home,</w:t>
            </w:r>
            <w:r>
              <w:t xml:space="preserve"> you </w:t>
            </w:r>
            <w:r w:rsidR="00FF451B">
              <w:t>must not have any personal items within your testing environment</w:t>
            </w:r>
            <w:r w:rsidR="0002243C">
              <w:t xml:space="preserve">. </w:t>
            </w:r>
            <w:r w:rsidR="0002243C">
              <w:t>al</w:t>
            </w:r>
            <w:r w:rsidR="0002243C" w:rsidRPr="008A40FA">
              <w:t xml:space="preserve">l personal items (phones, smartwatches, earbuds, bags, coats, drink containers) are </w:t>
            </w:r>
            <w:r w:rsidR="0002243C" w:rsidRPr="008A40FA">
              <w:rPr>
                <w:b/>
                <w:bCs/>
              </w:rPr>
              <w:t>checked</w:t>
            </w:r>
            <w:r w:rsidR="0002243C" w:rsidRPr="008A40FA">
              <w:t xml:space="preserve"> in a designated area and </w:t>
            </w:r>
            <w:r w:rsidR="0002243C" w:rsidRPr="008A40FA">
              <w:rPr>
                <w:b/>
                <w:bCs/>
              </w:rPr>
              <w:t>powered off/silent</w:t>
            </w:r>
            <w:r w:rsidR="0002243C" w:rsidRPr="008A40FA">
              <w:t>.</w:t>
            </w:r>
            <w:r w:rsidR="0002243C">
              <w:t xml:space="preserve"> You may not have any electronic device on your person during the exam and may only retrieve it after the exam is complete and totally shut down.</w:t>
            </w:r>
            <w:r w:rsidR="002B2443">
              <w:t xml:space="preserve"> </w:t>
            </w:r>
            <w:r w:rsidR="002B2443">
              <w:t>You may keep your ID at your workstation as this is required as part of the Respondus validation process.</w:t>
            </w:r>
          </w:p>
          <w:p w14:paraId="2F11C5CA" w14:textId="77777777" w:rsidR="00FF451B" w:rsidRDefault="00FF451B" w:rsidP="002B4975">
            <w:pPr>
              <w:pStyle w:val="TableParagraph"/>
              <w:numPr>
                <w:ilvl w:val="0"/>
                <w:numId w:val="130"/>
              </w:numPr>
            </w:pPr>
            <w:r>
              <w:rPr>
                <w:b/>
                <w:bCs/>
              </w:rPr>
              <w:t xml:space="preserve">Two blank pieces of </w:t>
            </w:r>
            <w:r w:rsidR="008A40FA" w:rsidRPr="008A40FA">
              <w:t xml:space="preserve"> </w:t>
            </w:r>
            <w:r w:rsidR="008A40FA" w:rsidRPr="008A40FA">
              <w:rPr>
                <w:b/>
                <w:bCs/>
              </w:rPr>
              <w:t>scratch paper</w:t>
            </w:r>
            <w:r w:rsidR="008A40FA" w:rsidRPr="008A40FA">
              <w:t xml:space="preserve"> and </w:t>
            </w:r>
            <w:r>
              <w:t xml:space="preserve">two </w:t>
            </w:r>
            <w:r w:rsidR="008A40FA" w:rsidRPr="008A40FA">
              <w:t>writing utensil</w:t>
            </w:r>
            <w:r>
              <w:t>s</w:t>
            </w:r>
            <w:r w:rsidR="008A40FA" w:rsidRPr="008A40FA">
              <w:t xml:space="preserve"> are allowed at the desk</w:t>
            </w:r>
          </w:p>
          <w:p w14:paraId="05671C68" w14:textId="6EE0CAD3" w:rsidR="008A40FA" w:rsidRPr="008A40FA" w:rsidRDefault="00FF451B" w:rsidP="002B4975">
            <w:pPr>
              <w:pStyle w:val="TableParagraph"/>
              <w:numPr>
                <w:ilvl w:val="0"/>
                <w:numId w:val="130"/>
              </w:numPr>
            </w:pPr>
            <w:r>
              <w:t>O</w:t>
            </w:r>
            <w:r w:rsidR="008A40FA" w:rsidRPr="008A40FA">
              <w:t xml:space="preserve">ptional </w:t>
            </w:r>
            <w:r w:rsidR="008A40FA" w:rsidRPr="008A40FA">
              <w:rPr>
                <w:b/>
                <w:bCs/>
              </w:rPr>
              <w:t>foam earplugs</w:t>
            </w:r>
            <w:r w:rsidR="008A40FA" w:rsidRPr="008A40FA">
              <w:t xml:space="preserve"> are permitted.</w:t>
            </w:r>
          </w:p>
          <w:p w14:paraId="5FB972DC" w14:textId="31F7E3C2" w:rsidR="008A40FA" w:rsidRDefault="008A40FA" w:rsidP="002B4975">
            <w:pPr>
              <w:pStyle w:val="TableParagraph"/>
              <w:numPr>
                <w:ilvl w:val="0"/>
                <w:numId w:val="130"/>
              </w:numPr>
            </w:pPr>
            <w:r w:rsidRPr="008A40FA">
              <w:t>A calculator tool within the exam software will be enabled when indicated.</w:t>
            </w:r>
            <w:r w:rsidR="00616A74">
              <w:t xml:space="preserve"> Calculators outside of the embedded tool are prohibited.</w:t>
            </w:r>
          </w:p>
          <w:p w14:paraId="7B75C2CB" w14:textId="1E38F70F" w:rsidR="0075619E" w:rsidRDefault="0075619E" w:rsidP="002B4975">
            <w:pPr>
              <w:pStyle w:val="TableParagraph"/>
              <w:numPr>
                <w:ilvl w:val="0"/>
                <w:numId w:val="130"/>
              </w:numPr>
            </w:pPr>
            <w:r>
              <w:t xml:space="preserve">Please ensure that you complete a </w:t>
            </w:r>
            <w:r w:rsidR="008927CC">
              <w:t>thorough</w:t>
            </w:r>
            <w:r w:rsidR="002517DB">
              <w:t xml:space="preserve"> environmental scan when you start your exam. This includes showing your work station, removing your glasses and showing the camera, holding up your wrists to ensure you are not wearing a smartwatch, and showing your ears to ensure you are not wearing any type of assistive audio device.</w:t>
            </w:r>
          </w:p>
          <w:p w14:paraId="7E5EC922" w14:textId="05787839" w:rsidR="00FF67BE" w:rsidRDefault="00FF67BE" w:rsidP="002B4975">
            <w:pPr>
              <w:pStyle w:val="TableParagraph"/>
              <w:numPr>
                <w:ilvl w:val="0"/>
                <w:numId w:val="130"/>
              </w:numPr>
            </w:pPr>
            <w:r>
              <w:t>A mirror set-up behind the computer and testing environment is required for students who are testing at home or in a remote location.</w:t>
            </w:r>
          </w:p>
          <w:p w14:paraId="79AA27CF" w14:textId="77777777" w:rsidR="001A45C7" w:rsidRPr="008A40FA" w:rsidRDefault="001A45C7" w:rsidP="001A45C7">
            <w:pPr>
              <w:pStyle w:val="TableParagraph"/>
              <w:ind w:left="720"/>
            </w:pPr>
          </w:p>
          <w:p w14:paraId="68783AC9" w14:textId="77777777" w:rsidR="008A40FA" w:rsidRPr="008A40FA" w:rsidRDefault="008A40FA" w:rsidP="008A40FA">
            <w:pPr>
              <w:pStyle w:val="TableParagraph"/>
              <w:rPr>
                <w:b/>
                <w:bCs/>
              </w:rPr>
            </w:pPr>
            <w:r w:rsidRPr="008A40FA">
              <w:rPr>
                <w:b/>
                <w:bCs/>
              </w:rPr>
              <w:t>Start-Time &amp; Late Arrival</w:t>
            </w:r>
          </w:p>
          <w:p w14:paraId="67741B31" w14:textId="32F19CB2" w:rsidR="008A40FA" w:rsidRPr="008A40FA" w:rsidRDefault="00616A74" w:rsidP="002B4975">
            <w:pPr>
              <w:pStyle w:val="TableParagraph"/>
              <w:numPr>
                <w:ilvl w:val="0"/>
                <w:numId w:val="131"/>
              </w:numPr>
            </w:pPr>
            <w:r>
              <w:t xml:space="preserve">The exam will </w:t>
            </w:r>
            <w:r w:rsidR="008A40FA" w:rsidRPr="008A40FA">
              <w:t>open</w:t>
            </w:r>
            <w:r>
              <w:t xml:space="preserve"> approximately</w:t>
            </w:r>
            <w:r w:rsidR="008A40FA" w:rsidRPr="008A40FA">
              <w:t xml:space="preserve"> </w:t>
            </w:r>
            <w:r w:rsidR="008A40FA" w:rsidRPr="008A40FA">
              <w:rPr>
                <w:b/>
                <w:bCs/>
              </w:rPr>
              <w:t>10 minutes</w:t>
            </w:r>
            <w:r w:rsidR="008A40FA" w:rsidRPr="008A40FA">
              <w:t xml:space="preserve"> before start to log in; exams begin </w:t>
            </w:r>
            <w:r w:rsidR="008A40FA" w:rsidRPr="008A40FA">
              <w:rPr>
                <w:b/>
                <w:bCs/>
              </w:rPr>
              <w:t>on tim</w:t>
            </w:r>
            <w:r>
              <w:rPr>
                <w:b/>
                <w:bCs/>
              </w:rPr>
              <w:t>e and end as scheduled</w:t>
            </w:r>
          </w:p>
          <w:p w14:paraId="6C440F66" w14:textId="2A98185D" w:rsidR="008A40FA" w:rsidRDefault="008A40FA" w:rsidP="002B4975">
            <w:pPr>
              <w:pStyle w:val="TableParagraph"/>
              <w:numPr>
                <w:ilvl w:val="0"/>
                <w:numId w:val="131"/>
              </w:numPr>
            </w:pPr>
            <w:r w:rsidRPr="008A40FA">
              <w:t xml:space="preserve">Students must </w:t>
            </w:r>
            <w:r w:rsidR="00EA3A62">
              <w:t>enter the exam prior to the start time</w:t>
            </w:r>
            <w:r w:rsidRPr="008A40FA">
              <w:t xml:space="preserve">. Late arrivals may be denied entry and receive </w:t>
            </w:r>
            <w:r w:rsidRPr="008A40FA">
              <w:rPr>
                <w:b/>
                <w:bCs/>
              </w:rPr>
              <w:t>0</w:t>
            </w:r>
            <w:r w:rsidRPr="008A40FA">
              <w:t xml:space="preserve"> </w:t>
            </w:r>
            <w:r w:rsidR="001D403D">
              <w:t xml:space="preserve">points </w:t>
            </w:r>
            <w:r w:rsidRPr="008A40FA">
              <w:t>unless an approved make-up is authorized</w:t>
            </w:r>
            <w:r w:rsidR="00EA3A62">
              <w:t>. Late arrivals do not receive any extra time to complete their exam.</w:t>
            </w:r>
          </w:p>
          <w:p w14:paraId="4B384741" w14:textId="77777777" w:rsidR="00616A74" w:rsidRPr="008A40FA" w:rsidRDefault="00616A74" w:rsidP="00616A74">
            <w:pPr>
              <w:pStyle w:val="TableParagraph"/>
            </w:pPr>
          </w:p>
          <w:p w14:paraId="0A0FABC7" w14:textId="77777777" w:rsidR="008A40FA" w:rsidRPr="008A40FA" w:rsidRDefault="008A40FA" w:rsidP="008A40FA">
            <w:pPr>
              <w:pStyle w:val="TableParagraph"/>
              <w:rPr>
                <w:b/>
                <w:bCs/>
              </w:rPr>
            </w:pPr>
            <w:r w:rsidRPr="008A40FA">
              <w:rPr>
                <w:b/>
                <w:bCs/>
              </w:rPr>
              <w:t>During the Exam</w:t>
            </w:r>
          </w:p>
          <w:p w14:paraId="163D9E2E" w14:textId="347A00E0" w:rsidR="008A40FA" w:rsidRDefault="008A40FA" w:rsidP="002B4975">
            <w:pPr>
              <w:pStyle w:val="TableParagraph"/>
              <w:numPr>
                <w:ilvl w:val="0"/>
                <w:numId w:val="132"/>
              </w:numPr>
            </w:pPr>
            <w:r w:rsidRPr="008A40FA">
              <w:t xml:space="preserve">Webcam must clearly </w:t>
            </w:r>
            <w:r w:rsidR="002B2443" w:rsidRPr="008A40FA">
              <w:t>always show the student and workspace</w:t>
            </w:r>
            <w:r w:rsidRPr="008A40FA">
              <w:t>.</w:t>
            </w:r>
          </w:p>
          <w:p w14:paraId="41606030" w14:textId="21C5D8DE" w:rsidR="005D3654" w:rsidRPr="008A40FA" w:rsidRDefault="005D3654" w:rsidP="002B4975">
            <w:pPr>
              <w:pStyle w:val="TableParagraph"/>
              <w:numPr>
                <w:ilvl w:val="0"/>
                <w:numId w:val="132"/>
              </w:numPr>
            </w:pPr>
            <w:r>
              <w:t>If testing at home you must have a mirror positioned behind you that allows the proctor to view your work are from behind.</w:t>
            </w:r>
          </w:p>
          <w:p w14:paraId="54E9F69E" w14:textId="64591699" w:rsidR="008A40FA" w:rsidRPr="008A40FA" w:rsidRDefault="008A40FA" w:rsidP="002B4975">
            <w:pPr>
              <w:pStyle w:val="TableParagraph"/>
              <w:numPr>
                <w:ilvl w:val="0"/>
                <w:numId w:val="132"/>
              </w:numPr>
            </w:pPr>
            <w:r w:rsidRPr="008A40FA">
              <w:t xml:space="preserve">Students may </w:t>
            </w:r>
            <w:r w:rsidRPr="008A40FA">
              <w:rPr>
                <w:b/>
                <w:bCs/>
              </w:rPr>
              <w:t>not</w:t>
            </w:r>
            <w:r w:rsidRPr="008A40FA">
              <w:t xml:space="preserve"> leave the workstation; leaving ends the exam and </w:t>
            </w:r>
            <w:r w:rsidR="005D3654">
              <w:t>will</w:t>
            </w:r>
            <w:r w:rsidRPr="008A40FA">
              <w:t xml:space="preserve"> result in </w:t>
            </w:r>
            <w:r w:rsidRPr="008A40FA">
              <w:rPr>
                <w:b/>
                <w:bCs/>
              </w:rPr>
              <w:t>0</w:t>
            </w:r>
            <w:r w:rsidRPr="008A40FA">
              <w:t>.</w:t>
            </w:r>
          </w:p>
          <w:p w14:paraId="2A19DD0D" w14:textId="1AC04D9B" w:rsidR="00615559" w:rsidRDefault="008A40FA" w:rsidP="002B4975">
            <w:pPr>
              <w:pStyle w:val="TableParagraph"/>
              <w:numPr>
                <w:ilvl w:val="0"/>
                <w:numId w:val="132"/>
              </w:numPr>
            </w:pPr>
            <w:r w:rsidRPr="008A40FA">
              <w:t>If a technical issue occurs</w:t>
            </w:r>
            <w:r w:rsidR="005D3654">
              <w:t xml:space="preserve"> on campus</w:t>
            </w:r>
            <w:r w:rsidRPr="008A40FA">
              <w:t xml:space="preserve">, </w:t>
            </w:r>
            <w:r w:rsidRPr="008A40FA">
              <w:rPr>
                <w:b/>
                <w:bCs/>
              </w:rPr>
              <w:t>do not leave</w:t>
            </w:r>
            <w:r w:rsidRPr="008A40FA">
              <w:t>: raise your hand for a monitor or follow the posted help procedure; the issue will be documented and addressed after the room is closed.</w:t>
            </w:r>
          </w:p>
          <w:p w14:paraId="3D630ED7" w14:textId="2021A955" w:rsidR="00615559" w:rsidRDefault="00615559" w:rsidP="002B4975">
            <w:pPr>
              <w:pStyle w:val="TableParagraph"/>
              <w:numPr>
                <w:ilvl w:val="0"/>
                <w:numId w:val="132"/>
              </w:numPr>
            </w:pPr>
            <w:r>
              <w:t xml:space="preserve">If you are testing at </w:t>
            </w:r>
            <w:r w:rsidR="00561648">
              <w:t>home,</w:t>
            </w:r>
            <w:r>
              <w:t xml:space="preserve"> you are doing so at your own risk. The OCCC Nursing program is not responsible for any </w:t>
            </w:r>
            <w:r w:rsidR="00561648">
              <w:t xml:space="preserve">technical issues that may occur during your exam. </w:t>
            </w:r>
            <w:r w:rsidR="00A30E1E" w:rsidRPr="00A30E1E">
              <w:t xml:space="preserve">The program cannot troubleshoot individual devices </w:t>
            </w:r>
            <w:r w:rsidR="00A30E1E" w:rsidRPr="00A30E1E">
              <w:rPr>
                <w:b/>
                <w:bCs/>
              </w:rPr>
              <w:t>during</w:t>
            </w:r>
            <w:r w:rsidR="00A30E1E" w:rsidRPr="00A30E1E">
              <w:t xml:space="preserve"> the exam; unresolved issues may reduce testing time. Post-exam options (if any) are at faculty discretion consistent with this policy</w:t>
            </w:r>
          </w:p>
          <w:p w14:paraId="7B44FA7F" w14:textId="77777777" w:rsidR="003442E3" w:rsidRDefault="003442E3" w:rsidP="003442E3">
            <w:pPr>
              <w:pStyle w:val="TableParagraph"/>
            </w:pPr>
          </w:p>
          <w:p w14:paraId="737EA3BA" w14:textId="607B1095" w:rsidR="003442E3" w:rsidRPr="000803C0" w:rsidRDefault="003442E3" w:rsidP="003442E3">
            <w:pPr>
              <w:pStyle w:val="TableParagraph"/>
              <w:rPr>
                <w:b/>
                <w:bCs/>
              </w:rPr>
            </w:pPr>
            <w:r w:rsidRPr="000803C0">
              <w:rPr>
                <w:b/>
                <w:bCs/>
              </w:rPr>
              <w:t>After the Exam</w:t>
            </w:r>
          </w:p>
          <w:p w14:paraId="27CD3066" w14:textId="3782E6FE" w:rsidR="00871FD3" w:rsidRDefault="00871FD3" w:rsidP="000803C0">
            <w:pPr>
              <w:pStyle w:val="TableParagraph"/>
              <w:numPr>
                <w:ilvl w:val="0"/>
                <w:numId w:val="154"/>
              </w:numPr>
            </w:pPr>
            <w:r>
              <w:t>Respond</w:t>
            </w:r>
            <w:r w:rsidR="000803C0">
              <w:t>us</w:t>
            </w:r>
            <w:r>
              <w:t xml:space="preserve"> videos will be reviewed for academic integrity concerns. </w:t>
            </w:r>
            <w:r>
              <w:lastRenderedPageBreak/>
              <w:t>This review may result in</w:t>
            </w:r>
            <w:r w:rsidR="000803C0">
              <w:t xml:space="preserve"> an adjustment of the exam score or assignment of a zero</w:t>
            </w:r>
          </w:p>
          <w:p w14:paraId="0DE424F3" w14:textId="77777777" w:rsidR="005D3654" w:rsidRPr="008A40FA" w:rsidRDefault="005D3654" w:rsidP="005D3654">
            <w:pPr>
              <w:pStyle w:val="TableParagraph"/>
              <w:ind w:left="720"/>
            </w:pPr>
          </w:p>
          <w:p w14:paraId="563EC99A" w14:textId="77777777" w:rsidR="008A40FA" w:rsidRPr="008A40FA" w:rsidRDefault="008A40FA" w:rsidP="008A40FA">
            <w:pPr>
              <w:pStyle w:val="TableParagraph"/>
              <w:rPr>
                <w:b/>
                <w:bCs/>
              </w:rPr>
            </w:pPr>
            <w:r w:rsidRPr="008A40FA">
              <w:rPr>
                <w:b/>
                <w:bCs/>
              </w:rPr>
              <w:t>Materials Return</w:t>
            </w:r>
          </w:p>
          <w:p w14:paraId="41C90E0F" w14:textId="75338732" w:rsidR="008A40FA" w:rsidRDefault="0075619E" w:rsidP="002B4975">
            <w:pPr>
              <w:pStyle w:val="TableParagraph"/>
              <w:numPr>
                <w:ilvl w:val="0"/>
                <w:numId w:val="133"/>
              </w:numPr>
            </w:pPr>
            <w:r>
              <w:t>If you are testing on campus, a</w:t>
            </w:r>
            <w:r w:rsidR="008A40FA" w:rsidRPr="008A40FA">
              <w:t xml:space="preserve">ll scratch paper/pencils are </w:t>
            </w:r>
            <w:r w:rsidR="008A40FA" w:rsidRPr="008A40FA">
              <w:rPr>
                <w:b/>
                <w:bCs/>
              </w:rPr>
              <w:t>left in the room</w:t>
            </w:r>
            <w:r w:rsidR="008A40FA" w:rsidRPr="008A40FA">
              <w:t xml:space="preserve">; removal or photographing/copying of exam content is an </w:t>
            </w:r>
            <w:r w:rsidR="008A40FA" w:rsidRPr="008A40FA">
              <w:rPr>
                <w:b/>
                <w:bCs/>
              </w:rPr>
              <w:t>Academic Integrity</w:t>
            </w:r>
            <w:r w:rsidR="008A40FA" w:rsidRPr="008A40FA">
              <w:t xml:space="preserve"> violation.</w:t>
            </w:r>
          </w:p>
          <w:p w14:paraId="41EB54BA" w14:textId="3AF613DA" w:rsidR="0075619E" w:rsidRPr="008A40FA" w:rsidRDefault="0075619E" w:rsidP="002B4975">
            <w:pPr>
              <w:pStyle w:val="TableParagraph"/>
              <w:numPr>
                <w:ilvl w:val="0"/>
                <w:numId w:val="133"/>
              </w:numPr>
            </w:pPr>
            <w:r>
              <w:t xml:space="preserve">At the end of your </w:t>
            </w:r>
            <w:r w:rsidR="000803C0">
              <w:t>exam,</w:t>
            </w:r>
            <w:r>
              <w:t xml:space="preserve"> you must use your webcam to photograph and upload the back and the front of both pieces of scratch paper that you were provided. </w:t>
            </w:r>
          </w:p>
          <w:p w14:paraId="35876B17" w14:textId="77777777" w:rsidR="00471602" w:rsidRDefault="00471602">
            <w:pPr>
              <w:pStyle w:val="TableParagraph"/>
            </w:pPr>
          </w:p>
        </w:tc>
      </w:tr>
      <w:tr w:rsidR="004F51EE" w14:paraId="1FF9DC40" w14:textId="77777777">
        <w:trPr>
          <w:trHeight w:val="2953"/>
        </w:trPr>
        <w:tc>
          <w:tcPr>
            <w:tcW w:w="2335" w:type="dxa"/>
            <w:gridSpan w:val="2"/>
            <w:shd w:val="clear" w:color="auto" w:fill="D8E2F2"/>
          </w:tcPr>
          <w:p w14:paraId="3F5603ED" w14:textId="4BA2A72C" w:rsidR="004F51EE" w:rsidRDefault="00F714B8">
            <w:pPr>
              <w:pStyle w:val="TableParagraph"/>
              <w:ind w:left="107" w:right="672"/>
              <w:rPr>
                <w:b/>
              </w:rPr>
            </w:pPr>
            <w:r>
              <w:rPr>
                <w:b/>
              </w:rPr>
              <w:lastRenderedPageBreak/>
              <w:t>Scoring &amp; Post-Exam Review</w:t>
            </w:r>
          </w:p>
        </w:tc>
        <w:tc>
          <w:tcPr>
            <w:tcW w:w="7015" w:type="dxa"/>
          </w:tcPr>
          <w:p w14:paraId="4CFD3254" w14:textId="19BC89EB" w:rsidR="007D2C76" w:rsidRDefault="00F714B8" w:rsidP="007D2C76">
            <w:pPr>
              <w:pStyle w:val="TableParagraph"/>
              <w:numPr>
                <w:ilvl w:val="0"/>
                <w:numId w:val="133"/>
              </w:numPr>
            </w:pPr>
            <w:r w:rsidRPr="00F714B8">
              <w:t xml:space="preserve">Exams </w:t>
            </w:r>
            <w:r w:rsidR="0071547C">
              <w:t xml:space="preserve">and exam items have varying </w:t>
            </w:r>
            <w:r w:rsidRPr="00F714B8">
              <w:t>point values</w:t>
            </w:r>
          </w:p>
          <w:p w14:paraId="3A045563" w14:textId="77777777" w:rsidR="0071547C" w:rsidRPr="00F714B8" w:rsidRDefault="0071547C" w:rsidP="0071547C">
            <w:pPr>
              <w:pStyle w:val="TableParagraph"/>
              <w:ind w:left="720"/>
            </w:pPr>
          </w:p>
          <w:p w14:paraId="67E0B633" w14:textId="681A948B" w:rsidR="00F714B8" w:rsidRDefault="00F714B8" w:rsidP="002B4975">
            <w:pPr>
              <w:pStyle w:val="TableParagraph"/>
              <w:numPr>
                <w:ilvl w:val="0"/>
                <w:numId w:val="133"/>
              </w:numPr>
            </w:pPr>
            <w:r w:rsidRPr="00F714B8">
              <w:t>Next-Generation (NGN) items are scored with partial credit per item type (e.g., 0/partial/full).</w:t>
            </w:r>
          </w:p>
          <w:p w14:paraId="6EE86A98" w14:textId="77777777" w:rsidR="005C77C5" w:rsidRDefault="005C77C5" w:rsidP="005C77C5">
            <w:pPr>
              <w:pStyle w:val="ListParagraph"/>
            </w:pPr>
          </w:p>
          <w:p w14:paraId="7FC620E2" w14:textId="4188E6A4" w:rsidR="005C77C5" w:rsidRDefault="005C77C5" w:rsidP="002B4975">
            <w:pPr>
              <w:pStyle w:val="TableParagraph"/>
              <w:numPr>
                <w:ilvl w:val="0"/>
                <w:numId w:val="133"/>
              </w:numPr>
            </w:pPr>
            <w:r>
              <w:t>Essay questions are hand-graded and then reviewed a second time for accuracy and objectivity</w:t>
            </w:r>
          </w:p>
          <w:p w14:paraId="6766B579" w14:textId="77777777" w:rsidR="007D2C76" w:rsidRPr="00F714B8" w:rsidRDefault="007D2C76" w:rsidP="008267B6">
            <w:pPr>
              <w:pStyle w:val="TableParagraph"/>
              <w:ind w:left="0"/>
            </w:pPr>
          </w:p>
          <w:p w14:paraId="32BAB984" w14:textId="5B7EF66A" w:rsidR="00F714B8" w:rsidRDefault="00F714B8" w:rsidP="002B4975">
            <w:pPr>
              <w:pStyle w:val="TableParagraph"/>
              <w:numPr>
                <w:ilvl w:val="0"/>
                <w:numId w:val="133"/>
              </w:numPr>
            </w:pPr>
            <w:r w:rsidRPr="00F714B8">
              <w:t xml:space="preserve">Multiple-response items </w:t>
            </w:r>
            <w:r w:rsidR="007D2C76">
              <w:t xml:space="preserve">may </w:t>
            </w:r>
            <w:r w:rsidR="00CE6B28">
              <w:t>offer</w:t>
            </w:r>
            <w:r w:rsidRPr="00F714B8">
              <w:t xml:space="preserve"> partial credit when supported (e.g., + for correct, − for incorrect selections); if the platform cannot apply partial credit for a specific format, the syllabus will specify the scoring method used.</w:t>
            </w:r>
          </w:p>
          <w:p w14:paraId="7CAD07EC" w14:textId="77777777" w:rsidR="007D2C76" w:rsidRPr="00F714B8" w:rsidRDefault="007D2C76" w:rsidP="007D2C76">
            <w:pPr>
              <w:pStyle w:val="TableParagraph"/>
              <w:ind w:left="720"/>
            </w:pPr>
          </w:p>
          <w:p w14:paraId="406BC183" w14:textId="00B0EEB5" w:rsidR="00F714B8" w:rsidRDefault="00F714B8" w:rsidP="002B4975">
            <w:pPr>
              <w:pStyle w:val="TableParagraph"/>
              <w:numPr>
                <w:ilvl w:val="0"/>
                <w:numId w:val="133"/>
              </w:numPr>
            </w:pPr>
            <w:r w:rsidRPr="00F714B8">
              <w:t>Item analysis: Faculty complete statistical and content review within 48 hours after all students test and full analytics are available. Items may be amended or removed for validity/reliability; adjustments apply equally to all students.</w:t>
            </w:r>
            <w:r w:rsidR="00CE6B28">
              <w:t xml:space="preserve"> Some exam items must be manually graded.</w:t>
            </w:r>
          </w:p>
          <w:p w14:paraId="547A9D1B" w14:textId="77777777" w:rsidR="00CE6B28" w:rsidRPr="00F714B8" w:rsidRDefault="00CE6B28" w:rsidP="00CE6B28">
            <w:pPr>
              <w:pStyle w:val="TableParagraph"/>
              <w:ind w:left="0"/>
            </w:pPr>
          </w:p>
          <w:p w14:paraId="00EBA027" w14:textId="2873C010" w:rsidR="00F714B8" w:rsidRDefault="00F714B8" w:rsidP="002B4975">
            <w:pPr>
              <w:pStyle w:val="TableParagraph"/>
              <w:numPr>
                <w:ilvl w:val="0"/>
                <w:numId w:val="133"/>
              </w:numPr>
            </w:pPr>
            <w:r w:rsidRPr="00F714B8">
              <w:t>Scores are final after the faculty notice via Canvas.</w:t>
            </w:r>
          </w:p>
          <w:p w14:paraId="69C7E59C" w14:textId="77777777" w:rsidR="00004406" w:rsidRDefault="00004406" w:rsidP="00004406">
            <w:pPr>
              <w:pStyle w:val="ListParagraph"/>
            </w:pPr>
          </w:p>
          <w:p w14:paraId="61E16C05" w14:textId="77777777" w:rsidR="00F714B8" w:rsidRPr="00F714B8" w:rsidRDefault="00F714B8" w:rsidP="00AD794D">
            <w:pPr>
              <w:pStyle w:val="TableParagraph"/>
            </w:pPr>
          </w:p>
        </w:tc>
      </w:tr>
      <w:tr w:rsidR="00CE6B28" w14:paraId="418063D1" w14:textId="77777777" w:rsidTr="00215D29">
        <w:trPr>
          <w:trHeight w:val="1611"/>
        </w:trPr>
        <w:tc>
          <w:tcPr>
            <w:tcW w:w="2335" w:type="dxa"/>
            <w:gridSpan w:val="2"/>
            <w:shd w:val="clear" w:color="auto" w:fill="D8E2F2"/>
          </w:tcPr>
          <w:p w14:paraId="638A6458" w14:textId="1BA80651" w:rsidR="00CE6B28" w:rsidRDefault="00CE6B28">
            <w:pPr>
              <w:pStyle w:val="TableParagraph"/>
              <w:ind w:left="107" w:right="672"/>
              <w:rPr>
                <w:b/>
              </w:rPr>
            </w:pPr>
            <w:r>
              <w:rPr>
                <w:b/>
              </w:rPr>
              <w:t>Remediation</w:t>
            </w:r>
            <w:r w:rsidR="00F23726">
              <w:rPr>
                <w:b/>
              </w:rPr>
              <w:t xml:space="preserve"> &amp; Exam Review</w:t>
            </w:r>
          </w:p>
        </w:tc>
        <w:tc>
          <w:tcPr>
            <w:tcW w:w="7015" w:type="dxa"/>
          </w:tcPr>
          <w:p w14:paraId="56995934" w14:textId="028007EA" w:rsidR="005C005C" w:rsidRPr="005C005C" w:rsidRDefault="005C005C" w:rsidP="005C005C">
            <w:pPr>
              <w:pStyle w:val="TableParagraph"/>
            </w:pPr>
            <w:r w:rsidRPr="005C005C">
              <w:t xml:space="preserve">Any exam </w:t>
            </w:r>
            <w:r w:rsidRPr="005C005C">
              <w:rPr>
                <w:b/>
                <w:bCs/>
              </w:rPr>
              <w:t>&lt; 76%</w:t>
            </w:r>
            <w:r w:rsidRPr="005C005C">
              <w:t xml:space="preserve"> requires a meeting with the student’s </w:t>
            </w:r>
            <w:r w:rsidRPr="005C005C">
              <w:rPr>
                <w:b/>
                <w:bCs/>
              </w:rPr>
              <w:t>faculty mentor</w:t>
            </w:r>
            <w:r w:rsidRPr="005C005C">
              <w:t xml:space="preserve"> (office hours or scheduled) </w:t>
            </w:r>
            <w:r w:rsidRPr="005C005C">
              <w:rPr>
                <w:b/>
                <w:bCs/>
              </w:rPr>
              <w:t>before the next exam</w:t>
            </w:r>
            <w:r w:rsidRPr="005C005C">
              <w:t>.</w:t>
            </w:r>
          </w:p>
          <w:p w14:paraId="1BF1FBC5" w14:textId="77777777" w:rsidR="005C005C" w:rsidRDefault="005C005C" w:rsidP="005C005C">
            <w:pPr>
              <w:pStyle w:val="TableParagraph"/>
              <w:ind w:left="0"/>
            </w:pPr>
            <w:r>
              <w:t xml:space="preserve">  </w:t>
            </w:r>
          </w:p>
          <w:p w14:paraId="69B18243" w14:textId="77777777" w:rsidR="00CE6B28" w:rsidRDefault="005C005C" w:rsidP="005C005C">
            <w:pPr>
              <w:pStyle w:val="TableParagraph"/>
            </w:pPr>
            <w:r w:rsidRPr="005C005C">
              <w:t xml:space="preserve">Course-level remediation plans do </w:t>
            </w:r>
            <w:r w:rsidRPr="005C005C">
              <w:rPr>
                <w:b/>
                <w:bCs/>
              </w:rPr>
              <w:t>not</w:t>
            </w:r>
            <w:r w:rsidRPr="005C005C">
              <w:t xml:space="preserve"> include “extra exams” or retakes </w:t>
            </w:r>
            <w:r>
              <w:t xml:space="preserve">  </w:t>
            </w:r>
            <w:r w:rsidRPr="005C005C">
              <w:t>beyond those specified for standardized/benchmark exams.</w:t>
            </w:r>
          </w:p>
          <w:p w14:paraId="63B48CEB" w14:textId="77777777" w:rsidR="00AD794D" w:rsidRDefault="00AD794D" w:rsidP="005C005C">
            <w:pPr>
              <w:pStyle w:val="TableParagraph"/>
            </w:pPr>
          </w:p>
          <w:p w14:paraId="208F02DE" w14:textId="77777777" w:rsidR="00AD794D" w:rsidRPr="00F714B8" w:rsidRDefault="00AD794D" w:rsidP="00AD794D">
            <w:pPr>
              <w:pStyle w:val="TableParagraph"/>
            </w:pPr>
            <w:r>
              <w:t>Students can request a review of their examination with their faculty, mentor or advisor. It is the responsibility of the student to request an exam review and to complete the appropriate exam review documentation form prior to the exam review meeting. The exam review period closes once a subsequent exam is conducted. For example: a student may review exam 1 up to the point in which exam 2 begins. Once the exam review period closes the student will not have the opportunity to review an exam. Requests for retroactive review of examinations will be denied.</w:t>
            </w:r>
          </w:p>
          <w:p w14:paraId="296DBCEA" w14:textId="77777777" w:rsidR="00AD794D" w:rsidRDefault="00AD794D" w:rsidP="00AD794D">
            <w:pPr>
              <w:pStyle w:val="TableParagraph"/>
              <w:rPr>
                <w:b/>
                <w:bCs/>
              </w:rPr>
            </w:pPr>
          </w:p>
          <w:p w14:paraId="62875368" w14:textId="280C2CF5" w:rsidR="00BD534F" w:rsidRPr="00F714B8" w:rsidRDefault="00BD534F" w:rsidP="00BD534F">
            <w:pPr>
              <w:pStyle w:val="TableParagraph"/>
            </w:pPr>
            <w:r>
              <w:lastRenderedPageBreak/>
              <w:t>Students may request a review of their exam scoring by a second faculty.</w:t>
            </w:r>
            <w:r w:rsidR="00901429">
              <w:t xml:space="preserve"> </w:t>
            </w:r>
            <w:r>
              <w:t>It is the responsibility of the student to request a</w:t>
            </w:r>
            <w:r w:rsidR="00901429">
              <w:t xml:space="preserve"> secondary</w:t>
            </w:r>
            <w:r>
              <w:t xml:space="preserve"> exam review and to complete the appropriate exam review documentation form prior to the exam review meeting. The </w:t>
            </w:r>
            <w:r w:rsidR="00901429">
              <w:t xml:space="preserve">secondary </w:t>
            </w:r>
            <w:r>
              <w:t xml:space="preserve">exam review period </w:t>
            </w:r>
            <w:r w:rsidR="00901429">
              <w:t xml:space="preserve">also </w:t>
            </w:r>
            <w:r>
              <w:t xml:space="preserve">closes once a subsequent exam is conducted. For example: a student may review exam 1 up to the point in which exam 2 begins. Once the exam review period closes the student will not have the opportunity to </w:t>
            </w:r>
            <w:r w:rsidR="00FC6DCE">
              <w:t>request a secondary review of</w:t>
            </w:r>
            <w:r>
              <w:t xml:space="preserve"> an exam. Requests for retroactive </w:t>
            </w:r>
            <w:r w:rsidR="00FC6DCE">
              <w:t xml:space="preserve">secondary </w:t>
            </w:r>
            <w:r>
              <w:t>review</w:t>
            </w:r>
            <w:r w:rsidR="00FC6DCE">
              <w:t>s</w:t>
            </w:r>
            <w:r>
              <w:t xml:space="preserve"> of examinations will be denied.</w:t>
            </w:r>
          </w:p>
          <w:p w14:paraId="4F3864D0" w14:textId="7C97A348" w:rsidR="00AD794D" w:rsidRPr="00F714B8" w:rsidRDefault="00AD794D" w:rsidP="005C005C">
            <w:pPr>
              <w:pStyle w:val="TableParagraph"/>
            </w:pPr>
          </w:p>
        </w:tc>
      </w:tr>
      <w:tr w:rsidR="00E905C8" w14:paraId="151DD9DF" w14:textId="77777777" w:rsidTr="00B11BA5">
        <w:trPr>
          <w:trHeight w:val="1872"/>
        </w:trPr>
        <w:tc>
          <w:tcPr>
            <w:tcW w:w="2335" w:type="dxa"/>
            <w:gridSpan w:val="2"/>
            <w:shd w:val="clear" w:color="auto" w:fill="D8E2F2"/>
          </w:tcPr>
          <w:p w14:paraId="7DA455C1" w14:textId="61DBD00F" w:rsidR="00E905C8" w:rsidRDefault="00215D29">
            <w:pPr>
              <w:pStyle w:val="TableParagraph"/>
              <w:ind w:left="107" w:right="672"/>
              <w:rPr>
                <w:b/>
              </w:rPr>
            </w:pPr>
            <w:r>
              <w:rPr>
                <w:b/>
              </w:rPr>
              <w:t>Accessibility</w:t>
            </w:r>
            <w:r w:rsidR="00E905C8">
              <w:rPr>
                <w:b/>
              </w:rPr>
              <w:t xml:space="preserve"> &amp; Acc</w:t>
            </w:r>
            <w:r>
              <w:rPr>
                <w:b/>
              </w:rPr>
              <w:t>ommodation</w:t>
            </w:r>
          </w:p>
        </w:tc>
        <w:tc>
          <w:tcPr>
            <w:tcW w:w="7015" w:type="dxa"/>
          </w:tcPr>
          <w:p w14:paraId="1C832566" w14:textId="77777777" w:rsidR="00E905C8" w:rsidRDefault="00215D29" w:rsidP="005C005C">
            <w:pPr>
              <w:pStyle w:val="TableParagraph"/>
            </w:pPr>
            <w:r w:rsidRPr="00215D29">
              <w:t xml:space="preserve">Approved </w:t>
            </w:r>
            <w:r w:rsidRPr="00215D29">
              <w:rPr>
                <w:b/>
                <w:bCs/>
              </w:rPr>
              <w:t>ADA/504</w:t>
            </w:r>
            <w:r w:rsidRPr="00215D29">
              <w:t xml:space="preserve"> accommodations (e.g., extended time, reduced-distraction room) are arranged through the College’s accessibility office </w:t>
            </w:r>
            <w:r w:rsidRPr="00215D29">
              <w:rPr>
                <w:b/>
                <w:bCs/>
              </w:rPr>
              <w:t>before</w:t>
            </w:r>
            <w:r w:rsidRPr="00215D29">
              <w:t xml:space="preserve"> exam day.</w:t>
            </w:r>
          </w:p>
          <w:p w14:paraId="6BCECE25" w14:textId="77777777" w:rsidR="00215D29" w:rsidRDefault="00215D29" w:rsidP="005C005C">
            <w:pPr>
              <w:pStyle w:val="TableParagraph"/>
            </w:pPr>
          </w:p>
          <w:p w14:paraId="247AC680" w14:textId="2A4C2C3E" w:rsidR="00215D29" w:rsidRPr="005C005C" w:rsidRDefault="00215D29" w:rsidP="005C005C">
            <w:pPr>
              <w:pStyle w:val="TableParagraph"/>
            </w:pPr>
            <w:r>
              <w:t>Any accommodation is approved through OCCC Disability Services, not through the nursing program.</w:t>
            </w:r>
          </w:p>
        </w:tc>
      </w:tr>
      <w:tr w:rsidR="00B11BA5" w14:paraId="5D403945" w14:textId="77777777" w:rsidTr="008735E7">
        <w:trPr>
          <w:trHeight w:val="2430"/>
        </w:trPr>
        <w:tc>
          <w:tcPr>
            <w:tcW w:w="2335" w:type="dxa"/>
            <w:gridSpan w:val="2"/>
            <w:shd w:val="clear" w:color="auto" w:fill="D8E2F2"/>
          </w:tcPr>
          <w:p w14:paraId="1CF5C832" w14:textId="241CE7A7" w:rsidR="00B11BA5" w:rsidRDefault="00B11BA5">
            <w:pPr>
              <w:pStyle w:val="TableParagraph"/>
              <w:ind w:left="107" w:right="672"/>
              <w:rPr>
                <w:b/>
              </w:rPr>
            </w:pPr>
            <w:r>
              <w:rPr>
                <w:b/>
              </w:rPr>
              <w:t>Missed Exams</w:t>
            </w:r>
          </w:p>
        </w:tc>
        <w:tc>
          <w:tcPr>
            <w:tcW w:w="7015" w:type="dxa"/>
          </w:tcPr>
          <w:p w14:paraId="62F02C65" w14:textId="5DFCBB73" w:rsidR="00B11BA5" w:rsidRDefault="00B11BA5" w:rsidP="00B11BA5">
            <w:pPr>
              <w:pStyle w:val="TableParagraph"/>
            </w:pPr>
            <w:r w:rsidRPr="00B11BA5">
              <w:t xml:space="preserve">With </w:t>
            </w:r>
            <w:r w:rsidRPr="00B11BA5">
              <w:rPr>
                <w:b/>
                <w:bCs/>
              </w:rPr>
              <w:t>prior approval</w:t>
            </w:r>
            <w:r w:rsidRPr="00B11BA5">
              <w:t xml:space="preserve"> from Lead Faculty or the Dean</w:t>
            </w:r>
            <w:r>
              <w:t xml:space="preserve"> of Nursing &amp; Allied Health</w:t>
            </w:r>
            <w:r w:rsidRPr="00B11BA5">
              <w:t xml:space="preserve">, </w:t>
            </w:r>
            <w:r w:rsidRPr="00B11BA5">
              <w:rPr>
                <w:b/>
                <w:bCs/>
              </w:rPr>
              <w:t>one</w:t>
            </w:r>
            <w:r w:rsidRPr="00B11BA5">
              <w:t xml:space="preserve"> exam per term may be made up within </w:t>
            </w:r>
            <w:r w:rsidRPr="00B11BA5">
              <w:rPr>
                <w:b/>
                <w:bCs/>
              </w:rPr>
              <w:t>24 hours</w:t>
            </w:r>
            <w:r w:rsidRPr="00B11BA5">
              <w:t xml:space="preserve">, typically with an alternate form; a </w:t>
            </w:r>
            <w:r w:rsidRPr="00B11BA5">
              <w:rPr>
                <w:b/>
                <w:bCs/>
              </w:rPr>
              <w:t>10% deduction</w:t>
            </w:r>
            <w:r w:rsidRPr="00B11BA5">
              <w:t xml:space="preserve"> applies.</w:t>
            </w:r>
            <w:r>
              <w:t xml:space="preserve"> There must </w:t>
            </w:r>
            <w:r w:rsidR="008D09F8">
              <w:t>be a substantial reason for request to miss an exam. Documentation will be required.</w:t>
            </w:r>
          </w:p>
          <w:p w14:paraId="5AE7429B" w14:textId="77777777" w:rsidR="00B11BA5" w:rsidRPr="00B11BA5" w:rsidRDefault="00B11BA5" w:rsidP="00B11BA5">
            <w:pPr>
              <w:pStyle w:val="TableParagraph"/>
            </w:pPr>
          </w:p>
          <w:p w14:paraId="32E40F3C" w14:textId="418A7BD9" w:rsidR="00B11BA5" w:rsidRPr="00B11BA5" w:rsidRDefault="00B11BA5" w:rsidP="00B11BA5">
            <w:pPr>
              <w:pStyle w:val="TableParagraph"/>
            </w:pPr>
            <w:r w:rsidRPr="00B11BA5">
              <w:rPr>
                <w:b/>
                <w:bCs/>
              </w:rPr>
              <w:t>Documented emergencies</w:t>
            </w:r>
            <w:r w:rsidRPr="00B11BA5">
              <w:t xml:space="preserve"> (e.g., acute illness/injury, immediate family bereavement, natural disaster) may qualify for a make-up </w:t>
            </w:r>
            <w:r w:rsidRPr="00B11BA5">
              <w:rPr>
                <w:b/>
                <w:bCs/>
              </w:rPr>
              <w:t>without deduction</w:t>
            </w:r>
            <w:r w:rsidRPr="00B11BA5">
              <w:t xml:space="preserve"> when verified; faculty/Dean </w:t>
            </w:r>
            <w:r w:rsidR="008D09F8">
              <w:t>will</w:t>
            </w:r>
            <w:r w:rsidRPr="00B11BA5">
              <w:t xml:space="preserve"> require documentation.</w:t>
            </w:r>
          </w:p>
          <w:p w14:paraId="1C0DECC0" w14:textId="77777777" w:rsidR="00B11BA5" w:rsidRPr="00215D29" w:rsidRDefault="00B11BA5" w:rsidP="005C005C">
            <w:pPr>
              <w:pStyle w:val="TableParagraph"/>
            </w:pPr>
          </w:p>
        </w:tc>
      </w:tr>
      <w:tr w:rsidR="008D09F8" w14:paraId="3D0DBD77" w14:textId="77777777">
        <w:trPr>
          <w:trHeight w:val="2953"/>
        </w:trPr>
        <w:tc>
          <w:tcPr>
            <w:tcW w:w="2335" w:type="dxa"/>
            <w:gridSpan w:val="2"/>
            <w:shd w:val="clear" w:color="auto" w:fill="D8E2F2"/>
          </w:tcPr>
          <w:p w14:paraId="3561CC04" w14:textId="008A7191" w:rsidR="008D09F8" w:rsidRDefault="008D09F8">
            <w:pPr>
              <w:pStyle w:val="TableParagraph"/>
              <w:ind w:left="107" w:right="672"/>
              <w:rPr>
                <w:b/>
              </w:rPr>
            </w:pPr>
            <w:r>
              <w:rPr>
                <w:b/>
              </w:rPr>
              <w:t>Academic Integrity &amp; Exam Security</w:t>
            </w:r>
          </w:p>
        </w:tc>
        <w:tc>
          <w:tcPr>
            <w:tcW w:w="7015" w:type="dxa"/>
          </w:tcPr>
          <w:p w14:paraId="479D87D8" w14:textId="5AA31AA4" w:rsidR="002E264B" w:rsidRDefault="002E264B" w:rsidP="002B4975">
            <w:pPr>
              <w:pStyle w:val="TableParagraph"/>
              <w:numPr>
                <w:ilvl w:val="0"/>
                <w:numId w:val="133"/>
              </w:numPr>
            </w:pPr>
            <w:r w:rsidRPr="002E264B">
              <w:t xml:space="preserve">Copying, photographing, retaining, sharing, posting, buying/selling, or soliciting </w:t>
            </w:r>
            <w:r w:rsidRPr="002E264B">
              <w:rPr>
                <w:b/>
                <w:bCs/>
              </w:rPr>
              <w:t>any</w:t>
            </w:r>
            <w:r w:rsidRPr="002E264B">
              <w:t xml:space="preserve"> exam content is prohibited in </w:t>
            </w:r>
            <w:r w:rsidRPr="002E264B">
              <w:rPr>
                <w:b/>
                <w:bCs/>
              </w:rPr>
              <w:t>any</w:t>
            </w:r>
            <w:r w:rsidRPr="002E264B">
              <w:t xml:space="preserve"> medium.</w:t>
            </w:r>
          </w:p>
          <w:p w14:paraId="5426BB5D" w14:textId="77777777" w:rsidR="002E264B" w:rsidRPr="002E264B" w:rsidRDefault="002E264B" w:rsidP="002E264B">
            <w:pPr>
              <w:pStyle w:val="TableParagraph"/>
              <w:ind w:left="720"/>
            </w:pPr>
          </w:p>
          <w:p w14:paraId="01714689" w14:textId="3E41DD65" w:rsidR="002E264B" w:rsidRDefault="002E264B" w:rsidP="002B4975">
            <w:pPr>
              <w:pStyle w:val="TableParagraph"/>
              <w:numPr>
                <w:ilvl w:val="0"/>
                <w:numId w:val="133"/>
              </w:numPr>
            </w:pPr>
            <w:r w:rsidRPr="002E264B">
              <w:t>Unauthorized aids, backchannels, AI use where not expressly permitted, impersonation, and room-policy violations are integrity breaches.</w:t>
            </w:r>
          </w:p>
          <w:p w14:paraId="1FEB043E" w14:textId="77777777" w:rsidR="002E264B" w:rsidRPr="002E264B" w:rsidRDefault="002E264B" w:rsidP="002E264B">
            <w:pPr>
              <w:pStyle w:val="TableParagraph"/>
              <w:ind w:left="0"/>
            </w:pPr>
          </w:p>
          <w:p w14:paraId="71AB99CF" w14:textId="7FD74108" w:rsidR="002E264B" w:rsidRPr="002E264B" w:rsidRDefault="002E264B" w:rsidP="002B4975">
            <w:pPr>
              <w:pStyle w:val="TableParagraph"/>
              <w:numPr>
                <w:ilvl w:val="0"/>
                <w:numId w:val="133"/>
              </w:numPr>
            </w:pPr>
            <w:r w:rsidRPr="002E264B">
              <w:t xml:space="preserve">Suspected violations are addressed under the </w:t>
            </w:r>
            <w:r w:rsidRPr="002E264B">
              <w:rPr>
                <w:b/>
                <w:bCs/>
              </w:rPr>
              <w:t>Academic Integrity Policy</w:t>
            </w:r>
            <w:r w:rsidRPr="002E264B">
              <w:t xml:space="preserve"> (proportional sanctions up to program dismissal) and may include review of logs, version history, and proctoring records.</w:t>
            </w:r>
          </w:p>
          <w:p w14:paraId="03DC7F56" w14:textId="77777777" w:rsidR="008D09F8" w:rsidRPr="00B11BA5" w:rsidRDefault="008D09F8" w:rsidP="00B11BA5">
            <w:pPr>
              <w:pStyle w:val="TableParagraph"/>
            </w:pPr>
          </w:p>
        </w:tc>
      </w:tr>
    </w:tbl>
    <w:p w14:paraId="2D1509C3" w14:textId="77777777" w:rsidR="002E264B" w:rsidRPr="006456D5" w:rsidRDefault="002E264B" w:rsidP="002E264B">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1B2450B7" w14:textId="77777777" w:rsidR="002E264B" w:rsidRPr="006456D5" w:rsidRDefault="002E264B" w:rsidP="002E264B">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B392BE9" w14:textId="77777777" w:rsidR="002E264B" w:rsidRPr="006456D5" w:rsidRDefault="002E264B"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B5662A9" w14:textId="77777777" w:rsidR="002E264B" w:rsidRPr="006456D5" w:rsidRDefault="002E264B" w:rsidP="002B4975">
      <w:pPr>
        <w:pStyle w:val="ListParagraph"/>
        <w:numPr>
          <w:ilvl w:val="0"/>
          <w:numId w:val="75"/>
        </w:numPr>
        <w:rPr>
          <w:spacing w:val="-4"/>
          <w:sz w:val="20"/>
          <w:szCs w:val="20"/>
        </w:rPr>
      </w:pPr>
      <w:r w:rsidRPr="006456D5">
        <w:rPr>
          <w:spacing w:val="-4"/>
          <w:sz w:val="20"/>
          <w:szCs w:val="20"/>
        </w:rPr>
        <w:t>September 1, 2024</w:t>
      </w:r>
    </w:p>
    <w:p w14:paraId="7C13BF23" w14:textId="77777777" w:rsidR="002E264B" w:rsidRPr="008735E7" w:rsidRDefault="002E264B" w:rsidP="002B4975">
      <w:pPr>
        <w:pStyle w:val="ListParagraph"/>
        <w:numPr>
          <w:ilvl w:val="0"/>
          <w:numId w:val="75"/>
        </w:numPr>
        <w:rPr>
          <w:sz w:val="20"/>
          <w:szCs w:val="20"/>
        </w:rPr>
      </w:pPr>
      <w:r w:rsidRPr="006456D5">
        <w:rPr>
          <w:spacing w:val="-4"/>
          <w:sz w:val="20"/>
          <w:szCs w:val="20"/>
        </w:rPr>
        <w:t>September 4, 2025</w:t>
      </w:r>
    </w:p>
    <w:p w14:paraId="1C755727" w14:textId="4AAD7769" w:rsidR="008735E7" w:rsidRPr="006456D5" w:rsidRDefault="008735E7" w:rsidP="002B4975">
      <w:pPr>
        <w:pStyle w:val="ListParagraph"/>
        <w:numPr>
          <w:ilvl w:val="0"/>
          <w:numId w:val="75"/>
        </w:numPr>
        <w:rPr>
          <w:sz w:val="20"/>
          <w:szCs w:val="20"/>
        </w:rPr>
      </w:pPr>
      <w:r>
        <w:rPr>
          <w:spacing w:val="-4"/>
          <w:sz w:val="20"/>
          <w:szCs w:val="20"/>
        </w:rPr>
        <w:t>March 30, 2026</w:t>
      </w:r>
    </w:p>
    <w:p w14:paraId="1C98A870" w14:textId="77777777" w:rsidR="002E264B" w:rsidRDefault="002E264B" w:rsidP="002E264B">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27829AF1" w14:textId="77777777" w:rsidR="002E264B" w:rsidRPr="005323FE" w:rsidRDefault="002E264B"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B22C94A" w14:textId="77777777" w:rsidR="008735E7" w:rsidRDefault="002E264B" w:rsidP="008735E7">
      <w:pPr>
        <w:pStyle w:val="ListParagraph"/>
        <w:numPr>
          <w:ilvl w:val="0"/>
          <w:numId w:val="99"/>
        </w:numPr>
        <w:rPr>
          <w:sz w:val="20"/>
          <w:szCs w:val="20"/>
        </w:rPr>
      </w:pPr>
      <w:r w:rsidRPr="005323FE">
        <w:rPr>
          <w:sz w:val="20"/>
          <w:szCs w:val="20"/>
        </w:rPr>
        <w:t>October 4, 2025</w:t>
      </w:r>
    </w:p>
    <w:p w14:paraId="587EE99D" w14:textId="682711AB" w:rsidR="008735E7" w:rsidRPr="008735E7" w:rsidRDefault="008735E7" w:rsidP="008735E7">
      <w:pPr>
        <w:pStyle w:val="ListParagraph"/>
        <w:numPr>
          <w:ilvl w:val="0"/>
          <w:numId w:val="99"/>
        </w:numPr>
        <w:rPr>
          <w:sz w:val="20"/>
          <w:szCs w:val="20"/>
        </w:rPr>
        <w:sectPr w:rsidR="008735E7" w:rsidRPr="008735E7" w:rsidSect="002E264B">
          <w:pgSz w:w="12240" w:h="15840"/>
          <w:pgMar w:top="1340" w:right="360" w:bottom="1200" w:left="1080" w:header="764" w:footer="1014" w:gutter="0"/>
          <w:cols w:space="720"/>
        </w:sectPr>
      </w:pPr>
      <w:r w:rsidRPr="008735E7">
        <w:rPr>
          <w:sz w:val="20"/>
          <w:szCs w:val="20"/>
        </w:rPr>
        <w:t>March 30, 2026</w:t>
      </w:r>
      <w:r>
        <w:rPr>
          <w:sz w:val="20"/>
          <w:szCs w:val="20"/>
        </w:rPr>
        <w:t xml:space="preserve">: Complete revision </w:t>
      </w:r>
    </w:p>
    <w:p w14:paraId="2FACE046" w14:textId="69A46875" w:rsidR="00F87A47" w:rsidRDefault="00A167FB" w:rsidP="00DE3559">
      <w:pPr>
        <w:pStyle w:val="BodyText"/>
        <w:spacing w:before="5"/>
      </w:pPr>
      <w:r>
        <w:rPr>
          <w:noProof/>
          <w:sz w:val="7"/>
        </w:rPr>
        <w:lastRenderedPageBreak/>
        <mc:AlternateContent>
          <mc:Choice Requires="wps">
            <w:drawing>
              <wp:anchor distT="0" distB="0" distL="0" distR="0" simplePos="0" relativeHeight="15730688" behindDoc="0" locked="0" layoutInCell="1" allowOverlap="1" wp14:anchorId="2FACE431" wp14:editId="2FACE432">
                <wp:simplePos x="0" y="0"/>
                <wp:positionH relativeFrom="page">
                  <wp:posOffset>457200</wp:posOffset>
                </wp:positionH>
                <wp:positionV relativeFrom="page">
                  <wp:posOffset>2455164</wp:posOffset>
                </wp:positionV>
                <wp:extent cx="9525" cy="17081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0815"/>
                        </a:xfrm>
                        <a:custGeom>
                          <a:avLst/>
                          <a:gdLst/>
                          <a:ahLst/>
                          <a:cxnLst/>
                          <a:rect l="l" t="t" r="r" b="b"/>
                          <a:pathLst>
                            <a:path w="9525" h="170815">
                              <a:moveTo>
                                <a:pt x="9143" y="170687"/>
                              </a:moveTo>
                              <a:lnTo>
                                <a:pt x="0" y="170687"/>
                              </a:lnTo>
                              <a:lnTo>
                                <a:pt x="0" y="0"/>
                              </a:lnTo>
                              <a:lnTo>
                                <a:pt x="9143" y="0"/>
                              </a:lnTo>
                              <a:lnTo>
                                <a:pt x="9143" y="1706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DE10F" id="Graphic 72" o:spid="_x0000_s1026" style="position:absolute;margin-left:36pt;margin-top:193.3pt;width:.75pt;height:13.45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" path="m9143,170687r-9143,l,,9143,r,170687xe" fillcolor="black" stroked="f">
                <v:path arrowok="t"/>
                <w10:wrap anchorx="page" anchory="page"/>
              </v:shape>
            </w:pict>
          </mc:Fallback>
        </mc:AlternateContent>
      </w:r>
      <w:r w:rsidR="00DE3559">
        <w:rPr>
          <w:b/>
        </w:rPr>
        <w:t xml:space="preserve">       Po</w:t>
      </w:r>
      <w:r>
        <w:rPr>
          <w:b/>
        </w:rPr>
        <w:t>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4"/>
        </w:rPr>
        <w:t xml:space="preserve"> </w:t>
      </w:r>
      <w:r>
        <w:rPr>
          <w:spacing w:val="-2"/>
        </w:rPr>
        <w:t>Progression</w:t>
      </w:r>
    </w:p>
    <w:p w14:paraId="2FACE047" w14:textId="77777777" w:rsidR="00F87A47" w:rsidRDefault="00A167FB">
      <w:pPr>
        <w:spacing w:before="180"/>
        <w:ind w:left="360"/>
      </w:pPr>
      <w:r>
        <w:rPr>
          <w:b/>
        </w:rPr>
        <w:t>Policy</w:t>
      </w:r>
      <w:r>
        <w:rPr>
          <w:b/>
          <w:spacing w:val="-6"/>
        </w:rPr>
        <w:t xml:space="preserve"> </w:t>
      </w:r>
      <w:r>
        <w:rPr>
          <w:b/>
        </w:rPr>
        <w:t>Title:</w:t>
      </w:r>
      <w:r>
        <w:rPr>
          <w:b/>
          <w:spacing w:val="-2"/>
        </w:rPr>
        <w:t xml:space="preserve"> </w:t>
      </w:r>
      <w:r>
        <w:t>Faculty</w:t>
      </w:r>
      <w:r>
        <w:rPr>
          <w:spacing w:val="-4"/>
        </w:rPr>
        <w:t xml:space="preserve"> </w:t>
      </w:r>
      <w:r>
        <w:t>Mentoring</w:t>
      </w:r>
      <w:r>
        <w:rPr>
          <w:spacing w:val="-2"/>
        </w:rPr>
        <w:t xml:space="preserve"> Policy</w:t>
      </w:r>
    </w:p>
    <w:p w14:paraId="2FACE048"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302A47" w14:paraId="2FACE04A" w14:textId="77777777" w:rsidTr="00302A47">
        <w:trPr>
          <w:trHeight w:val="805"/>
        </w:trPr>
        <w:tc>
          <w:tcPr>
            <w:tcW w:w="2326" w:type="dxa"/>
            <w:shd w:val="clear" w:color="auto" w:fill="D8E2F2"/>
          </w:tcPr>
          <w:p w14:paraId="06F2B644" w14:textId="1D0B8F9B" w:rsidR="00302A47" w:rsidRDefault="00302A47">
            <w:pPr>
              <w:pStyle w:val="TableParagraph"/>
              <w:ind w:left="107" w:right="227"/>
            </w:pPr>
            <w:r>
              <w:rPr>
                <w:b/>
              </w:rPr>
              <w:t>Purpose</w:t>
            </w:r>
            <w:r>
              <w:t>:</w:t>
            </w:r>
            <w:r>
              <w:rPr>
                <w:spacing w:val="-2"/>
              </w:rPr>
              <w:t xml:space="preserve"> </w:t>
            </w:r>
          </w:p>
        </w:tc>
        <w:tc>
          <w:tcPr>
            <w:tcW w:w="7024" w:type="dxa"/>
            <w:gridSpan w:val="2"/>
          </w:tcPr>
          <w:p w14:paraId="2FACE049" w14:textId="5F90FDB4" w:rsidR="00302A47" w:rsidRDefault="00302A47">
            <w:pPr>
              <w:pStyle w:val="TableParagraph"/>
              <w:ind w:left="107" w:right="227"/>
            </w:pPr>
            <w:r>
              <w:t>The</w:t>
            </w:r>
            <w:r>
              <w:rPr>
                <w:spacing w:val="-2"/>
              </w:rPr>
              <w:t xml:space="preserve"> </w:t>
            </w:r>
            <w:r>
              <w:t>purpose</w:t>
            </w:r>
            <w:r>
              <w:rPr>
                <w:spacing w:val="-2"/>
              </w:rPr>
              <w:t xml:space="preserve"> </w:t>
            </w:r>
            <w:r>
              <w:t>of</w:t>
            </w:r>
            <w:r>
              <w:rPr>
                <w:spacing w:val="-6"/>
              </w:rPr>
              <w:t xml:space="preserve"> </w:t>
            </w:r>
            <w:r>
              <w:t>this</w:t>
            </w:r>
            <w:r>
              <w:rPr>
                <w:spacing w:val="-4"/>
              </w:rPr>
              <w:t xml:space="preserve"> </w:t>
            </w:r>
            <w:r>
              <w:t>policy</w:t>
            </w:r>
            <w:r>
              <w:rPr>
                <w:spacing w:val="-2"/>
              </w:rPr>
              <w:t xml:space="preserve"> </w:t>
            </w:r>
            <w:r>
              <w:t>is</w:t>
            </w:r>
            <w:r>
              <w:rPr>
                <w:spacing w:val="-2"/>
              </w:rPr>
              <w:t xml:space="preserve"> </w:t>
            </w:r>
            <w:r>
              <w:t>to</w:t>
            </w:r>
            <w:r>
              <w:rPr>
                <w:spacing w:val="-2"/>
              </w:rPr>
              <w:t xml:space="preserve"> </w:t>
            </w:r>
            <w:r>
              <w:t>describe</w:t>
            </w:r>
            <w:r>
              <w:rPr>
                <w:spacing w:val="-4"/>
              </w:rPr>
              <w:t xml:space="preserve"> </w:t>
            </w:r>
            <w:r>
              <w:t>the</w:t>
            </w:r>
            <w:r>
              <w:rPr>
                <w:spacing w:val="-2"/>
              </w:rPr>
              <w:t xml:space="preserve"> </w:t>
            </w:r>
            <w:r>
              <w:t>roles</w:t>
            </w:r>
            <w:r>
              <w:rPr>
                <w:spacing w:val="-4"/>
              </w:rPr>
              <w:t xml:space="preserve"> </w:t>
            </w:r>
            <w:r>
              <w:t>and</w:t>
            </w:r>
            <w:r>
              <w:rPr>
                <w:spacing w:val="-4"/>
              </w:rPr>
              <w:t xml:space="preserve"> </w:t>
            </w:r>
            <w:r>
              <w:t>responsibilities</w:t>
            </w:r>
            <w:r>
              <w:rPr>
                <w:spacing w:val="-2"/>
              </w:rPr>
              <w:t xml:space="preserve"> </w:t>
            </w:r>
            <w:r>
              <w:t>for</w:t>
            </w:r>
            <w:r>
              <w:rPr>
                <w:spacing w:val="-4"/>
              </w:rPr>
              <w:t xml:space="preserve"> </w:t>
            </w:r>
            <w:r>
              <w:t>students</w:t>
            </w:r>
            <w:r>
              <w:rPr>
                <w:spacing w:val="-2"/>
              </w:rPr>
              <w:t xml:space="preserve"> </w:t>
            </w:r>
            <w:r>
              <w:t>and faculty mentors.</w:t>
            </w:r>
          </w:p>
        </w:tc>
      </w:tr>
      <w:tr w:rsidR="00F87A47" w14:paraId="2FACE051" w14:textId="77777777">
        <w:trPr>
          <w:trHeight w:val="5908"/>
        </w:trPr>
        <w:tc>
          <w:tcPr>
            <w:tcW w:w="2335" w:type="dxa"/>
            <w:gridSpan w:val="2"/>
            <w:shd w:val="clear" w:color="auto" w:fill="D8E2F2"/>
          </w:tcPr>
          <w:p w14:paraId="2FACE04B" w14:textId="77777777" w:rsidR="00F87A47" w:rsidRDefault="00A167FB">
            <w:pPr>
              <w:pStyle w:val="TableParagraph"/>
              <w:spacing w:line="268" w:lineRule="exact"/>
              <w:ind w:left="107"/>
              <w:rPr>
                <w:b/>
              </w:rPr>
            </w:pPr>
            <w:r>
              <w:rPr>
                <w:b/>
              </w:rPr>
              <w:t>Faculty</w:t>
            </w:r>
            <w:r>
              <w:rPr>
                <w:b/>
                <w:spacing w:val="-2"/>
              </w:rPr>
              <w:t xml:space="preserve"> Mentoring</w:t>
            </w:r>
          </w:p>
        </w:tc>
        <w:tc>
          <w:tcPr>
            <w:tcW w:w="7015" w:type="dxa"/>
          </w:tcPr>
          <w:p w14:paraId="2FACE04C" w14:textId="77777777" w:rsidR="00F87A47" w:rsidRDefault="00A167FB">
            <w:pPr>
              <w:pStyle w:val="TableParagraph"/>
              <w:ind w:right="41"/>
            </w:pPr>
            <w:r>
              <w:t>All students in the OCCC Nursing Program are assigned a faculty mentor. Students</w:t>
            </w:r>
            <w:r>
              <w:rPr>
                <w:spacing w:val="-2"/>
              </w:rPr>
              <w:t xml:space="preserve"> </w:t>
            </w:r>
            <w:r>
              <w:t>will</w:t>
            </w:r>
            <w:r>
              <w:rPr>
                <w:spacing w:val="-6"/>
              </w:rPr>
              <w:t xml:space="preserve"> </w:t>
            </w:r>
            <w:r>
              <w:t>work</w:t>
            </w:r>
            <w:r>
              <w:rPr>
                <w:spacing w:val="-7"/>
              </w:rPr>
              <w:t xml:space="preserve"> </w:t>
            </w:r>
            <w:r>
              <w:t>with</w:t>
            </w:r>
            <w:r>
              <w:rPr>
                <w:spacing w:val="-4"/>
              </w:rPr>
              <w:t xml:space="preserve"> </w:t>
            </w:r>
            <w:r>
              <w:t>their</w:t>
            </w:r>
            <w:r>
              <w:rPr>
                <w:spacing w:val="-6"/>
              </w:rPr>
              <w:t xml:space="preserve"> </w:t>
            </w:r>
            <w:r>
              <w:t>assigned</w:t>
            </w:r>
            <w:r>
              <w:rPr>
                <w:spacing w:val="-7"/>
              </w:rPr>
              <w:t xml:space="preserve"> </w:t>
            </w:r>
            <w:r>
              <w:t>mentor(s)</w:t>
            </w:r>
            <w:r>
              <w:rPr>
                <w:spacing w:val="-7"/>
              </w:rPr>
              <w:t xml:space="preserve"> </w:t>
            </w:r>
            <w:r>
              <w:t>throughout</w:t>
            </w:r>
            <w:r>
              <w:rPr>
                <w:spacing w:val="-1"/>
              </w:rPr>
              <w:t xml:space="preserve"> </w:t>
            </w:r>
            <w:r>
              <w:t>the</w:t>
            </w:r>
            <w:r>
              <w:rPr>
                <w:spacing w:val="-6"/>
              </w:rPr>
              <w:t xml:space="preserve"> </w:t>
            </w:r>
            <w:r>
              <w:t>program. The purpose of the mentorship program is to provide students with a resource for academic success and professional development.</w:t>
            </w:r>
          </w:p>
          <w:p w14:paraId="2FACE04D" w14:textId="77777777" w:rsidR="00F87A47" w:rsidRDefault="00A167FB">
            <w:pPr>
              <w:pStyle w:val="TableParagraph"/>
              <w:spacing w:before="266"/>
              <w:ind w:right="136"/>
            </w:pPr>
            <w:r>
              <w:t>The mentor can also act as a guide and facilitator as students’ progress through the OCCC Nursing Program. The mentor is not a counselor or academic advisor but is a resource to help students meet academic and professional</w:t>
            </w:r>
            <w:r>
              <w:rPr>
                <w:spacing w:val="-4"/>
              </w:rPr>
              <w:t xml:space="preserve"> </w:t>
            </w:r>
            <w:r>
              <w:t>goals</w:t>
            </w:r>
            <w:r>
              <w:rPr>
                <w:spacing w:val="-4"/>
              </w:rPr>
              <w:t xml:space="preserve"> </w:t>
            </w:r>
            <w:r>
              <w:t>and</w:t>
            </w:r>
            <w:r>
              <w:rPr>
                <w:spacing w:val="-4"/>
              </w:rPr>
              <w:t xml:space="preserve"> </w:t>
            </w:r>
            <w:r>
              <w:t>access</w:t>
            </w:r>
            <w:r>
              <w:rPr>
                <w:spacing w:val="-6"/>
              </w:rPr>
              <w:t xml:space="preserve"> </w:t>
            </w:r>
            <w:r>
              <w:t>resources</w:t>
            </w:r>
            <w:r>
              <w:rPr>
                <w:spacing w:val="-7"/>
              </w:rPr>
              <w:t xml:space="preserve"> </w:t>
            </w:r>
            <w:r>
              <w:t>available</w:t>
            </w:r>
            <w:r>
              <w:rPr>
                <w:spacing w:val="-4"/>
              </w:rPr>
              <w:t xml:space="preserve"> </w:t>
            </w:r>
            <w:r>
              <w:t>through</w:t>
            </w:r>
            <w:r>
              <w:rPr>
                <w:spacing w:val="-6"/>
              </w:rPr>
              <w:t xml:space="preserve"> </w:t>
            </w:r>
            <w:r>
              <w:t>the</w:t>
            </w:r>
            <w:r>
              <w:rPr>
                <w:spacing w:val="-4"/>
              </w:rPr>
              <w:t xml:space="preserve"> </w:t>
            </w:r>
            <w:r>
              <w:t>college</w:t>
            </w:r>
            <w:r>
              <w:rPr>
                <w:spacing w:val="-4"/>
              </w:rPr>
              <w:t xml:space="preserve"> </w:t>
            </w:r>
            <w:r>
              <w:t>and the nursing program.</w:t>
            </w:r>
          </w:p>
          <w:p w14:paraId="2FACE04E" w14:textId="77777777" w:rsidR="00F87A47" w:rsidRDefault="00F87A47">
            <w:pPr>
              <w:pStyle w:val="TableParagraph"/>
              <w:spacing w:before="1"/>
              <w:ind w:left="0"/>
            </w:pPr>
          </w:p>
          <w:p w14:paraId="2FACE04F" w14:textId="77777777" w:rsidR="00F87A47" w:rsidRDefault="00A167FB">
            <w:pPr>
              <w:pStyle w:val="TableParagraph"/>
              <w:spacing w:before="1"/>
              <w:ind w:right="136"/>
            </w:pPr>
            <w:r>
              <w:t>The</w:t>
            </w:r>
            <w:r>
              <w:rPr>
                <w:spacing w:val="-4"/>
              </w:rPr>
              <w:t xml:space="preserve"> </w:t>
            </w:r>
            <w:r>
              <w:t>faculty</w:t>
            </w:r>
            <w:r>
              <w:rPr>
                <w:spacing w:val="-6"/>
              </w:rPr>
              <w:t xml:space="preserve"> </w:t>
            </w:r>
            <w:r>
              <w:t>mentor</w:t>
            </w:r>
            <w:r>
              <w:rPr>
                <w:spacing w:val="-6"/>
              </w:rPr>
              <w:t xml:space="preserve"> </w:t>
            </w:r>
            <w:r>
              <w:t>will</w:t>
            </w:r>
            <w:r>
              <w:rPr>
                <w:spacing w:val="-6"/>
              </w:rPr>
              <w:t xml:space="preserve"> </w:t>
            </w:r>
            <w:r>
              <w:t>monitor</w:t>
            </w:r>
            <w:r>
              <w:rPr>
                <w:spacing w:val="-4"/>
              </w:rPr>
              <w:t xml:space="preserve"> </w:t>
            </w:r>
            <w:r>
              <w:t>student</w:t>
            </w:r>
            <w:r>
              <w:rPr>
                <w:spacing w:val="-4"/>
              </w:rPr>
              <w:t xml:space="preserve"> </w:t>
            </w:r>
            <w:r>
              <w:t>progress</w:t>
            </w:r>
            <w:r>
              <w:rPr>
                <w:spacing w:val="-6"/>
              </w:rPr>
              <w:t xml:space="preserve"> </w:t>
            </w:r>
            <w:r>
              <w:t>toward</w:t>
            </w:r>
            <w:r>
              <w:rPr>
                <w:spacing w:val="-4"/>
              </w:rPr>
              <w:t xml:space="preserve"> </w:t>
            </w:r>
            <w:r>
              <w:t>course,</w:t>
            </w:r>
            <w:r>
              <w:rPr>
                <w:spacing w:val="-4"/>
              </w:rPr>
              <w:t xml:space="preserve"> </w:t>
            </w:r>
            <w:r>
              <w:t>clinical, and program outcomes. The mentor will facilitate meetings related to student success, learning goals, and remediation.</w:t>
            </w:r>
          </w:p>
          <w:p w14:paraId="2FACE050" w14:textId="77777777" w:rsidR="00F87A47" w:rsidRDefault="00A167FB">
            <w:pPr>
              <w:pStyle w:val="TableParagraph"/>
              <w:spacing w:before="267"/>
              <w:ind w:right="136"/>
            </w:pPr>
            <w:r>
              <w:t>Mentors</w:t>
            </w:r>
            <w:r>
              <w:rPr>
                <w:spacing w:val="-4"/>
              </w:rPr>
              <w:t xml:space="preserve"> </w:t>
            </w:r>
            <w:r>
              <w:t>are</w:t>
            </w:r>
            <w:r>
              <w:rPr>
                <w:spacing w:val="-4"/>
              </w:rPr>
              <w:t xml:space="preserve"> </w:t>
            </w:r>
            <w:r>
              <w:t>also</w:t>
            </w:r>
            <w:r>
              <w:rPr>
                <w:spacing w:val="-3"/>
              </w:rPr>
              <w:t xml:space="preserve"> </w:t>
            </w:r>
            <w:r>
              <w:t>resources</w:t>
            </w:r>
            <w:r>
              <w:rPr>
                <w:spacing w:val="-7"/>
              </w:rPr>
              <w:t xml:space="preserve"> </w:t>
            </w:r>
            <w:r>
              <w:t>for</w:t>
            </w:r>
            <w:r>
              <w:rPr>
                <w:spacing w:val="-4"/>
              </w:rPr>
              <w:t xml:space="preserve"> </w:t>
            </w:r>
            <w:r>
              <w:t>students</w:t>
            </w:r>
            <w:r>
              <w:rPr>
                <w:spacing w:val="-6"/>
              </w:rPr>
              <w:t xml:space="preserve"> </w:t>
            </w:r>
            <w:r>
              <w:t>to</w:t>
            </w:r>
            <w:r>
              <w:rPr>
                <w:spacing w:val="-4"/>
              </w:rPr>
              <w:t xml:space="preserve"> </w:t>
            </w:r>
            <w:r>
              <w:t>discuss</w:t>
            </w:r>
            <w:r>
              <w:rPr>
                <w:spacing w:val="-4"/>
              </w:rPr>
              <w:t xml:space="preserve"> </w:t>
            </w:r>
            <w:r>
              <w:t>concerns</w:t>
            </w:r>
            <w:r>
              <w:rPr>
                <w:spacing w:val="-4"/>
              </w:rPr>
              <w:t xml:space="preserve"> </w:t>
            </w:r>
            <w:r>
              <w:t>and</w:t>
            </w:r>
            <w:r>
              <w:rPr>
                <w:spacing w:val="-6"/>
              </w:rPr>
              <w:t xml:space="preserve"> </w:t>
            </w:r>
            <w:r>
              <w:t>questions throughout the course of the program. Mentors work diligently to help students complete the program successfully. Students are strongly encouraged to use these resources before a problem becomes overwhelming or insurmountable. Mentor appointments do not replace appointments with the student’s academic advisor.</w:t>
            </w:r>
          </w:p>
        </w:tc>
      </w:tr>
      <w:tr w:rsidR="00F87A47" w14:paraId="2FACE057" w14:textId="77777777">
        <w:trPr>
          <w:trHeight w:val="2685"/>
        </w:trPr>
        <w:tc>
          <w:tcPr>
            <w:tcW w:w="2335" w:type="dxa"/>
            <w:gridSpan w:val="2"/>
            <w:shd w:val="clear" w:color="auto" w:fill="D8E2F2"/>
          </w:tcPr>
          <w:p w14:paraId="2FACE052" w14:textId="77777777" w:rsidR="00F87A47" w:rsidRDefault="00A167FB">
            <w:pPr>
              <w:pStyle w:val="TableParagraph"/>
              <w:ind w:left="107" w:right="700"/>
              <w:rPr>
                <w:b/>
              </w:rPr>
            </w:pPr>
            <w:r>
              <w:rPr>
                <w:b/>
              </w:rPr>
              <w:t>Mentor</w:t>
            </w:r>
            <w:r>
              <w:rPr>
                <w:b/>
                <w:spacing w:val="-13"/>
              </w:rPr>
              <w:t xml:space="preserve"> </w:t>
            </w:r>
            <w:r>
              <w:rPr>
                <w:b/>
              </w:rPr>
              <w:t xml:space="preserve">Meeting </w:t>
            </w:r>
            <w:r>
              <w:rPr>
                <w:b/>
                <w:spacing w:val="-2"/>
              </w:rPr>
              <w:t>Frequency</w:t>
            </w:r>
          </w:p>
        </w:tc>
        <w:tc>
          <w:tcPr>
            <w:tcW w:w="7015" w:type="dxa"/>
          </w:tcPr>
          <w:p w14:paraId="2FACE053" w14:textId="1D8B3280" w:rsidR="00F87A47" w:rsidRDefault="00A167FB">
            <w:pPr>
              <w:pStyle w:val="TableParagraph"/>
              <w:rPr>
                <w:b/>
              </w:rPr>
            </w:pPr>
            <w:r>
              <w:t>All</w:t>
            </w:r>
            <w:r>
              <w:rPr>
                <w:spacing w:val="-4"/>
              </w:rPr>
              <w:t xml:space="preserve"> </w:t>
            </w:r>
            <w:r>
              <w:t>students</w:t>
            </w:r>
            <w:r>
              <w:rPr>
                <w:spacing w:val="-3"/>
              </w:rPr>
              <w:t xml:space="preserve"> </w:t>
            </w:r>
            <w:r>
              <w:t>are</w:t>
            </w:r>
            <w:r>
              <w:rPr>
                <w:spacing w:val="-3"/>
              </w:rPr>
              <w:t xml:space="preserve"> </w:t>
            </w:r>
            <w:r>
              <w:t>required</w:t>
            </w:r>
            <w:r>
              <w:rPr>
                <w:spacing w:val="-6"/>
              </w:rPr>
              <w:t xml:space="preserve"> </w:t>
            </w:r>
            <w:r>
              <w:t>to</w:t>
            </w:r>
            <w:r>
              <w:rPr>
                <w:spacing w:val="-4"/>
              </w:rPr>
              <w:t xml:space="preserve"> </w:t>
            </w:r>
            <w:r>
              <w:t>meet</w:t>
            </w:r>
            <w:r>
              <w:rPr>
                <w:spacing w:val="-4"/>
              </w:rPr>
              <w:t xml:space="preserve"> </w:t>
            </w:r>
            <w:r>
              <w:t>with</w:t>
            </w:r>
            <w:r>
              <w:rPr>
                <w:spacing w:val="-3"/>
              </w:rPr>
              <w:t xml:space="preserve"> </w:t>
            </w:r>
            <w:r>
              <w:t>faculty</w:t>
            </w:r>
            <w:r>
              <w:rPr>
                <w:spacing w:val="-3"/>
              </w:rPr>
              <w:t xml:space="preserve"> </w:t>
            </w:r>
            <w:r>
              <w:t xml:space="preserve">mentors </w:t>
            </w:r>
            <w:r>
              <w:rPr>
                <w:b/>
              </w:rPr>
              <w:t>at</w:t>
            </w:r>
            <w:r>
              <w:rPr>
                <w:b/>
                <w:spacing w:val="-4"/>
              </w:rPr>
              <w:t xml:space="preserve"> </w:t>
            </w:r>
            <w:r>
              <w:rPr>
                <w:b/>
              </w:rPr>
              <w:t>least</w:t>
            </w:r>
            <w:r>
              <w:rPr>
                <w:b/>
                <w:spacing w:val="-6"/>
              </w:rPr>
              <w:t xml:space="preserve"> </w:t>
            </w:r>
            <w:r>
              <w:rPr>
                <w:b/>
              </w:rPr>
              <w:t>twice</w:t>
            </w:r>
            <w:r>
              <w:rPr>
                <w:b/>
                <w:spacing w:val="-4"/>
              </w:rPr>
              <w:t xml:space="preserve"> </w:t>
            </w:r>
            <w:r>
              <w:rPr>
                <w:b/>
              </w:rPr>
              <w:t>per term, once between the first exam and the midterm exam and once between the midterm and the final exam.</w:t>
            </w:r>
            <w:r w:rsidR="00560017">
              <w:rPr>
                <w:b/>
              </w:rPr>
              <w:t xml:space="preserve"> Students are also required to meet with their mentor after any exam in which they score a 76% or below</w:t>
            </w:r>
          </w:p>
          <w:p w14:paraId="2FACE054" w14:textId="77777777" w:rsidR="00F87A47" w:rsidRDefault="00A167FB">
            <w:pPr>
              <w:pStyle w:val="TableParagraph"/>
              <w:spacing w:before="266"/>
            </w:pPr>
            <w:r>
              <w:t>Additional meetings may be required based on risk factors associated with student</w:t>
            </w:r>
            <w:r>
              <w:rPr>
                <w:spacing w:val="-4"/>
              </w:rPr>
              <w:t xml:space="preserve"> </w:t>
            </w:r>
            <w:r>
              <w:t>success</w:t>
            </w:r>
            <w:r>
              <w:rPr>
                <w:spacing w:val="-4"/>
              </w:rPr>
              <w:t xml:space="preserve"> </w:t>
            </w:r>
            <w:r>
              <w:t>and</w:t>
            </w:r>
            <w:r>
              <w:rPr>
                <w:spacing w:val="-4"/>
              </w:rPr>
              <w:t xml:space="preserve"> </w:t>
            </w:r>
            <w:r>
              <w:t>progress</w:t>
            </w:r>
            <w:r>
              <w:rPr>
                <w:spacing w:val="-4"/>
              </w:rPr>
              <w:t xml:space="preserve"> </w:t>
            </w:r>
            <w:r>
              <w:t>in</w:t>
            </w:r>
            <w:r>
              <w:rPr>
                <w:spacing w:val="-4"/>
              </w:rPr>
              <w:t xml:space="preserve"> </w:t>
            </w:r>
            <w:r>
              <w:t>the</w:t>
            </w:r>
            <w:r>
              <w:rPr>
                <w:spacing w:val="-4"/>
              </w:rPr>
              <w:t xml:space="preserve"> </w:t>
            </w:r>
            <w:r>
              <w:t>nursing</w:t>
            </w:r>
            <w:r>
              <w:rPr>
                <w:spacing w:val="-4"/>
              </w:rPr>
              <w:t xml:space="preserve"> </w:t>
            </w:r>
            <w:r>
              <w:t>program.</w:t>
            </w:r>
            <w:r>
              <w:rPr>
                <w:spacing w:val="-7"/>
              </w:rPr>
              <w:t xml:space="preserve"> </w:t>
            </w:r>
            <w:r>
              <w:t>If</w:t>
            </w:r>
            <w:r>
              <w:rPr>
                <w:spacing w:val="-4"/>
              </w:rPr>
              <w:t xml:space="preserve"> </w:t>
            </w:r>
            <w:r>
              <w:t>additional</w:t>
            </w:r>
            <w:r>
              <w:rPr>
                <w:spacing w:val="-6"/>
              </w:rPr>
              <w:t xml:space="preserve"> </w:t>
            </w:r>
            <w:r>
              <w:t>meetings are needed, the faculty mentor will notify the student via Canvas email.</w:t>
            </w:r>
          </w:p>
          <w:p w14:paraId="2FACE055" w14:textId="77777777" w:rsidR="00F87A47" w:rsidRDefault="00F87A47">
            <w:pPr>
              <w:pStyle w:val="TableParagraph"/>
              <w:spacing w:before="1"/>
              <w:ind w:left="0"/>
            </w:pPr>
          </w:p>
          <w:p w14:paraId="2FACE056" w14:textId="345F8629" w:rsidR="00F87A47" w:rsidRDefault="00A167FB">
            <w:pPr>
              <w:pStyle w:val="TableParagraph"/>
            </w:pPr>
            <w:r>
              <w:t>Students</w:t>
            </w:r>
            <w:r>
              <w:rPr>
                <w:spacing w:val="-1"/>
              </w:rPr>
              <w:t xml:space="preserve"> </w:t>
            </w:r>
            <w:r>
              <w:t>can</w:t>
            </w:r>
            <w:r>
              <w:rPr>
                <w:spacing w:val="-5"/>
              </w:rPr>
              <w:t xml:space="preserve"> </w:t>
            </w:r>
            <w:r>
              <w:t>also schedule</w:t>
            </w:r>
            <w:r>
              <w:rPr>
                <w:spacing w:val="-5"/>
              </w:rPr>
              <w:t xml:space="preserve"> </w:t>
            </w:r>
            <w:r>
              <w:t>additional</w:t>
            </w:r>
            <w:r>
              <w:rPr>
                <w:spacing w:val="-4"/>
              </w:rPr>
              <w:t xml:space="preserve"> </w:t>
            </w:r>
            <w:r>
              <w:t>meetings</w:t>
            </w:r>
            <w:r>
              <w:rPr>
                <w:spacing w:val="-5"/>
              </w:rPr>
              <w:t xml:space="preserve"> </w:t>
            </w:r>
            <w:r>
              <w:t>as</w:t>
            </w:r>
            <w:r>
              <w:rPr>
                <w:spacing w:val="-2"/>
              </w:rPr>
              <w:t xml:space="preserve"> needed.</w:t>
            </w:r>
            <w:r w:rsidR="00FD6C2F">
              <w:rPr>
                <w:spacing w:val="-2"/>
              </w:rPr>
              <w:t xml:space="preserve"> It is the responsibility of the student to request </w:t>
            </w:r>
            <w:r w:rsidR="001B6A7C">
              <w:rPr>
                <w:spacing w:val="-2"/>
              </w:rPr>
              <w:t>the mentor meetings.</w:t>
            </w:r>
          </w:p>
        </w:tc>
      </w:tr>
      <w:tr w:rsidR="00F87A47" w14:paraId="2FACE05B" w14:textId="77777777">
        <w:trPr>
          <w:trHeight w:val="2416"/>
        </w:trPr>
        <w:tc>
          <w:tcPr>
            <w:tcW w:w="2335" w:type="dxa"/>
            <w:gridSpan w:val="2"/>
            <w:shd w:val="clear" w:color="auto" w:fill="D8E2F2"/>
          </w:tcPr>
          <w:p w14:paraId="2FACE058" w14:textId="77777777" w:rsidR="00F87A47" w:rsidRDefault="00A167FB">
            <w:pPr>
              <w:pStyle w:val="TableParagraph"/>
              <w:spacing w:line="268" w:lineRule="exact"/>
              <w:ind w:left="107"/>
              <w:rPr>
                <w:b/>
              </w:rPr>
            </w:pPr>
            <w:r>
              <w:rPr>
                <w:b/>
              </w:rPr>
              <w:t>Student</w:t>
            </w:r>
            <w:r>
              <w:rPr>
                <w:b/>
                <w:spacing w:val="-2"/>
              </w:rPr>
              <w:t xml:space="preserve"> </w:t>
            </w:r>
            <w:r>
              <w:rPr>
                <w:b/>
              </w:rPr>
              <w:t>Risk</w:t>
            </w:r>
            <w:r>
              <w:rPr>
                <w:b/>
                <w:spacing w:val="-1"/>
              </w:rPr>
              <w:t xml:space="preserve"> </w:t>
            </w:r>
            <w:r>
              <w:rPr>
                <w:b/>
                <w:spacing w:val="-2"/>
              </w:rPr>
              <w:t>Factors</w:t>
            </w:r>
          </w:p>
        </w:tc>
        <w:tc>
          <w:tcPr>
            <w:tcW w:w="7015" w:type="dxa"/>
          </w:tcPr>
          <w:p w14:paraId="2FACE059" w14:textId="77777777" w:rsidR="00F87A47" w:rsidRDefault="00A167FB">
            <w:pPr>
              <w:pStyle w:val="TableParagraph"/>
              <w:ind w:right="136"/>
            </w:pPr>
            <w:r>
              <w:t>Faculty mentors will review data and information about mentor students with</w:t>
            </w:r>
            <w:r>
              <w:rPr>
                <w:spacing w:val="-3"/>
              </w:rPr>
              <w:t xml:space="preserve"> </w:t>
            </w:r>
            <w:r>
              <w:t>the</w:t>
            </w:r>
            <w:r>
              <w:rPr>
                <w:spacing w:val="-5"/>
              </w:rPr>
              <w:t xml:space="preserve"> </w:t>
            </w:r>
            <w:r>
              <w:t>goal</w:t>
            </w:r>
            <w:r>
              <w:rPr>
                <w:spacing w:val="-5"/>
              </w:rPr>
              <w:t xml:space="preserve"> </w:t>
            </w:r>
            <w:r>
              <w:t>of</w:t>
            </w:r>
            <w:r>
              <w:rPr>
                <w:spacing w:val="-5"/>
              </w:rPr>
              <w:t xml:space="preserve"> </w:t>
            </w:r>
            <w:r>
              <w:t>early</w:t>
            </w:r>
            <w:r>
              <w:rPr>
                <w:spacing w:val="-5"/>
              </w:rPr>
              <w:t xml:space="preserve"> </w:t>
            </w:r>
            <w:r>
              <w:t>identification</w:t>
            </w:r>
            <w:r>
              <w:rPr>
                <w:spacing w:val="-6"/>
              </w:rPr>
              <w:t xml:space="preserve"> </w:t>
            </w:r>
            <w:r>
              <w:t>of</w:t>
            </w:r>
            <w:r>
              <w:rPr>
                <w:spacing w:val="-3"/>
              </w:rPr>
              <w:t xml:space="preserve"> </w:t>
            </w:r>
            <w:r>
              <w:t>barriers</w:t>
            </w:r>
            <w:r>
              <w:rPr>
                <w:spacing w:val="-3"/>
              </w:rPr>
              <w:t xml:space="preserve"> </w:t>
            </w:r>
            <w:r>
              <w:t>to</w:t>
            </w:r>
            <w:r>
              <w:rPr>
                <w:spacing w:val="-3"/>
              </w:rPr>
              <w:t xml:space="preserve"> </w:t>
            </w:r>
            <w:r>
              <w:t>success</w:t>
            </w:r>
            <w:r>
              <w:rPr>
                <w:spacing w:val="-3"/>
              </w:rPr>
              <w:t xml:space="preserve"> </w:t>
            </w:r>
            <w:r>
              <w:t>and</w:t>
            </w:r>
            <w:r>
              <w:rPr>
                <w:spacing w:val="-5"/>
              </w:rPr>
              <w:t xml:space="preserve"> </w:t>
            </w:r>
            <w:r>
              <w:t>the</w:t>
            </w:r>
            <w:r>
              <w:rPr>
                <w:spacing w:val="-3"/>
              </w:rPr>
              <w:t xml:space="preserve"> </w:t>
            </w:r>
            <w:r>
              <w:t xml:space="preserve">provision of resources and support to promote student success in the nursing </w:t>
            </w:r>
            <w:r>
              <w:rPr>
                <w:spacing w:val="-2"/>
              </w:rPr>
              <w:t>program.</w:t>
            </w:r>
          </w:p>
          <w:p w14:paraId="2FACE05A" w14:textId="77777777" w:rsidR="00F87A47" w:rsidRDefault="00A167FB">
            <w:pPr>
              <w:pStyle w:val="TableParagraph"/>
              <w:spacing w:before="266"/>
            </w:pPr>
            <w:r>
              <w:t>Data and information about student risk comes from a variety of sources including</w:t>
            </w:r>
            <w:r>
              <w:rPr>
                <w:spacing w:val="-7"/>
              </w:rPr>
              <w:t xml:space="preserve"> </w:t>
            </w:r>
            <w:r>
              <w:t>cumulative</w:t>
            </w:r>
            <w:r>
              <w:rPr>
                <w:spacing w:val="-7"/>
              </w:rPr>
              <w:t xml:space="preserve"> </w:t>
            </w:r>
            <w:r>
              <w:t>exam</w:t>
            </w:r>
            <w:r>
              <w:rPr>
                <w:spacing w:val="-8"/>
              </w:rPr>
              <w:t xml:space="preserve"> </w:t>
            </w:r>
            <w:r>
              <w:t>scores,</w:t>
            </w:r>
            <w:r>
              <w:rPr>
                <w:spacing w:val="-5"/>
              </w:rPr>
              <w:t xml:space="preserve"> </w:t>
            </w:r>
            <w:r>
              <w:t>submitted</w:t>
            </w:r>
            <w:r>
              <w:rPr>
                <w:spacing w:val="-7"/>
              </w:rPr>
              <w:t xml:space="preserve"> </w:t>
            </w:r>
            <w:r>
              <w:t>coursework,</w:t>
            </w:r>
            <w:r>
              <w:rPr>
                <w:spacing w:val="-7"/>
              </w:rPr>
              <w:t xml:space="preserve"> </w:t>
            </w:r>
            <w:r>
              <w:t>and</w:t>
            </w:r>
            <w:r>
              <w:rPr>
                <w:spacing w:val="-7"/>
              </w:rPr>
              <w:t xml:space="preserve"> </w:t>
            </w:r>
            <w:r>
              <w:t>information supplied by students on surveys or during mentor meetings.</w:t>
            </w:r>
          </w:p>
        </w:tc>
      </w:tr>
    </w:tbl>
    <w:p w14:paraId="2FACE05C" w14:textId="77777777" w:rsidR="00F87A47" w:rsidRDefault="00F87A47">
      <w:pPr>
        <w:pStyle w:val="TableParagraph"/>
        <w:sectPr w:rsidR="00F87A47" w:rsidSect="00077710">
          <w:headerReference w:type="default" r:id="rId62"/>
          <w:footerReference w:type="default" r:id="rId63"/>
          <w:pgSz w:w="12240" w:h="15840"/>
          <w:pgMar w:top="1340" w:right="360" w:bottom="1200" w:left="1080" w:header="764" w:footer="1014" w:gutter="0"/>
          <w:cols w:space="720"/>
        </w:sectPr>
      </w:pPr>
    </w:p>
    <w:p w14:paraId="2FACE05D"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068" w14:textId="77777777">
        <w:trPr>
          <w:trHeight w:val="3035"/>
        </w:trPr>
        <w:tc>
          <w:tcPr>
            <w:tcW w:w="2335" w:type="dxa"/>
            <w:shd w:val="clear" w:color="auto" w:fill="D8E2F2"/>
          </w:tcPr>
          <w:p w14:paraId="2FACE05E" w14:textId="77777777" w:rsidR="00F87A47" w:rsidRDefault="00F87A47">
            <w:pPr>
              <w:pStyle w:val="TableParagraph"/>
              <w:ind w:left="0"/>
              <w:rPr>
                <w:rFonts w:ascii="Times New Roman"/>
              </w:rPr>
            </w:pPr>
          </w:p>
        </w:tc>
        <w:tc>
          <w:tcPr>
            <w:tcW w:w="7015" w:type="dxa"/>
          </w:tcPr>
          <w:p w14:paraId="2FACE05F" w14:textId="77777777" w:rsidR="00F87A47" w:rsidRDefault="00A167FB">
            <w:pPr>
              <w:pStyle w:val="TableParagraph"/>
            </w:pPr>
            <w:r>
              <w:t>Risk</w:t>
            </w:r>
            <w:r>
              <w:rPr>
                <w:spacing w:val="-4"/>
              </w:rPr>
              <w:t xml:space="preserve"> </w:t>
            </w:r>
            <w:r>
              <w:t>factors</w:t>
            </w:r>
            <w:r>
              <w:rPr>
                <w:spacing w:val="-6"/>
              </w:rPr>
              <w:t xml:space="preserve"> </w:t>
            </w:r>
            <w:r>
              <w:t>include</w:t>
            </w:r>
            <w:r>
              <w:rPr>
                <w:spacing w:val="-4"/>
              </w:rPr>
              <w:t xml:space="preserve"> </w:t>
            </w:r>
            <w:r>
              <w:t>issues</w:t>
            </w:r>
            <w:r>
              <w:rPr>
                <w:spacing w:val="-4"/>
              </w:rPr>
              <w:t xml:space="preserve"> </w:t>
            </w:r>
            <w:r>
              <w:t>faculty</w:t>
            </w:r>
            <w:r>
              <w:rPr>
                <w:spacing w:val="-3"/>
              </w:rPr>
              <w:t xml:space="preserve"> </w:t>
            </w:r>
            <w:r>
              <w:t>have</w:t>
            </w:r>
            <w:r>
              <w:rPr>
                <w:spacing w:val="-4"/>
              </w:rPr>
              <w:t xml:space="preserve"> </w:t>
            </w:r>
            <w:r>
              <w:t>identified</w:t>
            </w:r>
            <w:r>
              <w:rPr>
                <w:spacing w:val="-4"/>
              </w:rPr>
              <w:t xml:space="preserve"> </w:t>
            </w:r>
            <w:r>
              <w:t>as</w:t>
            </w:r>
            <w:r>
              <w:rPr>
                <w:spacing w:val="-7"/>
              </w:rPr>
              <w:t xml:space="preserve"> </w:t>
            </w:r>
            <w:r>
              <w:t>barriers</w:t>
            </w:r>
            <w:r>
              <w:rPr>
                <w:spacing w:val="-6"/>
              </w:rPr>
              <w:t xml:space="preserve"> </w:t>
            </w:r>
            <w:r>
              <w:t>or</w:t>
            </w:r>
            <w:r>
              <w:rPr>
                <w:spacing w:val="-4"/>
              </w:rPr>
              <w:t xml:space="preserve"> </w:t>
            </w:r>
            <w:r>
              <w:t>potential barriers to student success and progression in the nursing program.</w:t>
            </w:r>
          </w:p>
          <w:p w14:paraId="2FACE060" w14:textId="77777777" w:rsidR="00F87A47" w:rsidRDefault="00A167FB">
            <w:pPr>
              <w:pStyle w:val="TableParagraph"/>
            </w:pPr>
            <w:r>
              <w:t>Common</w:t>
            </w:r>
            <w:r>
              <w:rPr>
                <w:spacing w:val="-4"/>
              </w:rPr>
              <w:t xml:space="preserve"> </w:t>
            </w:r>
            <w:r>
              <w:t>risk</w:t>
            </w:r>
            <w:r>
              <w:rPr>
                <w:spacing w:val="-1"/>
              </w:rPr>
              <w:t xml:space="preserve"> </w:t>
            </w:r>
            <w:r>
              <w:t>factors</w:t>
            </w:r>
            <w:r>
              <w:rPr>
                <w:spacing w:val="-4"/>
              </w:rPr>
              <w:t xml:space="preserve"> </w:t>
            </w:r>
            <w:r>
              <w:rPr>
                <w:spacing w:val="-2"/>
              </w:rPr>
              <w:t>include:</w:t>
            </w:r>
          </w:p>
          <w:p w14:paraId="2FACE061" w14:textId="77777777" w:rsidR="00F87A47" w:rsidRDefault="00A167FB" w:rsidP="002B4975">
            <w:pPr>
              <w:pStyle w:val="TableParagraph"/>
              <w:numPr>
                <w:ilvl w:val="0"/>
                <w:numId w:val="33"/>
              </w:numPr>
              <w:tabs>
                <w:tab w:val="left" w:pos="827"/>
              </w:tabs>
              <w:spacing w:line="279" w:lineRule="exact"/>
              <w:ind w:left="827" w:hanging="359"/>
            </w:pPr>
            <w:r>
              <w:t>Cumulative</w:t>
            </w:r>
            <w:r>
              <w:rPr>
                <w:spacing w:val="-5"/>
              </w:rPr>
              <w:t xml:space="preserve"> </w:t>
            </w:r>
            <w:r>
              <w:t>exam</w:t>
            </w:r>
            <w:r>
              <w:rPr>
                <w:spacing w:val="-1"/>
              </w:rPr>
              <w:t xml:space="preserve"> </w:t>
            </w:r>
            <w:r>
              <w:rPr>
                <w:spacing w:val="-2"/>
              </w:rPr>
              <w:t>scores</w:t>
            </w:r>
          </w:p>
          <w:p w14:paraId="2FACE062" w14:textId="77777777" w:rsidR="00F87A47" w:rsidRDefault="00A167FB" w:rsidP="002B4975">
            <w:pPr>
              <w:pStyle w:val="TableParagraph"/>
              <w:numPr>
                <w:ilvl w:val="0"/>
                <w:numId w:val="33"/>
              </w:numPr>
              <w:tabs>
                <w:tab w:val="left" w:pos="827"/>
              </w:tabs>
              <w:spacing w:line="279" w:lineRule="exact"/>
              <w:ind w:left="827" w:hanging="359"/>
            </w:pPr>
            <w:r>
              <w:t>Clinical</w:t>
            </w:r>
            <w:r>
              <w:rPr>
                <w:spacing w:val="-2"/>
              </w:rPr>
              <w:t xml:space="preserve"> issues</w:t>
            </w:r>
          </w:p>
          <w:p w14:paraId="2FACE063" w14:textId="77777777" w:rsidR="00F87A47" w:rsidRDefault="00A167FB" w:rsidP="002B4975">
            <w:pPr>
              <w:pStyle w:val="TableParagraph"/>
              <w:numPr>
                <w:ilvl w:val="0"/>
                <w:numId w:val="33"/>
              </w:numPr>
              <w:tabs>
                <w:tab w:val="left" w:pos="827"/>
              </w:tabs>
              <w:ind w:left="827" w:hanging="359"/>
            </w:pPr>
            <w:r>
              <w:rPr>
                <w:spacing w:val="-2"/>
              </w:rPr>
              <w:t>Professionalism</w:t>
            </w:r>
          </w:p>
          <w:p w14:paraId="2FACE064" w14:textId="77777777" w:rsidR="00F87A47" w:rsidRDefault="00A167FB" w:rsidP="002B4975">
            <w:pPr>
              <w:pStyle w:val="TableParagraph"/>
              <w:numPr>
                <w:ilvl w:val="0"/>
                <w:numId w:val="33"/>
              </w:numPr>
              <w:tabs>
                <w:tab w:val="left" w:pos="827"/>
              </w:tabs>
              <w:spacing w:before="1"/>
              <w:ind w:left="827" w:hanging="359"/>
            </w:pPr>
            <w:r>
              <w:rPr>
                <w:spacing w:val="-2"/>
              </w:rPr>
              <w:t>Communication</w:t>
            </w:r>
          </w:p>
          <w:p w14:paraId="2FACE065" w14:textId="77777777" w:rsidR="00F87A47" w:rsidRDefault="00A167FB" w:rsidP="002B4975">
            <w:pPr>
              <w:pStyle w:val="TableParagraph"/>
              <w:numPr>
                <w:ilvl w:val="0"/>
                <w:numId w:val="33"/>
              </w:numPr>
              <w:tabs>
                <w:tab w:val="left" w:pos="827"/>
              </w:tabs>
              <w:ind w:left="827" w:hanging="359"/>
            </w:pPr>
            <w:r>
              <w:t>Study</w:t>
            </w:r>
            <w:r>
              <w:rPr>
                <w:spacing w:val="-3"/>
              </w:rPr>
              <w:t xml:space="preserve"> </w:t>
            </w:r>
            <w:r>
              <w:rPr>
                <w:spacing w:val="-2"/>
              </w:rPr>
              <w:t>skills</w:t>
            </w:r>
          </w:p>
          <w:p w14:paraId="2FACE066" w14:textId="77777777" w:rsidR="00F87A47" w:rsidRDefault="00A167FB" w:rsidP="002B4975">
            <w:pPr>
              <w:pStyle w:val="TableParagraph"/>
              <w:numPr>
                <w:ilvl w:val="0"/>
                <w:numId w:val="33"/>
              </w:numPr>
              <w:tabs>
                <w:tab w:val="left" w:pos="827"/>
              </w:tabs>
              <w:spacing w:before="1" w:line="279" w:lineRule="exact"/>
              <w:ind w:left="827" w:hanging="359"/>
            </w:pPr>
            <w:r>
              <w:t>Late</w:t>
            </w:r>
            <w:r>
              <w:rPr>
                <w:spacing w:val="-4"/>
              </w:rPr>
              <w:t xml:space="preserve"> </w:t>
            </w:r>
            <w:r>
              <w:t>or</w:t>
            </w:r>
            <w:r>
              <w:rPr>
                <w:spacing w:val="-2"/>
              </w:rPr>
              <w:t xml:space="preserve"> </w:t>
            </w:r>
            <w:r>
              <w:t>incomplete</w:t>
            </w:r>
            <w:r>
              <w:rPr>
                <w:spacing w:val="-1"/>
              </w:rPr>
              <w:t xml:space="preserve"> </w:t>
            </w:r>
            <w:r>
              <w:rPr>
                <w:spacing w:val="-2"/>
              </w:rPr>
              <w:t>assignments</w:t>
            </w:r>
          </w:p>
          <w:p w14:paraId="2FACE067" w14:textId="77777777" w:rsidR="00F87A47" w:rsidRDefault="00A167FB" w:rsidP="002B4975">
            <w:pPr>
              <w:pStyle w:val="TableParagraph"/>
              <w:numPr>
                <w:ilvl w:val="0"/>
                <w:numId w:val="33"/>
              </w:numPr>
              <w:tabs>
                <w:tab w:val="left" w:pos="827"/>
              </w:tabs>
              <w:spacing w:line="279" w:lineRule="exact"/>
              <w:ind w:left="827" w:hanging="359"/>
            </w:pPr>
            <w:r>
              <w:t>Basic</w:t>
            </w:r>
            <w:r>
              <w:rPr>
                <w:spacing w:val="-2"/>
              </w:rPr>
              <w:t xml:space="preserve"> </w:t>
            </w:r>
            <w:r>
              <w:t>needs</w:t>
            </w:r>
            <w:r>
              <w:rPr>
                <w:spacing w:val="-3"/>
              </w:rPr>
              <w:t xml:space="preserve"> </w:t>
            </w:r>
            <w:r>
              <w:rPr>
                <w:spacing w:val="-2"/>
              </w:rPr>
              <w:t>issues</w:t>
            </w:r>
          </w:p>
        </w:tc>
      </w:tr>
      <w:tr w:rsidR="00F87A47" w14:paraId="2FACE078" w14:textId="77777777">
        <w:trPr>
          <w:trHeight w:val="9469"/>
        </w:trPr>
        <w:tc>
          <w:tcPr>
            <w:tcW w:w="2335" w:type="dxa"/>
            <w:shd w:val="clear" w:color="auto" w:fill="D8E2F2"/>
          </w:tcPr>
          <w:p w14:paraId="2FACE069" w14:textId="77777777" w:rsidR="00F87A47" w:rsidRDefault="00A167FB">
            <w:pPr>
              <w:pStyle w:val="TableParagraph"/>
              <w:spacing w:line="268" w:lineRule="exact"/>
              <w:ind w:left="107"/>
              <w:rPr>
                <w:b/>
              </w:rPr>
            </w:pPr>
            <w:r>
              <w:rPr>
                <w:b/>
              </w:rPr>
              <w:t>Student</w:t>
            </w:r>
            <w:r>
              <w:rPr>
                <w:b/>
                <w:spacing w:val="-2"/>
              </w:rPr>
              <w:t xml:space="preserve"> </w:t>
            </w:r>
            <w:r>
              <w:rPr>
                <w:b/>
              </w:rPr>
              <w:t>Risk</w:t>
            </w:r>
            <w:r>
              <w:rPr>
                <w:b/>
                <w:spacing w:val="-3"/>
              </w:rPr>
              <w:t xml:space="preserve"> </w:t>
            </w:r>
            <w:r>
              <w:rPr>
                <w:b/>
                <w:spacing w:val="-4"/>
              </w:rPr>
              <w:t>Tiers</w:t>
            </w:r>
          </w:p>
        </w:tc>
        <w:tc>
          <w:tcPr>
            <w:tcW w:w="7015" w:type="dxa"/>
          </w:tcPr>
          <w:p w14:paraId="2FACE06A" w14:textId="77777777" w:rsidR="00F87A47" w:rsidRDefault="00A167FB">
            <w:pPr>
              <w:pStyle w:val="TableParagraph"/>
              <w:ind w:right="119"/>
            </w:pPr>
            <w:r>
              <w:t>The faculty mentor program is based on a multi-tiered system of support framework. This means that students are organized into categories based on risk factors associated with student success. The purpose of a multi- tiered support system is to provide the appropriate level of support to all students. In this system, students at higher risk of not progressing to the next</w:t>
            </w:r>
            <w:r>
              <w:rPr>
                <w:spacing w:val="-3"/>
              </w:rPr>
              <w:t xml:space="preserve"> </w:t>
            </w:r>
            <w:r>
              <w:t>course</w:t>
            </w:r>
            <w:r>
              <w:rPr>
                <w:spacing w:val="-5"/>
              </w:rPr>
              <w:t xml:space="preserve"> </w:t>
            </w:r>
            <w:r>
              <w:t>in</w:t>
            </w:r>
            <w:r>
              <w:rPr>
                <w:spacing w:val="-3"/>
              </w:rPr>
              <w:t xml:space="preserve"> </w:t>
            </w:r>
            <w:r>
              <w:t>the</w:t>
            </w:r>
            <w:r>
              <w:rPr>
                <w:spacing w:val="-5"/>
              </w:rPr>
              <w:t xml:space="preserve"> </w:t>
            </w:r>
            <w:r>
              <w:t>nursing</w:t>
            </w:r>
            <w:r>
              <w:rPr>
                <w:spacing w:val="-3"/>
              </w:rPr>
              <w:t xml:space="preserve"> </w:t>
            </w:r>
            <w:r>
              <w:t>program</w:t>
            </w:r>
            <w:r>
              <w:rPr>
                <w:spacing w:val="-5"/>
              </w:rPr>
              <w:t xml:space="preserve"> </w:t>
            </w:r>
            <w:r>
              <w:t>will</w:t>
            </w:r>
            <w:r>
              <w:rPr>
                <w:spacing w:val="-3"/>
              </w:rPr>
              <w:t xml:space="preserve"> </w:t>
            </w:r>
            <w:r>
              <w:t>receive</w:t>
            </w:r>
            <w:r>
              <w:rPr>
                <w:spacing w:val="-5"/>
              </w:rPr>
              <w:t xml:space="preserve"> </w:t>
            </w:r>
            <w:r>
              <w:t>more</w:t>
            </w:r>
            <w:r>
              <w:rPr>
                <w:spacing w:val="-9"/>
              </w:rPr>
              <w:t xml:space="preserve"> </w:t>
            </w:r>
            <w:r>
              <w:t>support</w:t>
            </w:r>
            <w:r>
              <w:rPr>
                <w:spacing w:val="-4"/>
              </w:rPr>
              <w:t xml:space="preserve"> </w:t>
            </w:r>
            <w:r>
              <w:t>and</w:t>
            </w:r>
            <w:r>
              <w:rPr>
                <w:spacing w:val="-5"/>
              </w:rPr>
              <w:t xml:space="preserve"> </w:t>
            </w:r>
            <w:r>
              <w:t>resources from their mentor.</w:t>
            </w:r>
          </w:p>
          <w:p w14:paraId="2FACE06B" w14:textId="77777777" w:rsidR="00F87A47" w:rsidRDefault="00A167FB">
            <w:pPr>
              <w:pStyle w:val="TableParagraph"/>
              <w:spacing w:before="267"/>
              <w:ind w:right="136"/>
            </w:pPr>
            <w:r>
              <w:t>Unless there is a learning, probation, or</w:t>
            </w:r>
            <w:r>
              <w:rPr>
                <w:spacing w:val="-2"/>
              </w:rPr>
              <w:t xml:space="preserve"> </w:t>
            </w:r>
            <w:r>
              <w:t>reentry contract that states otherwise,</w:t>
            </w:r>
            <w:r>
              <w:rPr>
                <w:spacing w:val="-6"/>
              </w:rPr>
              <w:t xml:space="preserve"> </w:t>
            </w:r>
            <w:r>
              <w:t>students</w:t>
            </w:r>
            <w:r>
              <w:rPr>
                <w:spacing w:val="-7"/>
              </w:rPr>
              <w:t xml:space="preserve"> </w:t>
            </w:r>
            <w:r>
              <w:t>may</w:t>
            </w:r>
            <w:r>
              <w:rPr>
                <w:spacing w:val="-4"/>
              </w:rPr>
              <w:t xml:space="preserve"> </w:t>
            </w:r>
            <w:r>
              <w:t>move</w:t>
            </w:r>
            <w:r>
              <w:rPr>
                <w:spacing w:val="-4"/>
              </w:rPr>
              <w:t xml:space="preserve"> </w:t>
            </w:r>
            <w:r>
              <w:t>between</w:t>
            </w:r>
            <w:r>
              <w:rPr>
                <w:spacing w:val="-4"/>
              </w:rPr>
              <w:t xml:space="preserve"> </w:t>
            </w:r>
            <w:r>
              <w:t>tiers</w:t>
            </w:r>
            <w:r>
              <w:rPr>
                <w:spacing w:val="-6"/>
              </w:rPr>
              <w:t xml:space="preserve"> </w:t>
            </w:r>
            <w:r>
              <w:t>many</w:t>
            </w:r>
            <w:r>
              <w:rPr>
                <w:spacing w:val="-4"/>
              </w:rPr>
              <w:t xml:space="preserve"> </w:t>
            </w:r>
            <w:r>
              <w:t>times</w:t>
            </w:r>
            <w:r>
              <w:rPr>
                <w:spacing w:val="-7"/>
              </w:rPr>
              <w:t xml:space="preserve"> </w:t>
            </w:r>
            <w:r>
              <w:t>during</w:t>
            </w:r>
            <w:r>
              <w:rPr>
                <w:spacing w:val="-4"/>
              </w:rPr>
              <w:t xml:space="preserve"> </w:t>
            </w:r>
            <w:r>
              <w:t xml:space="preserve">the </w:t>
            </w:r>
            <w:r>
              <w:rPr>
                <w:spacing w:val="-2"/>
              </w:rPr>
              <w:t>program.</w:t>
            </w:r>
          </w:p>
          <w:p w14:paraId="2FACE06C" w14:textId="77777777" w:rsidR="00F87A47" w:rsidRDefault="00F87A47">
            <w:pPr>
              <w:pStyle w:val="TableParagraph"/>
              <w:spacing w:before="1"/>
              <w:ind w:left="0"/>
            </w:pPr>
          </w:p>
          <w:p w14:paraId="2FACE06D" w14:textId="77777777" w:rsidR="00F87A47" w:rsidRDefault="00A167FB">
            <w:pPr>
              <w:pStyle w:val="TableParagraph"/>
              <w:rPr>
                <w:b/>
              </w:rPr>
            </w:pPr>
            <w:r>
              <w:rPr>
                <w:b/>
                <w:u w:val="single"/>
              </w:rPr>
              <w:t>Explanation</w:t>
            </w:r>
            <w:r>
              <w:rPr>
                <w:b/>
                <w:spacing w:val="-3"/>
                <w:u w:val="single"/>
              </w:rPr>
              <w:t xml:space="preserve"> </w:t>
            </w:r>
            <w:r>
              <w:rPr>
                <w:b/>
                <w:u w:val="single"/>
              </w:rPr>
              <w:t>of</w:t>
            </w:r>
            <w:r>
              <w:rPr>
                <w:b/>
                <w:spacing w:val="-4"/>
                <w:u w:val="single"/>
              </w:rPr>
              <w:t xml:space="preserve"> </w:t>
            </w:r>
            <w:r>
              <w:rPr>
                <w:b/>
                <w:spacing w:val="-2"/>
                <w:u w:val="single"/>
              </w:rPr>
              <w:t>Tiers:</w:t>
            </w:r>
          </w:p>
          <w:p w14:paraId="2FACE06E" w14:textId="77777777" w:rsidR="00F87A47" w:rsidRDefault="00F87A47">
            <w:pPr>
              <w:pStyle w:val="TableParagraph"/>
              <w:ind w:left="0"/>
            </w:pPr>
          </w:p>
          <w:p w14:paraId="2FACE06F" w14:textId="77777777" w:rsidR="00F87A47" w:rsidRDefault="00A167FB">
            <w:pPr>
              <w:pStyle w:val="TableParagraph"/>
            </w:pPr>
            <w:r>
              <w:rPr>
                <w:b/>
              </w:rPr>
              <w:t>Tier</w:t>
            </w:r>
            <w:r>
              <w:rPr>
                <w:b/>
                <w:spacing w:val="-6"/>
              </w:rPr>
              <w:t xml:space="preserve"> </w:t>
            </w:r>
            <w:r>
              <w:rPr>
                <w:b/>
              </w:rPr>
              <w:t>1</w:t>
            </w:r>
            <w:r>
              <w:rPr>
                <w:b/>
                <w:spacing w:val="-4"/>
              </w:rPr>
              <w:t xml:space="preserve"> </w:t>
            </w:r>
            <w:r>
              <w:rPr>
                <w:b/>
              </w:rPr>
              <w:t>–</w:t>
            </w:r>
            <w:r>
              <w:rPr>
                <w:b/>
                <w:spacing w:val="-1"/>
              </w:rPr>
              <w:t xml:space="preserve"> </w:t>
            </w:r>
            <w:r>
              <w:rPr>
                <w:b/>
              </w:rPr>
              <w:t>Universal</w:t>
            </w:r>
            <w:r>
              <w:rPr>
                <w:b/>
                <w:spacing w:val="-4"/>
              </w:rPr>
              <w:t xml:space="preserve"> </w:t>
            </w:r>
            <w:r>
              <w:rPr>
                <w:b/>
              </w:rPr>
              <w:t xml:space="preserve">Support: </w:t>
            </w:r>
            <w:r>
              <w:t>All</w:t>
            </w:r>
            <w:r>
              <w:rPr>
                <w:spacing w:val="-4"/>
              </w:rPr>
              <w:t xml:space="preserve"> </w:t>
            </w:r>
            <w:r>
              <w:t>students</w:t>
            </w:r>
            <w:r>
              <w:rPr>
                <w:spacing w:val="-4"/>
              </w:rPr>
              <w:t xml:space="preserve"> </w:t>
            </w:r>
            <w:r>
              <w:t>receive</w:t>
            </w:r>
            <w:r>
              <w:rPr>
                <w:spacing w:val="-4"/>
              </w:rPr>
              <w:t xml:space="preserve"> </w:t>
            </w:r>
            <w:r>
              <w:t>Tier</w:t>
            </w:r>
            <w:r>
              <w:rPr>
                <w:spacing w:val="-7"/>
              </w:rPr>
              <w:t xml:space="preserve"> </w:t>
            </w:r>
            <w:r>
              <w:t>1</w:t>
            </w:r>
            <w:r>
              <w:rPr>
                <w:spacing w:val="-4"/>
              </w:rPr>
              <w:t xml:space="preserve"> </w:t>
            </w:r>
            <w:r>
              <w:t>supports.</w:t>
            </w:r>
            <w:r>
              <w:rPr>
                <w:spacing w:val="-4"/>
              </w:rPr>
              <w:t xml:space="preserve"> </w:t>
            </w:r>
            <w:r>
              <w:t>Students</w:t>
            </w:r>
            <w:r>
              <w:rPr>
                <w:spacing w:val="-5"/>
              </w:rPr>
              <w:t xml:space="preserve"> </w:t>
            </w:r>
            <w:r>
              <w:t>in Tier</w:t>
            </w:r>
            <w:r>
              <w:rPr>
                <w:spacing w:val="-1"/>
              </w:rPr>
              <w:t xml:space="preserve"> </w:t>
            </w:r>
            <w:r>
              <w:t>1 have demonstrated</w:t>
            </w:r>
            <w:r>
              <w:rPr>
                <w:spacing w:val="-2"/>
              </w:rPr>
              <w:t xml:space="preserve"> </w:t>
            </w:r>
            <w:r>
              <w:t>one</w:t>
            </w:r>
            <w:r>
              <w:rPr>
                <w:spacing w:val="-1"/>
              </w:rPr>
              <w:t xml:space="preserve"> </w:t>
            </w:r>
            <w:r>
              <w:t>or</w:t>
            </w:r>
            <w:r>
              <w:rPr>
                <w:spacing w:val="-1"/>
              </w:rPr>
              <w:t xml:space="preserve"> </w:t>
            </w:r>
            <w:r>
              <w:t>fewer</w:t>
            </w:r>
            <w:r>
              <w:rPr>
                <w:spacing w:val="-5"/>
              </w:rPr>
              <w:t xml:space="preserve"> </w:t>
            </w:r>
            <w:r>
              <w:t>Tier</w:t>
            </w:r>
            <w:r>
              <w:rPr>
                <w:spacing w:val="-5"/>
              </w:rPr>
              <w:t xml:space="preserve"> </w:t>
            </w:r>
            <w:r>
              <w:t>2 or</w:t>
            </w:r>
            <w:r>
              <w:rPr>
                <w:spacing w:val="-1"/>
              </w:rPr>
              <w:t xml:space="preserve"> </w:t>
            </w:r>
            <w:r>
              <w:t>3</w:t>
            </w:r>
            <w:r>
              <w:rPr>
                <w:spacing w:val="-1"/>
              </w:rPr>
              <w:t xml:space="preserve"> </w:t>
            </w:r>
            <w:r>
              <w:t>Risk Criteria.</w:t>
            </w:r>
            <w:r>
              <w:rPr>
                <w:spacing w:val="-2"/>
              </w:rPr>
              <w:t xml:space="preserve"> </w:t>
            </w:r>
            <w:r>
              <w:t>Students in Tier 1 are very likely to progress to the next term of the nursing program. Supports in Tier 1 include:</w:t>
            </w:r>
          </w:p>
          <w:p w14:paraId="2FACE070" w14:textId="77777777" w:rsidR="00F87A47" w:rsidRDefault="00A167FB" w:rsidP="002B4975">
            <w:pPr>
              <w:pStyle w:val="TableParagraph"/>
              <w:numPr>
                <w:ilvl w:val="0"/>
                <w:numId w:val="32"/>
              </w:numPr>
              <w:tabs>
                <w:tab w:val="left" w:pos="828"/>
              </w:tabs>
              <w:ind w:right="113"/>
            </w:pPr>
            <w:r>
              <w:t>At</w:t>
            </w:r>
            <w:r>
              <w:rPr>
                <w:spacing w:val="-4"/>
              </w:rPr>
              <w:t xml:space="preserve"> </w:t>
            </w:r>
            <w:r>
              <w:t>least</w:t>
            </w:r>
            <w:r>
              <w:rPr>
                <w:spacing w:val="-4"/>
              </w:rPr>
              <w:t xml:space="preserve"> </w:t>
            </w:r>
            <w:r>
              <w:t>two</w:t>
            </w:r>
            <w:r>
              <w:rPr>
                <w:spacing w:val="-1"/>
              </w:rPr>
              <w:t xml:space="preserve"> </w:t>
            </w:r>
            <w:r>
              <w:t>individual</w:t>
            </w:r>
            <w:r>
              <w:rPr>
                <w:spacing w:val="-4"/>
              </w:rPr>
              <w:t xml:space="preserve"> </w:t>
            </w:r>
            <w:r>
              <w:t>or</w:t>
            </w:r>
            <w:r>
              <w:rPr>
                <w:spacing w:val="-5"/>
              </w:rPr>
              <w:t xml:space="preserve"> </w:t>
            </w:r>
            <w:r>
              <w:t>group</w:t>
            </w:r>
            <w:r>
              <w:rPr>
                <w:spacing w:val="-5"/>
              </w:rPr>
              <w:t xml:space="preserve"> </w:t>
            </w:r>
            <w:r>
              <w:t>meetings</w:t>
            </w:r>
            <w:r>
              <w:rPr>
                <w:spacing w:val="-6"/>
              </w:rPr>
              <w:t xml:space="preserve"> </w:t>
            </w:r>
            <w:r>
              <w:t>or</w:t>
            </w:r>
            <w:r>
              <w:rPr>
                <w:spacing w:val="-5"/>
              </w:rPr>
              <w:t xml:space="preserve"> </w:t>
            </w:r>
            <w:r>
              <w:t>check-ins</w:t>
            </w:r>
            <w:r>
              <w:rPr>
                <w:spacing w:val="-4"/>
              </w:rPr>
              <w:t xml:space="preserve"> </w:t>
            </w:r>
            <w:r>
              <w:t>with</w:t>
            </w:r>
            <w:r>
              <w:rPr>
                <w:spacing w:val="-4"/>
              </w:rPr>
              <w:t xml:space="preserve"> </w:t>
            </w:r>
            <w:r>
              <w:t>a</w:t>
            </w:r>
            <w:r>
              <w:rPr>
                <w:spacing w:val="-4"/>
              </w:rPr>
              <w:t xml:space="preserve"> </w:t>
            </w:r>
            <w:r>
              <w:t>faculty mentor each term</w:t>
            </w:r>
          </w:p>
          <w:p w14:paraId="2FACE071" w14:textId="77777777" w:rsidR="00F87A47" w:rsidRDefault="00A167FB" w:rsidP="002B4975">
            <w:pPr>
              <w:pStyle w:val="TableParagraph"/>
              <w:numPr>
                <w:ilvl w:val="1"/>
                <w:numId w:val="32"/>
              </w:numPr>
              <w:tabs>
                <w:tab w:val="left" w:pos="1548"/>
              </w:tabs>
              <w:spacing w:before="2" w:line="237" w:lineRule="auto"/>
              <w:ind w:right="139"/>
            </w:pPr>
            <w:r>
              <w:t>Meetings or check-ins will occur once between the first exam</w:t>
            </w:r>
            <w:r>
              <w:rPr>
                <w:spacing w:val="-4"/>
              </w:rPr>
              <w:t xml:space="preserve"> </w:t>
            </w:r>
            <w:r>
              <w:t>and</w:t>
            </w:r>
            <w:r>
              <w:rPr>
                <w:spacing w:val="-6"/>
              </w:rPr>
              <w:t xml:space="preserve"> </w:t>
            </w:r>
            <w:r>
              <w:t>the</w:t>
            </w:r>
            <w:r>
              <w:rPr>
                <w:spacing w:val="-6"/>
              </w:rPr>
              <w:t xml:space="preserve"> </w:t>
            </w:r>
            <w:r>
              <w:t>midterm</w:t>
            </w:r>
            <w:r>
              <w:rPr>
                <w:spacing w:val="-3"/>
              </w:rPr>
              <w:t xml:space="preserve"> </w:t>
            </w:r>
            <w:r>
              <w:t>and</w:t>
            </w:r>
            <w:r>
              <w:rPr>
                <w:spacing w:val="-8"/>
              </w:rPr>
              <w:t xml:space="preserve"> </w:t>
            </w:r>
            <w:r>
              <w:t>once</w:t>
            </w:r>
            <w:r>
              <w:rPr>
                <w:spacing w:val="-6"/>
              </w:rPr>
              <w:t xml:space="preserve"> </w:t>
            </w:r>
            <w:r>
              <w:t>between</w:t>
            </w:r>
            <w:r>
              <w:rPr>
                <w:spacing w:val="-6"/>
              </w:rPr>
              <w:t xml:space="preserve"> </w:t>
            </w:r>
            <w:r>
              <w:t>the</w:t>
            </w:r>
            <w:r>
              <w:rPr>
                <w:spacing w:val="-5"/>
              </w:rPr>
              <w:t xml:space="preserve"> </w:t>
            </w:r>
            <w:r>
              <w:t>midterm</w:t>
            </w:r>
            <w:r>
              <w:rPr>
                <w:spacing w:val="-4"/>
              </w:rPr>
              <w:t xml:space="preserve"> </w:t>
            </w:r>
            <w:r>
              <w:t>and the final</w:t>
            </w:r>
          </w:p>
          <w:p w14:paraId="2FACE072" w14:textId="77777777" w:rsidR="00F87A47" w:rsidRPr="00533643" w:rsidRDefault="00A167FB" w:rsidP="002B4975">
            <w:pPr>
              <w:pStyle w:val="TableParagraph"/>
              <w:numPr>
                <w:ilvl w:val="0"/>
                <w:numId w:val="32"/>
              </w:numPr>
              <w:tabs>
                <w:tab w:val="left" w:pos="827"/>
              </w:tabs>
              <w:ind w:left="827" w:hanging="359"/>
            </w:pPr>
            <w:r>
              <w:t>Universal</w:t>
            </w:r>
            <w:r>
              <w:rPr>
                <w:spacing w:val="-5"/>
              </w:rPr>
              <w:t xml:space="preserve"> </w:t>
            </w:r>
            <w:r>
              <w:t>supports</w:t>
            </w:r>
            <w:r>
              <w:rPr>
                <w:spacing w:val="-5"/>
              </w:rPr>
              <w:t xml:space="preserve"> </w:t>
            </w:r>
            <w:r>
              <w:t>and</w:t>
            </w:r>
            <w:r>
              <w:rPr>
                <w:spacing w:val="-2"/>
              </w:rPr>
              <w:t xml:space="preserve"> resources</w:t>
            </w:r>
          </w:p>
          <w:p w14:paraId="7E72DDD8" w14:textId="77777777" w:rsidR="00533643" w:rsidRDefault="00533643" w:rsidP="00533643">
            <w:pPr>
              <w:pStyle w:val="TableParagraph"/>
              <w:tabs>
                <w:tab w:val="left" w:pos="827"/>
              </w:tabs>
              <w:ind w:left="827"/>
            </w:pPr>
          </w:p>
          <w:p w14:paraId="2FACE073" w14:textId="77777777" w:rsidR="00F87A47" w:rsidRDefault="00A167FB">
            <w:pPr>
              <w:pStyle w:val="TableParagraph"/>
              <w:ind w:right="167"/>
            </w:pPr>
            <w:r>
              <w:rPr>
                <w:b/>
              </w:rPr>
              <w:t>Tier</w:t>
            </w:r>
            <w:r>
              <w:rPr>
                <w:b/>
                <w:spacing w:val="-7"/>
              </w:rPr>
              <w:t xml:space="preserve"> </w:t>
            </w:r>
            <w:r>
              <w:rPr>
                <w:b/>
              </w:rPr>
              <w:t>2</w:t>
            </w:r>
            <w:r>
              <w:rPr>
                <w:b/>
                <w:spacing w:val="-5"/>
              </w:rPr>
              <w:t xml:space="preserve"> </w:t>
            </w:r>
            <w:r>
              <w:rPr>
                <w:b/>
              </w:rPr>
              <w:t>–</w:t>
            </w:r>
            <w:r>
              <w:rPr>
                <w:b/>
                <w:spacing w:val="-2"/>
              </w:rPr>
              <w:t xml:space="preserve"> </w:t>
            </w:r>
            <w:r>
              <w:rPr>
                <w:b/>
              </w:rPr>
              <w:t>Extended</w:t>
            </w:r>
            <w:r>
              <w:rPr>
                <w:b/>
                <w:spacing w:val="-6"/>
              </w:rPr>
              <w:t xml:space="preserve"> </w:t>
            </w:r>
            <w:r>
              <w:rPr>
                <w:b/>
              </w:rPr>
              <w:t>Support:</w:t>
            </w:r>
            <w:r>
              <w:rPr>
                <w:b/>
                <w:spacing w:val="-3"/>
              </w:rPr>
              <w:t xml:space="preserve"> </w:t>
            </w:r>
            <w:r>
              <w:t>Students</w:t>
            </w:r>
            <w:r>
              <w:rPr>
                <w:spacing w:val="-3"/>
              </w:rPr>
              <w:t xml:space="preserve"> </w:t>
            </w:r>
            <w:r>
              <w:t>in</w:t>
            </w:r>
            <w:r>
              <w:rPr>
                <w:spacing w:val="-5"/>
              </w:rPr>
              <w:t xml:space="preserve"> </w:t>
            </w:r>
            <w:r>
              <w:t>Tier</w:t>
            </w:r>
            <w:r>
              <w:rPr>
                <w:spacing w:val="-7"/>
              </w:rPr>
              <w:t xml:space="preserve"> </w:t>
            </w:r>
            <w:r>
              <w:t>2</w:t>
            </w:r>
            <w:r>
              <w:rPr>
                <w:spacing w:val="-2"/>
              </w:rPr>
              <w:t xml:space="preserve"> </w:t>
            </w:r>
            <w:r>
              <w:t>have</w:t>
            </w:r>
            <w:r>
              <w:rPr>
                <w:spacing w:val="-3"/>
              </w:rPr>
              <w:t xml:space="preserve"> </w:t>
            </w:r>
            <w:r>
              <w:t>demonstrated</w:t>
            </w:r>
            <w:r>
              <w:rPr>
                <w:spacing w:val="-5"/>
              </w:rPr>
              <w:t xml:space="preserve"> </w:t>
            </w:r>
            <w:r>
              <w:t>at least one Tier 2 Risk Criteria and no Tier 3 Risk Criteria. Students in Tier 2 are likely to progress to the next term of the nursing program but would benefit from additional support. Supports in Tier 2 include:</w:t>
            </w:r>
          </w:p>
          <w:p w14:paraId="2FACE074" w14:textId="77777777" w:rsidR="00F87A47" w:rsidRDefault="00A167FB" w:rsidP="002B4975">
            <w:pPr>
              <w:pStyle w:val="TableParagraph"/>
              <w:numPr>
                <w:ilvl w:val="0"/>
                <w:numId w:val="32"/>
              </w:numPr>
              <w:tabs>
                <w:tab w:val="left" w:pos="827"/>
              </w:tabs>
              <w:spacing w:line="279" w:lineRule="exact"/>
              <w:ind w:left="827" w:hanging="359"/>
            </w:pPr>
            <w:r>
              <w:t>Bi-weekly</w:t>
            </w:r>
            <w:r>
              <w:rPr>
                <w:spacing w:val="-3"/>
              </w:rPr>
              <w:t xml:space="preserve"> </w:t>
            </w:r>
            <w:r>
              <w:t>or</w:t>
            </w:r>
            <w:r>
              <w:rPr>
                <w:spacing w:val="-2"/>
              </w:rPr>
              <w:t xml:space="preserve"> </w:t>
            </w:r>
            <w:r>
              <w:t>pre-exam</w:t>
            </w:r>
            <w:r>
              <w:rPr>
                <w:spacing w:val="-4"/>
              </w:rPr>
              <w:t xml:space="preserve"> </w:t>
            </w:r>
            <w:r>
              <w:t>meetings</w:t>
            </w:r>
            <w:r>
              <w:rPr>
                <w:spacing w:val="-4"/>
              </w:rPr>
              <w:t xml:space="preserve"> </w:t>
            </w:r>
            <w:r>
              <w:t>with</w:t>
            </w:r>
            <w:r>
              <w:rPr>
                <w:spacing w:val="-4"/>
              </w:rPr>
              <w:t xml:space="preserve"> </w:t>
            </w:r>
            <w:r>
              <w:rPr>
                <w:spacing w:val="-2"/>
              </w:rPr>
              <w:t>mentor</w:t>
            </w:r>
          </w:p>
          <w:p w14:paraId="2FACE075" w14:textId="77777777" w:rsidR="00F87A47" w:rsidRDefault="00A167FB" w:rsidP="002B4975">
            <w:pPr>
              <w:pStyle w:val="TableParagraph"/>
              <w:numPr>
                <w:ilvl w:val="0"/>
                <w:numId w:val="32"/>
              </w:numPr>
              <w:tabs>
                <w:tab w:val="left" w:pos="827"/>
              </w:tabs>
              <w:spacing w:before="1"/>
              <w:ind w:left="827" w:hanging="359"/>
            </w:pPr>
            <w:r>
              <w:t>Identification</w:t>
            </w:r>
            <w:r>
              <w:rPr>
                <w:spacing w:val="-2"/>
              </w:rPr>
              <w:t xml:space="preserve"> </w:t>
            </w:r>
            <w:r>
              <w:t>of</w:t>
            </w:r>
            <w:r>
              <w:rPr>
                <w:spacing w:val="-2"/>
              </w:rPr>
              <w:t xml:space="preserve"> </w:t>
            </w:r>
            <w:r>
              <w:t>areas</w:t>
            </w:r>
            <w:r>
              <w:rPr>
                <w:spacing w:val="-3"/>
              </w:rPr>
              <w:t xml:space="preserve"> </w:t>
            </w:r>
            <w:r>
              <w:t>for</w:t>
            </w:r>
            <w:r>
              <w:rPr>
                <w:spacing w:val="-5"/>
              </w:rPr>
              <w:t xml:space="preserve"> </w:t>
            </w:r>
            <w:r>
              <w:rPr>
                <w:spacing w:val="-2"/>
              </w:rPr>
              <w:t>remediation</w:t>
            </w:r>
          </w:p>
          <w:p w14:paraId="2FACE076" w14:textId="77777777" w:rsidR="00F87A47" w:rsidRDefault="00A167FB" w:rsidP="002B4975">
            <w:pPr>
              <w:pStyle w:val="TableParagraph"/>
              <w:numPr>
                <w:ilvl w:val="0"/>
                <w:numId w:val="32"/>
              </w:numPr>
              <w:tabs>
                <w:tab w:val="left" w:pos="828"/>
              </w:tabs>
              <w:spacing w:before="2" w:line="237" w:lineRule="auto"/>
              <w:ind w:right="288"/>
            </w:pPr>
            <w:r>
              <w:t>Focused</w:t>
            </w:r>
            <w:r>
              <w:rPr>
                <w:spacing w:val="-4"/>
              </w:rPr>
              <w:t xml:space="preserve"> </w:t>
            </w:r>
            <w:r>
              <w:t>development</w:t>
            </w:r>
            <w:r>
              <w:rPr>
                <w:spacing w:val="-6"/>
              </w:rPr>
              <w:t xml:space="preserve"> </w:t>
            </w:r>
            <w:r>
              <w:t>and</w:t>
            </w:r>
            <w:r>
              <w:rPr>
                <w:spacing w:val="-4"/>
              </w:rPr>
              <w:t xml:space="preserve"> </w:t>
            </w:r>
            <w:r>
              <w:t>follow-up</w:t>
            </w:r>
            <w:r>
              <w:rPr>
                <w:spacing w:val="-6"/>
              </w:rPr>
              <w:t xml:space="preserve"> </w:t>
            </w:r>
            <w:r>
              <w:t>of</w:t>
            </w:r>
            <w:r>
              <w:rPr>
                <w:spacing w:val="-8"/>
              </w:rPr>
              <w:t xml:space="preserve"> </w:t>
            </w:r>
            <w:r>
              <w:t>learning</w:t>
            </w:r>
            <w:r>
              <w:rPr>
                <w:spacing w:val="-4"/>
              </w:rPr>
              <w:t xml:space="preserve"> </w:t>
            </w:r>
            <w:r>
              <w:t>goals</w:t>
            </w:r>
            <w:r>
              <w:rPr>
                <w:spacing w:val="-8"/>
              </w:rPr>
              <w:t xml:space="preserve"> </w:t>
            </w:r>
            <w:r>
              <w:t>with</w:t>
            </w:r>
            <w:r>
              <w:rPr>
                <w:spacing w:val="-4"/>
              </w:rPr>
              <w:t xml:space="preserve"> </w:t>
            </w:r>
            <w:r>
              <w:t xml:space="preserve">faculty </w:t>
            </w:r>
            <w:r>
              <w:rPr>
                <w:spacing w:val="-2"/>
              </w:rPr>
              <w:t>mentor</w:t>
            </w:r>
          </w:p>
          <w:p w14:paraId="2C47E1C1" w14:textId="77777777" w:rsidR="00533643" w:rsidRDefault="00A167FB" w:rsidP="002B4975">
            <w:pPr>
              <w:pStyle w:val="TableParagraph"/>
              <w:numPr>
                <w:ilvl w:val="0"/>
                <w:numId w:val="32"/>
              </w:numPr>
              <w:tabs>
                <w:tab w:val="left" w:pos="827"/>
              </w:tabs>
              <w:spacing w:line="270" w:lineRule="atLeast"/>
              <w:ind w:left="108" w:right="268" w:firstLine="360"/>
            </w:pPr>
            <w:r>
              <w:t xml:space="preserve">Targeted support and resources aimed at meeting learning goals </w:t>
            </w:r>
          </w:p>
          <w:p w14:paraId="5E685BFF" w14:textId="77777777" w:rsidR="00533643" w:rsidRDefault="00533643" w:rsidP="00533643">
            <w:pPr>
              <w:pStyle w:val="TableParagraph"/>
              <w:tabs>
                <w:tab w:val="left" w:pos="827"/>
              </w:tabs>
              <w:spacing w:line="270" w:lineRule="atLeast"/>
              <w:ind w:left="468" w:right="268"/>
            </w:pPr>
          </w:p>
          <w:p w14:paraId="2FACE077" w14:textId="5CAC7098" w:rsidR="00F87A47" w:rsidRDefault="00A167FB" w:rsidP="00533643">
            <w:pPr>
              <w:pStyle w:val="TableParagraph"/>
              <w:tabs>
                <w:tab w:val="left" w:pos="827"/>
              </w:tabs>
              <w:spacing w:line="270" w:lineRule="atLeast"/>
              <w:ind w:right="268"/>
            </w:pPr>
            <w:r>
              <w:rPr>
                <w:b/>
              </w:rPr>
              <w:t>Tier</w:t>
            </w:r>
            <w:r>
              <w:rPr>
                <w:b/>
                <w:spacing w:val="-7"/>
              </w:rPr>
              <w:t xml:space="preserve"> </w:t>
            </w:r>
            <w:r>
              <w:rPr>
                <w:b/>
              </w:rPr>
              <w:t>3</w:t>
            </w:r>
            <w:r>
              <w:rPr>
                <w:b/>
                <w:spacing w:val="-5"/>
              </w:rPr>
              <w:t xml:space="preserve"> </w:t>
            </w:r>
            <w:r>
              <w:rPr>
                <w:b/>
              </w:rPr>
              <w:t>–</w:t>
            </w:r>
            <w:r>
              <w:rPr>
                <w:b/>
                <w:spacing w:val="-4"/>
              </w:rPr>
              <w:t xml:space="preserve"> </w:t>
            </w:r>
            <w:r>
              <w:rPr>
                <w:b/>
              </w:rPr>
              <w:t>Comprehensive</w:t>
            </w:r>
            <w:r>
              <w:rPr>
                <w:b/>
                <w:spacing w:val="-5"/>
              </w:rPr>
              <w:t xml:space="preserve"> </w:t>
            </w:r>
            <w:r>
              <w:rPr>
                <w:b/>
              </w:rPr>
              <w:t>Support:</w:t>
            </w:r>
            <w:r>
              <w:rPr>
                <w:b/>
                <w:spacing w:val="-2"/>
              </w:rPr>
              <w:t xml:space="preserve"> </w:t>
            </w:r>
            <w:r>
              <w:t>Students</w:t>
            </w:r>
            <w:r>
              <w:rPr>
                <w:spacing w:val="-3"/>
              </w:rPr>
              <w:t xml:space="preserve"> </w:t>
            </w:r>
            <w:r>
              <w:t>in</w:t>
            </w:r>
            <w:r>
              <w:rPr>
                <w:spacing w:val="-5"/>
              </w:rPr>
              <w:t xml:space="preserve"> </w:t>
            </w:r>
            <w:r>
              <w:t>Tier</w:t>
            </w:r>
            <w:r>
              <w:rPr>
                <w:spacing w:val="-5"/>
              </w:rPr>
              <w:t xml:space="preserve"> </w:t>
            </w:r>
            <w:r>
              <w:t>3</w:t>
            </w:r>
            <w:r>
              <w:rPr>
                <w:spacing w:val="-3"/>
              </w:rPr>
              <w:t xml:space="preserve"> </w:t>
            </w:r>
            <w:r>
              <w:t>have</w:t>
            </w:r>
            <w:r>
              <w:rPr>
                <w:spacing w:val="-3"/>
              </w:rPr>
              <w:t xml:space="preserve"> </w:t>
            </w:r>
            <w:r>
              <w:t>demonstrated</w:t>
            </w:r>
            <w:r>
              <w:rPr>
                <w:spacing w:val="-3"/>
              </w:rPr>
              <w:t xml:space="preserve"> </w:t>
            </w:r>
            <w:r>
              <w:t>at least one Tier 3 Risk Criteria. Students in Tier 3 may be at risk of not</w:t>
            </w:r>
          </w:p>
        </w:tc>
      </w:tr>
    </w:tbl>
    <w:p w14:paraId="2FACE079" w14:textId="77777777" w:rsidR="00F87A47" w:rsidRDefault="00F87A47">
      <w:pPr>
        <w:pStyle w:val="TableParagraph"/>
        <w:spacing w:line="270" w:lineRule="atLeast"/>
        <w:sectPr w:rsidR="00F87A47">
          <w:pgSz w:w="12240" w:h="15840"/>
          <w:pgMar w:top="1340" w:right="360" w:bottom="1200" w:left="1080" w:header="764" w:footer="1014" w:gutter="0"/>
          <w:cols w:space="720"/>
        </w:sectPr>
      </w:pPr>
    </w:p>
    <w:p w14:paraId="2FACE07A"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081" w14:textId="77777777">
        <w:trPr>
          <w:trHeight w:val="1926"/>
        </w:trPr>
        <w:tc>
          <w:tcPr>
            <w:tcW w:w="2335" w:type="dxa"/>
            <w:shd w:val="clear" w:color="auto" w:fill="D8E2F2"/>
          </w:tcPr>
          <w:p w14:paraId="2FACE07B" w14:textId="77777777" w:rsidR="00F87A47" w:rsidRDefault="00F87A47">
            <w:pPr>
              <w:pStyle w:val="TableParagraph"/>
              <w:ind w:left="0"/>
              <w:rPr>
                <w:rFonts w:ascii="Times New Roman"/>
              </w:rPr>
            </w:pPr>
          </w:p>
        </w:tc>
        <w:tc>
          <w:tcPr>
            <w:tcW w:w="7015" w:type="dxa"/>
          </w:tcPr>
          <w:p w14:paraId="2FACE07C" w14:textId="77777777" w:rsidR="00F87A47" w:rsidRDefault="00A167FB">
            <w:pPr>
              <w:pStyle w:val="TableParagraph"/>
            </w:pPr>
            <w:r>
              <w:t>progressing</w:t>
            </w:r>
            <w:r>
              <w:rPr>
                <w:spacing w:val="-5"/>
              </w:rPr>
              <w:t xml:space="preserve"> </w:t>
            </w:r>
            <w:r>
              <w:t>to</w:t>
            </w:r>
            <w:r>
              <w:rPr>
                <w:spacing w:val="-5"/>
              </w:rPr>
              <w:t xml:space="preserve"> </w:t>
            </w:r>
            <w:r>
              <w:t>the</w:t>
            </w:r>
            <w:r>
              <w:rPr>
                <w:spacing w:val="-3"/>
              </w:rPr>
              <w:t xml:space="preserve"> </w:t>
            </w:r>
            <w:r>
              <w:t>next</w:t>
            </w:r>
            <w:r>
              <w:rPr>
                <w:spacing w:val="-3"/>
              </w:rPr>
              <w:t xml:space="preserve"> </w:t>
            </w:r>
            <w:r>
              <w:t>term</w:t>
            </w:r>
            <w:r>
              <w:rPr>
                <w:spacing w:val="-4"/>
              </w:rPr>
              <w:t xml:space="preserve"> </w:t>
            </w:r>
            <w:r>
              <w:t>of</w:t>
            </w:r>
            <w:r>
              <w:rPr>
                <w:spacing w:val="-5"/>
              </w:rPr>
              <w:t xml:space="preserve"> </w:t>
            </w:r>
            <w:r>
              <w:t>the</w:t>
            </w:r>
            <w:r>
              <w:rPr>
                <w:spacing w:val="-3"/>
              </w:rPr>
              <w:t xml:space="preserve"> </w:t>
            </w:r>
            <w:r>
              <w:t>nursing</w:t>
            </w:r>
            <w:r>
              <w:rPr>
                <w:spacing w:val="-3"/>
              </w:rPr>
              <w:t xml:space="preserve"> </w:t>
            </w:r>
            <w:r>
              <w:t>program.</w:t>
            </w:r>
            <w:r>
              <w:rPr>
                <w:spacing w:val="-7"/>
              </w:rPr>
              <w:t xml:space="preserve"> </w:t>
            </w:r>
            <w:r>
              <w:t>Supports</w:t>
            </w:r>
            <w:r>
              <w:rPr>
                <w:spacing w:val="-1"/>
              </w:rPr>
              <w:t xml:space="preserve"> </w:t>
            </w:r>
            <w:r>
              <w:t>in</w:t>
            </w:r>
            <w:r>
              <w:rPr>
                <w:spacing w:val="-5"/>
              </w:rPr>
              <w:t xml:space="preserve"> </w:t>
            </w:r>
            <w:r>
              <w:t>Tier</w:t>
            </w:r>
            <w:r>
              <w:rPr>
                <w:spacing w:val="-3"/>
              </w:rPr>
              <w:t xml:space="preserve"> </w:t>
            </w:r>
            <w:r>
              <w:t xml:space="preserve">3 </w:t>
            </w:r>
            <w:r>
              <w:rPr>
                <w:spacing w:val="-2"/>
              </w:rPr>
              <w:t>include:</w:t>
            </w:r>
          </w:p>
          <w:p w14:paraId="2FACE07D" w14:textId="77777777" w:rsidR="00F87A47" w:rsidRDefault="00A167FB" w:rsidP="002B4975">
            <w:pPr>
              <w:pStyle w:val="TableParagraph"/>
              <w:numPr>
                <w:ilvl w:val="0"/>
                <w:numId w:val="31"/>
              </w:numPr>
              <w:tabs>
                <w:tab w:val="left" w:pos="827"/>
              </w:tabs>
              <w:ind w:left="827" w:hanging="359"/>
            </w:pPr>
            <w:r>
              <w:t>Weekly</w:t>
            </w:r>
            <w:r>
              <w:rPr>
                <w:spacing w:val="-2"/>
              </w:rPr>
              <w:t xml:space="preserve"> </w:t>
            </w:r>
            <w:r>
              <w:t>meetings</w:t>
            </w:r>
            <w:r>
              <w:rPr>
                <w:spacing w:val="-3"/>
              </w:rPr>
              <w:t xml:space="preserve"> </w:t>
            </w:r>
            <w:r>
              <w:t>with</w:t>
            </w:r>
            <w:r>
              <w:rPr>
                <w:spacing w:val="-4"/>
              </w:rPr>
              <w:t xml:space="preserve"> </w:t>
            </w:r>
            <w:r>
              <w:rPr>
                <w:spacing w:val="-2"/>
              </w:rPr>
              <w:t>mentor</w:t>
            </w:r>
          </w:p>
          <w:p w14:paraId="2FACE07E" w14:textId="77777777" w:rsidR="00F87A47" w:rsidRDefault="00A167FB" w:rsidP="002B4975">
            <w:pPr>
              <w:pStyle w:val="TableParagraph"/>
              <w:numPr>
                <w:ilvl w:val="0"/>
                <w:numId w:val="31"/>
              </w:numPr>
              <w:tabs>
                <w:tab w:val="left" w:pos="827"/>
              </w:tabs>
              <w:spacing w:line="279" w:lineRule="exact"/>
              <w:ind w:left="827" w:hanging="359"/>
            </w:pPr>
            <w:r>
              <w:t>Identification</w:t>
            </w:r>
            <w:r>
              <w:rPr>
                <w:spacing w:val="-2"/>
              </w:rPr>
              <w:t xml:space="preserve"> </w:t>
            </w:r>
            <w:r>
              <w:t>of</w:t>
            </w:r>
            <w:r>
              <w:rPr>
                <w:spacing w:val="-2"/>
              </w:rPr>
              <w:t xml:space="preserve"> </w:t>
            </w:r>
            <w:r>
              <w:t>areas</w:t>
            </w:r>
            <w:r>
              <w:rPr>
                <w:spacing w:val="-3"/>
              </w:rPr>
              <w:t xml:space="preserve"> </w:t>
            </w:r>
            <w:r>
              <w:t>for</w:t>
            </w:r>
            <w:r>
              <w:rPr>
                <w:spacing w:val="-5"/>
              </w:rPr>
              <w:t xml:space="preserve"> </w:t>
            </w:r>
            <w:r>
              <w:rPr>
                <w:spacing w:val="-2"/>
              </w:rPr>
              <w:t>remediation</w:t>
            </w:r>
          </w:p>
          <w:p w14:paraId="2FACE07F" w14:textId="77777777" w:rsidR="00F87A47" w:rsidRDefault="00A167FB" w:rsidP="002B4975">
            <w:pPr>
              <w:pStyle w:val="TableParagraph"/>
              <w:numPr>
                <w:ilvl w:val="0"/>
                <w:numId w:val="31"/>
              </w:numPr>
              <w:tabs>
                <w:tab w:val="left" w:pos="828"/>
              </w:tabs>
              <w:ind w:right="288"/>
            </w:pPr>
            <w:r>
              <w:t>Focused</w:t>
            </w:r>
            <w:r>
              <w:rPr>
                <w:spacing w:val="-4"/>
              </w:rPr>
              <w:t xml:space="preserve"> </w:t>
            </w:r>
            <w:r>
              <w:t>development</w:t>
            </w:r>
            <w:r>
              <w:rPr>
                <w:spacing w:val="-6"/>
              </w:rPr>
              <w:t xml:space="preserve"> </w:t>
            </w:r>
            <w:r>
              <w:t>and</w:t>
            </w:r>
            <w:r>
              <w:rPr>
                <w:spacing w:val="-4"/>
              </w:rPr>
              <w:t xml:space="preserve"> </w:t>
            </w:r>
            <w:r>
              <w:t>follow-up</w:t>
            </w:r>
            <w:r>
              <w:rPr>
                <w:spacing w:val="-6"/>
              </w:rPr>
              <w:t xml:space="preserve"> </w:t>
            </w:r>
            <w:r>
              <w:t>of</w:t>
            </w:r>
            <w:r>
              <w:rPr>
                <w:spacing w:val="-8"/>
              </w:rPr>
              <w:t xml:space="preserve"> </w:t>
            </w:r>
            <w:r>
              <w:t>learning</w:t>
            </w:r>
            <w:r>
              <w:rPr>
                <w:spacing w:val="-4"/>
              </w:rPr>
              <w:t xml:space="preserve"> </w:t>
            </w:r>
            <w:r>
              <w:t>goals</w:t>
            </w:r>
            <w:r>
              <w:rPr>
                <w:spacing w:val="-8"/>
              </w:rPr>
              <w:t xml:space="preserve"> </w:t>
            </w:r>
            <w:r>
              <w:t>with</w:t>
            </w:r>
            <w:r>
              <w:rPr>
                <w:spacing w:val="-4"/>
              </w:rPr>
              <w:t xml:space="preserve"> </w:t>
            </w:r>
            <w:r>
              <w:t xml:space="preserve">faculty </w:t>
            </w:r>
            <w:r>
              <w:rPr>
                <w:spacing w:val="-2"/>
              </w:rPr>
              <w:t>mentor</w:t>
            </w:r>
          </w:p>
          <w:p w14:paraId="2FACE080" w14:textId="77777777" w:rsidR="00F87A47" w:rsidRDefault="00A167FB" w:rsidP="002B4975">
            <w:pPr>
              <w:pStyle w:val="TableParagraph"/>
              <w:numPr>
                <w:ilvl w:val="0"/>
                <w:numId w:val="31"/>
              </w:numPr>
              <w:tabs>
                <w:tab w:val="left" w:pos="827"/>
              </w:tabs>
              <w:spacing w:line="261" w:lineRule="exact"/>
              <w:ind w:left="827" w:hanging="359"/>
            </w:pPr>
            <w:r>
              <w:t>Targeted</w:t>
            </w:r>
            <w:r>
              <w:rPr>
                <w:spacing w:val="-7"/>
              </w:rPr>
              <w:t xml:space="preserve"> </w:t>
            </w:r>
            <w:r>
              <w:t>support and</w:t>
            </w:r>
            <w:r>
              <w:rPr>
                <w:spacing w:val="-4"/>
              </w:rPr>
              <w:t xml:space="preserve"> </w:t>
            </w:r>
            <w:r>
              <w:t>resources</w:t>
            </w:r>
            <w:r>
              <w:rPr>
                <w:spacing w:val="-3"/>
              </w:rPr>
              <w:t xml:space="preserve"> </w:t>
            </w:r>
            <w:r>
              <w:t>aimed</w:t>
            </w:r>
            <w:r>
              <w:rPr>
                <w:spacing w:val="-5"/>
              </w:rPr>
              <w:t xml:space="preserve"> </w:t>
            </w:r>
            <w:r>
              <w:t>at</w:t>
            </w:r>
            <w:r>
              <w:rPr>
                <w:spacing w:val="-4"/>
              </w:rPr>
              <w:t xml:space="preserve"> </w:t>
            </w:r>
            <w:r>
              <w:t>meeting</w:t>
            </w:r>
            <w:r>
              <w:rPr>
                <w:spacing w:val="-3"/>
              </w:rPr>
              <w:t xml:space="preserve"> </w:t>
            </w:r>
            <w:r>
              <w:t>learning</w:t>
            </w:r>
            <w:r>
              <w:rPr>
                <w:spacing w:val="-4"/>
              </w:rPr>
              <w:t xml:space="preserve"> </w:t>
            </w:r>
            <w:r>
              <w:rPr>
                <w:spacing w:val="-2"/>
              </w:rPr>
              <w:t>goals</w:t>
            </w:r>
          </w:p>
        </w:tc>
      </w:tr>
      <w:tr w:rsidR="00F87A47" w14:paraId="2FACE08D" w14:textId="77777777">
        <w:trPr>
          <w:trHeight w:val="3866"/>
        </w:trPr>
        <w:tc>
          <w:tcPr>
            <w:tcW w:w="2335" w:type="dxa"/>
            <w:shd w:val="clear" w:color="auto" w:fill="D8E2F2"/>
          </w:tcPr>
          <w:p w14:paraId="2FACE082" w14:textId="77777777" w:rsidR="00F87A47" w:rsidRDefault="00A167FB">
            <w:pPr>
              <w:pStyle w:val="TableParagraph"/>
              <w:ind w:left="107" w:right="677"/>
              <w:rPr>
                <w:b/>
              </w:rPr>
            </w:pPr>
            <w:r>
              <w:rPr>
                <w:b/>
                <w:spacing w:val="-2"/>
              </w:rPr>
              <w:t>Faculty Responsibilities</w:t>
            </w:r>
          </w:p>
        </w:tc>
        <w:tc>
          <w:tcPr>
            <w:tcW w:w="7015" w:type="dxa"/>
          </w:tcPr>
          <w:p w14:paraId="2FACE083" w14:textId="77777777" w:rsidR="00F87A47" w:rsidRDefault="00A167FB">
            <w:pPr>
              <w:pStyle w:val="TableParagraph"/>
              <w:spacing w:line="268" w:lineRule="exact"/>
            </w:pPr>
            <w:r>
              <w:t>The</w:t>
            </w:r>
            <w:r>
              <w:rPr>
                <w:spacing w:val="-2"/>
              </w:rPr>
              <w:t xml:space="preserve"> </w:t>
            </w:r>
            <w:r>
              <w:t>faculty</w:t>
            </w:r>
            <w:r>
              <w:rPr>
                <w:spacing w:val="-4"/>
              </w:rPr>
              <w:t xml:space="preserve"> </w:t>
            </w:r>
            <w:r>
              <w:t>mentor</w:t>
            </w:r>
            <w:r>
              <w:rPr>
                <w:spacing w:val="-4"/>
              </w:rPr>
              <w:t xml:space="preserve"> </w:t>
            </w:r>
            <w:r>
              <w:rPr>
                <w:spacing w:val="-2"/>
              </w:rPr>
              <w:t>will:</w:t>
            </w:r>
          </w:p>
          <w:p w14:paraId="2FACE084" w14:textId="77777777" w:rsidR="00F87A47" w:rsidRDefault="00A167FB" w:rsidP="002B4975">
            <w:pPr>
              <w:pStyle w:val="TableParagraph"/>
              <w:numPr>
                <w:ilvl w:val="0"/>
                <w:numId w:val="30"/>
              </w:numPr>
              <w:tabs>
                <w:tab w:val="left" w:pos="828"/>
              </w:tabs>
              <w:ind w:right="812"/>
            </w:pPr>
            <w:r>
              <w:t>Review</w:t>
            </w:r>
            <w:r>
              <w:rPr>
                <w:spacing w:val="-6"/>
              </w:rPr>
              <w:t xml:space="preserve"> </w:t>
            </w:r>
            <w:r>
              <w:t>data</w:t>
            </w:r>
            <w:r>
              <w:rPr>
                <w:spacing w:val="-6"/>
              </w:rPr>
              <w:t xml:space="preserve"> </w:t>
            </w:r>
            <w:r>
              <w:t>and</w:t>
            </w:r>
            <w:r>
              <w:rPr>
                <w:spacing w:val="-8"/>
              </w:rPr>
              <w:t xml:space="preserve"> </w:t>
            </w:r>
            <w:r>
              <w:t>information</w:t>
            </w:r>
            <w:r>
              <w:rPr>
                <w:spacing w:val="-6"/>
              </w:rPr>
              <w:t xml:space="preserve"> </w:t>
            </w:r>
            <w:r>
              <w:t>related</w:t>
            </w:r>
            <w:r>
              <w:rPr>
                <w:spacing w:val="-6"/>
              </w:rPr>
              <w:t xml:space="preserve"> </w:t>
            </w:r>
            <w:r>
              <w:t>to</w:t>
            </w:r>
            <w:r>
              <w:rPr>
                <w:spacing w:val="-6"/>
              </w:rPr>
              <w:t xml:space="preserve"> </w:t>
            </w:r>
            <w:r>
              <w:t>student</w:t>
            </w:r>
            <w:r>
              <w:rPr>
                <w:spacing w:val="-6"/>
              </w:rPr>
              <w:t xml:space="preserve"> </w:t>
            </w:r>
            <w:r>
              <w:t>success</w:t>
            </w:r>
            <w:r>
              <w:rPr>
                <w:spacing w:val="-6"/>
              </w:rPr>
              <w:t xml:space="preserve"> </w:t>
            </w:r>
            <w:r>
              <w:t>and progress in the nursing program.</w:t>
            </w:r>
          </w:p>
          <w:p w14:paraId="2FACE085" w14:textId="77777777" w:rsidR="00F87A47" w:rsidRDefault="00A167FB" w:rsidP="002B4975">
            <w:pPr>
              <w:pStyle w:val="TableParagraph"/>
              <w:numPr>
                <w:ilvl w:val="0"/>
                <w:numId w:val="30"/>
              </w:numPr>
              <w:tabs>
                <w:tab w:val="left" w:pos="828"/>
              </w:tabs>
              <w:ind w:right="121"/>
            </w:pPr>
            <w:r>
              <w:t>Identify</w:t>
            </w:r>
            <w:r>
              <w:rPr>
                <w:spacing w:val="-2"/>
              </w:rPr>
              <w:t xml:space="preserve"> </w:t>
            </w:r>
            <w:r>
              <w:t>criteria</w:t>
            </w:r>
            <w:r>
              <w:rPr>
                <w:spacing w:val="-5"/>
              </w:rPr>
              <w:t xml:space="preserve"> </w:t>
            </w:r>
            <w:r>
              <w:t>that</w:t>
            </w:r>
            <w:r>
              <w:rPr>
                <w:spacing w:val="-5"/>
              </w:rPr>
              <w:t xml:space="preserve"> </w:t>
            </w:r>
            <w:r>
              <w:t>may</w:t>
            </w:r>
            <w:r>
              <w:rPr>
                <w:spacing w:val="-5"/>
              </w:rPr>
              <w:t xml:space="preserve"> </w:t>
            </w:r>
            <w:r>
              <w:t>indicate</w:t>
            </w:r>
            <w:r>
              <w:rPr>
                <w:spacing w:val="-2"/>
              </w:rPr>
              <w:t xml:space="preserve"> </w:t>
            </w:r>
            <w:r>
              <w:t>a</w:t>
            </w:r>
            <w:r>
              <w:rPr>
                <w:spacing w:val="-3"/>
              </w:rPr>
              <w:t xml:space="preserve"> </w:t>
            </w:r>
            <w:r>
              <w:t>risk</w:t>
            </w:r>
            <w:r>
              <w:rPr>
                <w:spacing w:val="-3"/>
              </w:rPr>
              <w:t xml:space="preserve"> </w:t>
            </w:r>
            <w:r>
              <w:t>for</w:t>
            </w:r>
            <w:r>
              <w:rPr>
                <w:spacing w:val="-3"/>
              </w:rPr>
              <w:t xml:space="preserve"> </w:t>
            </w:r>
            <w:r>
              <w:t>failure</w:t>
            </w:r>
            <w:r>
              <w:rPr>
                <w:spacing w:val="-5"/>
              </w:rPr>
              <w:t xml:space="preserve"> </w:t>
            </w:r>
            <w:r>
              <w:t>to</w:t>
            </w:r>
            <w:r>
              <w:rPr>
                <w:spacing w:val="-3"/>
              </w:rPr>
              <w:t xml:space="preserve"> </w:t>
            </w:r>
            <w:r>
              <w:t>progress</w:t>
            </w:r>
            <w:r>
              <w:rPr>
                <w:spacing w:val="-6"/>
              </w:rPr>
              <w:t xml:space="preserve"> </w:t>
            </w:r>
            <w:r>
              <w:t>in</w:t>
            </w:r>
            <w:r>
              <w:rPr>
                <w:spacing w:val="-5"/>
              </w:rPr>
              <w:t xml:space="preserve"> </w:t>
            </w:r>
            <w:r>
              <w:t>the nursing program.</w:t>
            </w:r>
          </w:p>
          <w:p w14:paraId="2FACE086" w14:textId="77777777" w:rsidR="00F87A47" w:rsidRDefault="00A167FB" w:rsidP="002B4975">
            <w:pPr>
              <w:pStyle w:val="TableParagraph"/>
              <w:numPr>
                <w:ilvl w:val="0"/>
                <w:numId w:val="30"/>
              </w:numPr>
              <w:tabs>
                <w:tab w:val="left" w:pos="827"/>
              </w:tabs>
              <w:ind w:left="827" w:hanging="359"/>
            </w:pPr>
            <w:r>
              <w:t>Recommend</w:t>
            </w:r>
            <w:r>
              <w:rPr>
                <w:spacing w:val="-4"/>
              </w:rPr>
              <w:t xml:space="preserve"> </w:t>
            </w:r>
            <w:r>
              <w:t>or</w:t>
            </w:r>
            <w:r>
              <w:rPr>
                <w:spacing w:val="-2"/>
              </w:rPr>
              <w:t xml:space="preserve"> </w:t>
            </w:r>
            <w:r>
              <w:t>require</w:t>
            </w:r>
            <w:r>
              <w:rPr>
                <w:spacing w:val="-2"/>
              </w:rPr>
              <w:t xml:space="preserve"> </w:t>
            </w:r>
            <w:r>
              <w:t>additional</w:t>
            </w:r>
            <w:r>
              <w:rPr>
                <w:spacing w:val="-4"/>
              </w:rPr>
              <w:t xml:space="preserve"> </w:t>
            </w:r>
            <w:r>
              <w:t>meetings</w:t>
            </w:r>
            <w:r>
              <w:rPr>
                <w:spacing w:val="-2"/>
              </w:rPr>
              <w:t xml:space="preserve"> </w:t>
            </w:r>
            <w:r>
              <w:t>as</w:t>
            </w:r>
            <w:r>
              <w:rPr>
                <w:spacing w:val="-2"/>
              </w:rPr>
              <w:t xml:space="preserve"> needed.</w:t>
            </w:r>
          </w:p>
          <w:p w14:paraId="2FACE087" w14:textId="77777777" w:rsidR="00F87A47" w:rsidRDefault="00A167FB" w:rsidP="002B4975">
            <w:pPr>
              <w:pStyle w:val="TableParagraph"/>
              <w:numPr>
                <w:ilvl w:val="0"/>
                <w:numId w:val="30"/>
              </w:numPr>
              <w:tabs>
                <w:tab w:val="left" w:pos="827"/>
              </w:tabs>
              <w:ind w:left="827" w:hanging="359"/>
            </w:pPr>
            <w:r>
              <w:t>Facilitate</w:t>
            </w:r>
            <w:r>
              <w:rPr>
                <w:spacing w:val="-1"/>
              </w:rPr>
              <w:t xml:space="preserve"> </w:t>
            </w:r>
            <w:r>
              <w:t>meetings</w:t>
            </w:r>
            <w:r>
              <w:rPr>
                <w:spacing w:val="-6"/>
              </w:rPr>
              <w:t xml:space="preserve"> </w:t>
            </w:r>
            <w:r>
              <w:t>with</w:t>
            </w:r>
            <w:r>
              <w:rPr>
                <w:spacing w:val="-4"/>
              </w:rPr>
              <w:t xml:space="preserve"> </w:t>
            </w:r>
            <w:r>
              <w:t>mentee</w:t>
            </w:r>
            <w:r>
              <w:rPr>
                <w:spacing w:val="-1"/>
              </w:rPr>
              <w:t xml:space="preserve"> </w:t>
            </w:r>
            <w:r>
              <w:rPr>
                <w:spacing w:val="-2"/>
              </w:rPr>
              <w:t>students.</w:t>
            </w:r>
          </w:p>
          <w:p w14:paraId="2FACE088" w14:textId="77777777" w:rsidR="00F87A47" w:rsidRDefault="00A167FB" w:rsidP="002B4975">
            <w:pPr>
              <w:pStyle w:val="TableParagraph"/>
              <w:numPr>
                <w:ilvl w:val="0"/>
                <w:numId w:val="30"/>
              </w:numPr>
              <w:tabs>
                <w:tab w:val="left" w:pos="828"/>
              </w:tabs>
              <w:ind w:right="994"/>
            </w:pPr>
            <w:r>
              <w:t>Assist</w:t>
            </w:r>
            <w:r>
              <w:rPr>
                <w:spacing w:val="-6"/>
              </w:rPr>
              <w:t xml:space="preserve"> </w:t>
            </w:r>
            <w:r>
              <w:t>the</w:t>
            </w:r>
            <w:r>
              <w:rPr>
                <w:spacing w:val="-7"/>
              </w:rPr>
              <w:t xml:space="preserve"> </w:t>
            </w:r>
            <w:r>
              <w:t>student</w:t>
            </w:r>
            <w:r>
              <w:rPr>
                <w:spacing w:val="-7"/>
              </w:rPr>
              <w:t xml:space="preserve"> </w:t>
            </w:r>
            <w:r>
              <w:t>in</w:t>
            </w:r>
            <w:r>
              <w:rPr>
                <w:spacing w:val="-5"/>
              </w:rPr>
              <w:t xml:space="preserve"> </w:t>
            </w:r>
            <w:r>
              <w:t>developing</w:t>
            </w:r>
            <w:r>
              <w:rPr>
                <w:spacing w:val="-5"/>
              </w:rPr>
              <w:t xml:space="preserve"> </w:t>
            </w:r>
            <w:r>
              <w:t>and</w:t>
            </w:r>
            <w:r>
              <w:rPr>
                <w:spacing w:val="-7"/>
              </w:rPr>
              <w:t xml:space="preserve"> </w:t>
            </w:r>
            <w:r>
              <w:t>meeting</w:t>
            </w:r>
            <w:r>
              <w:rPr>
                <w:spacing w:val="-7"/>
              </w:rPr>
              <w:t xml:space="preserve"> </w:t>
            </w:r>
            <w:r>
              <w:t>learning</w:t>
            </w:r>
            <w:r>
              <w:rPr>
                <w:spacing w:val="-5"/>
              </w:rPr>
              <w:t xml:space="preserve"> </w:t>
            </w:r>
            <w:r>
              <w:t>and professional development goals.</w:t>
            </w:r>
          </w:p>
          <w:p w14:paraId="2FACE089" w14:textId="77777777" w:rsidR="00F87A47" w:rsidRDefault="00A167FB" w:rsidP="002B4975">
            <w:pPr>
              <w:pStyle w:val="TableParagraph"/>
              <w:numPr>
                <w:ilvl w:val="0"/>
                <w:numId w:val="30"/>
              </w:numPr>
              <w:tabs>
                <w:tab w:val="left" w:pos="827"/>
              </w:tabs>
              <w:spacing w:line="279" w:lineRule="exact"/>
              <w:ind w:left="827" w:hanging="359"/>
            </w:pPr>
            <w:r>
              <w:t>Provide</w:t>
            </w:r>
            <w:r>
              <w:rPr>
                <w:spacing w:val="-2"/>
              </w:rPr>
              <w:t xml:space="preserve"> </w:t>
            </w:r>
            <w:r>
              <w:t>resources</w:t>
            </w:r>
            <w:r>
              <w:rPr>
                <w:spacing w:val="-4"/>
              </w:rPr>
              <w:t xml:space="preserve"> </w:t>
            </w:r>
            <w:r>
              <w:t>for</w:t>
            </w:r>
            <w:r>
              <w:rPr>
                <w:spacing w:val="-5"/>
              </w:rPr>
              <w:t xml:space="preserve"> </w:t>
            </w:r>
            <w:r>
              <w:t>remediation</w:t>
            </w:r>
            <w:r>
              <w:rPr>
                <w:spacing w:val="-3"/>
              </w:rPr>
              <w:t xml:space="preserve"> </w:t>
            </w:r>
            <w:r>
              <w:t>as</w:t>
            </w:r>
            <w:r>
              <w:rPr>
                <w:spacing w:val="-1"/>
              </w:rPr>
              <w:t xml:space="preserve"> </w:t>
            </w:r>
            <w:r>
              <w:rPr>
                <w:spacing w:val="-2"/>
              </w:rPr>
              <w:t>needed.</w:t>
            </w:r>
          </w:p>
          <w:p w14:paraId="2FACE08A" w14:textId="77777777" w:rsidR="00F87A47" w:rsidRDefault="00A167FB" w:rsidP="002B4975">
            <w:pPr>
              <w:pStyle w:val="TableParagraph"/>
              <w:numPr>
                <w:ilvl w:val="0"/>
                <w:numId w:val="30"/>
              </w:numPr>
              <w:tabs>
                <w:tab w:val="left" w:pos="827"/>
              </w:tabs>
              <w:spacing w:before="1"/>
              <w:ind w:left="827" w:hanging="359"/>
            </w:pPr>
            <w:r>
              <w:t>Develop</w:t>
            </w:r>
            <w:r>
              <w:rPr>
                <w:spacing w:val="-5"/>
              </w:rPr>
              <w:t xml:space="preserve"> </w:t>
            </w:r>
            <w:r>
              <w:t>learning</w:t>
            </w:r>
            <w:r>
              <w:rPr>
                <w:spacing w:val="-4"/>
              </w:rPr>
              <w:t xml:space="preserve"> </w:t>
            </w:r>
            <w:r>
              <w:t>or</w:t>
            </w:r>
            <w:r>
              <w:rPr>
                <w:spacing w:val="-3"/>
              </w:rPr>
              <w:t xml:space="preserve"> </w:t>
            </w:r>
            <w:r>
              <w:t>improvement</w:t>
            </w:r>
            <w:r>
              <w:rPr>
                <w:spacing w:val="-3"/>
              </w:rPr>
              <w:t xml:space="preserve"> </w:t>
            </w:r>
            <w:r>
              <w:t>plans</w:t>
            </w:r>
            <w:r>
              <w:rPr>
                <w:spacing w:val="-2"/>
              </w:rPr>
              <w:t xml:space="preserve"> </w:t>
            </w:r>
            <w:r>
              <w:t>as</w:t>
            </w:r>
            <w:r>
              <w:rPr>
                <w:spacing w:val="-5"/>
              </w:rPr>
              <w:t xml:space="preserve"> </w:t>
            </w:r>
            <w:r>
              <w:rPr>
                <w:spacing w:val="-2"/>
              </w:rPr>
              <w:t>needed.</w:t>
            </w:r>
          </w:p>
          <w:p w14:paraId="2FACE08B" w14:textId="77777777" w:rsidR="00F87A47" w:rsidRDefault="00A167FB" w:rsidP="002B4975">
            <w:pPr>
              <w:pStyle w:val="TableParagraph"/>
              <w:numPr>
                <w:ilvl w:val="0"/>
                <w:numId w:val="30"/>
              </w:numPr>
              <w:tabs>
                <w:tab w:val="left" w:pos="827"/>
              </w:tabs>
              <w:spacing w:before="1"/>
              <w:ind w:left="827" w:hanging="359"/>
            </w:pPr>
            <w:r>
              <w:t>Provide</w:t>
            </w:r>
            <w:r>
              <w:rPr>
                <w:spacing w:val="-3"/>
              </w:rPr>
              <w:t xml:space="preserve"> </w:t>
            </w:r>
            <w:r>
              <w:t>accountability,</w:t>
            </w:r>
            <w:r>
              <w:rPr>
                <w:spacing w:val="-4"/>
              </w:rPr>
              <w:t xml:space="preserve"> </w:t>
            </w:r>
            <w:r>
              <w:t>resources,</w:t>
            </w:r>
            <w:r>
              <w:rPr>
                <w:spacing w:val="-4"/>
              </w:rPr>
              <w:t xml:space="preserve"> </w:t>
            </w:r>
            <w:r>
              <w:t>and</w:t>
            </w:r>
            <w:r>
              <w:rPr>
                <w:spacing w:val="-4"/>
              </w:rPr>
              <w:t xml:space="preserve"> </w:t>
            </w:r>
            <w:r>
              <w:t>support</w:t>
            </w:r>
            <w:r>
              <w:rPr>
                <w:spacing w:val="-3"/>
              </w:rPr>
              <w:t xml:space="preserve"> </w:t>
            </w:r>
            <w:r>
              <w:t>for</w:t>
            </w:r>
            <w:r>
              <w:rPr>
                <w:spacing w:val="-7"/>
              </w:rPr>
              <w:t xml:space="preserve"> </w:t>
            </w:r>
            <w:r>
              <w:t>nursing</w:t>
            </w:r>
            <w:r>
              <w:rPr>
                <w:spacing w:val="-2"/>
              </w:rPr>
              <w:t xml:space="preserve"> students.</w:t>
            </w:r>
          </w:p>
          <w:p w14:paraId="2FACE08C" w14:textId="77777777" w:rsidR="00F87A47" w:rsidRDefault="00A167FB" w:rsidP="002B4975">
            <w:pPr>
              <w:pStyle w:val="TableParagraph"/>
              <w:numPr>
                <w:ilvl w:val="0"/>
                <w:numId w:val="30"/>
              </w:numPr>
              <w:tabs>
                <w:tab w:val="left" w:pos="827"/>
              </w:tabs>
              <w:ind w:left="827" w:hanging="359"/>
            </w:pPr>
            <w:r>
              <w:t>Document</w:t>
            </w:r>
            <w:r>
              <w:rPr>
                <w:spacing w:val="-5"/>
              </w:rPr>
              <w:t xml:space="preserve"> </w:t>
            </w:r>
            <w:r>
              <w:t>mentor</w:t>
            </w:r>
            <w:r>
              <w:rPr>
                <w:spacing w:val="-5"/>
              </w:rPr>
              <w:t xml:space="preserve"> </w:t>
            </w:r>
            <w:r>
              <w:rPr>
                <w:spacing w:val="-2"/>
              </w:rPr>
              <w:t>meetings.</w:t>
            </w:r>
          </w:p>
        </w:tc>
      </w:tr>
      <w:tr w:rsidR="00F87A47" w14:paraId="2FACE095" w14:textId="77777777">
        <w:trPr>
          <w:trHeight w:val="1938"/>
        </w:trPr>
        <w:tc>
          <w:tcPr>
            <w:tcW w:w="2335" w:type="dxa"/>
            <w:shd w:val="clear" w:color="auto" w:fill="D8E2F2"/>
          </w:tcPr>
          <w:p w14:paraId="2FACE08E" w14:textId="77777777" w:rsidR="00F87A47" w:rsidRDefault="00A167FB">
            <w:pPr>
              <w:pStyle w:val="TableParagraph"/>
              <w:ind w:left="107" w:right="677"/>
              <w:rPr>
                <w:b/>
              </w:rPr>
            </w:pPr>
            <w:r>
              <w:rPr>
                <w:b/>
                <w:spacing w:val="-2"/>
              </w:rPr>
              <w:t>Student Responsibilities</w:t>
            </w:r>
          </w:p>
        </w:tc>
        <w:tc>
          <w:tcPr>
            <w:tcW w:w="7015" w:type="dxa"/>
          </w:tcPr>
          <w:p w14:paraId="2FACE08F" w14:textId="77777777" w:rsidR="00F87A47" w:rsidRDefault="00A167FB">
            <w:pPr>
              <w:pStyle w:val="TableParagraph"/>
              <w:spacing w:line="267" w:lineRule="exact"/>
            </w:pPr>
            <w:r>
              <w:t>The</w:t>
            </w:r>
            <w:r>
              <w:rPr>
                <w:spacing w:val="-3"/>
              </w:rPr>
              <w:t xml:space="preserve"> </w:t>
            </w:r>
            <w:r>
              <w:t>student</w:t>
            </w:r>
            <w:r>
              <w:rPr>
                <w:spacing w:val="-4"/>
              </w:rPr>
              <w:t xml:space="preserve"> </w:t>
            </w:r>
            <w:r>
              <w:t>mentee</w:t>
            </w:r>
            <w:r>
              <w:rPr>
                <w:spacing w:val="-4"/>
              </w:rPr>
              <w:t xml:space="preserve"> </w:t>
            </w:r>
            <w:r>
              <w:rPr>
                <w:spacing w:val="-2"/>
              </w:rPr>
              <w:t>will:</w:t>
            </w:r>
          </w:p>
          <w:p w14:paraId="2FACE090" w14:textId="77777777" w:rsidR="00F87A47" w:rsidRDefault="00A167FB" w:rsidP="002B4975">
            <w:pPr>
              <w:pStyle w:val="TableParagraph"/>
              <w:numPr>
                <w:ilvl w:val="0"/>
                <w:numId w:val="29"/>
              </w:numPr>
              <w:tabs>
                <w:tab w:val="left" w:pos="827"/>
              </w:tabs>
              <w:spacing w:line="279" w:lineRule="exact"/>
              <w:ind w:left="827" w:hanging="359"/>
              <w:rPr>
                <w:rFonts w:ascii="Symbol" w:hAnsi="Symbol"/>
                <w:color w:val="FF0000"/>
              </w:rPr>
            </w:pPr>
            <w:r>
              <w:rPr>
                <w:b/>
                <w:color w:val="FF0000"/>
              </w:rPr>
              <w:t>Schedule</w:t>
            </w:r>
            <w:r>
              <w:rPr>
                <w:b/>
                <w:color w:val="FF0000"/>
                <w:spacing w:val="-4"/>
              </w:rPr>
              <w:t xml:space="preserve"> </w:t>
            </w:r>
            <w:r>
              <w:rPr>
                <w:b/>
                <w:color w:val="FF0000"/>
              </w:rPr>
              <w:t xml:space="preserve">mentor </w:t>
            </w:r>
            <w:r>
              <w:rPr>
                <w:b/>
                <w:color w:val="FF0000"/>
                <w:spacing w:val="-2"/>
              </w:rPr>
              <w:t>meetings</w:t>
            </w:r>
          </w:p>
          <w:p w14:paraId="2FACE091" w14:textId="77777777" w:rsidR="00F87A47" w:rsidRDefault="00A167FB" w:rsidP="002B4975">
            <w:pPr>
              <w:pStyle w:val="TableParagraph"/>
              <w:numPr>
                <w:ilvl w:val="0"/>
                <w:numId w:val="29"/>
              </w:numPr>
              <w:tabs>
                <w:tab w:val="left" w:pos="827"/>
              </w:tabs>
              <w:ind w:left="827" w:hanging="359"/>
              <w:rPr>
                <w:rFonts w:ascii="Symbol" w:hAnsi="Symbol"/>
                <w:color w:val="FF0000"/>
              </w:rPr>
            </w:pPr>
            <w:r>
              <w:rPr>
                <w:b/>
                <w:color w:val="FF0000"/>
              </w:rPr>
              <w:t>Attend</w:t>
            </w:r>
            <w:r>
              <w:rPr>
                <w:b/>
                <w:color w:val="FF0000"/>
                <w:spacing w:val="-4"/>
              </w:rPr>
              <w:t xml:space="preserve"> </w:t>
            </w:r>
            <w:r>
              <w:rPr>
                <w:b/>
                <w:color w:val="FF0000"/>
              </w:rPr>
              <w:t>scheduled</w:t>
            </w:r>
            <w:r>
              <w:rPr>
                <w:b/>
                <w:color w:val="FF0000"/>
                <w:spacing w:val="-4"/>
              </w:rPr>
              <w:t xml:space="preserve"> </w:t>
            </w:r>
            <w:r>
              <w:rPr>
                <w:b/>
                <w:color w:val="FF0000"/>
              </w:rPr>
              <w:t>mentor</w:t>
            </w:r>
            <w:r>
              <w:rPr>
                <w:b/>
                <w:color w:val="FF0000"/>
                <w:spacing w:val="-3"/>
              </w:rPr>
              <w:t xml:space="preserve"> </w:t>
            </w:r>
            <w:r>
              <w:rPr>
                <w:b/>
                <w:color w:val="FF0000"/>
                <w:spacing w:val="-2"/>
              </w:rPr>
              <w:t>meetings</w:t>
            </w:r>
          </w:p>
          <w:p w14:paraId="2FACE092" w14:textId="77777777" w:rsidR="00F87A47" w:rsidRDefault="00A167FB" w:rsidP="002B4975">
            <w:pPr>
              <w:pStyle w:val="TableParagraph"/>
              <w:numPr>
                <w:ilvl w:val="0"/>
                <w:numId w:val="29"/>
              </w:numPr>
              <w:tabs>
                <w:tab w:val="left" w:pos="827"/>
              </w:tabs>
              <w:spacing w:before="1"/>
              <w:ind w:left="827" w:hanging="359"/>
              <w:rPr>
                <w:rFonts w:ascii="Symbol" w:hAnsi="Symbol"/>
              </w:rPr>
            </w:pPr>
            <w:r>
              <w:t>Fully</w:t>
            </w:r>
            <w:r>
              <w:rPr>
                <w:spacing w:val="-2"/>
              </w:rPr>
              <w:t xml:space="preserve"> </w:t>
            </w:r>
            <w:r>
              <w:t>participate</w:t>
            </w:r>
            <w:r>
              <w:rPr>
                <w:spacing w:val="-4"/>
              </w:rPr>
              <w:t xml:space="preserve"> </w:t>
            </w:r>
            <w:r>
              <w:t>in</w:t>
            </w:r>
            <w:r>
              <w:rPr>
                <w:spacing w:val="-3"/>
              </w:rPr>
              <w:t xml:space="preserve"> </w:t>
            </w:r>
            <w:r>
              <w:t>mentor</w:t>
            </w:r>
            <w:r>
              <w:rPr>
                <w:spacing w:val="-3"/>
              </w:rPr>
              <w:t xml:space="preserve"> </w:t>
            </w:r>
            <w:r>
              <w:rPr>
                <w:spacing w:val="-2"/>
              </w:rPr>
              <w:t>meetings</w:t>
            </w:r>
          </w:p>
          <w:p w14:paraId="2FACE093" w14:textId="77777777" w:rsidR="00F87A47" w:rsidRDefault="00A167FB" w:rsidP="002B4975">
            <w:pPr>
              <w:pStyle w:val="TableParagraph"/>
              <w:numPr>
                <w:ilvl w:val="0"/>
                <w:numId w:val="29"/>
              </w:numPr>
              <w:tabs>
                <w:tab w:val="left" w:pos="827"/>
              </w:tabs>
              <w:ind w:left="827" w:hanging="359"/>
              <w:rPr>
                <w:rFonts w:ascii="Symbol" w:hAnsi="Symbol"/>
              </w:rPr>
            </w:pPr>
            <w:r>
              <w:t>Develop</w:t>
            </w:r>
            <w:r>
              <w:rPr>
                <w:spacing w:val="-5"/>
              </w:rPr>
              <w:t xml:space="preserve"> </w:t>
            </w:r>
            <w:r>
              <w:t>and</w:t>
            </w:r>
            <w:r>
              <w:rPr>
                <w:spacing w:val="-4"/>
              </w:rPr>
              <w:t xml:space="preserve"> </w:t>
            </w:r>
            <w:r>
              <w:t>meet</w:t>
            </w:r>
            <w:r>
              <w:rPr>
                <w:spacing w:val="-3"/>
              </w:rPr>
              <w:t xml:space="preserve"> </w:t>
            </w:r>
            <w:r>
              <w:t>learning</w:t>
            </w:r>
            <w:r>
              <w:rPr>
                <w:spacing w:val="-5"/>
              </w:rPr>
              <w:t xml:space="preserve"> </w:t>
            </w:r>
            <w:r>
              <w:t>and</w:t>
            </w:r>
            <w:r>
              <w:rPr>
                <w:spacing w:val="-5"/>
              </w:rPr>
              <w:t xml:space="preserve"> </w:t>
            </w:r>
            <w:r>
              <w:t>professional</w:t>
            </w:r>
            <w:r>
              <w:rPr>
                <w:spacing w:val="-3"/>
              </w:rPr>
              <w:t xml:space="preserve"> </w:t>
            </w:r>
            <w:r>
              <w:t>development</w:t>
            </w:r>
            <w:r>
              <w:rPr>
                <w:spacing w:val="-4"/>
              </w:rPr>
              <w:t xml:space="preserve"> </w:t>
            </w:r>
            <w:r>
              <w:rPr>
                <w:spacing w:val="-2"/>
              </w:rPr>
              <w:t>goals</w:t>
            </w:r>
          </w:p>
          <w:p w14:paraId="2FACE094" w14:textId="77777777" w:rsidR="00F87A47" w:rsidRDefault="00A167FB" w:rsidP="002B4975">
            <w:pPr>
              <w:pStyle w:val="TableParagraph"/>
              <w:numPr>
                <w:ilvl w:val="0"/>
                <w:numId w:val="29"/>
              </w:numPr>
              <w:tabs>
                <w:tab w:val="left" w:pos="827"/>
              </w:tabs>
              <w:spacing w:before="1"/>
              <w:ind w:left="827" w:hanging="359"/>
              <w:rPr>
                <w:rFonts w:ascii="Symbol" w:hAnsi="Symbol"/>
              </w:rPr>
            </w:pPr>
            <w:r>
              <w:t>Complete</w:t>
            </w:r>
            <w:r>
              <w:rPr>
                <w:spacing w:val="-4"/>
              </w:rPr>
              <w:t xml:space="preserve"> </w:t>
            </w:r>
            <w:r>
              <w:t>remediation</w:t>
            </w:r>
            <w:r>
              <w:rPr>
                <w:spacing w:val="-2"/>
              </w:rPr>
              <w:t xml:space="preserve"> </w:t>
            </w:r>
            <w:r>
              <w:t>tasks</w:t>
            </w:r>
            <w:r>
              <w:rPr>
                <w:spacing w:val="-4"/>
              </w:rPr>
              <w:t xml:space="preserve"> </w:t>
            </w:r>
            <w:r>
              <w:t>or</w:t>
            </w:r>
            <w:r>
              <w:rPr>
                <w:spacing w:val="-1"/>
              </w:rPr>
              <w:t xml:space="preserve"> </w:t>
            </w:r>
            <w:r>
              <w:rPr>
                <w:spacing w:val="-2"/>
              </w:rPr>
              <w:t>assignments</w:t>
            </w:r>
          </w:p>
        </w:tc>
      </w:tr>
    </w:tbl>
    <w:p w14:paraId="2FACE096" w14:textId="77777777" w:rsidR="00F87A47" w:rsidRDefault="00F87A47">
      <w:pPr>
        <w:pStyle w:val="BodyText"/>
        <w:spacing w:before="180"/>
      </w:pPr>
    </w:p>
    <w:p w14:paraId="18A336F9" w14:textId="77777777" w:rsidR="00533643" w:rsidRPr="006456D5" w:rsidRDefault="00533643" w:rsidP="00533643">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4880B32B" w14:textId="77777777" w:rsidR="00533643" w:rsidRPr="006456D5" w:rsidRDefault="00533643" w:rsidP="00533643">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C6641C1" w14:textId="77777777" w:rsidR="00533643" w:rsidRPr="006456D5" w:rsidRDefault="00533643"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9F54761" w14:textId="77777777" w:rsidR="00533643" w:rsidRPr="006456D5" w:rsidRDefault="00533643" w:rsidP="002B4975">
      <w:pPr>
        <w:pStyle w:val="ListParagraph"/>
        <w:numPr>
          <w:ilvl w:val="0"/>
          <w:numId w:val="75"/>
        </w:numPr>
        <w:rPr>
          <w:spacing w:val="-4"/>
          <w:sz w:val="20"/>
          <w:szCs w:val="20"/>
        </w:rPr>
      </w:pPr>
      <w:r w:rsidRPr="006456D5">
        <w:rPr>
          <w:spacing w:val="-4"/>
          <w:sz w:val="20"/>
          <w:szCs w:val="20"/>
        </w:rPr>
        <w:t>September 1, 2024</w:t>
      </w:r>
    </w:p>
    <w:p w14:paraId="61C02BE7" w14:textId="77777777" w:rsidR="00533643" w:rsidRPr="001B6A7C" w:rsidRDefault="00533643" w:rsidP="002B4975">
      <w:pPr>
        <w:pStyle w:val="ListParagraph"/>
        <w:numPr>
          <w:ilvl w:val="0"/>
          <w:numId w:val="75"/>
        </w:numPr>
        <w:rPr>
          <w:sz w:val="20"/>
          <w:szCs w:val="20"/>
        </w:rPr>
      </w:pPr>
      <w:r w:rsidRPr="006456D5">
        <w:rPr>
          <w:spacing w:val="-4"/>
          <w:sz w:val="20"/>
          <w:szCs w:val="20"/>
        </w:rPr>
        <w:t>September 4, 2025</w:t>
      </w:r>
    </w:p>
    <w:p w14:paraId="62F379DE" w14:textId="385472E8" w:rsidR="001B6A7C" w:rsidRPr="006456D5" w:rsidRDefault="001B6A7C" w:rsidP="002B4975">
      <w:pPr>
        <w:pStyle w:val="ListParagraph"/>
        <w:numPr>
          <w:ilvl w:val="0"/>
          <w:numId w:val="75"/>
        </w:numPr>
        <w:rPr>
          <w:sz w:val="20"/>
          <w:szCs w:val="20"/>
        </w:rPr>
      </w:pPr>
      <w:r>
        <w:rPr>
          <w:spacing w:val="-4"/>
          <w:sz w:val="20"/>
          <w:szCs w:val="20"/>
        </w:rPr>
        <w:t>March 30, 2026</w:t>
      </w:r>
    </w:p>
    <w:p w14:paraId="24612AB1" w14:textId="77777777" w:rsidR="00533643" w:rsidRDefault="00533643" w:rsidP="00533643">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3EAF7FC0" w14:textId="77777777" w:rsidR="00533643" w:rsidRPr="005323FE" w:rsidRDefault="00533643"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9A6E43F" w14:textId="528F10CA" w:rsidR="005C432A" w:rsidRDefault="00533643" w:rsidP="001B6A7C">
      <w:pPr>
        <w:pStyle w:val="ListParagraph"/>
        <w:numPr>
          <w:ilvl w:val="0"/>
          <w:numId w:val="99"/>
        </w:numPr>
        <w:rPr>
          <w:sz w:val="20"/>
          <w:szCs w:val="20"/>
        </w:rPr>
      </w:pPr>
      <w:r w:rsidRPr="005323FE">
        <w:rPr>
          <w:sz w:val="20"/>
          <w:szCs w:val="20"/>
        </w:rPr>
        <w:t>October 4, 2025</w:t>
      </w:r>
    </w:p>
    <w:p w14:paraId="6FECBFEA" w14:textId="77777777" w:rsidR="005C432A" w:rsidRDefault="005C432A">
      <w:pPr>
        <w:spacing w:before="90"/>
        <w:ind w:left="360"/>
        <w:rPr>
          <w:b/>
        </w:rPr>
      </w:pPr>
    </w:p>
    <w:p w14:paraId="46528BAE" w14:textId="77777777" w:rsidR="005C432A" w:rsidRDefault="005C432A">
      <w:pPr>
        <w:spacing w:before="90"/>
        <w:ind w:left="360"/>
        <w:rPr>
          <w:b/>
        </w:rPr>
      </w:pPr>
    </w:p>
    <w:p w14:paraId="1D251102" w14:textId="77777777" w:rsidR="005C432A" w:rsidRDefault="005C432A">
      <w:pPr>
        <w:spacing w:before="90"/>
        <w:ind w:left="360"/>
        <w:rPr>
          <w:b/>
        </w:rPr>
      </w:pPr>
    </w:p>
    <w:p w14:paraId="4CA2C7FC" w14:textId="77777777" w:rsidR="005C432A" w:rsidRDefault="005C432A">
      <w:pPr>
        <w:spacing w:before="90"/>
        <w:ind w:left="360"/>
        <w:rPr>
          <w:b/>
        </w:rPr>
      </w:pPr>
    </w:p>
    <w:p w14:paraId="4FD9A2E8" w14:textId="77777777" w:rsidR="005C432A" w:rsidRDefault="005C432A">
      <w:pPr>
        <w:spacing w:before="90"/>
        <w:ind w:left="360"/>
        <w:rPr>
          <w:b/>
        </w:rPr>
      </w:pPr>
    </w:p>
    <w:p w14:paraId="2FACE0A0" w14:textId="1BDEDD39"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E0A1" w14:textId="77777777" w:rsidR="00F87A47" w:rsidRDefault="00A167FB">
      <w:pPr>
        <w:spacing w:before="180"/>
        <w:ind w:left="360"/>
      </w:pPr>
      <w:r>
        <w:rPr>
          <w:b/>
        </w:rPr>
        <w:t>Policy</w:t>
      </w:r>
      <w:r>
        <w:rPr>
          <w:b/>
          <w:spacing w:val="-4"/>
        </w:rPr>
        <w:t xml:space="preserve"> </w:t>
      </w:r>
      <w:r>
        <w:rPr>
          <w:b/>
        </w:rPr>
        <w:t>Title:</w:t>
      </w:r>
      <w:r>
        <w:rPr>
          <w:b/>
          <w:spacing w:val="-1"/>
        </w:rPr>
        <w:t xml:space="preserve"> </w:t>
      </w:r>
      <w:r>
        <w:t>Grading</w:t>
      </w:r>
      <w:r>
        <w:rPr>
          <w:spacing w:val="-3"/>
        </w:rPr>
        <w:t xml:space="preserve"> </w:t>
      </w:r>
      <w:r>
        <w:rPr>
          <w:spacing w:val="-2"/>
        </w:rPr>
        <w:t>Policy</w:t>
      </w:r>
    </w:p>
    <w:p w14:paraId="2FACE0A2"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1188"/>
        <w:gridCol w:w="4639"/>
        <w:gridCol w:w="1188"/>
      </w:tblGrid>
      <w:tr w:rsidR="00D270B0" w14:paraId="2FACE0A4" w14:textId="77777777" w:rsidTr="00D270B0">
        <w:trPr>
          <w:trHeight w:val="537"/>
        </w:trPr>
        <w:tc>
          <w:tcPr>
            <w:tcW w:w="2326" w:type="dxa"/>
            <w:shd w:val="clear" w:color="auto" w:fill="D8E2F2"/>
          </w:tcPr>
          <w:p w14:paraId="634DFF6B" w14:textId="2B858F83" w:rsidR="00D270B0" w:rsidRDefault="00D270B0">
            <w:pPr>
              <w:pStyle w:val="TableParagraph"/>
              <w:spacing w:line="268" w:lineRule="exact"/>
              <w:ind w:left="107"/>
            </w:pPr>
            <w:r>
              <w:rPr>
                <w:b/>
              </w:rPr>
              <w:t>Purpose:</w:t>
            </w:r>
            <w:r>
              <w:rPr>
                <w:b/>
                <w:spacing w:val="-5"/>
              </w:rPr>
              <w:t xml:space="preserve"> </w:t>
            </w:r>
          </w:p>
        </w:tc>
        <w:tc>
          <w:tcPr>
            <w:tcW w:w="7024" w:type="dxa"/>
            <w:gridSpan w:val="4"/>
          </w:tcPr>
          <w:p w14:paraId="2FACE0A3" w14:textId="3DDF5E05" w:rsidR="00D270B0" w:rsidRDefault="00D270B0">
            <w:pPr>
              <w:pStyle w:val="TableParagraph"/>
              <w:spacing w:line="268" w:lineRule="exact"/>
              <w:ind w:left="107"/>
            </w:pPr>
            <w:r>
              <w:t>The</w:t>
            </w:r>
            <w:r>
              <w:rPr>
                <w:spacing w:val="-1"/>
              </w:rPr>
              <w:t xml:space="preserve"> </w:t>
            </w:r>
            <w:r>
              <w:t>purpose</w:t>
            </w:r>
            <w:r>
              <w:rPr>
                <w:spacing w:val="-5"/>
              </w:rPr>
              <w:t xml:space="preserve"> </w:t>
            </w:r>
            <w:r>
              <w:t>of</w:t>
            </w:r>
            <w:r>
              <w:rPr>
                <w:spacing w:val="-4"/>
              </w:rPr>
              <w:t xml:space="preserve"> </w:t>
            </w:r>
            <w:r>
              <w:t>this</w:t>
            </w:r>
            <w:r>
              <w:rPr>
                <w:spacing w:val="-4"/>
              </w:rPr>
              <w:t xml:space="preserve"> </w:t>
            </w:r>
            <w:r>
              <w:t>policy</w:t>
            </w:r>
            <w:r>
              <w:rPr>
                <w:spacing w:val="-2"/>
              </w:rPr>
              <w:t xml:space="preserve"> </w:t>
            </w:r>
            <w:r>
              <w:t>is</w:t>
            </w:r>
            <w:r>
              <w:rPr>
                <w:spacing w:val="-2"/>
              </w:rPr>
              <w:t xml:space="preserve"> </w:t>
            </w:r>
            <w:r>
              <w:t>to</w:t>
            </w:r>
            <w:r>
              <w:rPr>
                <w:spacing w:val="-3"/>
              </w:rPr>
              <w:t xml:space="preserve"> </w:t>
            </w:r>
            <w:r>
              <w:t>identify</w:t>
            </w:r>
            <w:r>
              <w:rPr>
                <w:spacing w:val="-2"/>
              </w:rPr>
              <w:t xml:space="preserve"> </w:t>
            </w:r>
            <w:r>
              <w:t>the</w:t>
            </w:r>
            <w:r>
              <w:rPr>
                <w:spacing w:val="-4"/>
              </w:rPr>
              <w:t xml:space="preserve"> </w:t>
            </w:r>
            <w:r>
              <w:t>OCCC</w:t>
            </w:r>
            <w:r>
              <w:rPr>
                <w:spacing w:val="-4"/>
              </w:rPr>
              <w:t xml:space="preserve"> </w:t>
            </w:r>
            <w:r>
              <w:t>Nursing</w:t>
            </w:r>
            <w:r>
              <w:rPr>
                <w:spacing w:val="-2"/>
              </w:rPr>
              <w:t xml:space="preserve"> </w:t>
            </w:r>
            <w:r>
              <w:t>Program</w:t>
            </w:r>
            <w:r>
              <w:rPr>
                <w:spacing w:val="-4"/>
              </w:rPr>
              <w:t xml:space="preserve"> </w:t>
            </w:r>
            <w:r>
              <w:t>grading</w:t>
            </w:r>
            <w:r>
              <w:rPr>
                <w:spacing w:val="-2"/>
              </w:rPr>
              <w:t xml:space="preserve"> policy.</w:t>
            </w:r>
          </w:p>
        </w:tc>
      </w:tr>
      <w:tr w:rsidR="00F87A47" w14:paraId="2FACE0A8" w14:textId="77777777" w:rsidTr="002C1A06">
        <w:trPr>
          <w:trHeight w:val="2322"/>
        </w:trPr>
        <w:tc>
          <w:tcPr>
            <w:tcW w:w="2335" w:type="dxa"/>
            <w:gridSpan w:val="2"/>
            <w:shd w:val="clear" w:color="auto" w:fill="D8E2F2"/>
          </w:tcPr>
          <w:p w14:paraId="2FACE0A5" w14:textId="77777777" w:rsidR="00F87A47" w:rsidRDefault="00A167FB">
            <w:pPr>
              <w:pStyle w:val="TableParagraph"/>
              <w:spacing w:line="268" w:lineRule="exact"/>
              <w:ind w:left="107"/>
              <w:rPr>
                <w:b/>
              </w:rPr>
            </w:pPr>
            <w:r>
              <w:rPr>
                <w:b/>
                <w:spacing w:val="-2"/>
              </w:rPr>
              <w:t>Grading</w:t>
            </w:r>
          </w:p>
        </w:tc>
        <w:tc>
          <w:tcPr>
            <w:tcW w:w="7015" w:type="dxa"/>
            <w:gridSpan w:val="3"/>
          </w:tcPr>
          <w:p w14:paraId="2FACE0A6" w14:textId="77777777" w:rsidR="00F87A47" w:rsidRDefault="00A167FB">
            <w:pPr>
              <w:pStyle w:val="TableParagraph"/>
            </w:pPr>
            <w:r>
              <w:t>Final</w:t>
            </w:r>
            <w:r>
              <w:rPr>
                <w:spacing w:val="-2"/>
              </w:rPr>
              <w:t xml:space="preserve"> </w:t>
            </w:r>
            <w:r>
              <w:t>course</w:t>
            </w:r>
            <w:r>
              <w:rPr>
                <w:spacing w:val="-3"/>
              </w:rPr>
              <w:t xml:space="preserve"> </w:t>
            </w:r>
            <w:r>
              <w:t>grades</w:t>
            </w:r>
            <w:r>
              <w:rPr>
                <w:spacing w:val="-2"/>
              </w:rPr>
              <w:t xml:space="preserve"> </w:t>
            </w:r>
            <w:r>
              <w:t>are</w:t>
            </w:r>
            <w:r>
              <w:rPr>
                <w:spacing w:val="-2"/>
              </w:rPr>
              <w:t xml:space="preserve"> </w:t>
            </w:r>
            <w:r>
              <w:t>based</w:t>
            </w:r>
            <w:r>
              <w:rPr>
                <w:spacing w:val="-2"/>
              </w:rPr>
              <w:t xml:space="preserve"> </w:t>
            </w:r>
            <w:r>
              <w:t>on</w:t>
            </w:r>
            <w:r>
              <w:rPr>
                <w:spacing w:val="-4"/>
              </w:rPr>
              <w:t xml:space="preserve"> </w:t>
            </w:r>
            <w:r>
              <w:t>the</w:t>
            </w:r>
            <w:r>
              <w:rPr>
                <w:spacing w:val="-2"/>
              </w:rPr>
              <w:t xml:space="preserve"> </w:t>
            </w:r>
            <w:r>
              <w:t>cumulative</w:t>
            </w:r>
            <w:r>
              <w:rPr>
                <w:spacing w:val="-2"/>
              </w:rPr>
              <w:t xml:space="preserve"> </w:t>
            </w:r>
            <w:r>
              <w:t>number</w:t>
            </w:r>
            <w:r>
              <w:rPr>
                <w:spacing w:val="-3"/>
              </w:rPr>
              <w:t xml:space="preserve"> </w:t>
            </w:r>
            <w:r>
              <w:t>of</w:t>
            </w:r>
            <w:r>
              <w:rPr>
                <w:spacing w:val="-3"/>
              </w:rPr>
              <w:t xml:space="preserve"> </w:t>
            </w:r>
            <w:r>
              <w:t>points</w:t>
            </w:r>
            <w:r>
              <w:rPr>
                <w:spacing w:val="-3"/>
              </w:rPr>
              <w:t xml:space="preserve"> </w:t>
            </w:r>
            <w:r>
              <w:t>earned during the term. Courses in the OCCC Nursing Program will be worth 100 points</w:t>
            </w:r>
            <w:r>
              <w:rPr>
                <w:spacing w:val="-3"/>
              </w:rPr>
              <w:t xml:space="preserve"> </w:t>
            </w:r>
            <w:r>
              <w:t>per</w:t>
            </w:r>
            <w:r>
              <w:rPr>
                <w:spacing w:val="-8"/>
              </w:rPr>
              <w:t xml:space="preserve"> </w:t>
            </w:r>
            <w:r>
              <w:t>credit.</w:t>
            </w:r>
            <w:r>
              <w:rPr>
                <w:spacing w:val="-3"/>
              </w:rPr>
              <w:t xml:space="preserve"> </w:t>
            </w:r>
            <w:r>
              <w:t>For</w:t>
            </w:r>
            <w:r>
              <w:rPr>
                <w:spacing w:val="-5"/>
              </w:rPr>
              <w:t xml:space="preserve"> </w:t>
            </w:r>
            <w:r>
              <w:t>example,</w:t>
            </w:r>
            <w:r>
              <w:rPr>
                <w:spacing w:val="-3"/>
              </w:rPr>
              <w:t xml:space="preserve"> </w:t>
            </w:r>
            <w:r>
              <w:t>a</w:t>
            </w:r>
            <w:r>
              <w:rPr>
                <w:spacing w:val="-3"/>
              </w:rPr>
              <w:t xml:space="preserve"> </w:t>
            </w:r>
            <w:r>
              <w:t>12-credit</w:t>
            </w:r>
            <w:r>
              <w:rPr>
                <w:spacing w:val="-4"/>
              </w:rPr>
              <w:t xml:space="preserve"> </w:t>
            </w:r>
            <w:r>
              <w:t>class</w:t>
            </w:r>
            <w:r>
              <w:rPr>
                <w:spacing w:val="-3"/>
              </w:rPr>
              <w:t xml:space="preserve"> </w:t>
            </w:r>
            <w:r>
              <w:t>will</w:t>
            </w:r>
            <w:r>
              <w:rPr>
                <w:spacing w:val="-3"/>
              </w:rPr>
              <w:t xml:space="preserve"> </w:t>
            </w:r>
            <w:r>
              <w:t>be</w:t>
            </w:r>
            <w:r>
              <w:rPr>
                <w:spacing w:val="-6"/>
              </w:rPr>
              <w:t xml:space="preserve"> </w:t>
            </w:r>
            <w:r>
              <w:t>worth</w:t>
            </w:r>
            <w:r>
              <w:rPr>
                <w:spacing w:val="-5"/>
              </w:rPr>
              <w:t xml:space="preserve"> </w:t>
            </w:r>
            <w:r>
              <w:t>1200 points.</w:t>
            </w:r>
          </w:p>
          <w:p w14:paraId="61018F01" w14:textId="77777777" w:rsidR="00F87A47" w:rsidRDefault="00A167FB">
            <w:pPr>
              <w:pStyle w:val="TableParagraph"/>
              <w:spacing w:before="266"/>
              <w:rPr>
                <w:spacing w:val="-2"/>
              </w:rPr>
            </w:pPr>
            <w:r>
              <w:t>The final grade will be calculated by dividing the total number of points earned by the total amount of points available (100 points/credit). A breakdown</w:t>
            </w:r>
            <w:r>
              <w:rPr>
                <w:spacing w:val="-2"/>
              </w:rPr>
              <w:t xml:space="preserve"> </w:t>
            </w:r>
            <w:r>
              <w:t>of</w:t>
            </w:r>
            <w:r>
              <w:rPr>
                <w:spacing w:val="-6"/>
              </w:rPr>
              <w:t xml:space="preserve"> </w:t>
            </w:r>
            <w:r>
              <w:t>points</w:t>
            </w:r>
            <w:r>
              <w:rPr>
                <w:spacing w:val="-5"/>
              </w:rPr>
              <w:t xml:space="preserve"> </w:t>
            </w:r>
            <w:r>
              <w:t>available</w:t>
            </w:r>
            <w:r>
              <w:rPr>
                <w:spacing w:val="-2"/>
              </w:rPr>
              <w:t xml:space="preserve"> </w:t>
            </w:r>
            <w:r>
              <w:t>in</w:t>
            </w:r>
            <w:r>
              <w:rPr>
                <w:spacing w:val="-4"/>
              </w:rPr>
              <w:t xml:space="preserve"> </w:t>
            </w:r>
            <w:r>
              <w:t>each</w:t>
            </w:r>
            <w:r>
              <w:rPr>
                <w:spacing w:val="-5"/>
              </w:rPr>
              <w:t xml:space="preserve"> </w:t>
            </w:r>
            <w:r>
              <w:t>course</w:t>
            </w:r>
            <w:r>
              <w:rPr>
                <w:spacing w:val="-2"/>
              </w:rPr>
              <w:t xml:space="preserve"> </w:t>
            </w:r>
            <w:r>
              <w:t>will</w:t>
            </w:r>
            <w:r>
              <w:rPr>
                <w:spacing w:val="-4"/>
              </w:rPr>
              <w:t xml:space="preserve"> </w:t>
            </w:r>
            <w:r>
              <w:t>be</w:t>
            </w:r>
            <w:r>
              <w:rPr>
                <w:spacing w:val="-2"/>
              </w:rPr>
              <w:t xml:space="preserve"> </w:t>
            </w:r>
            <w:r>
              <w:t>provided</w:t>
            </w:r>
            <w:r>
              <w:rPr>
                <w:spacing w:val="-6"/>
              </w:rPr>
              <w:t xml:space="preserve"> </w:t>
            </w:r>
            <w:r>
              <w:t>in</w:t>
            </w:r>
            <w:r>
              <w:rPr>
                <w:spacing w:val="-4"/>
              </w:rPr>
              <w:t xml:space="preserve"> </w:t>
            </w:r>
            <w:r>
              <w:t>the</w:t>
            </w:r>
            <w:r>
              <w:rPr>
                <w:spacing w:val="-4"/>
              </w:rPr>
              <w:t xml:space="preserve"> </w:t>
            </w:r>
            <w:r>
              <w:t xml:space="preserve">course </w:t>
            </w:r>
            <w:r>
              <w:rPr>
                <w:spacing w:val="-2"/>
              </w:rPr>
              <w:t>syllabus.</w:t>
            </w:r>
          </w:p>
          <w:p w14:paraId="2FACE0A7" w14:textId="37440BBE" w:rsidR="00077710" w:rsidRDefault="00077710">
            <w:pPr>
              <w:pStyle w:val="TableParagraph"/>
              <w:spacing w:before="266"/>
            </w:pPr>
            <w:r>
              <w:rPr>
                <w:spacing w:val="-2"/>
              </w:rPr>
              <w:t xml:space="preserve">Faculty grade assignments on an individualized basis and at various speeds. Please consult with your course faculty if you have a specific question about their grading practices. </w:t>
            </w:r>
          </w:p>
        </w:tc>
      </w:tr>
      <w:tr w:rsidR="00F87A47" w14:paraId="2FACE0AD" w14:textId="77777777">
        <w:trPr>
          <w:trHeight w:val="1343"/>
        </w:trPr>
        <w:tc>
          <w:tcPr>
            <w:tcW w:w="2335" w:type="dxa"/>
            <w:gridSpan w:val="2"/>
            <w:shd w:val="clear" w:color="auto" w:fill="D8E2F2"/>
          </w:tcPr>
          <w:p w14:paraId="2FACE0A9" w14:textId="77777777" w:rsidR="00F87A47" w:rsidRDefault="00A167FB">
            <w:pPr>
              <w:pStyle w:val="TableParagraph"/>
              <w:spacing w:line="268" w:lineRule="exact"/>
              <w:ind w:left="107"/>
              <w:rPr>
                <w:b/>
              </w:rPr>
            </w:pPr>
            <w:r>
              <w:rPr>
                <w:b/>
                <w:spacing w:val="-2"/>
              </w:rPr>
              <w:t>Rounding</w:t>
            </w:r>
          </w:p>
        </w:tc>
        <w:tc>
          <w:tcPr>
            <w:tcW w:w="7015" w:type="dxa"/>
            <w:gridSpan w:val="3"/>
          </w:tcPr>
          <w:p w14:paraId="2FACE0AA" w14:textId="3D470E2A" w:rsidR="00F87A47" w:rsidRDefault="00BC24B4">
            <w:pPr>
              <w:pStyle w:val="TableParagraph"/>
              <w:spacing w:line="268" w:lineRule="exact"/>
            </w:pPr>
            <w:r>
              <w:t>There is no rounding of grades with the nursing program.</w:t>
            </w:r>
            <w:r w:rsidR="00A167FB">
              <w:rPr>
                <w:spacing w:val="-2"/>
              </w:rPr>
              <w:t>.</w:t>
            </w:r>
          </w:p>
          <w:p w14:paraId="2FACE0AB" w14:textId="77777777" w:rsidR="00F87A47" w:rsidRDefault="00F87A47">
            <w:pPr>
              <w:pStyle w:val="TableParagraph"/>
              <w:ind w:left="0"/>
            </w:pPr>
          </w:p>
          <w:p w14:paraId="2FACE0AC" w14:textId="35D3B3BF" w:rsidR="00F87A47" w:rsidRDefault="00A167FB">
            <w:pPr>
              <w:pStyle w:val="TableParagraph"/>
            </w:pPr>
            <w:r>
              <w:t>For</w:t>
            </w:r>
            <w:r>
              <w:rPr>
                <w:spacing w:val="-3"/>
              </w:rPr>
              <w:t xml:space="preserve"> </w:t>
            </w:r>
            <w:r>
              <w:t>example,</w:t>
            </w:r>
            <w:r>
              <w:rPr>
                <w:spacing w:val="-5"/>
              </w:rPr>
              <w:t xml:space="preserve"> </w:t>
            </w:r>
            <w:r>
              <w:t>75.99%</w:t>
            </w:r>
            <w:r>
              <w:rPr>
                <w:spacing w:val="-4"/>
              </w:rPr>
              <w:t xml:space="preserve"> </w:t>
            </w:r>
            <w:r>
              <w:t>is</w:t>
            </w:r>
            <w:r>
              <w:rPr>
                <w:spacing w:val="-3"/>
              </w:rPr>
              <w:t xml:space="preserve"> </w:t>
            </w:r>
            <w:r>
              <w:t>not</w:t>
            </w:r>
            <w:r>
              <w:rPr>
                <w:spacing w:val="-4"/>
              </w:rPr>
              <w:t xml:space="preserve"> </w:t>
            </w:r>
            <w:r>
              <w:t>equivalent</w:t>
            </w:r>
            <w:r>
              <w:rPr>
                <w:spacing w:val="-4"/>
              </w:rPr>
              <w:t xml:space="preserve"> </w:t>
            </w:r>
            <w:r>
              <w:t>to</w:t>
            </w:r>
            <w:r>
              <w:rPr>
                <w:spacing w:val="-3"/>
              </w:rPr>
              <w:t xml:space="preserve"> </w:t>
            </w:r>
            <w:r>
              <w:t>76%</w:t>
            </w:r>
            <w:r>
              <w:rPr>
                <w:spacing w:val="-7"/>
              </w:rPr>
              <w:t xml:space="preserve"> </w:t>
            </w:r>
            <w:r>
              <w:t>and</w:t>
            </w:r>
            <w:r>
              <w:rPr>
                <w:spacing w:val="-5"/>
              </w:rPr>
              <w:t xml:space="preserve"> </w:t>
            </w:r>
            <w:r>
              <w:t>will</w:t>
            </w:r>
            <w:r>
              <w:rPr>
                <w:spacing w:val="-5"/>
              </w:rPr>
              <w:t xml:space="preserve"> </w:t>
            </w:r>
            <w:r>
              <w:t>not be</w:t>
            </w:r>
            <w:r>
              <w:rPr>
                <w:spacing w:val="-3"/>
              </w:rPr>
              <w:t xml:space="preserve"> </w:t>
            </w:r>
            <w:r>
              <w:t>considered</w:t>
            </w:r>
            <w:r>
              <w:rPr>
                <w:spacing w:val="-5"/>
              </w:rPr>
              <w:t xml:space="preserve"> </w:t>
            </w:r>
            <w:r>
              <w:t>a passing grade.</w:t>
            </w:r>
            <w:r w:rsidR="00D270B0">
              <w:t xml:space="preserve"> </w:t>
            </w:r>
          </w:p>
        </w:tc>
      </w:tr>
      <w:tr w:rsidR="00F87A47" w14:paraId="2FACE0B0" w14:textId="77777777">
        <w:trPr>
          <w:trHeight w:val="170"/>
        </w:trPr>
        <w:tc>
          <w:tcPr>
            <w:tcW w:w="2335" w:type="dxa"/>
            <w:gridSpan w:val="2"/>
            <w:vMerge w:val="restart"/>
            <w:shd w:val="clear" w:color="auto" w:fill="D8E2F2"/>
          </w:tcPr>
          <w:p w14:paraId="2FACE0AE" w14:textId="77777777" w:rsidR="00F87A47" w:rsidRDefault="00A167FB">
            <w:pPr>
              <w:pStyle w:val="TableParagraph"/>
              <w:spacing w:line="268" w:lineRule="exact"/>
              <w:ind w:left="107"/>
              <w:rPr>
                <w:b/>
              </w:rPr>
            </w:pPr>
            <w:r>
              <w:rPr>
                <w:b/>
              </w:rPr>
              <w:t>Grading</w:t>
            </w:r>
            <w:r>
              <w:rPr>
                <w:b/>
                <w:spacing w:val="-2"/>
              </w:rPr>
              <w:t xml:space="preserve"> Scale</w:t>
            </w:r>
          </w:p>
        </w:tc>
        <w:tc>
          <w:tcPr>
            <w:tcW w:w="7015" w:type="dxa"/>
            <w:gridSpan w:val="3"/>
            <w:tcBorders>
              <w:bottom w:val="nil"/>
            </w:tcBorders>
          </w:tcPr>
          <w:p w14:paraId="2FACE0AF" w14:textId="77777777" w:rsidR="00F87A47" w:rsidRDefault="00F87A47">
            <w:pPr>
              <w:pStyle w:val="TableParagraph"/>
              <w:ind w:left="0"/>
              <w:rPr>
                <w:rFonts w:ascii="Times New Roman"/>
                <w:sz w:val="10"/>
              </w:rPr>
            </w:pPr>
          </w:p>
        </w:tc>
      </w:tr>
      <w:tr w:rsidR="00F87A47" w14:paraId="2FACE0B5" w14:textId="77777777">
        <w:trPr>
          <w:trHeight w:val="450"/>
        </w:trPr>
        <w:tc>
          <w:tcPr>
            <w:tcW w:w="2335" w:type="dxa"/>
            <w:gridSpan w:val="2"/>
            <w:vMerge/>
            <w:tcBorders>
              <w:top w:val="nil"/>
            </w:tcBorders>
            <w:shd w:val="clear" w:color="auto" w:fill="D8E2F2"/>
          </w:tcPr>
          <w:p w14:paraId="2FACE0B1" w14:textId="77777777" w:rsidR="00F87A47" w:rsidRDefault="00F87A47">
            <w:pPr>
              <w:rPr>
                <w:sz w:val="2"/>
                <w:szCs w:val="2"/>
              </w:rPr>
            </w:pPr>
          </w:p>
        </w:tc>
        <w:tc>
          <w:tcPr>
            <w:tcW w:w="1188" w:type="dxa"/>
            <w:vMerge w:val="restart"/>
            <w:tcBorders>
              <w:top w:val="nil"/>
              <w:right w:val="nil"/>
            </w:tcBorders>
          </w:tcPr>
          <w:p w14:paraId="2FACE0B2" w14:textId="77777777" w:rsidR="00F87A47" w:rsidRDefault="00F87A47">
            <w:pPr>
              <w:pStyle w:val="TableParagraph"/>
              <w:ind w:left="0"/>
              <w:rPr>
                <w:rFonts w:ascii="Times New Roman"/>
              </w:rPr>
            </w:pPr>
          </w:p>
        </w:tc>
        <w:tc>
          <w:tcPr>
            <w:tcW w:w="4639" w:type="dxa"/>
            <w:shd w:val="clear" w:color="auto" w:fill="D8E2F2"/>
          </w:tcPr>
          <w:p w14:paraId="2FACE0B3" w14:textId="77777777" w:rsidR="00F87A47" w:rsidRDefault="00A167FB">
            <w:pPr>
              <w:pStyle w:val="TableParagraph"/>
              <w:spacing w:line="268" w:lineRule="exact"/>
              <w:ind w:left="11"/>
              <w:jc w:val="center"/>
              <w:rPr>
                <w:b/>
              </w:rPr>
            </w:pPr>
            <w:r>
              <w:rPr>
                <w:b/>
              </w:rPr>
              <w:t>Grading</w:t>
            </w:r>
            <w:r>
              <w:rPr>
                <w:b/>
                <w:spacing w:val="-2"/>
              </w:rPr>
              <w:t xml:space="preserve"> Scale</w:t>
            </w:r>
          </w:p>
        </w:tc>
        <w:tc>
          <w:tcPr>
            <w:tcW w:w="1188" w:type="dxa"/>
            <w:vMerge w:val="restart"/>
            <w:tcBorders>
              <w:top w:val="nil"/>
              <w:left w:val="nil"/>
            </w:tcBorders>
          </w:tcPr>
          <w:p w14:paraId="2FACE0B4" w14:textId="77777777" w:rsidR="00F87A47" w:rsidRDefault="00F87A47">
            <w:pPr>
              <w:pStyle w:val="TableParagraph"/>
              <w:ind w:left="0"/>
              <w:rPr>
                <w:rFonts w:ascii="Times New Roman"/>
              </w:rPr>
            </w:pPr>
          </w:p>
        </w:tc>
      </w:tr>
      <w:tr w:rsidR="00F87A47" w14:paraId="2FACE0BA" w14:textId="77777777">
        <w:trPr>
          <w:trHeight w:val="448"/>
        </w:trPr>
        <w:tc>
          <w:tcPr>
            <w:tcW w:w="2335" w:type="dxa"/>
            <w:gridSpan w:val="2"/>
            <w:vMerge/>
            <w:tcBorders>
              <w:top w:val="nil"/>
            </w:tcBorders>
            <w:shd w:val="clear" w:color="auto" w:fill="D8E2F2"/>
          </w:tcPr>
          <w:p w14:paraId="2FACE0B6" w14:textId="77777777" w:rsidR="00F87A47" w:rsidRDefault="00F87A47">
            <w:pPr>
              <w:rPr>
                <w:sz w:val="2"/>
                <w:szCs w:val="2"/>
              </w:rPr>
            </w:pPr>
          </w:p>
        </w:tc>
        <w:tc>
          <w:tcPr>
            <w:tcW w:w="1188" w:type="dxa"/>
            <w:vMerge/>
            <w:tcBorders>
              <w:top w:val="nil"/>
              <w:right w:val="nil"/>
            </w:tcBorders>
          </w:tcPr>
          <w:p w14:paraId="2FACE0B7" w14:textId="77777777" w:rsidR="00F87A47" w:rsidRDefault="00F87A47">
            <w:pPr>
              <w:rPr>
                <w:sz w:val="2"/>
                <w:szCs w:val="2"/>
              </w:rPr>
            </w:pPr>
          </w:p>
        </w:tc>
        <w:tc>
          <w:tcPr>
            <w:tcW w:w="4639" w:type="dxa"/>
          </w:tcPr>
          <w:p w14:paraId="2FACE0B8" w14:textId="77777777" w:rsidR="00F87A47" w:rsidRDefault="00A167FB">
            <w:pPr>
              <w:pStyle w:val="TableParagraph"/>
              <w:spacing w:line="268" w:lineRule="exact"/>
              <w:ind w:left="11" w:right="1"/>
              <w:jc w:val="center"/>
              <w:rPr>
                <w:b/>
              </w:rPr>
            </w:pPr>
            <w:r>
              <w:rPr>
                <w:b/>
              </w:rPr>
              <w:t>A</w:t>
            </w:r>
            <w:r>
              <w:rPr>
                <w:b/>
                <w:spacing w:val="-2"/>
              </w:rPr>
              <w:t xml:space="preserve"> </w:t>
            </w:r>
            <w:r>
              <w:rPr>
                <w:b/>
              </w:rPr>
              <w:t>=</w:t>
            </w:r>
            <w:r>
              <w:rPr>
                <w:b/>
                <w:spacing w:val="-1"/>
              </w:rPr>
              <w:t xml:space="preserve"> </w:t>
            </w:r>
            <w:r>
              <w:rPr>
                <w:b/>
              </w:rPr>
              <w:t>91% -</w:t>
            </w:r>
            <w:r>
              <w:rPr>
                <w:b/>
                <w:spacing w:val="-2"/>
              </w:rPr>
              <w:t xml:space="preserve"> </w:t>
            </w:r>
            <w:r>
              <w:rPr>
                <w:b/>
                <w:spacing w:val="-4"/>
              </w:rPr>
              <w:t>100%</w:t>
            </w:r>
          </w:p>
        </w:tc>
        <w:tc>
          <w:tcPr>
            <w:tcW w:w="1188" w:type="dxa"/>
            <w:vMerge/>
            <w:tcBorders>
              <w:top w:val="nil"/>
              <w:left w:val="nil"/>
            </w:tcBorders>
          </w:tcPr>
          <w:p w14:paraId="2FACE0B9" w14:textId="77777777" w:rsidR="00F87A47" w:rsidRDefault="00F87A47">
            <w:pPr>
              <w:rPr>
                <w:sz w:val="2"/>
                <w:szCs w:val="2"/>
              </w:rPr>
            </w:pPr>
          </w:p>
        </w:tc>
      </w:tr>
      <w:tr w:rsidR="00F87A47" w14:paraId="2FACE0BF" w14:textId="77777777">
        <w:trPr>
          <w:trHeight w:val="450"/>
        </w:trPr>
        <w:tc>
          <w:tcPr>
            <w:tcW w:w="2335" w:type="dxa"/>
            <w:gridSpan w:val="2"/>
            <w:vMerge/>
            <w:tcBorders>
              <w:top w:val="nil"/>
            </w:tcBorders>
            <w:shd w:val="clear" w:color="auto" w:fill="D8E2F2"/>
          </w:tcPr>
          <w:p w14:paraId="2FACE0BB" w14:textId="77777777" w:rsidR="00F87A47" w:rsidRDefault="00F87A47">
            <w:pPr>
              <w:rPr>
                <w:sz w:val="2"/>
                <w:szCs w:val="2"/>
              </w:rPr>
            </w:pPr>
          </w:p>
        </w:tc>
        <w:tc>
          <w:tcPr>
            <w:tcW w:w="1188" w:type="dxa"/>
            <w:vMerge/>
            <w:tcBorders>
              <w:top w:val="nil"/>
              <w:right w:val="nil"/>
            </w:tcBorders>
          </w:tcPr>
          <w:p w14:paraId="2FACE0BC" w14:textId="77777777" w:rsidR="00F87A47" w:rsidRDefault="00F87A47">
            <w:pPr>
              <w:rPr>
                <w:sz w:val="2"/>
                <w:szCs w:val="2"/>
              </w:rPr>
            </w:pPr>
          </w:p>
        </w:tc>
        <w:tc>
          <w:tcPr>
            <w:tcW w:w="4639" w:type="dxa"/>
          </w:tcPr>
          <w:p w14:paraId="2FACE0BD" w14:textId="77777777" w:rsidR="00F87A47" w:rsidRDefault="00A167FB">
            <w:pPr>
              <w:pStyle w:val="TableParagraph"/>
              <w:spacing w:line="268" w:lineRule="exact"/>
              <w:ind w:left="1620"/>
              <w:rPr>
                <w:b/>
              </w:rPr>
            </w:pPr>
            <w:r>
              <w:rPr>
                <w:b/>
              </w:rPr>
              <w:t>B</w:t>
            </w:r>
            <w:r>
              <w:rPr>
                <w:b/>
                <w:spacing w:val="-4"/>
              </w:rPr>
              <w:t xml:space="preserve"> </w:t>
            </w:r>
            <w:r>
              <w:rPr>
                <w:b/>
              </w:rPr>
              <w:t>=</w:t>
            </w:r>
            <w:r>
              <w:rPr>
                <w:b/>
                <w:spacing w:val="-2"/>
              </w:rPr>
              <w:t xml:space="preserve"> </w:t>
            </w:r>
            <w:r>
              <w:rPr>
                <w:b/>
              </w:rPr>
              <w:t>83%</w:t>
            </w:r>
            <w:r>
              <w:rPr>
                <w:b/>
                <w:spacing w:val="1"/>
              </w:rPr>
              <w:t xml:space="preserve"> </w:t>
            </w:r>
            <w:r>
              <w:rPr>
                <w:b/>
              </w:rPr>
              <w:t>-</w:t>
            </w:r>
            <w:r>
              <w:rPr>
                <w:b/>
                <w:spacing w:val="-2"/>
              </w:rPr>
              <w:t xml:space="preserve"> 90.99%</w:t>
            </w:r>
          </w:p>
        </w:tc>
        <w:tc>
          <w:tcPr>
            <w:tcW w:w="1188" w:type="dxa"/>
            <w:vMerge/>
            <w:tcBorders>
              <w:top w:val="nil"/>
              <w:left w:val="nil"/>
            </w:tcBorders>
          </w:tcPr>
          <w:p w14:paraId="2FACE0BE" w14:textId="77777777" w:rsidR="00F87A47" w:rsidRDefault="00F87A47">
            <w:pPr>
              <w:rPr>
                <w:sz w:val="2"/>
                <w:szCs w:val="2"/>
              </w:rPr>
            </w:pPr>
          </w:p>
        </w:tc>
      </w:tr>
      <w:tr w:rsidR="00F87A47" w14:paraId="2FACE0C4" w14:textId="77777777">
        <w:trPr>
          <w:trHeight w:val="448"/>
        </w:trPr>
        <w:tc>
          <w:tcPr>
            <w:tcW w:w="2335" w:type="dxa"/>
            <w:gridSpan w:val="2"/>
            <w:vMerge/>
            <w:tcBorders>
              <w:top w:val="nil"/>
            </w:tcBorders>
            <w:shd w:val="clear" w:color="auto" w:fill="D8E2F2"/>
          </w:tcPr>
          <w:p w14:paraId="2FACE0C0" w14:textId="77777777" w:rsidR="00F87A47" w:rsidRDefault="00F87A47">
            <w:pPr>
              <w:rPr>
                <w:sz w:val="2"/>
                <w:szCs w:val="2"/>
              </w:rPr>
            </w:pPr>
          </w:p>
        </w:tc>
        <w:tc>
          <w:tcPr>
            <w:tcW w:w="1188" w:type="dxa"/>
            <w:vMerge/>
            <w:tcBorders>
              <w:top w:val="nil"/>
              <w:right w:val="nil"/>
            </w:tcBorders>
          </w:tcPr>
          <w:p w14:paraId="2FACE0C1" w14:textId="77777777" w:rsidR="00F87A47" w:rsidRDefault="00F87A47">
            <w:pPr>
              <w:rPr>
                <w:sz w:val="2"/>
                <w:szCs w:val="2"/>
              </w:rPr>
            </w:pPr>
          </w:p>
        </w:tc>
        <w:tc>
          <w:tcPr>
            <w:tcW w:w="4639" w:type="dxa"/>
          </w:tcPr>
          <w:p w14:paraId="2FACE0C2" w14:textId="77777777" w:rsidR="00F87A47" w:rsidRDefault="00A167FB">
            <w:pPr>
              <w:pStyle w:val="TableParagraph"/>
              <w:spacing w:line="268" w:lineRule="exact"/>
              <w:ind w:left="1547"/>
              <w:rPr>
                <w:b/>
              </w:rPr>
            </w:pPr>
            <w:r>
              <w:rPr>
                <w:b/>
              </w:rPr>
              <w:t>C</w:t>
            </w:r>
            <w:r>
              <w:rPr>
                <w:b/>
                <w:spacing w:val="-2"/>
              </w:rPr>
              <w:t xml:space="preserve"> </w:t>
            </w:r>
            <w:r>
              <w:rPr>
                <w:b/>
              </w:rPr>
              <w:t>=</w:t>
            </w:r>
            <w:r>
              <w:rPr>
                <w:b/>
                <w:spacing w:val="-1"/>
              </w:rPr>
              <w:t xml:space="preserve"> </w:t>
            </w:r>
            <w:r>
              <w:rPr>
                <w:b/>
              </w:rPr>
              <w:t>76% -</w:t>
            </w:r>
            <w:r>
              <w:rPr>
                <w:b/>
                <w:spacing w:val="-2"/>
              </w:rPr>
              <w:t xml:space="preserve"> 82.99%</w:t>
            </w:r>
          </w:p>
        </w:tc>
        <w:tc>
          <w:tcPr>
            <w:tcW w:w="1188" w:type="dxa"/>
            <w:vMerge/>
            <w:tcBorders>
              <w:top w:val="nil"/>
              <w:left w:val="nil"/>
            </w:tcBorders>
          </w:tcPr>
          <w:p w14:paraId="2FACE0C3" w14:textId="77777777" w:rsidR="00F87A47" w:rsidRDefault="00F87A47">
            <w:pPr>
              <w:rPr>
                <w:sz w:val="2"/>
                <w:szCs w:val="2"/>
              </w:rPr>
            </w:pPr>
          </w:p>
        </w:tc>
      </w:tr>
      <w:tr w:rsidR="00F87A47" w14:paraId="2FACE0C9" w14:textId="77777777">
        <w:trPr>
          <w:trHeight w:val="450"/>
        </w:trPr>
        <w:tc>
          <w:tcPr>
            <w:tcW w:w="2335" w:type="dxa"/>
            <w:gridSpan w:val="2"/>
            <w:vMerge/>
            <w:tcBorders>
              <w:top w:val="nil"/>
            </w:tcBorders>
            <w:shd w:val="clear" w:color="auto" w:fill="D8E2F2"/>
          </w:tcPr>
          <w:p w14:paraId="2FACE0C5" w14:textId="77777777" w:rsidR="00F87A47" w:rsidRDefault="00F87A47">
            <w:pPr>
              <w:rPr>
                <w:sz w:val="2"/>
                <w:szCs w:val="2"/>
              </w:rPr>
            </w:pPr>
          </w:p>
        </w:tc>
        <w:tc>
          <w:tcPr>
            <w:tcW w:w="1188" w:type="dxa"/>
            <w:vMerge/>
            <w:tcBorders>
              <w:top w:val="nil"/>
              <w:right w:val="nil"/>
            </w:tcBorders>
          </w:tcPr>
          <w:p w14:paraId="2FACE0C6" w14:textId="77777777" w:rsidR="00F87A47" w:rsidRDefault="00F87A47">
            <w:pPr>
              <w:rPr>
                <w:sz w:val="2"/>
                <w:szCs w:val="2"/>
              </w:rPr>
            </w:pPr>
          </w:p>
        </w:tc>
        <w:tc>
          <w:tcPr>
            <w:tcW w:w="4639" w:type="dxa"/>
          </w:tcPr>
          <w:p w14:paraId="2FACE0C7" w14:textId="77777777" w:rsidR="00F87A47" w:rsidRDefault="00A167FB">
            <w:pPr>
              <w:pStyle w:val="TableParagraph"/>
              <w:spacing w:before="1"/>
              <w:ind w:left="11" w:right="2"/>
              <w:jc w:val="center"/>
              <w:rPr>
                <w:b/>
              </w:rPr>
            </w:pPr>
            <w:r>
              <w:rPr>
                <w:b/>
              </w:rPr>
              <w:t>F = 0</w:t>
            </w:r>
            <w:r>
              <w:rPr>
                <w:b/>
                <w:spacing w:val="-2"/>
              </w:rPr>
              <w:t xml:space="preserve"> </w:t>
            </w:r>
            <w:r>
              <w:rPr>
                <w:b/>
              </w:rPr>
              <w:t>%</w:t>
            </w:r>
            <w:r>
              <w:rPr>
                <w:b/>
                <w:spacing w:val="3"/>
              </w:rPr>
              <w:t xml:space="preserve"> </w:t>
            </w:r>
            <w:r>
              <w:rPr>
                <w:b/>
              </w:rPr>
              <w:t>-</w:t>
            </w:r>
            <w:r>
              <w:rPr>
                <w:b/>
                <w:spacing w:val="-2"/>
              </w:rPr>
              <w:t xml:space="preserve"> 75.99%</w:t>
            </w:r>
          </w:p>
        </w:tc>
        <w:tc>
          <w:tcPr>
            <w:tcW w:w="1188" w:type="dxa"/>
            <w:vMerge/>
            <w:tcBorders>
              <w:top w:val="nil"/>
              <w:left w:val="nil"/>
            </w:tcBorders>
          </w:tcPr>
          <w:p w14:paraId="2FACE0C8" w14:textId="77777777" w:rsidR="00F87A47" w:rsidRDefault="00F87A47">
            <w:pPr>
              <w:rPr>
                <w:sz w:val="2"/>
                <w:szCs w:val="2"/>
              </w:rPr>
            </w:pPr>
          </w:p>
        </w:tc>
      </w:tr>
      <w:tr w:rsidR="00F87A47" w14:paraId="2FACE0CE" w14:textId="77777777">
        <w:trPr>
          <w:trHeight w:val="201"/>
        </w:trPr>
        <w:tc>
          <w:tcPr>
            <w:tcW w:w="2335" w:type="dxa"/>
            <w:gridSpan w:val="2"/>
            <w:vMerge/>
            <w:tcBorders>
              <w:top w:val="nil"/>
            </w:tcBorders>
            <w:shd w:val="clear" w:color="auto" w:fill="D8E2F2"/>
          </w:tcPr>
          <w:p w14:paraId="2FACE0CA" w14:textId="77777777" w:rsidR="00F87A47" w:rsidRDefault="00F87A47">
            <w:pPr>
              <w:rPr>
                <w:sz w:val="2"/>
                <w:szCs w:val="2"/>
              </w:rPr>
            </w:pPr>
          </w:p>
        </w:tc>
        <w:tc>
          <w:tcPr>
            <w:tcW w:w="1188" w:type="dxa"/>
            <w:vMerge/>
            <w:tcBorders>
              <w:top w:val="nil"/>
              <w:right w:val="nil"/>
            </w:tcBorders>
          </w:tcPr>
          <w:p w14:paraId="2FACE0CB" w14:textId="77777777" w:rsidR="00F87A47" w:rsidRDefault="00F87A47">
            <w:pPr>
              <w:rPr>
                <w:sz w:val="2"/>
                <w:szCs w:val="2"/>
              </w:rPr>
            </w:pPr>
          </w:p>
        </w:tc>
        <w:tc>
          <w:tcPr>
            <w:tcW w:w="4639" w:type="dxa"/>
            <w:tcBorders>
              <w:left w:val="nil"/>
              <w:right w:val="nil"/>
            </w:tcBorders>
          </w:tcPr>
          <w:p w14:paraId="2FACE0CC" w14:textId="77777777" w:rsidR="00F87A47" w:rsidRDefault="00F87A47">
            <w:pPr>
              <w:pStyle w:val="TableParagraph"/>
              <w:ind w:left="0"/>
              <w:rPr>
                <w:rFonts w:ascii="Times New Roman"/>
                <w:sz w:val="14"/>
              </w:rPr>
            </w:pPr>
          </w:p>
        </w:tc>
        <w:tc>
          <w:tcPr>
            <w:tcW w:w="1188" w:type="dxa"/>
            <w:vMerge/>
            <w:tcBorders>
              <w:top w:val="nil"/>
              <w:left w:val="nil"/>
            </w:tcBorders>
          </w:tcPr>
          <w:p w14:paraId="2FACE0CD" w14:textId="77777777" w:rsidR="00F87A47" w:rsidRDefault="00F87A47">
            <w:pPr>
              <w:rPr>
                <w:sz w:val="2"/>
                <w:szCs w:val="2"/>
              </w:rPr>
            </w:pPr>
          </w:p>
        </w:tc>
      </w:tr>
      <w:tr w:rsidR="00F87A47" w14:paraId="2FACE0D1" w14:textId="77777777">
        <w:trPr>
          <w:trHeight w:val="1878"/>
        </w:trPr>
        <w:tc>
          <w:tcPr>
            <w:tcW w:w="2335" w:type="dxa"/>
            <w:gridSpan w:val="2"/>
            <w:shd w:val="clear" w:color="auto" w:fill="D8E2F2"/>
          </w:tcPr>
          <w:p w14:paraId="2FACE0CF" w14:textId="77777777" w:rsidR="00F87A47" w:rsidRDefault="00A167FB">
            <w:pPr>
              <w:pStyle w:val="TableParagraph"/>
              <w:spacing w:line="268" w:lineRule="exact"/>
              <w:ind w:left="107"/>
              <w:rPr>
                <w:b/>
              </w:rPr>
            </w:pPr>
            <w:r>
              <w:rPr>
                <w:b/>
                <w:spacing w:val="-2"/>
              </w:rPr>
              <w:t>Incomplete</w:t>
            </w:r>
          </w:p>
        </w:tc>
        <w:tc>
          <w:tcPr>
            <w:tcW w:w="7015" w:type="dxa"/>
            <w:gridSpan w:val="3"/>
          </w:tcPr>
          <w:p w14:paraId="2FACE0D0" w14:textId="161502E8" w:rsidR="00F87A47" w:rsidRDefault="00A167FB">
            <w:pPr>
              <w:pStyle w:val="TableParagraph"/>
            </w:pPr>
            <w:r>
              <w:t xml:space="preserve">Incompletes are </w:t>
            </w:r>
            <w:r w:rsidR="00077710">
              <w:t xml:space="preserve">rarely </w:t>
            </w:r>
            <w:r>
              <w:t xml:space="preserve">assigned in nursing courses </w:t>
            </w:r>
            <w:r w:rsidR="00077710">
              <w:t>and only if there is an</w:t>
            </w:r>
            <w:r>
              <w:t xml:space="preserve"> opportunit</w:t>
            </w:r>
            <w:r w:rsidR="00077710">
              <w:t>y</w:t>
            </w:r>
            <w:r>
              <w:t xml:space="preserve"> for</w:t>
            </w:r>
            <w:r>
              <w:rPr>
                <w:spacing w:val="-4"/>
              </w:rPr>
              <w:t xml:space="preserve"> </w:t>
            </w:r>
            <w:r>
              <w:t>a</w:t>
            </w:r>
            <w:r>
              <w:rPr>
                <w:spacing w:val="-4"/>
              </w:rPr>
              <w:t xml:space="preserve"> </w:t>
            </w:r>
            <w:r>
              <w:t>student</w:t>
            </w:r>
            <w:r>
              <w:rPr>
                <w:spacing w:val="-4"/>
              </w:rPr>
              <w:t xml:space="preserve"> </w:t>
            </w:r>
            <w:r>
              <w:t>to</w:t>
            </w:r>
            <w:r>
              <w:rPr>
                <w:spacing w:val="-2"/>
              </w:rPr>
              <w:t xml:space="preserve"> </w:t>
            </w:r>
            <w:r>
              <w:t>complete</w:t>
            </w:r>
            <w:r>
              <w:rPr>
                <w:spacing w:val="-6"/>
              </w:rPr>
              <w:t xml:space="preserve"> </w:t>
            </w:r>
            <w:r>
              <w:t>the</w:t>
            </w:r>
            <w:r>
              <w:rPr>
                <w:spacing w:val="-5"/>
              </w:rPr>
              <w:t xml:space="preserve"> </w:t>
            </w:r>
            <w:r>
              <w:t>course</w:t>
            </w:r>
            <w:r>
              <w:rPr>
                <w:spacing w:val="-4"/>
              </w:rPr>
              <w:t xml:space="preserve"> </w:t>
            </w:r>
            <w:r>
              <w:t>requirements</w:t>
            </w:r>
            <w:r>
              <w:rPr>
                <w:spacing w:val="-4"/>
              </w:rPr>
              <w:t xml:space="preserve"> </w:t>
            </w:r>
            <w:r>
              <w:t>before the next term</w:t>
            </w:r>
            <w:r w:rsidR="00077710">
              <w:t xml:space="preserve"> begins </w:t>
            </w:r>
            <w:r>
              <w:t>. According to college policy, students are not allowed to register for the next course in the sequence if the prior course objectives were not</w:t>
            </w:r>
            <w:r>
              <w:rPr>
                <w:spacing w:val="-2"/>
              </w:rPr>
              <w:t xml:space="preserve"> </w:t>
            </w:r>
            <w:r>
              <w:t>met. Therefore,</w:t>
            </w:r>
            <w:r>
              <w:rPr>
                <w:spacing w:val="-2"/>
              </w:rPr>
              <w:t xml:space="preserve"> </w:t>
            </w:r>
            <w:r>
              <w:t xml:space="preserve">an incomplete will be considered on an individual </w:t>
            </w:r>
            <w:r>
              <w:rPr>
                <w:spacing w:val="-2"/>
              </w:rPr>
              <w:t>basis.</w:t>
            </w:r>
          </w:p>
        </w:tc>
      </w:tr>
      <w:tr w:rsidR="00F87A47" w14:paraId="2FACE0D8" w14:textId="77777777">
        <w:trPr>
          <w:trHeight w:val="2687"/>
        </w:trPr>
        <w:tc>
          <w:tcPr>
            <w:tcW w:w="2335" w:type="dxa"/>
            <w:gridSpan w:val="2"/>
            <w:shd w:val="clear" w:color="auto" w:fill="D8E2F2"/>
          </w:tcPr>
          <w:p w14:paraId="2FACE0D2" w14:textId="77777777" w:rsidR="00F87A47" w:rsidRDefault="00A167FB">
            <w:pPr>
              <w:pStyle w:val="TableParagraph"/>
              <w:spacing w:line="268" w:lineRule="exact"/>
              <w:ind w:left="107"/>
              <w:rPr>
                <w:b/>
              </w:rPr>
            </w:pPr>
            <w:r>
              <w:rPr>
                <w:b/>
              </w:rPr>
              <w:lastRenderedPageBreak/>
              <w:t>Final</w:t>
            </w:r>
            <w:r>
              <w:rPr>
                <w:b/>
                <w:spacing w:val="-2"/>
              </w:rPr>
              <w:t xml:space="preserve"> Grades</w:t>
            </w:r>
          </w:p>
        </w:tc>
        <w:tc>
          <w:tcPr>
            <w:tcW w:w="7015" w:type="dxa"/>
            <w:gridSpan w:val="3"/>
          </w:tcPr>
          <w:p w14:paraId="2FACE0D3" w14:textId="77777777" w:rsidR="00F87A47" w:rsidRDefault="00A167FB">
            <w:pPr>
              <w:pStyle w:val="TableParagraph"/>
              <w:ind w:right="136"/>
            </w:pPr>
            <w:r>
              <w:t>Students MUST earn a cumulative 76% in all components of the course to progress</w:t>
            </w:r>
            <w:r>
              <w:rPr>
                <w:spacing w:val="-5"/>
              </w:rPr>
              <w:t xml:space="preserve"> </w:t>
            </w:r>
            <w:r>
              <w:t>to</w:t>
            </w:r>
            <w:r>
              <w:rPr>
                <w:spacing w:val="-3"/>
              </w:rPr>
              <w:t xml:space="preserve"> </w:t>
            </w:r>
            <w:r>
              <w:t>the</w:t>
            </w:r>
            <w:r>
              <w:rPr>
                <w:spacing w:val="-2"/>
              </w:rPr>
              <w:t xml:space="preserve"> </w:t>
            </w:r>
            <w:r>
              <w:t>next</w:t>
            </w:r>
            <w:r>
              <w:rPr>
                <w:spacing w:val="-5"/>
              </w:rPr>
              <w:t xml:space="preserve"> </w:t>
            </w:r>
            <w:r>
              <w:t>course</w:t>
            </w:r>
            <w:r>
              <w:rPr>
                <w:spacing w:val="-5"/>
              </w:rPr>
              <w:t xml:space="preserve"> </w:t>
            </w:r>
            <w:r>
              <w:t>in</w:t>
            </w:r>
            <w:r>
              <w:rPr>
                <w:spacing w:val="-3"/>
              </w:rPr>
              <w:t xml:space="preserve"> </w:t>
            </w:r>
            <w:r>
              <w:t>the</w:t>
            </w:r>
            <w:r>
              <w:rPr>
                <w:spacing w:val="-3"/>
              </w:rPr>
              <w:t xml:space="preserve"> </w:t>
            </w:r>
            <w:r>
              <w:t>nursing</w:t>
            </w:r>
            <w:r>
              <w:rPr>
                <w:spacing w:val="-3"/>
              </w:rPr>
              <w:t xml:space="preserve"> </w:t>
            </w:r>
            <w:r>
              <w:t>program.</w:t>
            </w:r>
            <w:r>
              <w:rPr>
                <w:spacing w:val="-5"/>
              </w:rPr>
              <w:t xml:space="preserve"> </w:t>
            </w:r>
            <w:r>
              <w:t>Final</w:t>
            </w:r>
            <w:r>
              <w:rPr>
                <w:spacing w:val="-3"/>
              </w:rPr>
              <w:t xml:space="preserve"> </w:t>
            </w:r>
            <w:r>
              <w:t>course</w:t>
            </w:r>
            <w:r>
              <w:rPr>
                <w:spacing w:val="-5"/>
              </w:rPr>
              <w:t xml:space="preserve"> </w:t>
            </w:r>
            <w:r>
              <w:t>grades</w:t>
            </w:r>
            <w:r>
              <w:rPr>
                <w:spacing w:val="-3"/>
              </w:rPr>
              <w:t xml:space="preserve"> </w:t>
            </w:r>
            <w:r>
              <w:t>will NOT be rounded to the nearest whole number. A cumulative score of 75.99% is not a passing grade.</w:t>
            </w:r>
          </w:p>
          <w:p w14:paraId="2FACE0D4" w14:textId="77777777" w:rsidR="00F87A47" w:rsidRDefault="00F87A47">
            <w:pPr>
              <w:pStyle w:val="TableParagraph"/>
              <w:ind w:left="0"/>
            </w:pPr>
          </w:p>
          <w:p w14:paraId="2FACE0D5" w14:textId="77777777" w:rsidR="00F87A47" w:rsidRDefault="00A167FB">
            <w:pPr>
              <w:pStyle w:val="TableParagraph"/>
            </w:pPr>
            <w:r>
              <w:t>Students</w:t>
            </w:r>
            <w:r>
              <w:rPr>
                <w:spacing w:val="-1"/>
              </w:rPr>
              <w:t xml:space="preserve"> </w:t>
            </w:r>
            <w:r>
              <w:t>that</w:t>
            </w:r>
            <w:r>
              <w:rPr>
                <w:spacing w:val="-4"/>
              </w:rPr>
              <w:t xml:space="preserve"> </w:t>
            </w:r>
            <w:r>
              <w:t>do</w:t>
            </w:r>
            <w:r>
              <w:rPr>
                <w:spacing w:val="-1"/>
              </w:rPr>
              <w:t xml:space="preserve"> </w:t>
            </w:r>
            <w:r>
              <w:t>not</w:t>
            </w:r>
            <w:r>
              <w:rPr>
                <w:spacing w:val="-6"/>
              </w:rPr>
              <w:t xml:space="preserve"> </w:t>
            </w:r>
            <w:r>
              <w:t>earn</w:t>
            </w:r>
            <w:r>
              <w:rPr>
                <w:spacing w:val="-6"/>
              </w:rPr>
              <w:t xml:space="preserve"> </w:t>
            </w:r>
            <w:r>
              <w:t>at</w:t>
            </w:r>
            <w:r>
              <w:rPr>
                <w:spacing w:val="-3"/>
              </w:rPr>
              <w:t xml:space="preserve"> </w:t>
            </w:r>
            <w:r>
              <w:t>least</w:t>
            </w:r>
            <w:r>
              <w:rPr>
                <w:spacing w:val="-4"/>
              </w:rPr>
              <w:t xml:space="preserve"> </w:t>
            </w:r>
            <w:r>
              <w:t>a</w:t>
            </w:r>
            <w:r>
              <w:rPr>
                <w:spacing w:val="-3"/>
              </w:rPr>
              <w:t xml:space="preserve"> </w:t>
            </w:r>
            <w:r>
              <w:t>cumulative</w:t>
            </w:r>
            <w:r>
              <w:rPr>
                <w:spacing w:val="-5"/>
              </w:rPr>
              <w:t xml:space="preserve"> </w:t>
            </w:r>
            <w:r>
              <w:t>76%</w:t>
            </w:r>
            <w:r>
              <w:rPr>
                <w:spacing w:val="-5"/>
              </w:rPr>
              <w:t xml:space="preserve"> </w:t>
            </w:r>
            <w:r>
              <w:t>will</w:t>
            </w:r>
            <w:r>
              <w:rPr>
                <w:spacing w:val="-3"/>
              </w:rPr>
              <w:t xml:space="preserve"> </w:t>
            </w:r>
            <w:r>
              <w:t>not</w:t>
            </w:r>
            <w:r>
              <w:rPr>
                <w:spacing w:val="-4"/>
              </w:rPr>
              <w:t xml:space="preserve"> </w:t>
            </w:r>
            <w:r>
              <w:t>be</w:t>
            </w:r>
            <w:r>
              <w:rPr>
                <w:spacing w:val="-5"/>
              </w:rPr>
              <w:t xml:space="preserve"> </w:t>
            </w:r>
            <w:r>
              <w:t>eligible</w:t>
            </w:r>
            <w:r>
              <w:rPr>
                <w:spacing w:val="-3"/>
              </w:rPr>
              <w:t xml:space="preserve"> </w:t>
            </w:r>
            <w:r>
              <w:t>to progress to the next course in the nursing program.</w:t>
            </w:r>
          </w:p>
          <w:p w14:paraId="2FACE0D6" w14:textId="77777777" w:rsidR="00F87A47" w:rsidRDefault="00F87A47">
            <w:pPr>
              <w:pStyle w:val="TableParagraph"/>
              <w:spacing w:before="1"/>
              <w:ind w:left="0"/>
            </w:pPr>
          </w:p>
          <w:p w14:paraId="2FACE0D7" w14:textId="77777777" w:rsidR="00F87A47" w:rsidRDefault="00A167FB">
            <w:pPr>
              <w:pStyle w:val="TableParagraph"/>
              <w:rPr>
                <w:b/>
              </w:rPr>
            </w:pPr>
            <w:r>
              <w:rPr>
                <w:b/>
                <w:color w:val="FF0000"/>
              </w:rPr>
              <w:t>There</w:t>
            </w:r>
            <w:r>
              <w:rPr>
                <w:b/>
                <w:color w:val="FF0000"/>
                <w:spacing w:val="-4"/>
              </w:rPr>
              <w:t xml:space="preserve"> </w:t>
            </w:r>
            <w:r>
              <w:rPr>
                <w:b/>
                <w:color w:val="FF0000"/>
              </w:rPr>
              <w:t>are</w:t>
            </w:r>
            <w:r>
              <w:rPr>
                <w:b/>
                <w:color w:val="FF0000"/>
                <w:spacing w:val="-1"/>
              </w:rPr>
              <w:t xml:space="preserve"> </w:t>
            </w:r>
            <w:r>
              <w:rPr>
                <w:b/>
                <w:color w:val="FF0000"/>
              </w:rPr>
              <w:t>no</w:t>
            </w:r>
            <w:r>
              <w:rPr>
                <w:b/>
                <w:color w:val="FF0000"/>
                <w:spacing w:val="-3"/>
              </w:rPr>
              <w:t xml:space="preserve"> </w:t>
            </w:r>
            <w:r>
              <w:rPr>
                <w:b/>
                <w:color w:val="FF0000"/>
              </w:rPr>
              <w:t>exceptions</w:t>
            </w:r>
            <w:r>
              <w:rPr>
                <w:b/>
                <w:color w:val="FF0000"/>
                <w:spacing w:val="-2"/>
              </w:rPr>
              <w:t xml:space="preserve"> </w:t>
            </w:r>
            <w:r>
              <w:rPr>
                <w:b/>
                <w:color w:val="FF0000"/>
              </w:rPr>
              <w:t>to</w:t>
            </w:r>
            <w:r>
              <w:rPr>
                <w:b/>
                <w:color w:val="FF0000"/>
                <w:spacing w:val="-3"/>
              </w:rPr>
              <w:t xml:space="preserve"> </w:t>
            </w:r>
            <w:r>
              <w:rPr>
                <w:b/>
                <w:color w:val="FF0000"/>
              </w:rPr>
              <w:t>this</w:t>
            </w:r>
            <w:r>
              <w:rPr>
                <w:b/>
                <w:color w:val="FF0000"/>
                <w:spacing w:val="1"/>
              </w:rPr>
              <w:t xml:space="preserve"> </w:t>
            </w:r>
            <w:r>
              <w:rPr>
                <w:b/>
                <w:color w:val="FF0000"/>
                <w:spacing w:val="-2"/>
              </w:rPr>
              <w:t>policy.</w:t>
            </w:r>
          </w:p>
        </w:tc>
      </w:tr>
    </w:tbl>
    <w:p w14:paraId="6F948251" w14:textId="77777777" w:rsidR="00285182" w:rsidRPr="006456D5" w:rsidRDefault="00285182" w:rsidP="00285182">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2F5855C3" w14:textId="77777777" w:rsidR="00285182" w:rsidRPr="006456D5" w:rsidRDefault="00285182" w:rsidP="00285182">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6ADEE8E3" w14:textId="77777777" w:rsidR="00285182" w:rsidRPr="006456D5" w:rsidRDefault="00285182" w:rsidP="00285182">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4993E82" w14:textId="77777777" w:rsidR="00285182" w:rsidRPr="006456D5" w:rsidRDefault="00285182" w:rsidP="00285182">
      <w:pPr>
        <w:pStyle w:val="ListParagraph"/>
        <w:numPr>
          <w:ilvl w:val="0"/>
          <w:numId w:val="75"/>
        </w:numPr>
        <w:rPr>
          <w:spacing w:val="-4"/>
          <w:sz w:val="20"/>
          <w:szCs w:val="20"/>
        </w:rPr>
      </w:pPr>
      <w:r w:rsidRPr="006456D5">
        <w:rPr>
          <w:spacing w:val="-4"/>
          <w:sz w:val="20"/>
          <w:szCs w:val="20"/>
        </w:rPr>
        <w:t>September 1, 2024</w:t>
      </w:r>
    </w:p>
    <w:p w14:paraId="05FFC664" w14:textId="77777777" w:rsidR="00285182" w:rsidRPr="00CF7306" w:rsidRDefault="00285182" w:rsidP="00285182">
      <w:pPr>
        <w:pStyle w:val="ListParagraph"/>
        <w:numPr>
          <w:ilvl w:val="0"/>
          <w:numId w:val="75"/>
        </w:numPr>
        <w:rPr>
          <w:sz w:val="20"/>
          <w:szCs w:val="20"/>
        </w:rPr>
      </w:pPr>
      <w:r w:rsidRPr="006456D5">
        <w:rPr>
          <w:spacing w:val="-4"/>
          <w:sz w:val="20"/>
          <w:szCs w:val="20"/>
        </w:rPr>
        <w:t>September 4, 2025</w:t>
      </w:r>
    </w:p>
    <w:p w14:paraId="35E9EE91" w14:textId="2E40B2BD" w:rsidR="00CF7306" w:rsidRPr="006456D5" w:rsidRDefault="00CF7306" w:rsidP="00285182">
      <w:pPr>
        <w:pStyle w:val="ListParagraph"/>
        <w:numPr>
          <w:ilvl w:val="0"/>
          <w:numId w:val="75"/>
        </w:numPr>
        <w:rPr>
          <w:sz w:val="20"/>
          <w:szCs w:val="20"/>
        </w:rPr>
      </w:pPr>
      <w:r>
        <w:rPr>
          <w:spacing w:val="-4"/>
          <w:sz w:val="20"/>
          <w:szCs w:val="20"/>
        </w:rPr>
        <w:t>March 30, 2026</w:t>
      </w:r>
    </w:p>
    <w:p w14:paraId="406A908B" w14:textId="77777777" w:rsidR="00285182" w:rsidRDefault="00285182" w:rsidP="00285182">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5337F066" w14:textId="77777777" w:rsidR="00285182" w:rsidRPr="005323FE" w:rsidRDefault="00285182" w:rsidP="00285182">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40E52F8" w14:textId="77777777" w:rsidR="00285182" w:rsidRPr="005323FE" w:rsidRDefault="00285182" w:rsidP="00285182">
      <w:pPr>
        <w:pStyle w:val="ListParagraph"/>
        <w:numPr>
          <w:ilvl w:val="0"/>
          <w:numId w:val="99"/>
        </w:numPr>
        <w:rPr>
          <w:sz w:val="20"/>
          <w:szCs w:val="20"/>
        </w:rPr>
        <w:sectPr w:rsidR="00285182" w:rsidRPr="005323FE" w:rsidSect="00285182">
          <w:pgSz w:w="12240" w:h="15840"/>
          <w:pgMar w:top="1340" w:right="360" w:bottom="1200" w:left="1080" w:header="764" w:footer="1014" w:gutter="0"/>
          <w:cols w:space="720"/>
        </w:sectPr>
      </w:pPr>
      <w:r w:rsidRPr="005323FE">
        <w:rPr>
          <w:sz w:val="20"/>
          <w:szCs w:val="20"/>
        </w:rPr>
        <w:t>October 4, 2025</w:t>
      </w:r>
    </w:p>
    <w:p w14:paraId="2FACE0E5" w14:textId="49E14CCB" w:rsidR="00F87A47" w:rsidRDefault="00CF7306" w:rsidP="00CF7306">
      <w:r>
        <w:rPr>
          <w:b/>
        </w:rPr>
        <w:lastRenderedPageBreak/>
        <w:t xml:space="preserve">       </w:t>
      </w:r>
      <w:r w:rsidR="00A167FB">
        <w:rPr>
          <w:b/>
        </w:rPr>
        <w:t>Policy</w:t>
      </w:r>
      <w:r w:rsidR="00A167FB">
        <w:rPr>
          <w:b/>
          <w:spacing w:val="-8"/>
        </w:rPr>
        <w:t xml:space="preserve"> </w:t>
      </w:r>
      <w:r w:rsidR="00A167FB">
        <w:rPr>
          <w:b/>
        </w:rPr>
        <w:t>Category:</w:t>
      </w:r>
      <w:r w:rsidR="00A167FB">
        <w:rPr>
          <w:b/>
          <w:spacing w:val="-2"/>
        </w:rPr>
        <w:t xml:space="preserve"> </w:t>
      </w:r>
      <w:r w:rsidR="00A167FB">
        <w:t>Assessment,</w:t>
      </w:r>
      <w:r w:rsidR="00A167FB">
        <w:rPr>
          <w:spacing w:val="-4"/>
        </w:rPr>
        <w:t xml:space="preserve"> </w:t>
      </w:r>
      <w:r w:rsidR="00A167FB">
        <w:t>Evaluation,</w:t>
      </w:r>
      <w:r w:rsidR="00A167FB">
        <w:rPr>
          <w:spacing w:val="-4"/>
        </w:rPr>
        <w:t xml:space="preserve"> </w:t>
      </w:r>
      <w:r w:rsidR="00A167FB">
        <w:t>Grading,</w:t>
      </w:r>
      <w:r w:rsidR="00A167FB">
        <w:rPr>
          <w:spacing w:val="-4"/>
        </w:rPr>
        <w:t xml:space="preserve"> </w:t>
      </w:r>
      <w:r w:rsidR="00A167FB">
        <w:t>and</w:t>
      </w:r>
      <w:r w:rsidR="00A167FB">
        <w:rPr>
          <w:spacing w:val="-3"/>
        </w:rPr>
        <w:t xml:space="preserve"> </w:t>
      </w:r>
      <w:r w:rsidR="00A167FB">
        <w:t>Course</w:t>
      </w:r>
      <w:r w:rsidR="00A167FB">
        <w:rPr>
          <w:spacing w:val="-5"/>
        </w:rPr>
        <w:t xml:space="preserve"> </w:t>
      </w:r>
      <w:r w:rsidR="00A167FB">
        <w:t>Progression</w:t>
      </w:r>
      <w:r w:rsidR="00A167FB">
        <w:rPr>
          <w:spacing w:val="-4"/>
        </w:rPr>
        <w:t xml:space="preserve"> </w:t>
      </w:r>
      <w:r w:rsidR="00A167FB">
        <w:rPr>
          <w:spacing w:val="-2"/>
        </w:rPr>
        <w:t>Policies</w:t>
      </w:r>
    </w:p>
    <w:p w14:paraId="2FACE0E6" w14:textId="77777777" w:rsidR="00F87A47" w:rsidRDefault="00A167FB">
      <w:pPr>
        <w:spacing w:before="183"/>
        <w:ind w:left="360"/>
      </w:pPr>
      <w:r>
        <w:rPr>
          <w:b/>
        </w:rPr>
        <w:t>Policy</w:t>
      </w:r>
      <w:r>
        <w:rPr>
          <w:b/>
          <w:spacing w:val="-5"/>
        </w:rPr>
        <w:t xml:space="preserve"> </w:t>
      </w:r>
      <w:r>
        <w:rPr>
          <w:b/>
        </w:rPr>
        <w:t>Title:</w:t>
      </w:r>
      <w:r>
        <w:rPr>
          <w:b/>
          <w:spacing w:val="-3"/>
        </w:rPr>
        <w:t xml:space="preserve"> </w:t>
      </w:r>
      <w:r>
        <w:t>Grievance</w:t>
      </w:r>
      <w:r>
        <w:rPr>
          <w:spacing w:val="-3"/>
        </w:rPr>
        <w:t xml:space="preserve"> </w:t>
      </w:r>
      <w:r>
        <w:rPr>
          <w:spacing w:val="-2"/>
        </w:rPr>
        <w:t>Policy</w:t>
      </w:r>
    </w:p>
    <w:p w14:paraId="2FACE0E7" w14:textId="77777777" w:rsidR="00F87A47" w:rsidRDefault="00F87A47">
      <w:pPr>
        <w:pStyle w:val="BodyText"/>
        <w:spacing w:before="10"/>
        <w:rPr>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7024"/>
      </w:tblGrid>
      <w:tr w:rsidR="00A36FF4" w14:paraId="2FACE0E9" w14:textId="77777777" w:rsidTr="000A0DD7">
        <w:trPr>
          <w:trHeight w:val="1074"/>
        </w:trPr>
        <w:tc>
          <w:tcPr>
            <w:tcW w:w="2326" w:type="dxa"/>
            <w:shd w:val="clear" w:color="auto" w:fill="D8E2F2"/>
          </w:tcPr>
          <w:p w14:paraId="6C5555BE" w14:textId="1FC0575F" w:rsidR="00A36FF4" w:rsidRDefault="00A36FF4">
            <w:pPr>
              <w:pStyle w:val="TableParagraph"/>
              <w:ind w:left="107" w:right="227"/>
            </w:pPr>
            <w:r>
              <w:rPr>
                <w:b/>
              </w:rPr>
              <w:t>Purpose</w:t>
            </w:r>
            <w:r>
              <w:t>:</w:t>
            </w:r>
            <w:r>
              <w:rPr>
                <w:spacing w:val="-3"/>
              </w:rPr>
              <w:t xml:space="preserve"> </w:t>
            </w:r>
          </w:p>
        </w:tc>
        <w:tc>
          <w:tcPr>
            <w:tcW w:w="7024" w:type="dxa"/>
          </w:tcPr>
          <w:p w14:paraId="2FACE0E8" w14:textId="0F798595" w:rsidR="00A36FF4" w:rsidRDefault="00C75279">
            <w:pPr>
              <w:pStyle w:val="TableParagraph"/>
              <w:ind w:left="107" w:right="227"/>
            </w:pPr>
            <w:r>
              <w:t xml:space="preserve">This policy establishes the required and exclusive departmental process for students seeking to grieve a final course grade or a departmental decision affecting a grade or program progression in the OCCC Nursing &amp; Allied Health Program. This policy applies to didactic, lab/simulation, and clinical courses. It operates in conjunction with the College Grievance Procedure set forth in the OCCC Catalog. </w:t>
            </w:r>
          </w:p>
        </w:tc>
      </w:tr>
      <w:tr w:rsidR="00C25D84" w14:paraId="16DAD6C2" w14:textId="77777777" w:rsidTr="00942444">
        <w:trPr>
          <w:trHeight w:val="1074"/>
        </w:trPr>
        <w:tc>
          <w:tcPr>
            <w:tcW w:w="2326" w:type="dxa"/>
            <w:shd w:val="clear" w:color="auto" w:fill="D8E2F2"/>
          </w:tcPr>
          <w:p w14:paraId="0A7BBFE6" w14:textId="2F9FDBAE" w:rsidR="00C25D84" w:rsidRDefault="008612A5">
            <w:pPr>
              <w:pStyle w:val="TableParagraph"/>
              <w:ind w:left="107" w:right="227"/>
              <w:rPr>
                <w:b/>
              </w:rPr>
            </w:pPr>
            <w:r>
              <w:rPr>
                <w:b/>
              </w:rPr>
              <w:t>Scope and Limits of Review</w:t>
            </w:r>
          </w:p>
        </w:tc>
        <w:tc>
          <w:tcPr>
            <w:tcW w:w="7024" w:type="dxa"/>
          </w:tcPr>
          <w:p w14:paraId="183BE7F1" w14:textId="77777777" w:rsidR="00BF41E8" w:rsidRPr="00BF41E8" w:rsidRDefault="00BF41E8" w:rsidP="00BF41E8">
            <w:pPr>
              <w:pStyle w:val="TableParagraph"/>
            </w:pPr>
            <w:r w:rsidRPr="00BF41E8">
              <w:t>A grievance may be filed only on one or more of the following grounds:</w:t>
            </w:r>
          </w:p>
          <w:p w14:paraId="4D3DC7F1" w14:textId="77777777" w:rsidR="00BF41E8" w:rsidRPr="00BF41E8" w:rsidRDefault="00BF41E8" w:rsidP="00BF41E8">
            <w:pPr>
              <w:widowControl/>
              <w:numPr>
                <w:ilvl w:val="0"/>
                <w:numId w:val="155"/>
              </w:numPr>
              <w:autoSpaceDE/>
              <w:autoSpaceDN/>
              <w:spacing w:before="100" w:beforeAutospacing="1" w:after="100" w:afterAutospacing="1"/>
              <w:rPr>
                <w:rFonts w:eastAsia="Times New Roman"/>
              </w:rPr>
            </w:pPr>
            <w:r w:rsidRPr="00BF41E8">
              <w:rPr>
                <w:rFonts w:eastAsia="Times New Roman"/>
                <w:b/>
                <w:bCs/>
              </w:rPr>
              <w:t>Clerical or calculation error</w:t>
            </w:r>
            <w:r w:rsidRPr="00BF41E8">
              <w:rPr>
                <w:rFonts w:eastAsia="Times New Roman"/>
              </w:rPr>
              <w:t xml:space="preserve">: An error in points, weights, averages, totals, transcription, or grade posting. </w:t>
            </w:r>
          </w:p>
          <w:p w14:paraId="562C35A7" w14:textId="77777777" w:rsidR="00BF41E8" w:rsidRPr="00BF41E8" w:rsidRDefault="00BF41E8" w:rsidP="00BF41E8">
            <w:pPr>
              <w:widowControl/>
              <w:numPr>
                <w:ilvl w:val="0"/>
                <w:numId w:val="155"/>
              </w:numPr>
              <w:autoSpaceDE/>
              <w:autoSpaceDN/>
              <w:spacing w:before="100" w:beforeAutospacing="1" w:after="100" w:afterAutospacing="1"/>
              <w:rPr>
                <w:rFonts w:eastAsia="Times New Roman"/>
              </w:rPr>
            </w:pPr>
            <w:r w:rsidRPr="00BF41E8">
              <w:rPr>
                <w:rFonts w:eastAsia="Times New Roman"/>
                <w:b/>
                <w:bCs/>
              </w:rPr>
              <w:t>Procedural error</w:t>
            </w:r>
            <w:r w:rsidRPr="00BF41E8">
              <w:rPr>
                <w:rFonts w:eastAsia="Times New Roman"/>
              </w:rPr>
              <w:t xml:space="preserve">: A failure to follow a published course, program, or departmental policy that materially affected the grade or progression outcome. </w:t>
            </w:r>
          </w:p>
          <w:p w14:paraId="79131DFB" w14:textId="77777777" w:rsidR="00BF41E8" w:rsidRPr="00BF41E8" w:rsidRDefault="00BF41E8" w:rsidP="00BF41E8">
            <w:pPr>
              <w:widowControl/>
              <w:numPr>
                <w:ilvl w:val="0"/>
                <w:numId w:val="155"/>
              </w:numPr>
              <w:autoSpaceDE/>
              <w:autoSpaceDN/>
              <w:spacing w:before="100" w:beforeAutospacing="1" w:after="100" w:afterAutospacing="1"/>
              <w:rPr>
                <w:rFonts w:eastAsia="Times New Roman"/>
              </w:rPr>
            </w:pPr>
            <w:r w:rsidRPr="00BF41E8">
              <w:rPr>
                <w:rFonts w:eastAsia="Times New Roman"/>
                <w:b/>
                <w:bCs/>
              </w:rPr>
              <w:t>Inconsistent application of stated criteria</w:t>
            </w:r>
            <w:r w:rsidRPr="00BF41E8">
              <w:rPr>
                <w:rFonts w:eastAsia="Times New Roman"/>
              </w:rPr>
              <w:t xml:space="preserve">: A material inconsistency in the application of published grading or progression criteria to the student as compared with similarly situated students in the same course or section. </w:t>
            </w:r>
          </w:p>
          <w:p w14:paraId="6D722FF9" w14:textId="77777777" w:rsidR="00BF41E8" w:rsidRPr="00BF41E8" w:rsidRDefault="00BF41E8" w:rsidP="00BF41E8">
            <w:pPr>
              <w:widowControl/>
              <w:numPr>
                <w:ilvl w:val="0"/>
                <w:numId w:val="155"/>
              </w:numPr>
              <w:autoSpaceDE/>
              <w:autoSpaceDN/>
              <w:spacing w:before="100" w:beforeAutospacing="1" w:after="100" w:afterAutospacing="1"/>
              <w:rPr>
                <w:rFonts w:eastAsia="Times New Roman"/>
              </w:rPr>
            </w:pPr>
            <w:r w:rsidRPr="00BF41E8">
              <w:rPr>
                <w:rFonts w:eastAsia="Times New Roman"/>
                <w:b/>
                <w:bCs/>
              </w:rPr>
              <w:t>Discrimination or retaliation prohibited by College policy or law</w:t>
            </w:r>
            <w:r w:rsidRPr="00BF41E8">
              <w:rPr>
                <w:rFonts w:eastAsia="Times New Roman"/>
              </w:rPr>
              <w:t xml:space="preserve">: Discrimination or retaliation that is alleged to have materially affected the grade or progression decision. </w:t>
            </w:r>
          </w:p>
          <w:p w14:paraId="50A76528" w14:textId="77777777" w:rsidR="00BF41E8" w:rsidRPr="00BF41E8" w:rsidRDefault="00BF41E8" w:rsidP="00BF41E8">
            <w:pPr>
              <w:pStyle w:val="TableParagraph"/>
            </w:pPr>
            <w:r w:rsidRPr="00BF41E8">
              <w:t xml:space="preserve">A grievance may </w:t>
            </w:r>
            <w:r w:rsidRPr="00BF41E8">
              <w:rPr>
                <w:b/>
                <w:bCs/>
              </w:rPr>
              <w:t>not</w:t>
            </w:r>
            <w:r w:rsidRPr="00BF41E8">
              <w:t xml:space="preserve"> be filed based solely on disagreement with faculty academic judgment. Non-</w:t>
            </w:r>
            <w:proofErr w:type="spellStart"/>
            <w:r w:rsidRPr="00BF41E8">
              <w:t>grievable</w:t>
            </w:r>
            <w:proofErr w:type="spellEnd"/>
            <w:r w:rsidRPr="00BF41E8">
              <w:t xml:space="preserve"> matters include, but are not limited to:</w:t>
            </w:r>
          </w:p>
          <w:p w14:paraId="40E0998E" w14:textId="77777777" w:rsidR="00BF41E8" w:rsidRPr="00BF41E8" w:rsidRDefault="00BF41E8" w:rsidP="00BF41E8">
            <w:pPr>
              <w:widowControl/>
              <w:numPr>
                <w:ilvl w:val="0"/>
                <w:numId w:val="156"/>
              </w:numPr>
              <w:autoSpaceDE/>
              <w:autoSpaceDN/>
              <w:spacing w:before="100" w:beforeAutospacing="1" w:after="100" w:afterAutospacing="1"/>
              <w:rPr>
                <w:rFonts w:eastAsia="Times New Roman"/>
              </w:rPr>
            </w:pPr>
            <w:r w:rsidRPr="00BF41E8">
              <w:rPr>
                <w:rFonts w:eastAsia="Times New Roman"/>
              </w:rPr>
              <w:t xml:space="preserve">disagreement with item difficulty, test design, or exam format </w:t>
            </w:r>
          </w:p>
          <w:p w14:paraId="036FB741" w14:textId="77777777" w:rsidR="00BF41E8" w:rsidRPr="00BF41E8" w:rsidRDefault="00BF41E8" w:rsidP="00BF41E8">
            <w:pPr>
              <w:widowControl/>
              <w:numPr>
                <w:ilvl w:val="0"/>
                <w:numId w:val="156"/>
              </w:numPr>
              <w:autoSpaceDE/>
              <w:autoSpaceDN/>
              <w:spacing w:before="100" w:beforeAutospacing="1" w:after="100" w:afterAutospacing="1"/>
              <w:rPr>
                <w:rFonts w:eastAsia="Times New Roman"/>
              </w:rPr>
            </w:pPr>
            <w:r w:rsidRPr="00BF41E8">
              <w:rPr>
                <w:rFonts w:eastAsia="Times New Roman"/>
              </w:rPr>
              <w:t xml:space="preserve">disagreement with rubric interpretation or scoring judgment, unless tied to one of the </w:t>
            </w:r>
            <w:proofErr w:type="spellStart"/>
            <w:r w:rsidRPr="00BF41E8">
              <w:rPr>
                <w:rFonts w:eastAsia="Times New Roman"/>
              </w:rPr>
              <w:t>grievable</w:t>
            </w:r>
            <w:proofErr w:type="spellEnd"/>
            <w:r w:rsidRPr="00BF41E8">
              <w:rPr>
                <w:rFonts w:eastAsia="Times New Roman"/>
              </w:rPr>
              <w:t xml:space="preserve"> grounds listed above </w:t>
            </w:r>
          </w:p>
          <w:p w14:paraId="6FD5E3D8" w14:textId="77777777" w:rsidR="00BF41E8" w:rsidRPr="00BF41E8" w:rsidRDefault="00BF41E8" w:rsidP="00BF41E8">
            <w:pPr>
              <w:widowControl/>
              <w:numPr>
                <w:ilvl w:val="0"/>
                <w:numId w:val="156"/>
              </w:numPr>
              <w:autoSpaceDE/>
              <w:autoSpaceDN/>
              <w:spacing w:before="100" w:beforeAutospacing="1" w:after="100" w:afterAutospacing="1"/>
              <w:rPr>
                <w:rFonts w:eastAsia="Times New Roman"/>
              </w:rPr>
            </w:pPr>
            <w:r w:rsidRPr="00BF41E8">
              <w:rPr>
                <w:rFonts w:eastAsia="Times New Roman"/>
              </w:rPr>
              <w:t xml:space="preserve">disagreement with clinical evaluation, professional judgment, or safety assessment, unless tied to one of the </w:t>
            </w:r>
            <w:proofErr w:type="spellStart"/>
            <w:r w:rsidRPr="00BF41E8">
              <w:rPr>
                <w:rFonts w:eastAsia="Times New Roman"/>
              </w:rPr>
              <w:t>grievable</w:t>
            </w:r>
            <w:proofErr w:type="spellEnd"/>
            <w:r w:rsidRPr="00BF41E8">
              <w:rPr>
                <w:rFonts w:eastAsia="Times New Roman"/>
              </w:rPr>
              <w:t xml:space="preserve"> grounds listed above </w:t>
            </w:r>
          </w:p>
          <w:p w14:paraId="7B92CE40" w14:textId="77777777" w:rsidR="00BF41E8" w:rsidRPr="00BF41E8" w:rsidRDefault="00BF41E8" w:rsidP="00BF41E8">
            <w:pPr>
              <w:widowControl/>
              <w:numPr>
                <w:ilvl w:val="0"/>
                <w:numId w:val="156"/>
              </w:numPr>
              <w:autoSpaceDE/>
              <w:autoSpaceDN/>
              <w:spacing w:before="100" w:beforeAutospacing="1" w:after="100" w:afterAutospacing="1"/>
              <w:rPr>
                <w:rFonts w:eastAsia="Times New Roman"/>
              </w:rPr>
            </w:pPr>
            <w:r w:rsidRPr="00BF41E8">
              <w:rPr>
                <w:rFonts w:eastAsia="Times New Roman"/>
              </w:rPr>
              <w:t xml:space="preserve">dissatisfaction with course rigor, grading standards, or faculty expectations that were published and uniformly applied </w:t>
            </w:r>
          </w:p>
          <w:p w14:paraId="49FF65F6" w14:textId="77777777" w:rsidR="00BF41E8" w:rsidRPr="00BF41E8" w:rsidRDefault="00BF41E8" w:rsidP="00BF41E8">
            <w:pPr>
              <w:widowControl/>
              <w:numPr>
                <w:ilvl w:val="0"/>
                <w:numId w:val="156"/>
              </w:numPr>
              <w:autoSpaceDE/>
              <w:autoSpaceDN/>
              <w:spacing w:before="100" w:beforeAutospacing="1" w:after="100" w:afterAutospacing="1"/>
              <w:rPr>
                <w:rFonts w:eastAsia="Times New Roman"/>
              </w:rPr>
            </w:pPr>
            <w:r w:rsidRPr="00BF41E8">
              <w:rPr>
                <w:rFonts w:eastAsia="Times New Roman"/>
              </w:rPr>
              <w:t xml:space="preserve">requests for extra credit, additional assignments, reassessment, or grade changes not expressly provided for in the syllabus or published program policy </w:t>
            </w:r>
          </w:p>
          <w:p w14:paraId="65F759D1" w14:textId="77777777" w:rsidR="00BF41E8" w:rsidRPr="00BF41E8" w:rsidRDefault="00BF41E8" w:rsidP="00BF41E8">
            <w:pPr>
              <w:pStyle w:val="TableParagraph"/>
            </w:pPr>
            <w:r w:rsidRPr="00BF41E8">
              <w:t>Academic judgment, content validity, essential competencies, and academic standards remain within faculty authority and are not subject to grievance except as expressly stated in this policy</w:t>
            </w:r>
          </w:p>
          <w:p w14:paraId="487DA2C9" w14:textId="77777777" w:rsidR="00C25D84" w:rsidRPr="00C25D84" w:rsidRDefault="00C25D84">
            <w:pPr>
              <w:pStyle w:val="TableParagraph"/>
              <w:ind w:left="107" w:right="227"/>
            </w:pPr>
          </w:p>
        </w:tc>
      </w:tr>
      <w:tr w:rsidR="006E3051" w14:paraId="17B1DCE2" w14:textId="77777777" w:rsidTr="00942444">
        <w:trPr>
          <w:trHeight w:val="1074"/>
        </w:trPr>
        <w:tc>
          <w:tcPr>
            <w:tcW w:w="2326" w:type="dxa"/>
            <w:shd w:val="clear" w:color="auto" w:fill="D8E2F2"/>
          </w:tcPr>
          <w:p w14:paraId="361F3E99" w14:textId="79F6E8CF" w:rsidR="006E3051" w:rsidRDefault="00416883">
            <w:pPr>
              <w:pStyle w:val="TableParagraph"/>
              <w:ind w:left="107" w:right="227"/>
              <w:rPr>
                <w:b/>
              </w:rPr>
            </w:pPr>
            <w:r>
              <w:rPr>
                <w:b/>
              </w:rPr>
              <w:t xml:space="preserve">Student Responsibility </w:t>
            </w:r>
          </w:p>
        </w:tc>
        <w:tc>
          <w:tcPr>
            <w:tcW w:w="7024" w:type="dxa"/>
          </w:tcPr>
          <w:p w14:paraId="72CFE746" w14:textId="062F5AA0" w:rsidR="00416883" w:rsidRPr="00416883" w:rsidRDefault="00416883" w:rsidP="00416883">
            <w:pPr>
              <w:pStyle w:val="TableParagraph"/>
            </w:pPr>
            <w:r w:rsidRPr="00416883">
              <w:t xml:space="preserve">The student bears the burden of initiating </w:t>
            </w:r>
            <w:r>
              <w:t xml:space="preserve">the </w:t>
            </w:r>
            <w:r w:rsidRPr="00416883">
              <w:t>grievance</w:t>
            </w:r>
            <w:r w:rsidRPr="00416883">
              <w:t xml:space="preserve">, meeting all deadlines, submitting all required documentation, and establishing that a </w:t>
            </w:r>
            <w:proofErr w:type="spellStart"/>
            <w:r w:rsidRPr="00416883">
              <w:t>grievable</w:t>
            </w:r>
            <w:proofErr w:type="spellEnd"/>
            <w:r w:rsidRPr="00416883">
              <w:t xml:space="preserve"> ground exists. Failure to comply fully with procedural requirements, submission requirements, or deadlines may result in denial or dismissal of the grievance without further review. </w:t>
            </w:r>
          </w:p>
          <w:p w14:paraId="2CE85228" w14:textId="77777777" w:rsidR="00416883" w:rsidRPr="00416883" w:rsidRDefault="00416883" w:rsidP="00416883">
            <w:pPr>
              <w:pStyle w:val="TableParagraph"/>
            </w:pPr>
            <w:r w:rsidRPr="00416883">
              <w:lastRenderedPageBreak/>
              <w:t xml:space="preserve">All timelines in this policy are measured in </w:t>
            </w:r>
            <w:r w:rsidRPr="00416883">
              <w:rPr>
                <w:b/>
                <w:bCs/>
              </w:rPr>
              <w:t>business days</w:t>
            </w:r>
            <w:r w:rsidRPr="00416883">
              <w:t xml:space="preserve"> and are strictly enforced unless a written extension is granted by the Dean for documented emergency circumstances. Lack of awareness of this policy, misunderstanding of deadlines, failure to check email, dissatisfaction with the outcome, work obligations, travel, or general personal inconvenience do not constitute good cause for extension.</w:t>
            </w:r>
          </w:p>
          <w:p w14:paraId="67B14BB2" w14:textId="77777777" w:rsidR="006E3051" w:rsidRPr="00BF41E8" w:rsidRDefault="006E3051" w:rsidP="00BF41E8">
            <w:pPr>
              <w:pStyle w:val="TableParagraph"/>
            </w:pPr>
          </w:p>
        </w:tc>
      </w:tr>
      <w:tr w:rsidR="005978EC" w14:paraId="54831828" w14:textId="77777777" w:rsidTr="00942444">
        <w:trPr>
          <w:trHeight w:val="1074"/>
        </w:trPr>
        <w:tc>
          <w:tcPr>
            <w:tcW w:w="2326" w:type="dxa"/>
            <w:shd w:val="clear" w:color="auto" w:fill="D8E2F2"/>
          </w:tcPr>
          <w:p w14:paraId="6735D539" w14:textId="3E67DC5A" w:rsidR="005978EC" w:rsidRDefault="000660DC">
            <w:pPr>
              <w:pStyle w:val="TableParagraph"/>
              <w:ind w:left="107" w:right="227"/>
              <w:rPr>
                <w:b/>
              </w:rPr>
            </w:pPr>
            <w:r>
              <w:rPr>
                <w:b/>
              </w:rPr>
              <w:t>Required Grievance Process</w:t>
            </w:r>
          </w:p>
        </w:tc>
        <w:tc>
          <w:tcPr>
            <w:tcW w:w="7024" w:type="dxa"/>
          </w:tcPr>
          <w:p w14:paraId="7355338E" w14:textId="77777777" w:rsidR="0045693A" w:rsidRDefault="0045693A" w:rsidP="0045693A">
            <w:pPr>
              <w:pStyle w:val="TableParagraph"/>
              <w:rPr>
                <w:b/>
                <w:bCs/>
              </w:rPr>
            </w:pPr>
            <w:r w:rsidRPr="006536AF">
              <w:rPr>
                <w:b/>
                <w:bCs/>
              </w:rPr>
              <w:t>Step 0: Mandatory Prompt Inquiry to Faculty</w:t>
            </w:r>
          </w:p>
          <w:p w14:paraId="76F6BA3E" w14:textId="77777777" w:rsidR="006536AF" w:rsidRPr="006536AF" w:rsidRDefault="006536AF" w:rsidP="0045693A">
            <w:pPr>
              <w:pStyle w:val="TableParagraph"/>
              <w:rPr>
                <w:b/>
                <w:bCs/>
              </w:rPr>
            </w:pPr>
          </w:p>
          <w:p w14:paraId="03DC43B5" w14:textId="77777777" w:rsidR="006536AF" w:rsidRPr="009A7924" w:rsidRDefault="0045693A" w:rsidP="00B66106">
            <w:pPr>
              <w:pStyle w:val="TableParagraph"/>
              <w:numPr>
                <w:ilvl w:val="0"/>
                <w:numId w:val="99"/>
              </w:numPr>
            </w:pPr>
            <w:r w:rsidRPr="009A7924">
              <w:t xml:space="preserve">Within 2 business days of the posting of the grade or notice of the departmental decision, the student must email the involved faculty member and request clarification and a meeting. </w:t>
            </w:r>
          </w:p>
          <w:p w14:paraId="04D0E4E7" w14:textId="77777777" w:rsidR="006536AF" w:rsidRPr="009A7924" w:rsidRDefault="0045693A" w:rsidP="00B66106">
            <w:pPr>
              <w:pStyle w:val="TableParagraph"/>
              <w:numPr>
                <w:ilvl w:val="0"/>
                <w:numId w:val="99"/>
              </w:numPr>
            </w:pPr>
            <w:r w:rsidRPr="009A7924">
              <w:t xml:space="preserve">The email must identify the specific decision being challenged and briefly state the basis for the concern. </w:t>
            </w:r>
          </w:p>
          <w:p w14:paraId="26A7BA69" w14:textId="341E2DD4" w:rsidR="0045693A" w:rsidRPr="0045693A" w:rsidRDefault="0045693A" w:rsidP="00B66106">
            <w:pPr>
              <w:pStyle w:val="TableParagraph"/>
              <w:numPr>
                <w:ilvl w:val="0"/>
                <w:numId w:val="99"/>
              </w:numPr>
              <w:rPr>
                <w:sz w:val="24"/>
                <w:szCs w:val="24"/>
              </w:rPr>
            </w:pPr>
            <w:r w:rsidRPr="009A7924">
              <w:t>Failure to complete this step within the required timeframe waives departmental review unless the Dean grants a written exception for documented emergency circumstances</w:t>
            </w:r>
            <w:r w:rsidRPr="0045693A">
              <w:rPr>
                <w:sz w:val="24"/>
                <w:szCs w:val="24"/>
              </w:rPr>
              <w:t xml:space="preserve">. </w:t>
            </w:r>
          </w:p>
          <w:p w14:paraId="12AA06F7" w14:textId="77777777" w:rsidR="006536AF" w:rsidRDefault="006536AF" w:rsidP="0045693A">
            <w:pPr>
              <w:pStyle w:val="TableParagraph"/>
            </w:pPr>
          </w:p>
          <w:p w14:paraId="0BA7104F" w14:textId="7253C499" w:rsidR="0045693A" w:rsidRPr="009A7924" w:rsidRDefault="0045693A" w:rsidP="0045693A">
            <w:pPr>
              <w:pStyle w:val="TableParagraph"/>
              <w:rPr>
                <w:b/>
                <w:bCs/>
              </w:rPr>
            </w:pPr>
            <w:r w:rsidRPr="009A7924">
              <w:rPr>
                <w:b/>
                <w:bCs/>
              </w:rPr>
              <w:t>Step 1: Informal Resolution with Faculty</w:t>
            </w:r>
          </w:p>
          <w:p w14:paraId="0A502B39" w14:textId="77777777" w:rsidR="00B66106" w:rsidRPr="0045693A" w:rsidRDefault="00B66106" w:rsidP="0045693A">
            <w:pPr>
              <w:pStyle w:val="TableParagraph"/>
            </w:pPr>
          </w:p>
          <w:p w14:paraId="08C70E85" w14:textId="77777777" w:rsidR="00B66106" w:rsidRPr="009A7924" w:rsidRDefault="0045693A" w:rsidP="009A7924">
            <w:pPr>
              <w:pStyle w:val="TableParagraph"/>
              <w:numPr>
                <w:ilvl w:val="0"/>
                <w:numId w:val="158"/>
              </w:numPr>
            </w:pPr>
            <w:r w:rsidRPr="009A7924">
              <w:t>The faculty meeting will occur within 5 business days of the student’s request, when practicable.</w:t>
            </w:r>
          </w:p>
          <w:p w14:paraId="168D28D6" w14:textId="77777777" w:rsidR="00B66106" w:rsidRPr="009A7924" w:rsidRDefault="0045693A" w:rsidP="009A7924">
            <w:pPr>
              <w:pStyle w:val="TableParagraph"/>
              <w:numPr>
                <w:ilvl w:val="0"/>
                <w:numId w:val="158"/>
              </w:numPr>
            </w:pPr>
            <w:r w:rsidRPr="009A7924">
              <w:t xml:space="preserve">Following the meeting, the faculty member will issue a written Step 1 outcome. </w:t>
            </w:r>
          </w:p>
          <w:p w14:paraId="2076EB68" w14:textId="77777777" w:rsidR="009A7924" w:rsidRPr="009A7924" w:rsidRDefault="0045693A" w:rsidP="009A7924">
            <w:pPr>
              <w:pStyle w:val="TableParagraph"/>
              <w:numPr>
                <w:ilvl w:val="0"/>
                <w:numId w:val="158"/>
              </w:numPr>
            </w:pPr>
            <w:r w:rsidRPr="009A7924">
              <w:t xml:space="preserve">If the matter is not resolved, the student may proceed to Step 2. </w:t>
            </w:r>
          </w:p>
          <w:p w14:paraId="23296916" w14:textId="31ABA21C" w:rsidR="0045693A" w:rsidRPr="009A7924" w:rsidRDefault="0045693A" w:rsidP="009A7924">
            <w:pPr>
              <w:pStyle w:val="TableParagraph"/>
              <w:numPr>
                <w:ilvl w:val="0"/>
                <w:numId w:val="158"/>
              </w:numPr>
            </w:pPr>
            <w:r w:rsidRPr="009A7924">
              <w:t xml:space="preserve">A student who fails to attend the scheduled Step 1 meeting without prior notice and documented good cause forfeits the grievance unless the meeting is rescheduled at faculty discretion. </w:t>
            </w:r>
          </w:p>
          <w:p w14:paraId="772EA00D" w14:textId="77777777" w:rsidR="00B66106" w:rsidRPr="0045693A" w:rsidRDefault="00B66106" w:rsidP="0045693A">
            <w:pPr>
              <w:pStyle w:val="TableParagraph"/>
              <w:rPr>
                <w:sz w:val="24"/>
                <w:szCs w:val="24"/>
              </w:rPr>
            </w:pPr>
          </w:p>
          <w:p w14:paraId="06B1484A" w14:textId="77777777" w:rsidR="0045693A" w:rsidRPr="009A7924" w:rsidRDefault="0045693A" w:rsidP="0045693A">
            <w:pPr>
              <w:pStyle w:val="TableParagraph"/>
              <w:rPr>
                <w:b/>
                <w:bCs/>
              </w:rPr>
            </w:pPr>
            <w:r w:rsidRPr="009A7924">
              <w:rPr>
                <w:b/>
                <w:bCs/>
              </w:rPr>
              <w:t>Step 2: Departmental Review by Dean</w:t>
            </w:r>
          </w:p>
          <w:p w14:paraId="34BC8448" w14:textId="77777777" w:rsidR="009A7924" w:rsidRPr="0045693A" w:rsidRDefault="009A7924" w:rsidP="0045693A">
            <w:pPr>
              <w:pStyle w:val="TableParagraph"/>
            </w:pPr>
          </w:p>
          <w:p w14:paraId="05C66B12" w14:textId="77777777" w:rsidR="009A7924" w:rsidRPr="009A7924" w:rsidRDefault="0045693A" w:rsidP="009A7924">
            <w:pPr>
              <w:pStyle w:val="TableParagraph"/>
              <w:numPr>
                <w:ilvl w:val="0"/>
                <w:numId w:val="159"/>
              </w:numPr>
            </w:pPr>
            <w:r w:rsidRPr="009A7924">
              <w:t xml:space="preserve">If the matter remains unresolved after Step 1, the student must submit a written request for Dean review within 2 business days of the Step 1 outcome. </w:t>
            </w:r>
          </w:p>
          <w:p w14:paraId="16109F6B" w14:textId="77777777" w:rsidR="009A7924" w:rsidRPr="009A7924" w:rsidRDefault="0045693A" w:rsidP="009A7924">
            <w:pPr>
              <w:pStyle w:val="TableParagraph"/>
              <w:numPr>
                <w:ilvl w:val="0"/>
                <w:numId w:val="159"/>
              </w:numPr>
            </w:pPr>
            <w:r w:rsidRPr="009A7924">
              <w:t xml:space="preserve">The request must be sent by email to the Dean of Nursing &amp; Allied Health and must include all required grievance materials. </w:t>
            </w:r>
          </w:p>
          <w:p w14:paraId="5A2EE372" w14:textId="280655A7" w:rsidR="0045693A" w:rsidRPr="009A7924" w:rsidRDefault="0045693A" w:rsidP="009A7924">
            <w:pPr>
              <w:pStyle w:val="TableParagraph"/>
              <w:numPr>
                <w:ilvl w:val="0"/>
                <w:numId w:val="159"/>
              </w:numPr>
            </w:pPr>
            <w:r w:rsidRPr="009A7924">
              <w:t xml:space="preserve">The Dean will schedule the Step 2 review meeting within 5 business days of receiving a complete submission. Incomplete submissions do not pause or extend the filing deadline. </w:t>
            </w:r>
          </w:p>
          <w:p w14:paraId="72B141B1" w14:textId="77777777" w:rsidR="009A7924" w:rsidRPr="0045693A" w:rsidRDefault="009A7924" w:rsidP="0045693A">
            <w:pPr>
              <w:pStyle w:val="TableParagraph"/>
              <w:rPr>
                <w:sz w:val="24"/>
                <w:szCs w:val="24"/>
              </w:rPr>
            </w:pPr>
          </w:p>
          <w:p w14:paraId="53D87ED4" w14:textId="77777777" w:rsidR="0045693A" w:rsidRDefault="0045693A" w:rsidP="0045693A">
            <w:pPr>
              <w:pStyle w:val="TableParagraph"/>
              <w:rPr>
                <w:b/>
                <w:bCs/>
              </w:rPr>
            </w:pPr>
            <w:r w:rsidRPr="009A7924">
              <w:rPr>
                <w:b/>
                <w:bCs/>
              </w:rPr>
              <w:t>Step 3: College Formal Grievance</w:t>
            </w:r>
          </w:p>
          <w:p w14:paraId="0569CFF1" w14:textId="77777777" w:rsidR="009A7924" w:rsidRPr="009A7924" w:rsidRDefault="009A7924" w:rsidP="0045693A">
            <w:pPr>
              <w:pStyle w:val="TableParagraph"/>
              <w:rPr>
                <w:b/>
                <w:bCs/>
              </w:rPr>
            </w:pPr>
          </w:p>
          <w:p w14:paraId="0B2361CB" w14:textId="77777777" w:rsidR="009A7924" w:rsidRPr="009A7924" w:rsidRDefault="0045693A" w:rsidP="009A7924">
            <w:pPr>
              <w:pStyle w:val="TableParagraph"/>
              <w:numPr>
                <w:ilvl w:val="0"/>
                <w:numId w:val="160"/>
              </w:numPr>
            </w:pPr>
            <w:r w:rsidRPr="009A7924">
              <w:t xml:space="preserve">If the matter remains unresolved after Step 2, the student may file a Formal Grievance with Student Services within 5 business days of the Step 2 outcome, in accordance with the OCCC Catalog. </w:t>
            </w:r>
          </w:p>
          <w:p w14:paraId="338672DE" w14:textId="475B0D8B" w:rsidR="0045693A" w:rsidRPr="009A7924" w:rsidRDefault="0045693A" w:rsidP="009A7924">
            <w:pPr>
              <w:pStyle w:val="TableParagraph"/>
              <w:numPr>
                <w:ilvl w:val="0"/>
                <w:numId w:val="160"/>
              </w:numPr>
            </w:pPr>
            <w:r w:rsidRPr="009A7924">
              <w:t xml:space="preserve">Once the matter proceeds to the College level, College grievance procedures control. </w:t>
            </w:r>
          </w:p>
          <w:p w14:paraId="04264F7D" w14:textId="77777777" w:rsidR="009A7924" w:rsidRDefault="009A7924" w:rsidP="009A7924">
            <w:pPr>
              <w:pStyle w:val="TableParagraph"/>
            </w:pPr>
          </w:p>
          <w:p w14:paraId="47F17F0C" w14:textId="0CFDEAD3" w:rsidR="0045693A" w:rsidRDefault="0045693A" w:rsidP="009A7924">
            <w:pPr>
              <w:pStyle w:val="TableParagraph"/>
              <w:rPr>
                <w:b/>
                <w:bCs/>
              </w:rPr>
            </w:pPr>
            <w:r w:rsidRPr="009A7924">
              <w:rPr>
                <w:b/>
                <w:bCs/>
              </w:rPr>
              <w:lastRenderedPageBreak/>
              <w:t>Expedited timelines for clinical grades</w:t>
            </w:r>
          </w:p>
          <w:p w14:paraId="7FC3C989" w14:textId="77777777" w:rsidR="009A7924" w:rsidRPr="009A7924" w:rsidRDefault="009A7924" w:rsidP="009A7924">
            <w:pPr>
              <w:pStyle w:val="TableParagraph"/>
              <w:rPr>
                <w:b/>
                <w:bCs/>
              </w:rPr>
            </w:pPr>
          </w:p>
          <w:p w14:paraId="16A3C561" w14:textId="77777777" w:rsidR="0045693A" w:rsidRDefault="0045693A" w:rsidP="009A7924">
            <w:pPr>
              <w:pStyle w:val="TableParagraph"/>
            </w:pPr>
            <w:r w:rsidRPr="009A7924">
              <w:t>Because a failing clinical grade may result in immediate removal from the patient-care setting, the following timelines apply to grievances involving failing clinical grades or clinical progression decisions:</w:t>
            </w:r>
          </w:p>
          <w:p w14:paraId="42266E09" w14:textId="77777777" w:rsidR="009A7924" w:rsidRPr="009A7924" w:rsidRDefault="009A7924" w:rsidP="009A7924">
            <w:pPr>
              <w:pStyle w:val="TableParagraph"/>
            </w:pPr>
          </w:p>
          <w:p w14:paraId="23D7E1CC" w14:textId="77777777" w:rsidR="0045693A" w:rsidRPr="009A7924" w:rsidRDefault="0045693A" w:rsidP="009A7924">
            <w:pPr>
              <w:pStyle w:val="TableParagraph"/>
              <w:numPr>
                <w:ilvl w:val="0"/>
                <w:numId w:val="161"/>
              </w:numPr>
            </w:pPr>
            <w:r w:rsidRPr="009A7924">
              <w:t xml:space="preserve">Step 0 request: same day as notice, or no later than 1 business day after notice </w:t>
            </w:r>
          </w:p>
          <w:p w14:paraId="2BFE147F" w14:textId="77777777" w:rsidR="0045693A" w:rsidRPr="009A7924" w:rsidRDefault="0045693A" w:rsidP="009A7924">
            <w:pPr>
              <w:pStyle w:val="TableParagraph"/>
              <w:numPr>
                <w:ilvl w:val="0"/>
                <w:numId w:val="161"/>
              </w:numPr>
            </w:pPr>
            <w:r w:rsidRPr="009A7924">
              <w:t xml:space="preserve">Step 1 meeting: within 2 business days </w:t>
            </w:r>
          </w:p>
          <w:p w14:paraId="4D650741" w14:textId="77777777" w:rsidR="0045693A" w:rsidRPr="009A7924" w:rsidRDefault="0045693A" w:rsidP="009A7924">
            <w:pPr>
              <w:pStyle w:val="TableParagraph"/>
              <w:numPr>
                <w:ilvl w:val="0"/>
                <w:numId w:val="161"/>
              </w:numPr>
            </w:pPr>
            <w:r w:rsidRPr="009A7924">
              <w:t xml:space="preserve">Step 2 request to the Dean: within 1 business day of the Step 1 outcome </w:t>
            </w:r>
          </w:p>
          <w:p w14:paraId="37D42E84" w14:textId="77777777" w:rsidR="0045693A" w:rsidRPr="009A7924" w:rsidRDefault="0045693A" w:rsidP="009A7924">
            <w:pPr>
              <w:pStyle w:val="TableParagraph"/>
              <w:numPr>
                <w:ilvl w:val="0"/>
                <w:numId w:val="161"/>
              </w:numPr>
            </w:pPr>
            <w:r w:rsidRPr="009A7924">
              <w:t xml:space="preserve">Step 2 meeting: within 2 business days of receipt of a complete request </w:t>
            </w:r>
          </w:p>
          <w:p w14:paraId="620958FD" w14:textId="77777777" w:rsidR="0045693A" w:rsidRPr="009A7924" w:rsidRDefault="0045693A" w:rsidP="009A7924">
            <w:pPr>
              <w:pStyle w:val="TableParagraph"/>
              <w:numPr>
                <w:ilvl w:val="0"/>
                <w:numId w:val="161"/>
              </w:numPr>
            </w:pPr>
            <w:r w:rsidRPr="009A7924">
              <w:t xml:space="preserve">Step 3 College filing: within 3 business days of the Step 2 outcome </w:t>
            </w:r>
          </w:p>
          <w:p w14:paraId="1BA7D65A" w14:textId="77777777" w:rsidR="0045693A" w:rsidRPr="009A7924" w:rsidRDefault="0045693A" w:rsidP="009A7924">
            <w:pPr>
              <w:pStyle w:val="TableParagraph"/>
              <w:numPr>
                <w:ilvl w:val="0"/>
                <w:numId w:val="161"/>
              </w:numPr>
            </w:pPr>
            <w:r w:rsidRPr="009A7924">
              <w:t>Failure to comply with the expedited timeline for a clinical grievance may result in immediate dismissal of the grievance.</w:t>
            </w:r>
          </w:p>
          <w:p w14:paraId="0ACB3BFC" w14:textId="77777777" w:rsidR="00E51A2D" w:rsidRPr="00C02C4B" w:rsidRDefault="00E51A2D" w:rsidP="0045693A">
            <w:pPr>
              <w:pStyle w:val="TableParagraph"/>
            </w:pPr>
          </w:p>
          <w:p w14:paraId="1741DB34" w14:textId="77777777" w:rsidR="005978EC" w:rsidRPr="00942444" w:rsidRDefault="005978EC" w:rsidP="00942444">
            <w:pPr>
              <w:pStyle w:val="TableParagraph"/>
              <w:ind w:left="107" w:right="227"/>
            </w:pPr>
          </w:p>
        </w:tc>
      </w:tr>
      <w:tr w:rsidR="009142A9" w14:paraId="4690B79B" w14:textId="77777777" w:rsidTr="00942444">
        <w:trPr>
          <w:trHeight w:val="1074"/>
        </w:trPr>
        <w:tc>
          <w:tcPr>
            <w:tcW w:w="2326" w:type="dxa"/>
            <w:shd w:val="clear" w:color="auto" w:fill="D8E2F2"/>
          </w:tcPr>
          <w:p w14:paraId="3ED2145D" w14:textId="0F05B3F3" w:rsidR="009142A9" w:rsidRDefault="009142A9">
            <w:pPr>
              <w:pStyle w:val="TableParagraph"/>
              <w:ind w:left="107" w:right="227"/>
              <w:rPr>
                <w:b/>
              </w:rPr>
            </w:pPr>
            <w:r>
              <w:rPr>
                <w:b/>
              </w:rPr>
              <w:t>Required Student Submission</w:t>
            </w:r>
          </w:p>
        </w:tc>
        <w:tc>
          <w:tcPr>
            <w:tcW w:w="7024" w:type="dxa"/>
          </w:tcPr>
          <w:p w14:paraId="0FC21FA3" w14:textId="77777777" w:rsidR="00B23A8A" w:rsidRDefault="00B23A8A" w:rsidP="00B23A8A">
            <w:pPr>
              <w:pStyle w:val="TableParagraph"/>
            </w:pPr>
            <w:r w:rsidRPr="00B23A8A">
              <w:t>A grievance request is not complete unless it includes all of the following:</w:t>
            </w:r>
          </w:p>
          <w:p w14:paraId="446BB230" w14:textId="77777777" w:rsidR="00B23A8A" w:rsidRPr="00B23A8A" w:rsidRDefault="00B23A8A" w:rsidP="00B23A8A">
            <w:pPr>
              <w:pStyle w:val="TableParagraph"/>
            </w:pPr>
          </w:p>
          <w:p w14:paraId="25445EF9" w14:textId="77777777" w:rsidR="00B23A8A" w:rsidRPr="00B23A8A" w:rsidRDefault="00B23A8A" w:rsidP="00B23A8A">
            <w:pPr>
              <w:pStyle w:val="TableParagraph"/>
              <w:numPr>
                <w:ilvl w:val="0"/>
                <w:numId w:val="162"/>
              </w:numPr>
            </w:pPr>
            <w:r w:rsidRPr="00B23A8A">
              <w:t xml:space="preserve">A cover email identifying the exact grade or progression decision being challenged and the specific </w:t>
            </w:r>
            <w:proofErr w:type="spellStart"/>
            <w:r w:rsidRPr="00B23A8A">
              <w:t>grievable</w:t>
            </w:r>
            <w:proofErr w:type="spellEnd"/>
            <w:r w:rsidRPr="00B23A8A">
              <w:t xml:space="preserve"> ground or grounds being asserted </w:t>
            </w:r>
          </w:p>
          <w:p w14:paraId="4AFC371F" w14:textId="77777777" w:rsidR="00B23A8A" w:rsidRPr="00B23A8A" w:rsidRDefault="00B23A8A" w:rsidP="00B23A8A">
            <w:pPr>
              <w:pStyle w:val="TableParagraph"/>
              <w:numPr>
                <w:ilvl w:val="0"/>
                <w:numId w:val="162"/>
              </w:numPr>
            </w:pPr>
            <w:r w:rsidRPr="00B23A8A">
              <w:t xml:space="preserve">Supporting evidence, which may include gradebook records, exam reports, rubric pages, syllabus provisions, policy citations, and relevant emails </w:t>
            </w:r>
          </w:p>
          <w:p w14:paraId="48DB70BC" w14:textId="77777777" w:rsidR="00B23A8A" w:rsidRPr="00B23A8A" w:rsidRDefault="00B23A8A" w:rsidP="00B23A8A">
            <w:pPr>
              <w:pStyle w:val="TableParagraph"/>
              <w:numPr>
                <w:ilvl w:val="0"/>
                <w:numId w:val="162"/>
              </w:numPr>
            </w:pPr>
            <w:r w:rsidRPr="00B23A8A">
              <w:t xml:space="preserve">A timeline identifying the key dates of the decision, communications, and meetings </w:t>
            </w:r>
          </w:p>
          <w:p w14:paraId="2580B949" w14:textId="77777777" w:rsidR="00B23A8A" w:rsidRPr="00B23A8A" w:rsidRDefault="00B23A8A" w:rsidP="00B23A8A">
            <w:pPr>
              <w:pStyle w:val="TableParagraph"/>
              <w:numPr>
                <w:ilvl w:val="0"/>
                <w:numId w:val="162"/>
              </w:numPr>
            </w:pPr>
            <w:r w:rsidRPr="00B23A8A">
              <w:t xml:space="preserve">The specific remedy requested </w:t>
            </w:r>
          </w:p>
          <w:p w14:paraId="5650E8F4" w14:textId="77777777" w:rsidR="00B23A8A" w:rsidRDefault="00B23A8A" w:rsidP="00B23A8A">
            <w:pPr>
              <w:pStyle w:val="TableParagraph"/>
              <w:numPr>
                <w:ilvl w:val="0"/>
                <w:numId w:val="162"/>
              </w:numPr>
            </w:pPr>
            <w:r w:rsidRPr="00B23A8A">
              <w:t xml:space="preserve">For discrimination or retaliation claims, identification of whether a related report has been filed under College policy </w:t>
            </w:r>
          </w:p>
          <w:p w14:paraId="750E2A0C" w14:textId="77777777" w:rsidR="00B23A8A" w:rsidRPr="00B23A8A" w:rsidRDefault="00B23A8A" w:rsidP="00B23A8A">
            <w:pPr>
              <w:pStyle w:val="TableParagraph"/>
              <w:ind w:left="720"/>
            </w:pPr>
          </w:p>
          <w:p w14:paraId="7905C4C2" w14:textId="77777777" w:rsidR="00B23A8A" w:rsidRPr="00B23A8A" w:rsidRDefault="00B23A8A" w:rsidP="00B23A8A">
            <w:pPr>
              <w:pStyle w:val="TableParagraph"/>
            </w:pPr>
            <w:r w:rsidRPr="00B23A8A">
              <w:t>Packets that are incomplete, vague, unsupported, untimely, or based on non-</w:t>
            </w:r>
            <w:proofErr w:type="spellStart"/>
            <w:r w:rsidRPr="00B23A8A">
              <w:t>grievable</w:t>
            </w:r>
            <w:proofErr w:type="spellEnd"/>
            <w:r w:rsidRPr="00B23A8A">
              <w:t xml:space="preserve"> issues may be returned without action, denied, or dismissed. The filing deadline continues to run regardless of whether the packet is incomplete. </w:t>
            </w:r>
          </w:p>
          <w:p w14:paraId="1C641545" w14:textId="77777777" w:rsidR="009142A9" w:rsidRPr="006536AF" w:rsidRDefault="009142A9" w:rsidP="0045693A">
            <w:pPr>
              <w:pStyle w:val="TableParagraph"/>
              <w:rPr>
                <w:b/>
                <w:bCs/>
              </w:rPr>
            </w:pPr>
          </w:p>
        </w:tc>
      </w:tr>
      <w:tr w:rsidR="00E51A2D" w14:paraId="4FDFE68D" w14:textId="77777777" w:rsidTr="00942444">
        <w:trPr>
          <w:trHeight w:val="1074"/>
        </w:trPr>
        <w:tc>
          <w:tcPr>
            <w:tcW w:w="2326" w:type="dxa"/>
            <w:shd w:val="clear" w:color="auto" w:fill="D8E2F2"/>
          </w:tcPr>
          <w:p w14:paraId="4EC594D7" w14:textId="5718619B" w:rsidR="00E51A2D" w:rsidRDefault="00E51A2D">
            <w:pPr>
              <w:pStyle w:val="TableParagraph"/>
              <w:ind w:left="107" w:right="227"/>
              <w:rPr>
                <w:b/>
              </w:rPr>
            </w:pPr>
            <w:r>
              <w:rPr>
                <w:b/>
              </w:rPr>
              <w:t>Roles &amp; Decision Makers</w:t>
            </w:r>
          </w:p>
        </w:tc>
        <w:tc>
          <w:tcPr>
            <w:tcW w:w="7024" w:type="dxa"/>
          </w:tcPr>
          <w:p w14:paraId="49844BDD" w14:textId="77777777" w:rsidR="00D1203F" w:rsidRDefault="00D1203F" w:rsidP="00D1203F">
            <w:pPr>
              <w:pStyle w:val="TableParagraph"/>
              <w:rPr>
                <w:b/>
                <w:bCs/>
              </w:rPr>
            </w:pPr>
            <w:r w:rsidRPr="00D1203F">
              <w:rPr>
                <w:b/>
                <w:bCs/>
              </w:rPr>
              <w:t>Faculty of Record</w:t>
            </w:r>
          </w:p>
          <w:p w14:paraId="2B3B1295" w14:textId="68F63CB8" w:rsidR="00D1203F" w:rsidRDefault="00D1203F" w:rsidP="00D1203F">
            <w:pPr>
              <w:pStyle w:val="TableParagraph"/>
            </w:pPr>
            <w:r w:rsidRPr="00D1203F">
              <w:br/>
              <w:t xml:space="preserve">The Faculty of Record is responsible for addressing alleged calculation or procedural errors at Step 1, providing relevant documentation, and issuing the Step 1 written outcome. </w:t>
            </w:r>
          </w:p>
          <w:p w14:paraId="2879254A" w14:textId="77777777" w:rsidR="00D1203F" w:rsidRPr="00D1203F" w:rsidRDefault="00D1203F" w:rsidP="00D1203F">
            <w:pPr>
              <w:pStyle w:val="TableParagraph"/>
            </w:pPr>
          </w:p>
          <w:p w14:paraId="4E4F3CE7" w14:textId="77777777" w:rsidR="00D1203F" w:rsidRDefault="00D1203F" w:rsidP="00D1203F">
            <w:pPr>
              <w:pStyle w:val="TableParagraph"/>
              <w:rPr>
                <w:b/>
                <w:bCs/>
              </w:rPr>
            </w:pPr>
            <w:r w:rsidRPr="00D1203F">
              <w:rPr>
                <w:b/>
                <w:bCs/>
              </w:rPr>
              <w:t>Dean of Nursing &amp; Allied Health</w:t>
            </w:r>
          </w:p>
          <w:p w14:paraId="14449DF9" w14:textId="4A984300" w:rsidR="00D1203F" w:rsidRDefault="00D1203F" w:rsidP="00D1203F">
            <w:pPr>
              <w:pStyle w:val="TableParagraph"/>
            </w:pPr>
            <w:r w:rsidRPr="00D1203F">
              <w:br/>
              <w:t xml:space="preserve">The Dean is the sole departmental decision-maker at Step 2. The Dean may consult an uninvolved faculty reviewer for technical verification of grading records, policy application, or documentation. The Dean issues the </w:t>
            </w:r>
            <w:r w:rsidRPr="00D1203F">
              <w:lastRenderedPageBreak/>
              <w:t xml:space="preserve">departmental decision in writing. </w:t>
            </w:r>
          </w:p>
          <w:p w14:paraId="46C23914" w14:textId="77777777" w:rsidR="00D1203F" w:rsidRPr="00D1203F" w:rsidRDefault="00D1203F" w:rsidP="00D1203F">
            <w:pPr>
              <w:pStyle w:val="TableParagraph"/>
            </w:pPr>
          </w:p>
          <w:p w14:paraId="452921A2" w14:textId="77777777" w:rsidR="00D1203F" w:rsidRDefault="00D1203F" w:rsidP="00D1203F">
            <w:pPr>
              <w:pStyle w:val="TableParagraph"/>
              <w:rPr>
                <w:b/>
                <w:bCs/>
              </w:rPr>
            </w:pPr>
            <w:r w:rsidRPr="00D1203F">
              <w:rPr>
                <w:b/>
                <w:bCs/>
              </w:rPr>
              <w:t>College Grievance Authority</w:t>
            </w:r>
          </w:p>
          <w:p w14:paraId="276D03A5" w14:textId="24149872" w:rsidR="00D1203F" w:rsidRPr="00D1203F" w:rsidRDefault="00D1203F" w:rsidP="00D1203F">
            <w:pPr>
              <w:pStyle w:val="TableParagraph"/>
            </w:pPr>
            <w:r w:rsidRPr="00D1203F">
              <w:br/>
              <w:t>At Step 3, the grievance is governed by the College Grievance Procedure in the OCCC Catalog, and the College process controls.</w:t>
            </w:r>
          </w:p>
          <w:p w14:paraId="0CEBDF3D" w14:textId="77777777" w:rsidR="00E51A2D" w:rsidRPr="00C02C4B" w:rsidRDefault="00E51A2D" w:rsidP="00C02C4B">
            <w:pPr>
              <w:pStyle w:val="TableParagraph"/>
              <w:ind w:left="107" w:right="227"/>
            </w:pPr>
          </w:p>
        </w:tc>
      </w:tr>
      <w:tr w:rsidR="00E57C0B" w14:paraId="6B32A3A6" w14:textId="77777777" w:rsidTr="00942444">
        <w:trPr>
          <w:trHeight w:val="1074"/>
        </w:trPr>
        <w:tc>
          <w:tcPr>
            <w:tcW w:w="2326" w:type="dxa"/>
            <w:shd w:val="clear" w:color="auto" w:fill="D8E2F2"/>
          </w:tcPr>
          <w:p w14:paraId="19F59E43" w14:textId="4DEFFF4E" w:rsidR="00E57C0B" w:rsidRDefault="00E57C0B">
            <w:pPr>
              <w:pStyle w:val="TableParagraph"/>
              <w:ind w:left="107" w:right="227"/>
              <w:rPr>
                <w:b/>
              </w:rPr>
            </w:pPr>
            <w:r>
              <w:rPr>
                <w:b/>
              </w:rPr>
              <w:t>Remedies – Departmental Level</w:t>
            </w:r>
          </w:p>
        </w:tc>
        <w:tc>
          <w:tcPr>
            <w:tcW w:w="7024" w:type="dxa"/>
          </w:tcPr>
          <w:p w14:paraId="0EAD4FD2" w14:textId="77777777" w:rsidR="00767A40" w:rsidRDefault="00767A40" w:rsidP="00767A40">
            <w:pPr>
              <w:pStyle w:val="TableParagraph"/>
              <w:ind w:right="227"/>
            </w:pPr>
            <w:r w:rsidRPr="00767A40">
              <w:t>If a grievance is upheld at Step-1 or Step-2, permitted remedies may include:</w:t>
            </w:r>
          </w:p>
          <w:p w14:paraId="35CB823F" w14:textId="77777777" w:rsidR="00767A40" w:rsidRPr="00767A40" w:rsidRDefault="00767A40" w:rsidP="00767A40">
            <w:pPr>
              <w:pStyle w:val="TableParagraph"/>
              <w:ind w:right="227"/>
            </w:pPr>
          </w:p>
          <w:p w14:paraId="29DBDDF1" w14:textId="77777777" w:rsidR="00767A40" w:rsidRPr="00767A40" w:rsidRDefault="00767A40" w:rsidP="002B4975">
            <w:pPr>
              <w:pStyle w:val="TableParagraph"/>
              <w:numPr>
                <w:ilvl w:val="0"/>
                <w:numId w:val="137"/>
              </w:numPr>
              <w:ind w:right="227"/>
            </w:pPr>
            <w:r w:rsidRPr="00767A40">
              <w:t>Grade recalculation or correction of clerical/procedural error.</w:t>
            </w:r>
          </w:p>
          <w:p w14:paraId="72DE384B" w14:textId="77777777" w:rsidR="00767A40" w:rsidRPr="00767A40" w:rsidRDefault="00767A40" w:rsidP="002B4975">
            <w:pPr>
              <w:pStyle w:val="TableParagraph"/>
              <w:numPr>
                <w:ilvl w:val="0"/>
                <w:numId w:val="137"/>
              </w:numPr>
              <w:ind w:right="227"/>
            </w:pPr>
            <w:r w:rsidRPr="00767A40">
              <w:t>Consistent reapplication of stated policy (e.g., drop/weight rules, rubric application) to the student and—if required for equity—to the class/section.</w:t>
            </w:r>
          </w:p>
          <w:p w14:paraId="52229BF7" w14:textId="77777777" w:rsidR="00767A40" w:rsidRPr="00767A40" w:rsidRDefault="00767A40" w:rsidP="002B4975">
            <w:pPr>
              <w:pStyle w:val="TableParagraph"/>
              <w:numPr>
                <w:ilvl w:val="0"/>
                <w:numId w:val="137"/>
              </w:numPr>
              <w:ind w:right="227"/>
            </w:pPr>
            <w:r w:rsidRPr="00767A40">
              <w:t>Make-good opportunity only when explicitly allowed in the published syllabus/policy (the department may not invent new assessments post hoc).</w:t>
            </w:r>
          </w:p>
          <w:p w14:paraId="14C6435A" w14:textId="77777777" w:rsidR="00767A40" w:rsidRDefault="00767A40" w:rsidP="002B4975">
            <w:pPr>
              <w:pStyle w:val="TableParagraph"/>
              <w:numPr>
                <w:ilvl w:val="0"/>
                <w:numId w:val="137"/>
              </w:numPr>
              <w:ind w:right="227"/>
            </w:pPr>
            <w:r w:rsidRPr="00767A40">
              <w:t>Clarifying addendum to course materials to prevent recurrence.</w:t>
            </w:r>
          </w:p>
          <w:p w14:paraId="389C60CA" w14:textId="77777777" w:rsidR="00767A40" w:rsidRPr="00767A40" w:rsidRDefault="00767A40" w:rsidP="00767A40">
            <w:pPr>
              <w:pStyle w:val="TableParagraph"/>
              <w:ind w:left="720" w:right="227"/>
            </w:pPr>
          </w:p>
          <w:p w14:paraId="15128766" w14:textId="77777777" w:rsidR="00767A40" w:rsidRPr="00767A40" w:rsidRDefault="00767A40" w:rsidP="00767A40">
            <w:pPr>
              <w:pStyle w:val="TableParagraph"/>
              <w:ind w:right="227"/>
            </w:pPr>
            <w:r w:rsidRPr="00767A40">
              <w:t>Remedies cannot lower academic standards, waive essential competencies, or contradict the syllabus, program policies, clinical-site requirements, or the College Catalog.</w:t>
            </w:r>
          </w:p>
          <w:p w14:paraId="7EC51E91" w14:textId="77777777" w:rsidR="00E57C0B" w:rsidRPr="00E57C0B" w:rsidRDefault="00E57C0B" w:rsidP="00767A40">
            <w:pPr>
              <w:pStyle w:val="TableParagraph"/>
              <w:ind w:right="227"/>
              <w:rPr>
                <w:b/>
                <w:bCs/>
              </w:rPr>
            </w:pPr>
          </w:p>
        </w:tc>
      </w:tr>
      <w:tr w:rsidR="00767A40" w14:paraId="46E53D96" w14:textId="77777777" w:rsidTr="00942444">
        <w:trPr>
          <w:trHeight w:val="1074"/>
        </w:trPr>
        <w:tc>
          <w:tcPr>
            <w:tcW w:w="2326" w:type="dxa"/>
            <w:shd w:val="clear" w:color="auto" w:fill="D8E2F2"/>
          </w:tcPr>
          <w:p w14:paraId="72E44EF3" w14:textId="572CF9EC" w:rsidR="00767A40" w:rsidRDefault="00767A40">
            <w:pPr>
              <w:pStyle w:val="TableParagraph"/>
              <w:ind w:left="107" w:right="227"/>
              <w:rPr>
                <w:b/>
              </w:rPr>
            </w:pPr>
            <w:r>
              <w:rPr>
                <w:b/>
              </w:rPr>
              <w:t>Req</w:t>
            </w:r>
            <w:r w:rsidR="00560A8B">
              <w:rPr>
                <w:b/>
              </w:rPr>
              <w:t>uired Student Submission</w:t>
            </w:r>
          </w:p>
        </w:tc>
        <w:tc>
          <w:tcPr>
            <w:tcW w:w="7024" w:type="dxa"/>
          </w:tcPr>
          <w:p w14:paraId="567264CC" w14:textId="77777777" w:rsidR="00560A8B" w:rsidRPr="00560A8B" w:rsidRDefault="00560A8B" w:rsidP="00560A8B">
            <w:pPr>
              <w:pStyle w:val="TableParagraph"/>
              <w:ind w:right="227"/>
            </w:pPr>
            <w:r w:rsidRPr="00560A8B">
              <w:t xml:space="preserve">The grievance packet </w:t>
            </w:r>
            <w:r w:rsidRPr="00560A8B">
              <w:rPr>
                <w:b/>
                <w:bCs/>
              </w:rPr>
              <w:t>must</w:t>
            </w:r>
            <w:r w:rsidRPr="00560A8B">
              <w:t xml:space="preserve"> include:</w:t>
            </w:r>
          </w:p>
          <w:p w14:paraId="7D91DC0B" w14:textId="1CFE9B7E" w:rsidR="00560A8B" w:rsidRPr="00560A8B" w:rsidRDefault="00560A8B" w:rsidP="002B4975">
            <w:pPr>
              <w:pStyle w:val="TableParagraph"/>
              <w:numPr>
                <w:ilvl w:val="0"/>
                <w:numId w:val="138"/>
              </w:numPr>
              <w:ind w:right="227"/>
            </w:pPr>
            <w:r w:rsidRPr="00560A8B">
              <w:rPr>
                <w:b/>
                <w:bCs/>
              </w:rPr>
              <w:t>Cover email</w:t>
            </w:r>
            <w:r w:rsidRPr="00560A8B">
              <w:t xml:space="preserve"> stating the specific ground(s) </w:t>
            </w:r>
          </w:p>
          <w:p w14:paraId="5FB38E73" w14:textId="77777777" w:rsidR="00560A8B" w:rsidRPr="00560A8B" w:rsidRDefault="00560A8B" w:rsidP="002B4975">
            <w:pPr>
              <w:pStyle w:val="TableParagraph"/>
              <w:numPr>
                <w:ilvl w:val="0"/>
                <w:numId w:val="138"/>
              </w:numPr>
              <w:ind w:right="227"/>
            </w:pPr>
            <w:r w:rsidRPr="00560A8B">
              <w:rPr>
                <w:b/>
                <w:bCs/>
              </w:rPr>
              <w:t>Evidence</w:t>
            </w:r>
            <w:r w:rsidRPr="00560A8B">
              <w:t xml:space="preserve"> (gradebook exports, exam reports, rubric pages, syllabus/policy citations, emails).</w:t>
            </w:r>
          </w:p>
          <w:p w14:paraId="066CC6BF" w14:textId="77777777" w:rsidR="00560A8B" w:rsidRPr="00560A8B" w:rsidRDefault="00560A8B" w:rsidP="002B4975">
            <w:pPr>
              <w:pStyle w:val="TableParagraph"/>
              <w:numPr>
                <w:ilvl w:val="0"/>
                <w:numId w:val="138"/>
              </w:numPr>
              <w:ind w:right="227"/>
            </w:pPr>
            <w:r w:rsidRPr="00560A8B">
              <w:rPr>
                <w:b/>
                <w:bCs/>
              </w:rPr>
              <w:t>Timeline</w:t>
            </w:r>
            <w:r w:rsidRPr="00560A8B">
              <w:t xml:space="preserve"> (key dates of posting, contact, meetings).</w:t>
            </w:r>
          </w:p>
          <w:p w14:paraId="16112F42" w14:textId="5C423DB6" w:rsidR="00560A8B" w:rsidRPr="00560A8B" w:rsidRDefault="00560A8B" w:rsidP="002B4975">
            <w:pPr>
              <w:pStyle w:val="TableParagraph"/>
              <w:numPr>
                <w:ilvl w:val="0"/>
                <w:numId w:val="138"/>
              </w:numPr>
              <w:ind w:right="227"/>
            </w:pPr>
            <w:r w:rsidRPr="00560A8B">
              <w:rPr>
                <w:b/>
                <w:bCs/>
              </w:rPr>
              <w:t>Requested remedy</w:t>
            </w:r>
            <w:r w:rsidRPr="00560A8B">
              <w:t xml:space="preserve"> .</w:t>
            </w:r>
          </w:p>
          <w:p w14:paraId="2C4EAE5A" w14:textId="77777777" w:rsidR="00560A8B" w:rsidRPr="00560A8B" w:rsidRDefault="00560A8B" w:rsidP="002B4975">
            <w:pPr>
              <w:pStyle w:val="TableParagraph"/>
              <w:numPr>
                <w:ilvl w:val="0"/>
                <w:numId w:val="138"/>
              </w:numPr>
              <w:ind w:right="227"/>
            </w:pPr>
            <w:r w:rsidRPr="00560A8B">
              <w:t>For discrimination/retaliation claims: indicate if a related report was filed under College policy.</w:t>
            </w:r>
          </w:p>
          <w:p w14:paraId="61836F16" w14:textId="77777777" w:rsidR="00560A8B" w:rsidRPr="00560A8B" w:rsidRDefault="00560A8B" w:rsidP="00560A8B">
            <w:pPr>
              <w:pStyle w:val="TableParagraph"/>
              <w:ind w:right="227"/>
            </w:pPr>
            <w:r w:rsidRPr="00560A8B">
              <w:t>Packets missing required elements may be returned for completion and the timeline will continue to run.</w:t>
            </w:r>
          </w:p>
          <w:p w14:paraId="3BB5C221" w14:textId="77777777" w:rsidR="00767A40" w:rsidRPr="00767A40" w:rsidRDefault="00767A40" w:rsidP="00767A40">
            <w:pPr>
              <w:pStyle w:val="TableParagraph"/>
              <w:ind w:right="227"/>
            </w:pPr>
          </w:p>
        </w:tc>
      </w:tr>
      <w:tr w:rsidR="006E31D4" w14:paraId="20D43C7D" w14:textId="77777777" w:rsidTr="000177A0">
        <w:trPr>
          <w:trHeight w:val="441"/>
        </w:trPr>
        <w:tc>
          <w:tcPr>
            <w:tcW w:w="2326" w:type="dxa"/>
            <w:shd w:val="clear" w:color="auto" w:fill="D8E2F2"/>
          </w:tcPr>
          <w:p w14:paraId="6FCDBF73" w14:textId="3280F529" w:rsidR="006E31D4" w:rsidRDefault="006E31D4">
            <w:pPr>
              <w:pStyle w:val="TableParagraph"/>
              <w:ind w:left="107" w:right="227"/>
              <w:rPr>
                <w:b/>
              </w:rPr>
            </w:pPr>
            <w:r>
              <w:rPr>
                <w:b/>
              </w:rPr>
              <w:t>Departmental Review Process</w:t>
            </w:r>
          </w:p>
        </w:tc>
        <w:tc>
          <w:tcPr>
            <w:tcW w:w="7024" w:type="dxa"/>
          </w:tcPr>
          <w:p w14:paraId="6F3629B8" w14:textId="77777777" w:rsidR="000177A0" w:rsidRPr="000177A0" w:rsidRDefault="000177A0" w:rsidP="000177A0">
            <w:pPr>
              <w:pStyle w:val="TableParagraph"/>
            </w:pPr>
            <w:r w:rsidRPr="000177A0">
              <w:t>At Step 2, the departmental review process consists of:</w:t>
            </w:r>
          </w:p>
          <w:p w14:paraId="0BEB5C53" w14:textId="77777777" w:rsidR="000177A0" w:rsidRPr="000177A0" w:rsidRDefault="000177A0" w:rsidP="000177A0">
            <w:pPr>
              <w:widowControl/>
              <w:numPr>
                <w:ilvl w:val="0"/>
                <w:numId w:val="163"/>
              </w:numPr>
              <w:autoSpaceDE/>
              <w:autoSpaceDN/>
              <w:spacing w:before="100" w:beforeAutospacing="1" w:after="100" w:afterAutospacing="1"/>
              <w:rPr>
                <w:rFonts w:eastAsia="Times New Roman"/>
              </w:rPr>
            </w:pPr>
            <w:r w:rsidRPr="000177A0">
              <w:rPr>
                <w:rFonts w:eastAsia="Times New Roman"/>
              </w:rPr>
              <w:t xml:space="preserve">acknowledgment of receipt </w:t>
            </w:r>
          </w:p>
          <w:p w14:paraId="5F41A5F5" w14:textId="77777777" w:rsidR="000177A0" w:rsidRPr="000177A0" w:rsidRDefault="000177A0" w:rsidP="000177A0">
            <w:pPr>
              <w:widowControl/>
              <w:numPr>
                <w:ilvl w:val="0"/>
                <w:numId w:val="163"/>
              </w:numPr>
              <w:autoSpaceDE/>
              <w:autoSpaceDN/>
              <w:spacing w:before="100" w:beforeAutospacing="1" w:after="100" w:afterAutospacing="1"/>
              <w:rPr>
                <w:rFonts w:eastAsia="Times New Roman"/>
              </w:rPr>
            </w:pPr>
            <w:r w:rsidRPr="000177A0">
              <w:rPr>
                <w:rFonts w:eastAsia="Times New Roman"/>
              </w:rPr>
              <w:t xml:space="preserve">review of the syllabus, applicable policies, grading records, and faculty response </w:t>
            </w:r>
          </w:p>
          <w:p w14:paraId="74887E9E" w14:textId="77777777" w:rsidR="000177A0" w:rsidRPr="000177A0" w:rsidRDefault="000177A0" w:rsidP="000177A0">
            <w:pPr>
              <w:widowControl/>
              <w:numPr>
                <w:ilvl w:val="0"/>
                <w:numId w:val="163"/>
              </w:numPr>
              <w:autoSpaceDE/>
              <w:autoSpaceDN/>
              <w:spacing w:before="100" w:beforeAutospacing="1" w:after="100" w:afterAutospacing="1"/>
              <w:rPr>
                <w:rFonts w:eastAsia="Times New Roman"/>
              </w:rPr>
            </w:pPr>
            <w:r w:rsidRPr="000177A0">
              <w:rPr>
                <w:rFonts w:eastAsia="Times New Roman"/>
              </w:rPr>
              <w:t xml:space="preserve">consultation with an uninvolved reviewer when deemed necessary by the Dean </w:t>
            </w:r>
          </w:p>
          <w:p w14:paraId="336E72B4" w14:textId="77777777" w:rsidR="000177A0" w:rsidRPr="000177A0" w:rsidRDefault="000177A0" w:rsidP="000177A0">
            <w:pPr>
              <w:widowControl/>
              <w:numPr>
                <w:ilvl w:val="0"/>
                <w:numId w:val="163"/>
              </w:numPr>
              <w:autoSpaceDE/>
              <w:autoSpaceDN/>
              <w:spacing w:before="100" w:beforeAutospacing="1" w:after="100" w:afterAutospacing="1"/>
              <w:rPr>
                <w:rFonts w:eastAsia="Times New Roman"/>
              </w:rPr>
            </w:pPr>
            <w:r w:rsidRPr="000177A0">
              <w:rPr>
                <w:rFonts w:eastAsia="Times New Roman"/>
              </w:rPr>
              <w:t xml:space="preserve">meeting with the student and, when appropriate, the involved faculty member </w:t>
            </w:r>
          </w:p>
          <w:p w14:paraId="2F332E3F" w14:textId="77777777" w:rsidR="000177A0" w:rsidRPr="000177A0" w:rsidRDefault="000177A0" w:rsidP="000177A0">
            <w:pPr>
              <w:widowControl/>
              <w:numPr>
                <w:ilvl w:val="0"/>
                <w:numId w:val="163"/>
              </w:numPr>
              <w:autoSpaceDE/>
              <w:autoSpaceDN/>
              <w:spacing w:before="100" w:beforeAutospacing="1" w:after="100" w:afterAutospacing="1"/>
              <w:rPr>
                <w:rFonts w:eastAsia="Times New Roman"/>
              </w:rPr>
            </w:pPr>
            <w:r w:rsidRPr="000177A0">
              <w:rPr>
                <w:rFonts w:eastAsia="Times New Roman"/>
              </w:rPr>
              <w:t xml:space="preserve">issuance of a written decision by the Dean within </w:t>
            </w:r>
            <w:r w:rsidRPr="000177A0">
              <w:rPr>
                <w:rFonts w:eastAsia="Times New Roman"/>
                <w:b/>
                <w:bCs/>
              </w:rPr>
              <w:t>3 business days</w:t>
            </w:r>
            <w:r w:rsidRPr="000177A0">
              <w:rPr>
                <w:rFonts w:eastAsia="Times New Roman"/>
              </w:rPr>
              <w:t xml:space="preserve"> of the Step 2 meeting </w:t>
            </w:r>
          </w:p>
          <w:p w14:paraId="5981EBF8" w14:textId="77777777" w:rsidR="000177A0" w:rsidRPr="000177A0" w:rsidRDefault="000177A0" w:rsidP="000177A0">
            <w:pPr>
              <w:pStyle w:val="TableParagraph"/>
            </w:pPr>
            <w:r w:rsidRPr="000177A0">
              <w:t xml:space="preserve">The student may bring a silent support person only to the extent permitted by College policy. The support person may not speak, present argument, </w:t>
            </w:r>
            <w:r w:rsidRPr="000177A0">
              <w:lastRenderedPageBreak/>
              <w:t>question participants, or otherwise participate in the meeting.</w:t>
            </w:r>
          </w:p>
          <w:p w14:paraId="43369A8F" w14:textId="77777777" w:rsidR="006E31D4" w:rsidRPr="00560A8B" w:rsidRDefault="006E31D4" w:rsidP="00560A8B">
            <w:pPr>
              <w:pStyle w:val="TableParagraph"/>
              <w:ind w:right="227"/>
            </w:pPr>
          </w:p>
        </w:tc>
      </w:tr>
      <w:tr w:rsidR="00025573" w14:paraId="30DF7B3B" w14:textId="77777777" w:rsidTr="000177A0">
        <w:trPr>
          <w:trHeight w:val="441"/>
        </w:trPr>
        <w:tc>
          <w:tcPr>
            <w:tcW w:w="2326" w:type="dxa"/>
            <w:shd w:val="clear" w:color="auto" w:fill="D8E2F2"/>
          </w:tcPr>
          <w:p w14:paraId="186C60B5" w14:textId="44F71263" w:rsidR="00025573" w:rsidRDefault="003F0D35">
            <w:pPr>
              <w:pStyle w:val="TableParagraph"/>
              <w:ind w:left="107" w:right="227"/>
              <w:rPr>
                <w:b/>
              </w:rPr>
            </w:pPr>
            <w:r>
              <w:rPr>
                <w:b/>
              </w:rPr>
              <w:t xml:space="preserve">Available Remedies at the Departmental Level </w:t>
            </w:r>
          </w:p>
        </w:tc>
        <w:tc>
          <w:tcPr>
            <w:tcW w:w="7024" w:type="dxa"/>
          </w:tcPr>
          <w:p w14:paraId="231BEF09" w14:textId="77777777" w:rsidR="009E7576" w:rsidRDefault="009E7576" w:rsidP="009E7576">
            <w:pPr>
              <w:pStyle w:val="TableParagraph"/>
            </w:pPr>
            <w:r w:rsidRPr="009E7576">
              <w:t>If a grievance is upheld at Step 1 or Step 2, the only permissible remedies are:</w:t>
            </w:r>
          </w:p>
          <w:p w14:paraId="709BB7F7" w14:textId="77777777" w:rsidR="009E7576" w:rsidRPr="009E7576" w:rsidRDefault="009E7576" w:rsidP="009E7576">
            <w:pPr>
              <w:pStyle w:val="TableParagraph"/>
            </w:pPr>
          </w:p>
          <w:p w14:paraId="01AE03DD" w14:textId="77777777" w:rsidR="009E7576" w:rsidRPr="009E7576" w:rsidRDefault="009E7576" w:rsidP="009E7576">
            <w:pPr>
              <w:pStyle w:val="TableParagraph"/>
              <w:numPr>
                <w:ilvl w:val="0"/>
                <w:numId w:val="164"/>
              </w:numPr>
            </w:pPr>
            <w:r w:rsidRPr="009E7576">
              <w:t xml:space="preserve">correction of a clerical or calculation error </w:t>
            </w:r>
          </w:p>
          <w:p w14:paraId="0BD6F5BA" w14:textId="77777777" w:rsidR="009E7576" w:rsidRPr="009E7576" w:rsidRDefault="009E7576" w:rsidP="009E7576">
            <w:pPr>
              <w:pStyle w:val="TableParagraph"/>
              <w:numPr>
                <w:ilvl w:val="0"/>
                <w:numId w:val="164"/>
              </w:numPr>
            </w:pPr>
            <w:r w:rsidRPr="009E7576">
              <w:t xml:space="preserve">correction of a procedural error </w:t>
            </w:r>
          </w:p>
          <w:p w14:paraId="509D9C24" w14:textId="77777777" w:rsidR="009E7576" w:rsidRPr="009E7576" w:rsidRDefault="009E7576" w:rsidP="009E7576">
            <w:pPr>
              <w:pStyle w:val="TableParagraph"/>
              <w:numPr>
                <w:ilvl w:val="0"/>
                <w:numId w:val="164"/>
              </w:numPr>
            </w:pPr>
            <w:r w:rsidRPr="009E7576">
              <w:t xml:space="preserve">consistent reapplication of published grading or progression criteria </w:t>
            </w:r>
          </w:p>
          <w:p w14:paraId="497BEB0F" w14:textId="77777777" w:rsidR="009E7576" w:rsidRPr="009E7576" w:rsidRDefault="009E7576" w:rsidP="009E7576">
            <w:pPr>
              <w:pStyle w:val="TableParagraph"/>
              <w:numPr>
                <w:ilvl w:val="0"/>
                <w:numId w:val="164"/>
              </w:numPr>
            </w:pPr>
            <w:r w:rsidRPr="009E7576">
              <w:t xml:space="preserve">a make-good opportunity only when expressly authorized by the published syllabus or policy </w:t>
            </w:r>
          </w:p>
          <w:p w14:paraId="31F56EC6" w14:textId="77777777" w:rsidR="009E7576" w:rsidRPr="009E7576" w:rsidRDefault="009E7576" w:rsidP="009E7576">
            <w:pPr>
              <w:pStyle w:val="TableParagraph"/>
              <w:numPr>
                <w:ilvl w:val="0"/>
                <w:numId w:val="164"/>
              </w:numPr>
            </w:pPr>
            <w:r w:rsidRPr="009E7576">
              <w:t xml:space="preserve">issuance of a clarifying addendum to course materials or department guidance to prevent recurrence </w:t>
            </w:r>
          </w:p>
          <w:p w14:paraId="6F6AB4B4" w14:textId="77777777" w:rsidR="009E7576" w:rsidRDefault="009E7576" w:rsidP="009E7576">
            <w:pPr>
              <w:pStyle w:val="TableParagraph"/>
            </w:pPr>
          </w:p>
          <w:p w14:paraId="2FA770FB" w14:textId="4C6C3CF1" w:rsidR="009E7576" w:rsidRPr="009E7576" w:rsidRDefault="009E7576" w:rsidP="009E7576">
            <w:pPr>
              <w:pStyle w:val="TableParagraph"/>
            </w:pPr>
            <w:r w:rsidRPr="009E7576">
              <w:t>The department may not invent new assessments, waive essential competencies, lower academic standards, substitute faculty judgment with student preference, disregard clinical-site requirements, or grant remedies that conflict with the syllabus, program policy, College policy, or the OCCC Catalog</w:t>
            </w:r>
          </w:p>
          <w:p w14:paraId="10C6ACCA" w14:textId="77777777" w:rsidR="00025573" w:rsidRPr="000177A0" w:rsidRDefault="00025573" w:rsidP="000177A0">
            <w:pPr>
              <w:pStyle w:val="TableParagraph"/>
            </w:pPr>
          </w:p>
        </w:tc>
      </w:tr>
      <w:tr w:rsidR="00EA72E1" w14:paraId="1D72B8BD" w14:textId="77777777" w:rsidTr="00942444">
        <w:trPr>
          <w:trHeight w:val="1074"/>
        </w:trPr>
        <w:tc>
          <w:tcPr>
            <w:tcW w:w="2326" w:type="dxa"/>
            <w:shd w:val="clear" w:color="auto" w:fill="D8E2F2"/>
          </w:tcPr>
          <w:p w14:paraId="1E4FF3FC" w14:textId="0D67F259" w:rsidR="00EA72E1" w:rsidRDefault="00EA72E1">
            <w:pPr>
              <w:pStyle w:val="TableParagraph"/>
              <w:ind w:left="107" w:right="227"/>
              <w:rPr>
                <w:b/>
              </w:rPr>
            </w:pPr>
            <w:r>
              <w:rPr>
                <w:b/>
              </w:rPr>
              <w:t xml:space="preserve">Interim Status </w:t>
            </w:r>
            <w:r w:rsidR="009F1A98">
              <w:rPr>
                <w:b/>
              </w:rPr>
              <w:t>During Grievance Review</w:t>
            </w:r>
          </w:p>
        </w:tc>
        <w:tc>
          <w:tcPr>
            <w:tcW w:w="7024" w:type="dxa"/>
          </w:tcPr>
          <w:p w14:paraId="7FAA7C3C" w14:textId="77777777" w:rsidR="009F1A98" w:rsidRDefault="009F1A98" w:rsidP="009F1A98">
            <w:pPr>
              <w:pStyle w:val="TableParagraph"/>
            </w:pPr>
            <w:r w:rsidRPr="009F1A98">
              <w:t xml:space="preserve">Filing a grievance does not stay, suspend, or reverse the underlying academic or progression decision unless the Dean or applicable College authority issues written notice to the contrary. </w:t>
            </w:r>
          </w:p>
          <w:p w14:paraId="5DF5C22A" w14:textId="77777777" w:rsidR="009F1A98" w:rsidRPr="009F1A98" w:rsidRDefault="009F1A98" w:rsidP="009F1A98">
            <w:pPr>
              <w:pStyle w:val="TableParagraph"/>
            </w:pPr>
          </w:p>
          <w:p w14:paraId="4A6CFC23" w14:textId="77777777" w:rsidR="009F1A98" w:rsidRDefault="009F1A98" w:rsidP="009F1A98">
            <w:pPr>
              <w:pStyle w:val="TableParagraph"/>
            </w:pPr>
            <w:r w:rsidRPr="009F1A98">
              <w:t>For clinical failures or clinical progression decisions, the student remains excluded from the clinical setting pending the outcome of the grievance. Theory participation may continue only if permitted by course policy and program decision.</w:t>
            </w:r>
          </w:p>
          <w:p w14:paraId="40E56363" w14:textId="77777777" w:rsidR="009F1A98" w:rsidRPr="009F1A98" w:rsidRDefault="009F1A98" w:rsidP="009F1A98">
            <w:pPr>
              <w:pStyle w:val="TableParagraph"/>
            </w:pPr>
          </w:p>
          <w:p w14:paraId="5211ABBF" w14:textId="77777777" w:rsidR="009F1A98" w:rsidRPr="009F1A98" w:rsidRDefault="009F1A98" w:rsidP="009F1A98">
            <w:pPr>
              <w:pStyle w:val="TableParagraph"/>
            </w:pPr>
            <w:r w:rsidRPr="009F1A98">
              <w:t xml:space="preserve">For theory failures, the student may continue coursework only to the extent permitted by program policy and only until a final determination is made. Any interim participation is administrative in nature and does not constitute reinstatement, reversal, or a finding in the student’s favor. </w:t>
            </w:r>
          </w:p>
          <w:p w14:paraId="7C4FD386" w14:textId="77777777" w:rsidR="00EA72E1" w:rsidRPr="006E31D4" w:rsidRDefault="00EA72E1" w:rsidP="00F73E40">
            <w:pPr>
              <w:pStyle w:val="TableParagraph"/>
              <w:ind w:right="227"/>
              <w:rPr>
                <w:b/>
                <w:bCs/>
              </w:rPr>
            </w:pPr>
          </w:p>
        </w:tc>
      </w:tr>
      <w:tr w:rsidR="00B553B1" w14:paraId="2537DB24" w14:textId="77777777" w:rsidTr="00942444">
        <w:trPr>
          <w:trHeight w:val="1074"/>
        </w:trPr>
        <w:tc>
          <w:tcPr>
            <w:tcW w:w="2326" w:type="dxa"/>
            <w:shd w:val="clear" w:color="auto" w:fill="D8E2F2"/>
          </w:tcPr>
          <w:p w14:paraId="4CAA1CFB" w14:textId="0CD848B6" w:rsidR="00B553B1" w:rsidRDefault="00B553B1">
            <w:pPr>
              <w:pStyle w:val="TableParagraph"/>
              <w:ind w:left="107" w:right="227"/>
              <w:rPr>
                <w:b/>
              </w:rPr>
            </w:pPr>
            <w:r>
              <w:rPr>
                <w:b/>
              </w:rPr>
              <w:t xml:space="preserve">Professional Conduct and Non-Retaliation </w:t>
            </w:r>
          </w:p>
        </w:tc>
        <w:tc>
          <w:tcPr>
            <w:tcW w:w="7024" w:type="dxa"/>
          </w:tcPr>
          <w:p w14:paraId="35269BE8" w14:textId="029308FA" w:rsidR="00B553B1" w:rsidRPr="009F1A98" w:rsidRDefault="003046B5" w:rsidP="009F1A98">
            <w:pPr>
              <w:pStyle w:val="TableParagraph"/>
            </w:pPr>
            <w:r w:rsidRPr="003046B5">
              <w:t>All parties are required to maintain professional conduct throughout the grievance process. Disruptive behavior, intimidation, misrepresentation, retaliation, interference with the grievance review, or failure to comply with directives during the grievance process may result in separate disciplinary action under College or program policy. Retaliation against any person participating in good faith in the grievance process is prohibited.</w:t>
            </w:r>
          </w:p>
        </w:tc>
      </w:tr>
      <w:tr w:rsidR="003046B5" w14:paraId="109D2D29" w14:textId="77777777" w:rsidTr="00942444">
        <w:trPr>
          <w:trHeight w:val="1074"/>
        </w:trPr>
        <w:tc>
          <w:tcPr>
            <w:tcW w:w="2326" w:type="dxa"/>
            <w:shd w:val="clear" w:color="auto" w:fill="D8E2F2"/>
          </w:tcPr>
          <w:p w14:paraId="23650976" w14:textId="2BA51E22" w:rsidR="003046B5" w:rsidRDefault="003046B5">
            <w:pPr>
              <w:pStyle w:val="TableParagraph"/>
              <w:ind w:left="107" w:right="227"/>
              <w:rPr>
                <w:b/>
              </w:rPr>
            </w:pPr>
            <w:r>
              <w:rPr>
                <w:b/>
              </w:rPr>
              <w:t>Finality and Dismissal of Grievance</w:t>
            </w:r>
          </w:p>
        </w:tc>
        <w:tc>
          <w:tcPr>
            <w:tcW w:w="7024" w:type="dxa"/>
          </w:tcPr>
          <w:p w14:paraId="156C4A5B" w14:textId="77777777" w:rsidR="00127159" w:rsidRPr="00127159" w:rsidRDefault="00127159" w:rsidP="00127159">
            <w:pPr>
              <w:pStyle w:val="TableParagraph"/>
            </w:pPr>
            <w:r w:rsidRPr="00127159">
              <w:t>A grievance may be dismissed at any stage for any of the following reasons:</w:t>
            </w:r>
          </w:p>
          <w:p w14:paraId="766D3409" w14:textId="77777777" w:rsidR="00127159" w:rsidRPr="00127159" w:rsidRDefault="00127159" w:rsidP="00127159">
            <w:pPr>
              <w:pStyle w:val="TableParagraph"/>
              <w:numPr>
                <w:ilvl w:val="0"/>
                <w:numId w:val="165"/>
              </w:numPr>
            </w:pPr>
            <w:r w:rsidRPr="00127159">
              <w:t xml:space="preserve">untimely filing </w:t>
            </w:r>
          </w:p>
          <w:p w14:paraId="56723933" w14:textId="77777777" w:rsidR="00127159" w:rsidRPr="00127159" w:rsidRDefault="00127159" w:rsidP="00127159">
            <w:pPr>
              <w:pStyle w:val="TableParagraph"/>
              <w:numPr>
                <w:ilvl w:val="0"/>
                <w:numId w:val="165"/>
              </w:numPr>
            </w:pPr>
            <w:r w:rsidRPr="00127159">
              <w:t xml:space="preserve">failure to complete a required step </w:t>
            </w:r>
          </w:p>
          <w:p w14:paraId="77094426" w14:textId="77777777" w:rsidR="00127159" w:rsidRPr="00127159" w:rsidRDefault="00127159" w:rsidP="00127159">
            <w:pPr>
              <w:pStyle w:val="TableParagraph"/>
              <w:numPr>
                <w:ilvl w:val="0"/>
                <w:numId w:val="165"/>
              </w:numPr>
            </w:pPr>
            <w:r w:rsidRPr="00127159">
              <w:t xml:space="preserve">failure to provide required materials </w:t>
            </w:r>
          </w:p>
          <w:p w14:paraId="398851DA" w14:textId="77777777" w:rsidR="00127159" w:rsidRPr="00127159" w:rsidRDefault="00127159" w:rsidP="00127159">
            <w:pPr>
              <w:pStyle w:val="TableParagraph"/>
              <w:numPr>
                <w:ilvl w:val="0"/>
                <w:numId w:val="165"/>
              </w:numPr>
            </w:pPr>
            <w:r w:rsidRPr="00127159">
              <w:t xml:space="preserve">failure to identify a </w:t>
            </w:r>
            <w:proofErr w:type="spellStart"/>
            <w:r w:rsidRPr="00127159">
              <w:t>grievable</w:t>
            </w:r>
            <w:proofErr w:type="spellEnd"/>
            <w:r w:rsidRPr="00127159">
              <w:t xml:space="preserve"> ground </w:t>
            </w:r>
          </w:p>
          <w:p w14:paraId="3DB8EF56" w14:textId="77777777" w:rsidR="00127159" w:rsidRPr="00127159" w:rsidRDefault="00127159" w:rsidP="00127159">
            <w:pPr>
              <w:pStyle w:val="TableParagraph"/>
              <w:numPr>
                <w:ilvl w:val="0"/>
                <w:numId w:val="165"/>
              </w:numPr>
            </w:pPr>
            <w:r w:rsidRPr="00127159">
              <w:t xml:space="preserve">failure to attend a required meeting without documented good cause </w:t>
            </w:r>
          </w:p>
          <w:p w14:paraId="7AC29998" w14:textId="77777777" w:rsidR="00127159" w:rsidRPr="00127159" w:rsidRDefault="00127159" w:rsidP="00127159">
            <w:pPr>
              <w:pStyle w:val="TableParagraph"/>
              <w:numPr>
                <w:ilvl w:val="0"/>
                <w:numId w:val="165"/>
              </w:numPr>
            </w:pPr>
            <w:r w:rsidRPr="00127159">
              <w:t>filing on issues that are non-</w:t>
            </w:r>
            <w:proofErr w:type="spellStart"/>
            <w:r w:rsidRPr="00127159">
              <w:t>grievable</w:t>
            </w:r>
            <w:proofErr w:type="spellEnd"/>
            <w:r w:rsidRPr="00127159">
              <w:t xml:space="preserve"> under this policy </w:t>
            </w:r>
          </w:p>
          <w:p w14:paraId="168B56E1" w14:textId="77777777" w:rsidR="00127159" w:rsidRPr="00127159" w:rsidRDefault="00127159" w:rsidP="00127159">
            <w:pPr>
              <w:pStyle w:val="TableParagraph"/>
              <w:numPr>
                <w:ilvl w:val="0"/>
                <w:numId w:val="165"/>
              </w:numPr>
            </w:pPr>
            <w:r w:rsidRPr="00127159">
              <w:t xml:space="preserve">abandonment of the grievance by nonresponse or failure to proceed </w:t>
            </w:r>
          </w:p>
          <w:p w14:paraId="2992C8DD" w14:textId="77777777" w:rsidR="00127159" w:rsidRDefault="00127159" w:rsidP="00127159">
            <w:pPr>
              <w:pStyle w:val="TableParagraph"/>
            </w:pPr>
          </w:p>
          <w:p w14:paraId="7A90B68C" w14:textId="28463CAF" w:rsidR="00127159" w:rsidRPr="00127159" w:rsidRDefault="00127159" w:rsidP="00127159">
            <w:pPr>
              <w:pStyle w:val="TableParagraph"/>
            </w:pPr>
            <w:r w:rsidRPr="00127159">
              <w:lastRenderedPageBreak/>
              <w:t>A departmental Step 2 decision is final unless the student timely advances the matter through the College Formal Grievance process.</w:t>
            </w:r>
          </w:p>
          <w:p w14:paraId="7628A70A" w14:textId="77777777" w:rsidR="003046B5" w:rsidRPr="003046B5" w:rsidRDefault="003046B5" w:rsidP="009F1A98">
            <w:pPr>
              <w:pStyle w:val="TableParagraph"/>
            </w:pPr>
          </w:p>
        </w:tc>
      </w:tr>
    </w:tbl>
    <w:p w14:paraId="2FACE0F2" w14:textId="77777777" w:rsidR="00F87A47" w:rsidRDefault="00F87A47">
      <w:pPr>
        <w:pStyle w:val="BodyText"/>
        <w:spacing w:before="180"/>
      </w:pPr>
    </w:p>
    <w:p w14:paraId="2FACE0F6" w14:textId="77777777" w:rsidR="00F87A47" w:rsidRDefault="00F87A47">
      <w:pPr>
        <w:pStyle w:val="BodyText"/>
      </w:pPr>
    </w:p>
    <w:p w14:paraId="068A19DE" w14:textId="77777777" w:rsidR="000A0DD7" w:rsidRPr="006456D5" w:rsidRDefault="000A0DD7" w:rsidP="000A0DD7">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7B0F16A3" w14:textId="77777777" w:rsidR="000A0DD7" w:rsidRPr="006456D5" w:rsidRDefault="000A0DD7" w:rsidP="000A0DD7">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CE465E0" w14:textId="77777777" w:rsidR="000A0DD7" w:rsidRPr="006456D5" w:rsidRDefault="000A0DD7"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1250330" w14:textId="77777777" w:rsidR="000A0DD7" w:rsidRPr="006456D5" w:rsidRDefault="000A0DD7" w:rsidP="002B4975">
      <w:pPr>
        <w:pStyle w:val="ListParagraph"/>
        <w:numPr>
          <w:ilvl w:val="0"/>
          <w:numId w:val="75"/>
        </w:numPr>
        <w:rPr>
          <w:spacing w:val="-4"/>
          <w:sz w:val="20"/>
          <w:szCs w:val="20"/>
        </w:rPr>
      </w:pPr>
      <w:r w:rsidRPr="006456D5">
        <w:rPr>
          <w:spacing w:val="-4"/>
          <w:sz w:val="20"/>
          <w:szCs w:val="20"/>
        </w:rPr>
        <w:t>September 1, 2024</w:t>
      </w:r>
    </w:p>
    <w:p w14:paraId="73F826D8" w14:textId="77777777" w:rsidR="000A0DD7" w:rsidRPr="00127159" w:rsidRDefault="000A0DD7" w:rsidP="002B4975">
      <w:pPr>
        <w:pStyle w:val="ListParagraph"/>
        <w:numPr>
          <w:ilvl w:val="0"/>
          <w:numId w:val="75"/>
        </w:numPr>
        <w:rPr>
          <w:sz w:val="20"/>
          <w:szCs w:val="20"/>
        </w:rPr>
      </w:pPr>
      <w:r w:rsidRPr="006456D5">
        <w:rPr>
          <w:spacing w:val="-4"/>
          <w:sz w:val="20"/>
          <w:szCs w:val="20"/>
        </w:rPr>
        <w:t>September 4, 2025</w:t>
      </w:r>
    </w:p>
    <w:p w14:paraId="0262B804" w14:textId="22CAE0AD" w:rsidR="00127159" w:rsidRPr="006456D5" w:rsidRDefault="00127159" w:rsidP="002B4975">
      <w:pPr>
        <w:pStyle w:val="ListParagraph"/>
        <w:numPr>
          <w:ilvl w:val="0"/>
          <w:numId w:val="75"/>
        </w:numPr>
        <w:rPr>
          <w:sz w:val="20"/>
          <w:szCs w:val="20"/>
        </w:rPr>
      </w:pPr>
      <w:r>
        <w:rPr>
          <w:spacing w:val="-4"/>
          <w:sz w:val="20"/>
          <w:szCs w:val="20"/>
        </w:rPr>
        <w:t>March 30, 2026</w:t>
      </w:r>
    </w:p>
    <w:p w14:paraId="11F72794" w14:textId="77777777" w:rsidR="000A0DD7" w:rsidRDefault="000A0DD7" w:rsidP="000A0DD7">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51B61D06" w14:textId="77777777" w:rsidR="000A0DD7" w:rsidRPr="005323FE" w:rsidRDefault="000A0DD7"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CCE47BD" w14:textId="1C208042" w:rsidR="00127159" w:rsidRPr="00127159" w:rsidRDefault="000A0DD7" w:rsidP="00127159">
      <w:pPr>
        <w:pStyle w:val="ListParagraph"/>
        <w:numPr>
          <w:ilvl w:val="0"/>
          <w:numId w:val="99"/>
        </w:numPr>
        <w:rPr>
          <w:sz w:val="20"/>
          <w:szCs w:val="20"/>
        </w:rPr>
      </w:pPr>
      <w:r w:rsidRPr="005323FE">
        <w:rPr>
          <w:sz w:val="20"/>
          <w:szCs w:val="20"/>
        </w:rPr>
        <w:t>October 4, 2025</w:t>
      </w:r>
    </w:p>
    <w:p w14:paraId="52845B3A" w14:textId="1BE008E1" w:rsidR="00127159" w:rsidRPr="00127159" w:rsidRDefault="00127159" w:rsidP="00127159">
      <w:pPr>
        <w:pStyle w:val="ListParagraph"/>
        <w:numPr>
          <w:ilvl w:val="0"/>
          <w:numId w:val="99"/>
        </w:numPr>
        <w:rPr>
          <w:sz w:val="20"/>
          <w:szCs w:val="20"/>
        </w:rPr>
        <w:sectPr w:rsidR="00127159" w:rsidRPr="00127159" w:rsidSect="000A0DD7">
          <w:pgSz w:w="12240" w:h="15840"/>
          <w:pgMar w:top="1340" w:right="360" w:bottom="1200" w:left="1080" w:header="764" w:footer="1014" w:gutter="0"/>
          <w:cols w:space="720"/>
        </w:sectPr>
      </w:pPr>
      <w:r w:rsidRPr="00127159">
        <w:rPr>
          <w:sz w:val="20"/>
          <w:szCs w:val="20"/>
        </w:rPr>
        <w:t>March 30, 2026</w:t>
      </w:r>
      <w:r w:rsidR="00FD557E">
        <w:rPr>
          <w:sz w:val="20"/>
          <w:szCs w:val="20"/>
        </w:rPr>
        <w:t xml:space="preserve">: Complete revision </w:t>
      </w:r>
    </w:p>
    <w:p w14:paraId="2FACE0FC"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E0FD" w14:textId="77777777" w:rsidR="00F87A47" w:rsidRDefault="00A167FB">
      <w:pPr>
        <w:spacing w:before="180"/>
        <w:ind w:left="360"/>
      </w:pPr>
      <w:r>
        <w:rPr>
          <w:b/>
        </w:rPr>
        <w:t>Policy</w:t>
      </w:r>
      <w:r>
        <w:rPr>
          <w:b/>
          <w:spacing w:val="-8"/>
        </w:rPr>
        <w:t xml:space="preserve"> </w:t>
      </w:r>
      <w:r>
        <w:rPr>
          <w:b/>
        </w:rPr>
        <w:t>Title:</w:t>
      </w:r>
      <w:r>
        <w:rPr>
          <w:b/>
          <w:spacing w:val="-2"/>
        </w:rPr>
        <w:t xml:space="preserve"> </w:t>
      </w:r>
      <w:r>
        <w:t>Late</w:t>
      </w:r>
      <w:r>
        <w:rPr>
          <w:spacing w:val="-2"/>
        </w:rPr>
        <w:t xml:space="preserve"> </w:t>
      </w:r>
      <w:r>
        <w:t>Assignment</w:t>
      </w:r>
      <w:r>
        <w:rPr>
          <w:spacing w:val="-2"/>
        </w:rPr>
        <w:t xml:space="preserve"> Policy</w:t>
      </w:r>
    </w:p>
    <w:p w14:paraId="2FACE0FE" w14:textId="77777777" w:rsidR="00F87A47" w:rsidRDefault="00F87A47">
      <w:pPr>
        <w:pStyle w:val="BodyText"/>
        <w:rPr>
          <w:sz w:val="15"/>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8"/>
        <w:gridCol w:w="38"/>
        <w:gridCol w:w="7260"/>
      </w:tblGrid>
      <w:tr w:rsidR="002C41F8" w14:paraId="2FACE103" w14:textId="77777777" w:rsidTr="002C41F8">
        <w:trPr>
          <w:trHeight w:val="2089"/>
        </w:trPr>
        <w:tc>
          <w:tcPr>
            <w:tcW w:w="2048" w:type="dxa"/>
            <w:tcBorders>
              <w:bottom w:val="single" w:sz="4" w:space="0" w:color="000000"/>
            </w:tcBorders>
            <w:shd w:val="clear" w:color="auto" w:fill="D8E2F2"/>
          </w:tcPr>
          <w:p w14:paraId="2FACE0FF" w14:textId="6F4E0217" w:rsidR="002C41F8" w:rsidRDefault="002C41F8" w:rsidP="002C41F8">
            <w:pPr>
              <w:pStyle w:val="TableParagraph"/>
              <w:spacing w:line="268" w:lineRule="exact"/>
              <w:ind w:left="143"/>
            </w:pPr>
            <w:r>
              <w:rPr>
                <w:b/>
              </w:rPr>
              <w:t>Purpose:</w:t>
            </w:r>
            <w:r>
              <w:rPr>
                <w:b/>
                <w:spacing w:val="-4"/>
              </w:rPr>
              <w:t xml:space="preserve"> </w:t>
            </w:r>
          </w:p>
          <w:p w14:paraId="41C7B163" w14:textId="246E92AF" w:rsidR="002C41F8" w:rsidRDefault="002C41F8">
            <w:pPr>
              <w:pStyle w:val="TableParagraph"/>
              <w:spacing w:before="181"/>
              <w:ind w:left="143"/>
            </w:pPr>
          </w:p>
        </w:tc>
        <w:tc>
          <w:tcPr>
            <w:tcW w:w="7298" w:type="dxa"/>
            <w:gridSpan w:val="2"/>
            <w:tcBorders>
              <w:bottom w:val="single" w:sz="4" w:space="0" w:color="000000"/>
            </w:tcBorders>
            <w:shd w:val="clear" w:color="auto" w:fill="D8E2F2"/>
          </w:tcPr>
          <w:p w14:paraId="1EB32F42" w14:textId="77777777" w:rsidR="002C41F8" w:rsidRDefault="002C41F8" w:rsidP="002C41F8">
            <w:pPr>
              <w:pStyle w:val="TableParagraph"/>
              <w:spacing w:line="268" w:lineRule="exact"/>
              <w:ind w:left="143"/>
            </w:pPr>
            <w:r>
              <w:t>The</w:t>
            </w:r>
            <w:r>
              <w:rPr>
                <w:spacing w:val="-1"/>
              </w:rPr>
              <w:t xml:space="preserve"> </w:t>
            </w:r>
            <w:r>
              <w:t>purpose</w:t>
            </w:r>
            <w:r>
              <w:rPr>
                <w:spacing w:val="-5"/>
              </w:rPr>
              <w:t xml:space="preserve"> </w:t>
            </w:r>
            <w:r>
              <w:t>of</w:t>
            </w:r>
            <w:r>
              <w:rPr>
                <w:spacing w:val="-4"/>
              </w:rPr>
              <w:t xml:space="preserve"> </w:t>
            </w:r>
            <w:r>
              <w:t>this</w:t>
            </w:r>
            <w:r>
              <w:rPr>
                <w:spacing w:val="-3"/>
              </w:rPr>
              <w:t xml:space="preserve"> </w:t>
            </w:r>
            <w:r>
              <w:t>policy</w:t>
            </w:r>
            <w:r>
              <w:rPr>
                <w:spacing w:val="-2"/>
              </w:rPr>
              <w:t xml:space="preserve"> </w:t>
            </w:r>
            <w:r>
              <w:t>is</w:t>
            </w:r>
            <w:r>
              <w:rPr>
                <w:spacing w:val="-2"/>
              </w:rPr>
              <w:t xml:space="preserve"> </w:t>
            </w:r>
            <w:r>
              <w:t>to</w:t>
            </w:r>
            <w:r>
              <w:rPr>
                <w:spacing w:val="-2"/>
              </w:rPr>
              <w:t xml:space="preserve"> </w:t>
            </w:r>
            <w:r>
              <w:t>describe</w:t>
            </w:r>
            <w:r>
              <w:rPr>
                <w:spacing w:val="-4"/>
              </w:rPr>
              <w:t xml:space="preserve"> </w:t>
            </w:r>
            <w:r>
              <w:t>the</w:t>
            </w:r>
            <w:r>
              <w:rPr>
                <w:spacing w:val="-3"/>
              </w:rPr>
              <w:t xml:space="preserve"> </w:t>
            </w:r>
            <w:r>
              <w:t>OCCC</w:t>
            </w:r>
            <w:r>
              <w:rPr>
                <w:spacing w:val="-4"/>
              </w:rPr>
              <w:t xml:space="preserve"> </w:t>
            </w:r>
            <w:r>
              <w:t>Nursing</w:t>
            </w:r>
            <w:r>
              <w:rPr>
                <w:spacing w:val="-2"/>
              </w:rPr>
              <w:t xml:space="preserve"> </w:t>
            </w:r>
            <w:r>
              <w:t>Program</w:t>
            </w:r>
            <w:r>
              <w:rPr>
                <w:spacing w:val="-1"/>
              </w:rPr>
              <w:t xml:space="preserve"> </w:t>
            </w:r>
            <w:r>
              <w:t>Late</w:t>
            </w:r>
            <w:r>
              <w:rPr>
                <w:spacing w:val="-1"/>
              </w:rPr>
              <w:t xml:space="preserve"> </w:t>
            </w:r>
            <w:r>
              <w:t>Assignment</w:t>
            </w:r>
            <w:r>
              <w:rPr>
                <w:spacing w:val="-3"/>
              </w:rPr>
              <w:t xml:space="preserve"> </w:t>
            </w:r>
            <w:r>
              <w:rPr>
                <w:spacing w:val="-2"/>
              </w:rPr>
              <w:t>Policy.</w:t>
            </w:r>
          </w:p>
          <w:p w14:paraId="5B28B70A" w14:textId="77777777" w:rsidR="002C41F8" w:rsidRDefault="002C41F8" w:rsidP="002C41F8">
            <w:pPr>
              <w:pStyle w:val="TableParagraph"/>
              <w:spacing w:before="182"/>
              <w:ind w:left="143"/>
              <w:rPr>
                <w:b/>
              </w:rPr>
            </w:pPr>
            <w:r>
              <w:rPr>
                <w:b/>
              </w:rPr>
              <w:t>Late</w:t>
            </w:r>
            <w:r>
              <w:rPr>
                <w:b/>
                <w:spacing w:val="-2"/>
              </w:rPr>
              <w:t xml:space="preserve"> Assignments:</w:t>
            </w:r>
          </w:p>
          <w:p w14:paraId="2FACE101" w14:textId="35D69025" w:rsidR="002C41F8" w:rsidRDefault="002C41F8" w:rsidP="002C41F8">
            <w:pPr>
              <w:pStyle w:val="TableParagraph"/>
              <w:spacing w:before="181"/>
              <w:ind w:left="143"/>
            </w:pPr>
            <w:r>
              <w:t xml:space="preserve">Any assignment that is classified as an “exam” </w:t>
            </w:r>
            <w:r w:rsidR="007343D8">
              <w:t>or “</w:t>
            </w:r>
            <w:proofErr w:type="spellStart"/>
            <w:r w:rsidR="007343D8">
              <w:t>quiz”</w:t>
            </w:r>
            <w:r>
              <w:t>is</w:t>
            </w:r>
            <w:proofErr w:type="spellEnd"/>
            <w:r>
              <w:t xml:space="preserve"> not included in the late assignment policy. </w:t>
            </w:r>
            <w:proofErr w:type="spellStart"/>
            <w:r w:rsidR="00743E34">
              <w:t>UWorld</w:t>
            </w:r>
            <w:proofErr w:type="spellEnd"/>
            <w:r w:rsidR="00743E34">
              <w:t xml:space="preserve"> assignments are also not included under the late assignment umbrella. </w:t>
            </w:r>
            <w:r>
              <w:t>All</w:t>
            </w:r>
            <w:r>
              <w:rPr>
                <w:spacing w:val="-4"/>
              </w:rPr>
              <w:t xml:space="preserve"> </w:t>
            </w:r>
            <w:r>
              <w:t>assignments</w:t>
            </w:r>
            <w:r>
              <w:rPr>
                <w:spacing w:val="-4"/>
              </w:rPr>
              <w:t xml:space="preserve"> </w:t>
            </w:r>
            <w:r>
              <w:t>must</w:t>
            </w:r>
            <w:r>
              <w:rPr>
                <w:spacing w:val="-2"/>
              </w:rPr>
              <w:t xml:space="preserve"> </w:t>
            </w:r>
            <w:r>
              <w:t>be</w:t>
            </w:r>
            <w:r>
              <w:rPr>
                <w:spacing w:val="-4"/>
              </w:rPr>
              <w:t xml:space="preserve"> </w:t>
            </w:r>
            <w:r>
              <w:t>submitted</w:t>
            </w:r>
            <w:r>
              <w:rPr>
                <w:spacing w:val="-2"/>
              </w:rPr>
              <w:t xml:space="preserve"> </w:t>
            </w:r>
            <w:r>
              <w:t>on</w:t>
            </w:r>
            <w:r>
              <w:rPr>
                <w:spacing w:val="-3"/>
              </w:rPr>
              <w:t xml:space="preserve"> </w:t>
            </w:r>
            <w:r>
              <w:t>time</w:t>
            </w:r>
            <w:r>
              <w:rPr>
                <w:spacing w:val="-2"/>
              </w:rPr>
              <w:t xml:space="preserve"> </w:t>
            </w:r>
            <w:r>
              <w:t>to</w:t>
            </w:r>
            <w:r>
              <w:rPr>
                <w:spacing w:val="-1"/>
              </w:rPr>
              <w:t xml:space="preserve"> </w:t>
            </w:r>
            <w:r>
              <w:t>receive</w:t>
            </w:r>
            <w:r>
              <w:rPr>
                <w:spacing w:val="-8"/>
              </w:rPr>
              <w:t xml:space="preserve"> </w:t>
            </w:r>
            <w:r>
              <w:t>full</w:t>
            </w:r>
            <w:r>
              <w:rPr>
                <w:spacing w:val="-1"/>
              </w:rPr>
              <w:t xml:space="preserve"> </w:t>
            </w:r>
            <w:r>
              <w:rPr>
                <w:spacing w:val="-2"/>
              </w:rPr>
              <w:t>credit.</w:t>
            </w:r>
          </w:p>
          <w:p w14:paraId="2FACE102" w14:textId="77777777" w:rsidR="002C41F8" w:rsidRDefault="002C41F8">
            <w:pPr>
              <w:pStyle w:val="TableParagraph"/>
              <w:spacing w:before="180" w:line="259" w:lineRule="auto"/>
              <w:ind w:left="143" w:right="122"/>
            </w:pPr>
            <w:r>
              <w:rPr>
                <w:u w:val="single"/>
              </w:rPr>
              <w:t>Unless</w:t>
            </w:r>
            <w:r>
              <w:rPr>
                <w:spacing w:val="-5"/>
                <w:u w:val="single"/>
              </w:rPr>
              <w:t xml:space="preserve"> </w:t>
            </w:r>
            <w:r>
              <w:rPr>
                <w:u w:val="single"/>
              </w:rPr>
              <w:t>students</w:t>
            </w:r>
            <w:r>
              <w:rPr>
                <w:spacing w:val="-5"/>
                <w:u w:val="single"/>
              </w:rPr>
              <w:t xml:space="preserve"> </w:t>
            </w:r>
            <w:r>
              <w:rPr>
                <w:u w:val="single"/>
              </w:rPr>
              <w:t>make</w:t>
            </w:r>
            <w:r>
              <w:rPr>
                <w:spacing w:val="-3"/>
                <w:u w:val="single"/>
              </w:rPr>
              <w:t xml:space="preserve"> </w:t>
            </w:r>
            <w:r>
              <w:rPr>
                <w:u w:val="single"/>
              </w:rPr>
              <w:t>previous</w:t>
            </w:r>
            <w:r>
              <w:rPr>
                <w:spacing w:val="-3"/>
                <w:u w:val="single"/>
              </w:rPr>
              <w:t xml:space="preserve"> </w:t>
            </w:r>
            <w:r>
              <w:rPr>
                <w:u w:val="single"/>
              </w:rPr>
              <w:t>arrangements</w:t>
            </w:r>
            <w:r>
              <w:rPr>
                <w:spacing w:val="-3"/>
              </w:rPr>
              <w:t xml:space="preserve"> </w:t>
            </w:r>
            <w:r>
              <w:t>with</w:t>
            </w:r>
            <w:r>
              <w:rPr>
                <w:spacing w:val="-3"/>
              </w:rPr>
              <w:t xml:space="preserve"> </w:t>
            </w:r>
            <w:r>
              <w:t>the</w:t>
            </w:r>
            <w:r>
              <w:rPr>
                <w:spacing w:val="-5"/>
              </w:rPr>
              <w:t xml:space="preserve"> </w:t>
            </w:r>
            <w:r>
              <w:t>professor,</w:t>
            </w:r>
            <w:r>
              <w:rPr>
                <w:spacing w:val="-5"/>
              </w:rPr>
              <w:t xml:space="preserve"> </w:t>
            </w:r>
            <w:r>
              <w:t>points</w:t>
            </w:r>
            <w:r>
              <w:rPr>
                <w:spacing w:val="-6"/>
              </w:rPr>
              <w:t xml:space="preserve"> </w:t>
            </w:r>
            <w:r>
              <w:t>will</w:t>
            </w:r>
            <w:r>
              <w:rPr>
                <w:spacing w:val="-5"/>
              </w:rPr>
              <w:t xml:space="preserve"> </w:t>
            </w:r>
            <w:r>
              <w:t>be</w:t>
            </w:r>
            <w:r>
              <w:rPr>
                <w:spacing w:val="-5"/>
              </w:rPr>
              <w:t xml:space="preserve"> </w:t>
            </w:r>
            <w:r>
              <w:t>deducted</w:t>
            </w:r>
            <w:r>
              <w:rPr>
                <w:spacing w:val="-3"/>
              </w:rPr>
              <w:t xml:space="preserve"> </w:t>
            </w:r>
            <w:r>
              <w:t>from</w:t>
            </w:r>
            <w:r>
              <w:rPr>
                <w:spacing w:val="-1"/>
              </w:rPr>
              <w:t xml:space="preserve"> </w:t>
            </w:r>
            <w:r>
              <w:t>the late assignments as follows:</w:t>
            </w:r>
          </w:p>
        </w:tc>
      </w:tr>
      <w:tr w:rsidR="00F87A47" w14:paraId="2FACE107" w14:textId="77777777">
        <w:trPr>
          <w:trHeight w:val="2147"/>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D8E2F2"/>
          </w:tcPr>
          <w:p w14:paraId="2FACE104" w14:textId="77777777" w:rsidR="00F87A47" w:rsidRDefault="00A167FB">
            <w:pPr>
              <w:pStyle w:val="TableParagraph"/>
              <w:spacing w:line="268" w:lineRule="exact"/>
              <w:ind w:left="146"/>
              <w:rPr>
                <w:b/>
              </w:rPr>
            </w:pPr>
            <w:r>
              <w:rPr>
                <w:b/>
                <w:spacing w:val="-2"/>
              </w:rPr>
              <w:t>Communication</w:t>
            </w:r>
          </w:p>
        </w:tc>
        <w:tc>
          <w:tcPr>
            <w:tcW w:w="7260" w:type="dxa"/>
            <w:tcBorders>
              <w:top w:val="single" w:sz="4" w:space="0" w:color="000000"/>
              <w:left w:val="single" w:sz="4" w:space="0" w:color="000000"/>
              <w:bottom w:val="single" w:sz="4" w:space="0" w:color="000000"/>
              <w:right w:val="single" w:sz="4" w:space="0" w:color="000000"/>
            </w:tcBorders>
          </w:tcPr>
          <w:p w14:paraId="2FACE105" w14:textId="77777777" w:rsidR="00F87A47" w:rsidRDefault="00A167FB">
            <w:pPr>
              <w:pStyle w:val="TableParagraph"/>
              <w:ind w:left="145" w:right="95"/>
            </w:pPr>
            <w:r>
              <w:t>In some cases, faculty may be able to accommodate students needing to submit assignments after the posted due date on a limited basis. If an assignment</w:t>
            </w:r>
            <w:r>
              <w:rPr>
                <w:spacing w:val="-5"/>
              </w:rPr>
              <w:t xml:space="preserve"> </w:t>
            </w:r>
            <w:r>
              <w:t>cannot</w:t>
            </w:r>
            <w:r>
              <w:rPr>
                <w:spacing w:val="-4"/>
              </w:rPr>
              <w:t xml:space="preserve"> </w:t>
            </w:r>
            <w:r>
              <w:t>be</w:t>
            </w:r>
            <w:r>
              <w:rPr>
                <w:spacing w:val="-4"/>
              </w:rPr>
              <w:t xml:space="preserve"> </w:t>
            </w:r>
            <w:r>
              <w:t>submitted</w:t>
            </w:r>
            <w:r>
              <w:rPr>
                <w:spacing w:val="-4"/>
              </w:rPr>
              <w:t xml:space="preserve"> </w:t>
            </w:r>
            <w:r>
              <w:t>on</w:t>
            </w:r>
            <w:r>
              <w:rPr>
                <w:spacing w:val="-7"/>
              </w:rPr>
              <w:t xml:space="preserve"> </w:t>
            </w:r>
            <w:r>
              <w:t>time,</w:t>
            </w:r>
            <w:r>
              <w:rPr>
                <w:spacing w:val="-6"/>
              </w:rPr>
              <w:t xml:space="preserve"> </w:t>
            </w:r>
            <w:r>
              <w:t>students</w:t>
            </w:r>
            <w:r>
              <w:rPr>
                <w:spacing w:val="-4"/>
              </w:rPr>
              <w:t xml:space="preserve"> </w:t>
            </w:r>
            <w:r>
              <w:t>must</w:t>
            </w:r>
            <w:r>
              <w:rPr>
                <w:spacing w:val="-5"/>
              </w:rPr>
              <w:t xml:space="preserve"> </w:t>
            </w:r>
            <w:r>
              <w:t>contact</w:t>
            </w:r>
            <w:r>
              <w:rPr>
                <w:spacing w:val="-6"/>
              </w:rPr>
              <w:t xml:space="preserve"> </w:t>
            </w:r>
            <w:r>
              <w:t>the</w:t>
            </w:r>
            <w:r>
              <w:rPr>
                <w:spacing w:val="-3"/>
              </w:rPr>
              <w:t xml:space="preserve"> </w:t>
            </w:r>
            <w:r>
              <w:t xml:space="preserve">faculty responsible for the assignment </w:t>
            </w:r>
            <w:r w:rsidRPr="00077710">
              <w:rPr>
                <w:b/>
                <w:bCs/>
              </w:rPr>
              <w:t>before the posted due date</w:t>
            </w:r>
            <w:r>
              <w:t xml:space="preserve"> to request alternate arrangements.</w:t>
            </w:r>
          </w:p>
          <w:p w14:paraId="2FACE106" w14:textId="77777777" w:rsidR="00F87A47" w:rsidRDefault="00A167FB">
            <w:pPr>
              <w:pStyle w:val="TableParagraph"/>
              <w:spacing w:before="245" w:line="270" w:lineRule="atLeast"/>
              <w:ind w:left="145" w:right="33"/>
            </w:pPr>
            <w:r>
              <w:t>Acceptance</w:t>
            </w:r>
            <w:r>
              <w:rPr>
                <w:spacing w:val="-5"/>
              </w:rPr>
              <w:t xml:space="preserve"> </w:t>
            </w:r>
            <w:r>
              <w:t>of</w:t>
            </w:r>
            <w:r>
              <w:rPr>
                <w:spacing w:val="-7"/>
              </w:rPr>
              <w:t xml:space="preserve"> </w:t>
            </w:r>
            <w:r>
              <w:t>late</w:t>
            </w:r>
            <w:r>
              <w:rPr>
                <w:spacing w:val="-5"/>
              </w:rPr>
              <w:t xml:space="preserve"> </w:t>
            </w:r>
            <w:r>
              <w:t>assignments</w:t>
            </w:r>
            <w:r>
              <w:rPr>
                <w:spacing w:val="-1"/>
              </w:rPr>
              <w:t xml:space="preserve"> </w:t>
            </w:r>
            <w:r>
              <w:t>is</w:t>
            </w:r>
            <w:r>
              <w:rPr>
                <w:spacing w:val="-5"/>
              </w:rPr>
              <w:t xml:space="preserve"> </w:t>
            </w:r>
            <w:r>
              <w:t>completely</w:t>
            </w:r>
            <w:r>
              <w:rPr>
                <w:spacing w:val="-6"/>
              </w:rPr>
              <w:t xml:space="preserve"> </w:t>
            </w:r>
            <w:r>
              <w:t>at</w:t>
            </w:r>
            <w:r>
              <w:rPr>
                <w:spacing w:val="-6"/>
              </w:rPr>
              <w:t xml:space="preserve"> </w:t>
            </w:r>
            <w:r>
              <w:t>the</w:t>
            </w:r>
            <w:r>
              <w:rPr>
                <w:spacing w:val="-3"/>
              </w:rPr>
              <w:t xml:space="preserve"> </w:t>
            </w:r>
            <w:r>
              <w:t>discretion</w:t>
            </w:r>
            <w:r>
              <w:rPr>
                <w:spacing w:val="-3"/>
              </w:rPr>
              <w:t xml:space="preserve"> </w:t>
            </w:r>
            <w:r>
              <w:t>of</w:t>
            </w:r>
            <w:r>
              <w:rPr>
                <w:spacing w:val="-5"/>
              </w:rPr>
              <w:t xml:space="preserve"> </w:t>
            </w:r>
            <w:r>
              <w:t>the responsible faculty and is dependent on a variety of factors.</w:t>
            </w:r>
          </w:p>
        </w:tc>
      </w:tr>
      <w:tr w:rsidR="00F87A47" w14:paraId="2FACE10B" w14:textId="77777777">
        <w:trPr>
          <w:trHeight w:val="537"/>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D8E2F2"/>
          </w:tcPr>
          <w:p w14:paraId="2FACE108" w14:textId="77777777" w:rsidR="00F87A47" w:rsidRDefault="00A167FB">
            <w:pPr>
              <w:pStyle w:val="TableParagraph"/>
              <w:spacing w:line="268" w:lineRule="exact"/>
              <w:ind w:left="146"/>
              <w:rPr>
                <w:b/>
              </w:rPr>
            </w:pPr>
            <w:r>
              <w:rPr>
                <w:b/>
              </w:rPr>
              <w:t>00:01</w:t>
            </w:r>
            <w:r>
              <w:rPr>
                <w:b/>
                <w:spacing w:val="-3"/>
              </w:rPr>
              <w:t xml:space="preserve"> </w:t>
            </w:r>
            <w:r>
              <w:rPr>
                <w:b/>
              </w:rPr>
              <w:t>–</w:t>
            </w:r>
            <w:r>
              <w:rPr>
                <w:b/>
                <w:spacing w:val="-3"/>
              </w:rPr>
              <w:t xml:space="preserve"> </w:t>
            </w:r>
            <w:r>
              <w:rPr>
                <w:b/>
              </w:rPr>
              <w:t>24</w:t>
            </w:r>
            <w:r>
              <w:rPr>
                <w:b/>
                <w:spacing w:val="-1"/>
              </w:rPr>
              <w:t xml:space="preserve"> </w:t>
            </w:r>
            <w:r>
              <w:rPr>
                <w:b/>
                <w:spacing w:val="-2"/>
              </w:rPr>
              <w:t>hours</w:t>
            </w:r>
          </w:p>
          <w:p w14:paraId="2FACE109" w14:textId="77777777" w:rsidR="00F87A47" w:rsidRDefault="00A167FB">
            <w:pPr>
              <w:pStyle w:val="TableParagraph"/>
              <w:spacing w:line="249" w:lineRule="exact"/>
              <w:ind w:left="146"/>
              <w:rPr>
                <w:b/>
              </w:rPr>
            </w:pPr>
            <w:r>
              <w:rPr>
                <w:b/>
                <w:spacing w:val="-4"/>
              </w:rPr>
              <w:t>late</w:t>
            </w:r>
          </w:p>
        </w:tc>
        <w:tc>
          <w:tcPr>
            <w:tcW w:w="7260" w:type="dxa"/>
            <w:tcBorders>
              <w:top w:val="single" w:sz="4" w:space="0" w:color="000000"/>
              <w:left w:val="single" w:sz="4" w:space="0" w:color="000000"/>
              <w:bottom w:val="single" w:sz="4" w:space="0" w:color="000000"/>
              <w:right w:val="single" w:sz="4" w:space="0" w:color="000000"/>
            </w:tcBorders>
          </w:tcPr>
          <w:p w14:paraId="2FACE10A" w14:textId="77777777" w:rsidR="00F87A47" w:rsidRDefault="00A167FB">
            <w:pPr>
              <w:pStyle w:val="TableParagraph"/>
              <w:spacing w:line="268" w:lineRule="exact"/>
              <w:ind w:left="145"/>
            </w:pPr>
            <w:r>
              <w:t>75%</w:t>
            </w:r>
            <w:r>
              <w:rPr>
                <w:spacing w:val="1"/>
              </w:rPr>
              <w:t xml:space="preserve"> </w:t>
            </w:r>
            <w:r>
              <w:t>of</w:t>
            </w:r>
            <w:r>
              <w:rPr>
                <w:spacing w:val="-4"/>
              </w:rPr>
              <w:t xml:space="preserve"> </w:t>
            </w:r>
            <w:r>
              <w:t>earned</w:t>
            </w:r>
            <w:r>
              <w:rPr>
                <w:spacing w:val="-3"/>
              </w:rPr>
              <w:t xml:space="preserve"> </w:t>
            </w:r>
            <w:r>
              <w:rPr>
                <w:spacing w:val="-2"/>
              </w:rPr>
              <w:t>credit/points</w:t>
            </w:r>
          </w:p>
        </w:tc>
      </w:tr>
      <w:tr w:rsidR="00F87A47" w14:paraId="2FACE10F" w14:textId="77777777">
        <w:trPr>
          <w:trHeight w:val="537"/>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D8E2F2"/>
          </w:tcPr>
          <w:p w14:paraId="2FACE10C" w14:textId="77777777" w:rsidR="00F87A47" w:rsidRDefault="00A167FB">
            <w:pPr>
              <w:pStyle w:val="TableParagraph"/>
              <w:spacing w:line="268" w:lineRule="exact"/>
              <w:ind w:left="146"/>
              <w:rPr>
                <w:b/>
              </w:rPr>
            </w:pPr>
            <w:r>
              <w:rPr>
                <w:b/>
              </w:rPr>
              <w:t>24:01</w:t>
            </w:r>
            <w:r>
              <w:rPr>
                <w:b/>
                <w:spacing w:val="-3"/>
              </w:rPr>
              <w:t xml:space="preserve"> </w:t>
            </w:r>
            <w:r>
              <w:rPr>
                <w:b/>
              </w:rPr>
              <w:t>–</w:t>
            </w:r>
            <w:r>
              <w:rPr>
                <w:b/>
                <w:spacing w:val="-3"/>
              </w:rPr>
              <w:t xml:space="preserve"> </w:t>
            </w:r>
            <w:r>
              <w:rPr>
                <w:b/>
              </w:rPr>
              <w:t>48</w:t>
            </w:r>
            <w:r>
              <w:rPr>
                <w:b/>
                <w:spacing w:val="-1"/>
              </w:rPr>
              <w:t xml:space="preserve"> </w:t>
            </w:r>
            <w:r>
              <w:rPr>
                <w:b/>
                <w:spacing w:val="-2"/>
              </w:rPr>
              <w:t>hours</w:t>
            </w:r>
          </w:p>
          <w:p w14:paraId="2FACE10D" w14:textId="77777777" w:rsidR="00F87A47" w:rsidRDefault="00A167FB">
            <w:pPr>
              <w:pStyle w:val="TableParagraph"/>
              <w:spacing w:line="249" w:lineRule="exact"/>
              <w:ind w:left="146"/>
              <w:rPr>
                <w:b/>
              </w:rPr>
            </w:pPr>
            <w:r>
              <w:rPr>
                <w:b/>
                <w:spacing w:val="-4"/>
              </w:rPr>
              <w:t>late</w:t>
            </w:r>
          </w:p>
        </w:tc>
        <w:tc>
          <w:tcPr>
            <w:tcW w:w="7260" w:type="dxa"/>
            <w:tcBorders>
              <w:top w:val="single" w:sz="4" w:space="0" w:color="000000"/>
              <w:left w:val="single" w:sz="4" w:space="0" w:color="000000"/>
              <w:bottom w:val="single" w:sz="4" w:space="0" w:color="000000"/>
              <w:right w:val="single" w:sz="4" w:space="0" w:color="000000"/>
            </w:tcBorders>
          </w:tcPr>
          <w:p w14:paraId="2FACE10E" w14:textId="77777777" w:rsidR="00F87A47" w:rsidRDefault="00A167FB">
            <w:pPr>
              <w:pStyle w:val="TableParagraph"/>
              <w:spacing w:line="268" w:lineRule="exact"/>
              <w:ind w:left="145"/>
            </w:pPr>
            <w:r>
              <w:t>50%</w:t>
            </w:r>
            <w:r>
              <w:rPr>
                <w:spacing w:val="1"/>
              </w:rPr>
              <w:t xml:space="preserve"> </w:t>
            </w:r>
            <w:r>
              <w:t>of</w:t>
            </w:r>
            <w:r>
              <w:rPr>
                <w:spacing w:val="-4"/>
              </w:rPr>
              <w:t xml:space="preserve"> </w:t>
            </w:r>
            <w:r>
              <w:t>earned</w:t>
            </w:r>
            <w:r>
              <w:rPr>
                <w:spacing w:val="-3"/>
              </w:rPr>
              <w:t xml:space="preserve"> </w:t>
            </w:r>
            <w:r>
              <w:rPr>
                <w:spacing w:val="-2"/>
              </w:rPr>
              <w:t>credit/points</w:t>
            </w:r>
          </w:p>
        </w:tc>
      </w:tr>
      <w:tr w:rsidR="00F87A47" w14:paraId="2FACE113" w14:textId="77777777">
        <w:trPr>
          <w:trHeight w:val="537"/>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D8E2F2"/>
          </w:tcPr>
          <w:p w14:paraId="2FACE110" w14:textId="77777777" w:rsidR="00F87A47" w:rsidRDefault="00A167FB">
            <w:pPr>
              <w:pStyle w:val="TableParagraph"/>
              <w:spacing w:line="268" w:lineRule="exact"/>
              <w:ind w:left="146"/>
              <w:rPr>
                <w:b/>
              </w:rPr>
            </w:pPr>
            <w:r>
              <w:rPr>
                <w:b/>
              </w:rPr>
              <w:t>48:01</w:t>
            </w:r>
            <w:r>
              <w:rPr>
                <w:b/>
                <w:spacing w:val="-3"/>
              </w:rPr>
              <w:t xml:space="preserve"> </w:t>
            </w:r>
            <w:r>
              <w:rPr>
                <w:b/>
              </w:rPr>
              <w:t>–</w:t>
            </w:r>
            <w:r>
              <w:rPr>
                <w:b/>
                <w:spacing w:val="-3"/>
              </w:rPr>
              <w:t xml:space="preserve"> </w:t>
            </w:r>
            <w:r>
              <w:rPr>
                <w:b/>
              </w:rPr>
              <w:t>72</w:t>
            </w:r>
            <w:r>
              <w:rPr>
                <w:b/>
                <w:spacing w:val="-1"/>
              </w:rPr>
              <w:t xml:space="preserve"> </w:t>
            </w:r>
            <w:r>
              <w:rPr>
                <w:b/>
                <w:spacing w:val="-2"/>
              </w:rPr>
              <w:t>hours</w:t>
            </w:r>
          </w:p>
          <w:p w14:paraId="2FACE111" w14:textId="77777777" w:rsidR="00F87A47" w:rsidRDefault="00A167FB">
            <w:pPr>
              <w:pStyle w:val="TableParagraph"/>
              <w:spacing w:line="249" w:lineRule="exact"/>
              <w:ind w:left="146"/>
              <w:rPr>
                <w:b/>
              </w:rPr>
            </w:pPr>
            <w:r>
              <w:rPr>
                <w:b/>
                <w:spacing w:val="-4"/>
              </w:rPr>
              <w:t>late</w:t>
            </w:r>
          </w:p>
        </w:tc>
        <w:tc>
          <w:tcPr>
            <w:tcW w:w="7260" w:type="dxa"/>
            <w:tcBorders>
              <w:top w:val="single" w:sz="4" w:space="0" w:color="000000"/>
              <w:left w:val="single" w:sz="4" w:space="0" w:color="000000"/>
              <w:bottom w:val="single" w:sz="4" w:space="0" w:color="000000"/>
              <w:right w:val="single" w:sz="4" w:space="0" w:color="000000"/>
            </w:tcBorders>
          </w:tcPr>
          <w:p w14:paraId="2FACE112" w14:textId="77777777" w:rsidR="00F87A47" w:rsidRDefault="00A167FB">
            <w:pPr>
              <w:pStyle w:val="TableParagraph"/>
              <w:spacing w:line="268" w:lineRule="exact"/>
              <w:ind w:left="145"/>
            </w:pPr>
            <w:r>
              <w:t>25%</w:t>
            </w:r>
            <w:r>
              <w:rPr>
                <w:spacing w:val="1"/>
              </w:rPr>
              <w:t xml:space="preserve"> </w:t>
            </w:r>
            <w:r>
              <w:t>of</w:t>
            </w:r>
            <w:r>
              <w:rPr>
                <w:spacing w:val="-4"/>
              </w:rPr>
              <w:t xml:space="preserve"> </w:t>
            </w:r>
            <w:r>
              <w:t>earned</w:t>
            </w:r>
            <w:r>
              <w:rPr>
                <w:spacing w:val="-3"/>
              </w:rPr>
              <w:t xml:space="preserve"> </w:t>
            </w:r>
            <w:r>
              <w:rPr>
                <w:spacing w:val="-2"/>
              </w:rPr>
              <w:t>credit/points</w:t>
            </w:r>
          </w:p>
        </w:tc>
      </w:tr>
      <w:tr w:rsidR="00F87A47" w14:paraId="2FACE117" w14:textId="77777777" w:rsidTr="002C41F8">
        <w:trPr>
          <w:trHeight w:val="369"/>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D8E2F2"/>
          </w:tcPr>
          <w:p w14:paraId="2FACE114" w14:textId="77777777" w:rsidR="00F87A47" w:rsidRDefault="00A167FB">
            <w:pPr>
              <w:pStyle w:val="TableParagraph"/>
              <w:spacing w:line="268" w:lineRule="exact"/>
              <w:ind w:left="146"/>
              <w:rPr>
                <w:b/>
              </w:rPr>
            </w:pPr>
            <w:r>
              <w:rPr>
                <w:b/>
              </w:rPr>
              <w:t>More</w:t>
            </w:r>
            <w:r>
              <w:rPr>
                <w:b/>
                <w:spacing w:val="-1"/>
              </w:rPr>
              <w:t xml:space="preserve"> </w:t>
            </w:r>
            <w:r>
              <w:rPr>
                <w:b/>
              </w:rPr>
              <w:t>than</w:t>
            </w:r>
            <w:r>
              <w:rPr>
                <w:b/>
                <w:spacing w:val="-3"/>
              </w:rPr>
              <w:t xml:space="preserve"> </w:t>
            </w:r>
            <w:r>
              <w:rPr>
                <w:b/>
                <w:spacing w:val="-5"/>
              </w:rPr>
              <w:t>72</w:t>
            </w:r>
          </w:p>
          <w:p w14:paraId="2FACE115" w14:textId="77777777" w:rsidR="00F87A47" w:rsidRDefault="00A167FB">
            <w:pPr>
              <w:pStyle w:val="TableParagraph"/>
              <w:spacing w:line="249" w:lineRule="exact"/>
              <w:ind w:left="146"/>
              <w:rPr>
                <w:b/>
              </w:rPr>
            </w:pPr>
            <w:r>
              <w:rPr>
                <w:b/>
              </w:rPr>
              <w:t>hours</w:t>
            </w:r>
            <w:r>
              <w:rPr>
                <w:b/>
                <w:spacing w:val="-2"/>
              </w:rPr>
              <w:t xml:space="preserve"> </w:t>
            </w:r>
            <w:r>
              <w:rPr>
                <w:b/>
                <w:spacing w:val="-4"/>
              </w:rPr>
              <w:t>late</w:t>
            </w:r>
          </w:p>
        </w:tc>
        <w:tc>
          <w:tcPr>
            <w:tcW w:w="7260" w:type="dxa"/>
            <w:tcBorders>
              <w:top w:val="single" w:sz="4" w:space="0" w:color="000000"/>
              <w:left w:val="single" w:sz="4" w:space="0" w:color="000000"/>
              <w:bottom w:val="single" w:sz="4" w:space="0" w:color="000000"/>
              <w:right w:val="single" w:sz="4" w:space="0" w:color="000000"/>
            </w:tcBorders>
          </w:tcPr>
          <w:p w14:paraId="2FACE116" w14:textId="77777777" w:rsidR="00F87A47" w:rsidRDefault="00A167FB">
            <w:pPr>
              <w:pStyle w:val="TableParagraph"/>
              <w:spacing w:line="268" w:lineRule="exact"/>
              <w:ind w:left="145"/>
            </w:pPr>
            <w:r>
              <w:t>0</w:t>
            </w:r>
            <w:r>
              <w:rPr>
                <w:spacing w:val="-2"/>
              </w:rPr>
              <w:t xml:space="preserve"> </w:t>
            </w:r>
            <w:r>
              <w:t>(no</w:t>
            </w:r>
            <w:r>
              <w:rPr>
                <w:spacing w:val="1"/>
              </w:rPr>
              <w:t xml:space="preserve"> </w:t>
            </w:r>
            <w:r>
              <w:rPr>
                <w:spacing w:val="-2"/>
              </w:rPr>
              <w:t>points)</w:t>
            </w:r>
          </w:p>
        </w:tc>
      </w:tr>
      <w:tr w:rsidR="00F87A47" w14:paraId="2FACE11B" w14:textId="77777777">
        <w:trPr>
          <w:trHeight w:val="805"/>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D8E2F2"/>
          </w:tcPr>
          <w:p w14:paraId="2FACE118" w14:textId="77777777" w:rsidR="00F87A47" w:rsidRDefault="00A167FB">
            <w:pPr>
              <w:pStyle w:val="TableParagraph"/>
              <w:ind w:left="146" w:right="707"/>
              <w:rPr>
                <w:b/>
              </w:rPr>
            </w:pPr>
            <w:r>
              <w:rPr>
                <w:b/>
              </w:rPr>
              <w:t>Multiple</w:t>
            </w:r>
            <w:r>
              <w:rPr>
                <w:b/>
                <w:spacing w:val="-13"/>
              </w:rPr>
              <w:t xml:space="preserve"> </w:t>
            </w:r>
            <w:r>
              <w:rPr>
                <w:b/>
              </w:rPr>
              <w:t xml:space="preserve">Late </w:t>
            </w:r>
            <w:r>
              <w:rPr>
                <w:b/>
                <w:spacing w:val="-2"/>
              </w:rPr>
              <w:t>Assignments</w:t>
            </w:r>
          </w:p>
        </w:tc>
        <w:tc>
          <w:tcPr>
            <w:tcW w:w="7260" w:type="dxa"/>
            <w:tcBorders>
              <w:top w:val="single" w:sz="4" w:space="0" w:color="000000"/>
              <w:left w:val="single" w:sz="4" w:space="0" w:color="000000"/>
              <w:bottom w:val="single" w:sz="4" w:space="0" w:color="000000"/>
              <w:right w:val="single" w:sz="4" w:space="0" w:color="000000"/>
            </w:tcBorders>
          </w:tcPr>
          <w:p w14:paraId="2FACE119" w14:textId="77777777" w:rsidR="00F87A47" w:rsidRDefault="00A167FB">
            <w:pPr>
              <w:pStyle w:val="TableParagraph"/>
              <w:spacing w:line="268" w:lineRule="exact"/>
              <w:ind w:left="145"/>
              <w:rPr>
                <w:b/>
              </w:rPr>
            </w:pPr>
            <w:r>
              <w:rPr>
                <w:b/>
              </w:rPr>
              <w:t>If</w:t>
            </w:r>
            <w:r>
              <w:rPr>
                <w:b/>
                <w:spacing w:val="-3"/>
              </w:rPr>
              <w:t xml:space="preserve"> </w:t>
            </w:r>
            <w:r>
              <w:rPr>
                <w:b/>
              </w:rPr>
              <w:t>two(2)</w:t>
            </w:r>
            <w:r>
              <w:rPr>
                <w:b/>
                <w:spacing w:val="-1"/>
              </w:rPr>
              <w:t xml:space="preserve"> </w:t>
            </w:r>
            <w:r>
              <w:rPr>
                <w:b/>
              </w:rPr>
              <w:t>or</w:t>
            </w:r>
            <w:r>
              <w:rPr>
                <w:b/>
                <w:spacing w:val="-4"/>
              </w:rPr>
              <w:t xml:space="preserve"> </w:t>
            </w:r>
            <w:r>
              <w:rPr>
                <w:b/>
              </w:rPr>
              <w:t>more</w:t>
            </w:r>
            <w:r>
              <w:rPr>
                <w:b/>
                <w:spacing w:val="-2"/>
              </w:rPr>
              <w:t xml:space="preserve"> </w:t>
            </w:r>
            <w:r>
              <w:rPr>
                <w:b/>
              </w:rPr>
              <w:t>assignments</w:t>
            </w:r>
            <w:r>
              <w:rPr>
                <w:b/>
                <w:spacing w:val="-2"/>
              </w:rPr>
              <w:t xml:space="preserve"> </w:t>
            </w:r>
            <w:r>
              <w:rPr>
                <w:b/>
              </w:rPr>
              <w:t>are</w:t>
            </w:r>
            <w:r>
              <w:rPr>
                <w:b/>
                <w:spacing w:val="-2"/>
              </w:rPr>
              <w:t xml:space="preserve"> </w:t>
            </w:r>
            <w:r>
              <w:rPr>
                <w:b/>
              </w:rPr>
              <w:t>submitted</w:t>
            </w:r>
            <w:r>
              <w:rPr>
                <w:b/>
                <w:spacing w:val="-5"/>
              </w:rPr>
              <w:t xml:space="preserve"> </w:t>
            </w:r>
            <w:r>
              <w:rPr>
                <w:b/>
              </w:rPr>
              <w:t>late</w:t>
            </w:r>
            <w:r>
              <w:rPr>
                <w:b/>
                <w:spacing w:val="-2"/>
              </w:rPr>
              <w:t xml:space="preserve"> </w:t>
            </w:r>
            <w:r>
              <w:rPr>
                <w:b/>
              </w:rPr>
              <w:t>without</w:t>
            </w:r>
            <w:r>
              <w:rPr>
                <w:b/>
                <w:spacing w:val="-2"/>
              </w:rPr>
              <w:t xml:space="preserve"> </w:t>
            </w:r>
            <w:r>
              <w:rPr>
                <w:b/>
              </w:rPr>
              <w:t>prior</w:t>
            </w:r>
            <w:r>
              <w:rPr>
                <w:b/>
                <w:spacing w:val="-2"/>
              </w:rPr>
              <w:t xml:space="preserve"> </w:t>
            </w:r>
            <w:r>
              <w:rPr>
                <w:b/>
              </w:rPr>
              <w:t>approval</w:t>
            </w:r>
            <w:r>
              <w:rPr>
                <w:b/>
                <w:spacing w:val="-5"/>
              </w:rPr>
              <w:t xml:space="preserve"> of</w:t>
            </w:r>
          </w:p>
          <w:p w14:paraId="2FACE11A" w14:textId="77777777" w:rsidR="00F87A47" w:rsidRDefault="00A167FB">
            <w:pPr>
              <w:pStyle w:val="TableParagraph"/>
              <w:spacing w:line="270" w:lineRule="atLeast"/>
              <w:ind w:left="145" w:right="33"/>
              <w:rPr>
                <w:b/>
              </w:rPr>
            </w:pPr>
            <w:r>
              <w:rPr>
                <w:b/>
              </w:rPr>
              <w:t>the</w:t>
            </w:r>
            <w:r>
              <w:rPr>
                <w:b/>
                <w:spacing w:val="-4"/>
              </w:rPr>
              <w:t xml:space="preserve"> </w:t>
            </w:r>
            <w:r>
              <w:rPr>
                <w:b/>
              </w:rPr>
              <w:t>professor,</w:t>
            </w:r>
            <w:r>
              <w:rPr>
                <w:b/>
                <w:spacing w:val="-6"/>
              </w:rPr>
              <w:t xml:space="preserve"> </w:t>
            </w:r>
            <w:r>
              <w:rPr>
                <w:b/>
              </w:rPr>
              <w:t>the</w:t>
            </w:r>
            <w:r>
              <w:rPr>
                <w:b/>
                <w:spacing w:val="-4"/>
              </w:rPr>
              <w:t xml:space="preserve"> </w:t>
            </w:r>
            <w:r>
              <w:rPr>
                <w:b/>
              </w:rPr>
              <w:t>student</w:t>
            </w:r>
            <w:r>
              <w:rPr>
                <w:b/>
                <w:spacing w:val="-6"/>
              </w:rPr>
              <w:t xml:space="preserve"> </w:t>
            </w:r>
            <w:r>
              <w:rPr>
                <w:b/>
              </w:rPr>
              <w:t>will</w:t>
            </w:r>
            <w:r>
              <w:rPr>
                <w:b/>
                <w:spacing w:val="-3"/>
              </w:rPr>
              <w:t xml:space="preserve"> </w:t>
            </w:r>
            <w:r>
              <w:rPr>
                <w:b/>
              </w:rPr>
              <w:t>be</w:t>
            </w:r>
            <w:r>
              <w:rPr>
                <w:b/>
                <w:spacing w:val="-4"/>
              </w:rPr>
              <w:t xml:space="preserve"> </w:t>
            </w:r>
            <w:r>
              <w:rPr>
                <w:b/>
              </w:rPr>
              <w:t>placed</w:t>
            </w:r>
            <w:r>
              <w:rPr>
                <w:b/>
                <w:spacing w:val="-6"/>
              </w:rPr>
              <w:t xml:space="preserve"> </w:t>
            </w:r>
            <w:r>
              <w:rPr>
                <w:b/>
              </w:rPr>
              <w:t>on</w:t>
            </w:r>
            <w:r>
              <w:rPr>
                <w:b/>
                <w:spacing w:val="-6"/>
              </w:rPr>
              <w:t xml:space="preserve"> </w:t>
            </w:r>
            <w:r>
              <w:rPr>
                <w:b/>
              </w:rPr>
              <w:t>departmental</w:t>
            </w:r>
            <w:r>
              <w:rPr>
                <w:b/>
                <w:spacing w:val="-6"/>
              </w:rPr>
              <w:t xml:space="preserve"> </w:t>
            </w:r>
            <w:r>
              <w:rPr>
                <w:b/>
              </w:rPr>
              <w:t xml:space="preserve">academic </w:t>
            </w:r>
            <w:r>
              <w:rPr>
                <w:b/>
                <w:spacing w:val="-2"/>
              </w:rPr>
              <w:t>probation.</w:t>
            </w:r>
          </w:p>
        </w:tc>
      </w:tr>
    </w:tbl>
    <w:p w14:paraId="11F9D65D" w14:textId="77777777" w:rsidR="002C41F8" w:rsidRDefault="002C41F8" w:rsidP="00091638">
      <w:pPr>
        <w:spacing w:before="182"/>
        <w:ind w:left="360"/>
        <w:rPr>
          <w:b/>
          <w:sz w:val="20"/>
          <w:szCs w:val="20"/>
        </w:rPr>
      </w:pPr>
    </w:p>
    <w:p w14:paraId="19FDC90C" w14:textId="20A26B44" w:rsidR="00091638" w:rsidRPr="006456D5" w:rsidRDefault="00091638" w:rsidP="00091638">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381698C4" w14:textId="77777777" w:rsidR="00091638" w:rsidRPr="006456D5" w:rsidRDefault="00091638" w:rsidP="00091638">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5EF7503" w14:textId="77777777" w:rsidR="00091638" w:rsidRPr="006456D5" w:rsidRDefault="00091638"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E68DDD0" w14:textId="77777777" w:rsidR="00091638" w:rsidRPr="006456D5" w:rsidRDefault="00091638" w:rsidP="002B4975">
      <w:pPr>
        <w:pStyle w:val="ListParagraph"/>
        <w:numPr>
          <w:ilvl w:val="0"/>
          <w:numId w:val="75"/>
        </w:numPr>
        <w:rPr>
          <w:spacing w:val="-4"/>
          <w:sz w:val="20"/>
          <w:szCs w:val="20"/>
        </w:rPr>
      </w:pPr>
      <w:r w:rsidRPr="006456D5">
        <w:rPr>
          <w:spacing w:val="-4"/>
          <w:sz w:val="20"/>
          <w:szCs w:val="20"/>
        </w:rPr>
        <w:t>September 1, 2024</w:t>
      </w:r>
    </w:p>
    <w:p w14:paraId="781259B6" w14:textId="77777777" w:rsidR="00091638" w:rsidRPr="00C713B5" w:rsidRDefault="00091638" w:rsidP="002B4975">
      <w:pPr>
        <w:pStyle w:val="ListParagraph"/>
        <w:numPr>
          <w:ilvl w:val="0"/>
          <w:numId w:val="75"/>
        </w:numPr>
        <w:rPr>
          <w:sz w:val="20"/>
          <w:szCs w:val="20"/>
        </w:rPr>
      </w:pPr>
      <w:r w:rsidRPr="006456D5">
        <w:rPr>
          <w:spacing w:val="-4"/>
          <w:sz w:val="20"/>
          <w:szCs w:val="20"/>
        </w:rPr>
        <w:t>September 4, 2025</w:t>
      </w:r>
    </w:p>
    <w:p w14:paraId="64CBB6A6" w14:textId="6F96F4DF" w:rsidR="00C713B5" w:rsidRPr="006456D5" w:rsidRDefault="00C713B5" w:rsidP="002B4975">
      <w:pPr>
        <w:pStyle w:val="ListParagraph"/>
        <w:numPr>
          <w:ilvl w:val="0"/>
          <w:numId w:val="75"/>
        </w:numPr>
        <w:rPr>
          <w:sz w:val="20"/>
          <w:szCs w:val="20"/>
        </w:rPr>
      </w:pPr>
      <w:r>
        <w:rPr>
          <w:spacing w:val="-4"/>
          <w:sz w:val="20"/>
          <w:szCs w:val="20"/>
        </w:rPr>
        <w:t>March 30, 2026</w:t>
      </w:r>
    </w:p>
    <w:p w14:paraId="7308A38F" w14:textId="77777777" w:rsidR="00091638" w:rsidRDefault="00091638" w:rsidP="00091638">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2D779C50" w14:textId="77777777" w:rsidR="00091638" w:rsidRPr="005323FE" w:rsidRDefault="00091638"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8350C26" w14:textId="77777777" w:rsidR="00E91B7C" w:rsidRDefault="00091638" w:rsidP="00E91B7C">
      <w:pPr>
        <w:pStyle w:val="ListParagraph"/>
        <w:numPr>
          <w:ilvl w:val="0"/>
          <w:numId w:val="99"/>
        </w:numPr>
        <w:rPr>
          <w:sz w:val="20"/>
          <w:szCs w:val="20"/>
        </w:rPr>
      </w:pPr>
      <w:r w:rsidRPr="005323FE">
        <w:rPr>
          <w:sz w:val="20"/>
          <w:szCs w:val="20"/>
        </w:rPr>
        <w:t>October 4, 2025</w:t>
      </w:r>
    </w:p>
    <w:p w14:paraId="60B46A2C" w14:textId="0A458612" w:rsidR="00C713B5" w:rsidRPr="00E91B7C" w:rsidRDefault="00C713B5" w:rsidP="00E91B7C">
      <w:pPr>
        <w:pStyle w:val="ListParagraph"/>
        <w:numPr>
          <w:ilvl w:val="0"/>
          <w:numId w:val="99"/>
        </w:numPr>
        <w:rPr>
          <w:sz w:val="20"/>
          <w:szCs w:val="20"/>
        </w:rPr>
        <w:sectPr w:rsidR="00C713B5" w:rsidRPr="00E91B7C" w:rsidSect="00091638">
          <w:pgSz w:w="12240" w:h="15840"/>
          <w:pgMar w:top="1340" w:right="360" w:bottom="1200" w:left="1080" w:header="764" w:footer="1014" w:gutter="0"/>
          <w:cols w:space="720"/>
        </w:sectPr>
      </w:pPr>
      <w:r w:rsidRPr="00E91B7C">
        <w:rPr>
          <w:sz w:val="20"/>
          <w:szCs w:val="20"/>
        </w:rPr>
        <w:t xml:space="preserve">March 30, 2026: </w:t>
      </w:r>
      <w:r w:rsidR="00E91B7C" w:rsidRPr="00E91B7C">
        <w:rPr>
          <w:sz w:val="20"/>
          <w:szCs w:val="20"/>
        </w:rPr>
        <w:t xml:space="preserve">Deletion of “life happens” clause, addition of </w:t>
      </w:r>
      <w:proofErr w:type="spellStart"/>
      <w:r w:rsidR="00E91B7C" w:rsidRPr="00E91B7C">
        <w:rPr>
          <w:sz w:val="20"/>
          <w:szCs w:val="20"/>
        </w:rPr>
        <w:t>UWorld</w:t>
      </w:r>
      <w:proofErr w:type="spellEnd"/>
      <w:r w:rsidR="00E91B7C" w:rsidRPr="00E91B7C">
        <w:rPr>
          <w:sz w:val="20"/>
          <w:szCs w:val="20"/>
        </w:rPr>
        <w:t xml:space="preserve"> as an assignment not covered by this policy</w:t>
      </w:r>
    </w:p>
    <w:p w14:paraId="2FACE121"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E122" w14:textId="77777777" w:rsidR="00F87A47" w:rsidRDefault="00A167FB">
      <w:pPr>
        <w:spacing w:before="180"/>
        <w:ind w:left="360"/>
      </w:pPr>
      <w:r>
        <w:rPr>
          <w:b/>
        </w:rPr>
        <w:t>Policy</w:t>
      </w:r>
      <w:r>
        <w:rPr>
          <w:b/>
          <w:spacing w:val="-6"/>
        </w:rPr>
        <w:t xml:space="preserve"> </w:t>
      </w:r>
      <w:r>
        <w:rPr>
          <w:b/>
        </w:rPr>
        <w:t>Title:</w:t>
      </w:r>
      <w:r>
        <w:rPr>
          <w:b/>
          <w:spacing w:val="-5"/>
        </w:rPr>
        <w:t xml:space="preserve"> </w:t>
      </w:r>
      <w:r>
        <w:t>Mandatory</w:t>
      </w:r>
      <w:r>
        <w:rPr>
          <w:spacing w:val="-2"/>
        </w:rPr>
        <w:t xml:space="preserve"> </w:t>
      </w:r>
      <w:r>
        <w:t>Attendance</w:t>
      </w:r>
      <w:r>
        <w:rPr>
          <w:spacing w:val="-4"/>
        </w:rPr>
        <w:t xml:space="preserve"> </w:t>
      </w:r>
      <w:r>
        <w:rPr>
          <w:spacing w:val="-2"/>
        </w:rPr>
        <w:t>Policy</w:t>
      </w:r>
    </w:p>
    <w:p w14:paraId="2FACE123"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1D49C1" w14:paraId="2FACE125" w14:textId="77777777" w:rsidTr="008E7D67">
        <w:trPr>
          <w:trHeight w:val="805"/>
        </w:trPr>
        <w:tc>
          <w:tcPr>
            <w:tcW w:w="2326" w:type="dxa"/>
            <w:shd w:val="clear" w:color="auto" w:fill="D8E2F2"/>
          </w:tcPr>
          <w:p w14:paraId="49247C79" w14:textId="4FA46D4B" w:rsidR="001D49C1" w:rsidRDefault="001D49C1">
            <w:pPr>
              <w:pStyle w:val="TableParagraph"/>
              <w:ind w:left="107" w:right="123"/>
            </w:pPr>
            <w:r>
              <w:rPr>
                <w:b/>
              </w:rPr>
              <w:t>Purpose</w:t>
            </w:r>
            <w:r>
              <w:t xml:space="preserve">: </w:t>
            </w:r>
          </w:p>
        </w:tc>
        <w:tc>
          <w:tcPr>
            <w:tcW w:w="7024" w:type="dxa"/>
            <w:gridSpan w:val="2"/>
          </w:tcPr>
          <w:p w14:paraId="2FACE124" w14:textId="295A6070" w:rsidR="001D49C1" w:rsidRDefault="008E7D67">
            <w:pPr>
              <w:pStyle w:val="TableParagraph"/>
              <w:ind w:left="107" w:right="123"/>
            </w:pPr>
            <w:r w:rsidRPr="008E7D67">
              <w:t xml:space="preserve">To identify </w:t>
            </w:r>
            <w:r w:rsidRPr="008E7D67">
              <w:rPr>
                <w:b/>
                <w:bCs/>
              </w:rPr>
              <w:t>learning experiences that require mandatory attendance</w:t>
            </w:r>
            <w:r w:rsidRPr="008E7D67">
              <w:t xml:space="preserve"> and to specify </w:t>
            </w:r>
            <w:r w:rsidRPr="008E7D67">
              <w:rPr>
                <w:b/>
                <w:bCs/>
              </w:rPr>
              <w:t>procedures and consequences</w:t>
            </w:r>
            <w:r w:rsidRPr="008E7D67">
              <w:t xml:space="preserve"> for absence or lateness in those activities. This policy applies to all Nursing &amp; Allied Health students in classroom, skills/simulation, clinical readiness, community, and clinical settings.</w:t>
            </w:r>
          </w:p>
        </w:tc>
      </w:tr>
      <w:tr w:rsidR="00CE0AC8" w14:paraId="4DECC9F0" w14:textId="77777777" w:rsidTr="008E7D67">
        <w:trPr>
          <w:trHeight w:val="805"/>
        </w:trPr>
        <w:tc>
          <w:tcPr>
            <w:tcW w:w="2326" w:type="dxa"/>
            <w:shd w:val="clear" w:color="auto" w:fill="D8E2F2"/>
          </w:tcPr>
          <w:p w14:paraId="1A8A6053" w14:textId="4BBB97D4" w:rsidR="00CE0AC8" w:rsidRDefault="00CE0AC8">
            <w:pPr>
              <w:pStyle w:val="TableParagraph"/>
              <w:ind w:left="107" w:right="123"/>
              <w:rPr>
                <w:b/>
              </w:rPr>
            </w:pPr>
            <w:r>
              <w:rPr>
                <w:b/>
              </w:rPr>
              <w:t>Definitions</w:t>
            </w:r>
          </w:p>
        </w:tc>
        <w:tc>
          <w:tcPr>
            <w:tcW w:w="7024" w:type="dxa"/>
            <w:gridSpan w:val="2"/>
          </w:tcPr>
          <w:p w14:paraId="6471DA45" w14:textId="77777777" w:rsidR="00CE0AC8" w:rsidRDefault="00CE0AC8" w:rsidP="00CE0AC8">
            <w:pPr>
              <w:pStyle w:val="TableParagraph"/>
              <w:ind w:right="123"/>
            </w:pPr>
            <w:r w:rsidRPr="00CE0AC8">
              <w:rPr>
                <w:b/>
                <w:bCs/>
              </w:rPr>
              <w:t>Mandatory activities:</w:t>
            </w:r>
            <w:r w:rsidRPr="00CE0AC8">
              <w:t xml:space="preserve"> program </w:t>
            </w:r>
            <w:r w:rsidRPr="00CE0AC8">
              <w:rPr>
                <w:b/>
                <w:bCs/>
              </w:rPr>
              <w:t>orientation days</w:t>
            </w:r>
            <w:r w:rsidRPr="00CE0AC8">
              <w:t xml:space="preserve">, </w:t>
            </w:r>
            <w:r w:rsidRPr="00CE0AC8">
              <w:rPr>
                <w:b/>
                <w:bCs/>
              </w:rPr>
              <w:t>exams/assessments</w:t>
            </w:r>
            <w:r w:rsidRPr="00CE0AC8">
              <w:t xml:space="preserve"> governed by the Exam Policy, and </w:t>
            </w:r>
            <w:r w:rsidRPr="00CE0AC8">
              <w:rPr>
                <w:b/>
                <w:bCs/>
              </w:rPr>
              <w:t>all clinical experiences</w:t>
            </w:r>
            <w:r w:rsidRPr="00CE0AC8">
              <w:t xml:space="preserve"> (on-site and off-site), including </w:t>
            </w:r>
            <w:r w:rsidRPr="00CE0AC8">
              <w:rPr>
                <w:b/>
                <w:bCs/>
              </w:rPr>
              <w:t>skills lab</w:t>
            </w:r>
            <w:r w:rsidRPr="00CE0AC8">
              <w:t xml:space="preserve">, </w:t>
            </w:r>
            <w:r w:rsidRPr="00CE0AC8">
              <w:rPr>
                <w:b/>
                <w:bCs/>
              </w:rPr>
              <w:t>simulation lab</w:t>
            </w:r>
            <w:r w:rsidRPr="00CE0AC8">
              <w:t xml:space="preserve">, </w:t>
            </w:r>
            <w:r w:rsidRPr="00CE0AC8">
              <w:rPr>
                <w:b/>
                <w:bCs/>
              </w:rPr>
              <w:t>clinical readiness</w:t>
            </w:r>
            <w:r w:rsidRPr="00CE0AC8">
              <w:t xml:space="preserve">, </w:t>
            </w:r>
            <w:r w:rsidRPr="00CE0AC8">
              <w:rPr>
                <w:b/>
                <w:bCs/>
              </w:rPr>
              <w:t>community rotations</w:t>
            </w:r>
            <w:r w:rsidRPr="00CE0AC8">
              <w:t xml:space="preserve">, and </w:t>
            </w:r>
            <w:r w:rsidRPr="00CE0AC8">
              <w:rPr>
                <w:b/>
                <w:bCs/>
              </w:rPr>
              <w:t>hospital rotations</w:t>
            </w:r>
            <w:r w:rsidRPr="00CE0AC8">
              <w:t>.</w:t>
            </w:r>
          </w:p>
          <w:p w14:paraId="02DC86F7" w14:textId="77777777" w:rsidR="00CE0AC8" w:rsidRPr="00CE0AC8" w:rsidRDefault="00CE0AC8" w:rsidP="00CE0AC8">
            <w:pPr>
              <w:pStyle w:val="TableParagraph"/>
              <w:ind w:right="123"/>
            </w:pPr>
          </w:p>
          <w:p w14:paraId="7ECF8718" w14:textId="77777777" w:rsidR="00CE0AC8" w:rsidRPr="00CE0AC8" w:rsidRDefault="00CE0AC8" w:rsidP="00CE0AC8">
            <w:pPr>
              <w:pStyle w:val="TableParagraph"/>
              <w:ind w:right="123"/>
            </w:pPr>
            <w:r w:rsidRPr="00CE0AC8">
              <w:rPr>
                <w:b/>
                <w:bCs/>
              </w:rPr>
              <w:t>Theory (didactic) sessions:</w:t>
            </w:r>
            <w:r w:rsidRPr="00CE0AC8">
              <w:t xml:space="preserve"> attendance </w:t>
            </w:r>
            <w:r w:rsidRPr="00CE0AC8">
              <w:rPr>
                <w:b/>
                <w:bCs/>
              </w:rPr>
              <w:t>not required</w:t>
            </w:r>
            <w:r w:rsidRPr="00CE0AC8">
              <w:t xml:space="preserve"> but </w:t>
            </w:r>
            <w:r w:rsidRPr="00CE0AC8">
              <w:rPr>
                <w:b/>
                <w:bCs/>
              </w:rPr>
              <w:t>strongly encouraged</w:t>
            </w:r>
            <w:r w:rsidRPr="00CE0AC8">
              <w:t>; participation may affect course engagement/participation marks per syllabus.</w:t>
            </w:r>
          </w:p>
          <w:p w14:paraId="657B52C3" w14:textId="77777777" w:rsidR="00CE0AC8" w:rsidRDefault="00CE0AC8" w:rsidP="00CE0AC8">
            <w:pPr>
              <w:pStyle w:val="TableParagraph"/>
              <w:ind w:right="123"/>
              <w:rPr>
                <w:b/>
                <w:bCs/>
              </w:rPr>
            </w:pPr>
          </w:p>
          <w:p w14:paraId="7A7E917C" w14:textId="613265E1" w:rsidR="00CE0AC8" w:rsidRPr="00CE0AC8" w:rsidRDefault="00CE0AC8" w:rsidP="00CE0AC8">
            <w:pPr>
              <w:pStyle w:val="TableParagraph"/>
              <w:ind w:right="123"/>
            </w:pPr>
            <w:r w:rsidRPr="00CE0AC8">
              <w:rPr>
                <w:b/>
                <w:bCs/>
              </w:rPr>
              <w:t>Tardy:</w:t>
            </w:r>
            <w:r w:rsidRPr="00CE0AC8">
              <w:t xml:space="preserve"> arrival </w:t>
            </w:r>
            <w:r w:rsidRPr="00CE0AC8">
              <w:rPr>
                <w:b/>
                <w:bCs/>
              </w:rPr>
              <w:t>≥5 minutes</w:t>
            </w:r>
            <w:r w:rsidRPr="00CE0AC8">
              <w:t xml:space="preserve"> after the posted start time or returning late from a scheduled break.</w:t>
            </w:r>
          </w:p>
          <w:p w14:paraId="230AE7C2" w14:textId="77777777" w:rsidR="00CE0AC8" w:rsidRDefault="00CE0AC8" w:rsidP="00CE0AC8">
            <w:pPr>
              <w:pStyle w:val="TableParagraph"/>
              <w:ind w:right="123"/>
              <w:rPr>
                <w:b/>
                <w:bCs/>
              </w:rPr>
            </w:pPr>
          </w:p>
          <w:p w14:paraId="64A0464B" w14:textId="4722F482" w:rsidR="00CE0AC8" w:rsidRPr="00CE0AC8" w:rsidRDefault="00CE0AC8" w:rsidP="00CE0AC8">
            <w:pPr>
              <w:pStyle w:val="TableParagraph"/>
              <w:ind w:right="123"/>
            </w:pPr>
            <w:r w:rsidRPr="00CE0AC8">
              <w:rPr>
                <w:b/>
                <w:bCs/>
              </w:rPr>
              <w:t>Early departure:</w:t>
            </w:r>
            <w:r w:rsidRPr="00CE0AC8">
              <w:t xml:space="preserve"> leaving </w:t>
            </w:r>
            <w:r w:rsidRPr="00CE0AC8">
              <w:rPr>
                <w:b/>
                <w:bCs/>
              </w:rPr>
              <w:t>≥5 minutes</w:t>
            </w:r>
            <w:r w:rsidRPr="00CE0AC8">
              <w:t xml:space="preserve"> before the posted end time without prior approval.</w:t>
            </w:r>
          </w:p>
          <w:p w14:paraId="1A791B7B" w14:textId="77777777" w:rsidR="00CE0AC8" w:rsidRDefault="00CE0AC8" w:rsidP="00CE0AC8">
            <w:pPr>
              <w:pStyle w:val="TableParagraph"/>
              <w:ind w:right="123"/>
              <w:rPr>
                <w:b/>
                <w:bCs/>
              </w:rPr>
            </w:pPr>
          </w:p>
          <w:p w14:paraId="73B59C03" w14:textId="3320023E" w:rsidR="00CE0AC8" w:rsidRPr="00CE0AC8" w:rsidRDefault="00CE0AC8" w:rsidP="00CE0AC8">
            <w:pPr>
              <w:pStyle w:val="TableParagraph"/>
              <w:ind w:right="123"/>
            </w:pPr>
            <w:r w:rsidRPr="00CE0AC8">
              <w:rPr>
                <w:b/>
                <w:bCs/>
              </w:rPr>
              <w:t>Unresolved absence:</w:t>
            </w:r>
            <w:r w:rsidRPr="00CE0AC8">
              <w:t xml:space="preserve"> an absence without timely notification and required documentation under </w:t>
            </w:r>
          </w:p>
          <w:p w14:paraId="00417A24" w14:textId="77777777" w:rsidR="00CE0AC8" w:rsidRDefault="00CE0AC8" w:rsidP="00CE0AC8">
            <w:pPr>
              <w:pStyle w:val="TableParagraph"/>
              <w:ind w:left="107" w:right="123"/>
              <w:rPr>
                <w:b/>
                <w:bCs/>
              </w:rPr>
            </w:pPr>
          </w:p>
          <w:p w14:paraId="192F0718" w14:textId="6E02E614" w:rsidR="00CE0AC8" w:rsidRPr="00CE0AC8" w:rsidRDefault="00CE0AC8" w:rsidP="00CE0AC8">
            <w:pPr>
              <w:pStyle w:val="TableParagraph"/>
              <w:ind w:left="107" w:right="123"/>
            </w:pPr>
            <w:r w:rsidRPr="00CE0AC8">
              <w:rPr>
                <w:b/>
                <w:bCs/>
              </w:rPr>
              <w:t>Note:</w:t>
            </w:r>
            <w:r w:rsidRPr="00CE0AC8">
              <w:t xml:space="preserve"> Three (3) </w:t>
            </w:r>
            <w:r w:rsidRPr="00CE0AC8">
              <w:rPr>
                <w:b/>
                <w:bCs/>
              </w:rPr>
              <w:t>tardies and/or early departures in any clinical course = one (1) clinical absence</w:t>
            </w:r>
            <w:r w:rsidRPr="00CE0AC8">
              <w:t xml:space="preserve"> for progression purposes.</w:t>
            </w:r>
          </w:p>
          <w:p w14:paraId="499E032E" w14:textId="77777777" w:rsidR="00CE0AC8" w:rsidRPr="008E7D67" w:rsidRDefault="00CE0AC8">
            <w:pPr>
              <w:pStyle w:val="TableParagraph"/>
              <w:ind w:left="107" w:right="123"/>
            </w:pPr>
          </w:p>
        </w:tc>
      </w:tr>
      <w:tr w:rsidR="004E73AF" w14:paraId="4DB67A7A" w14:textId="77777777" w:rsidTr="008E7D67">
        <w:trPr>
          <w:trHeight w:val="805"/>
        </w:trPr>
        <w:tc>
          <w:tcPr>
            <w:tcW w:w="2326" w:type="dxa"/>
            <w:shd w:val="clear" w:color="auto" w:fill="D8E2F2"/>
          </w:tcPr>
          <w:p w14:paraId="17DAC591" w14:textId="4C4D541E" w:rsidR="004E73AF" w:rsidRDefault="00CA55FE">
            <w:pPr>
              <w:pStyle w:val="TableParagraph"/>
              <w:ind w:left="107" w:right="123"/>
              <w:rPr>
                <w:b/>
              </w:rPr>
            </w:pPr>
            <w:r>
              <w:rPr>
                <w:b/>
              </w:rPr>
              <w:t>Zoom</w:t>
            </w:r>
            <w:r w:rsidR="004E73AF">
              <w:rPr>
                <w:b/>
              </w:rPr>
              <w:t xml:space="preserve"> Lock Out </w:t>
            </w:r>
          </w:p>
        </w:tc>
        <w:tc>
          <w:tcPr>
            <w:tcW w:w="7024" w:type="dxa"/>
            <w:gridSpan w:val="2"/>
          </w:tcPr>
          <w:p w14:paraId="3EDA09CB" w14:textId="0442A5B2" w:rsidR="004E73AF" w:rsidRPr="006235E6" w:rsidRDefault="006235E6" w:rsidP="00CE0AC8">
            <w:pPr>
              <w:pStyle w:val="TableParagraph"/>
              <w:ind w:right="123"/>
            </w:pPr>
            <w:r w:rsidRPr="006235E6">
              <w:t xml:space="preserve">You will have a </w:t>
            </w:r>
            <w:r w:rsidR="00CA55FE" w:rsidRPr="006235E6">
              <w:t>five-minute</w:t>
            </w:r>
            <w:r w:rsidRPr="006235E6">
              <w:t xml:space="preserve"> grace period </w:t>
            </w:r>
            <w:r>
              <w:t xml:space="preserve">to log in to all mandatory </w:t>
            </w:r>
            <w:r w:rsidR="00CA55FE">
              <w:t xml:space="preserve">class events (orientation, clinical conferences, </w:t>
            </w:r>
            <w:proofErr w:type="spellStart"/>
            <w:r w:rsidR="00CA55FE">
              <w:t>etc</w:t>
            </w:r>
            <w:proofErr w:type="spellEnd"/>
            <w:r w:rsidR="00CA55FE">
              <w:t xml:space="preserve">). The Zoom session will be locked at the five </w:t>
            </w:r>
            <w:r w:rsidR="00C8349D">
              <w:t>minute;</w:t>
            </w:r>
            <w:r w:rsidR="00CA55FE">
              <w:t xml:space="preserve"> one second marker and the student will be unable to enter the </w:t>
            </w:r>
            <w:r w:rsidR="00C8349D">
              <w:t>session. This event will result in an unexcused clinical absence.</w:t>
            </w:r>
          </w:p>
        </w:tc>
      </w:tr>
      <w:tr w:rsidR="00F87A47" w14:paraId="2FACE12D" w14:textId="77777777">
        <w:trPr>
          <w:trHeight w:val="3758"/>
        </w:trPr>
        <w:tc>
          <w:tcPr>
            <w:tcW w:w="2335" w:type="dxa"/>
            <w:gridSpan w:val="2"/>
            <w:shd w:val="clear" w:color="auto" w:fill="D8E2F2"/>
          </w:tcPr>
          <w:p w14:paraId="2FACE126" w14:textId="77777777" w:rsidR="00F87A47" w:rsidRDefault="00A167FB">
            <w:pPr>
              <w:pStyle w:val="TableParagraph"/>
              <w:ind w:left="107" w:right="559"/>
              <w:rPr>
                <w:b/>
              </w:rPr>
            </w:pPr>
            <w:r>
              <w:rPr>
                <w:b/>
                <w:spacing w:val="-2"/>
              </w:rPr>
              <w:t xml:space="preserve">Mandatory </w:t>
            </w:r>
            <w:r>
              <w:rPr>
                <w:b/>
              </w:rPr>
              <w:t>Attendance</w:t>
            </w:r>
            <w:r>
              <w:rPr>
                <w:b/>
                <w:spacing w:val="-13"/>
              </w:rPr>
              <w:t xml:space="preserve"> </w:t>
            </w:r>
            <w:r>
              <w:rPr>
                <w:b/>
              </w:rPr>
              <w:t>Policy</w:t>
            </w:r>
          </w:p>
        </w:tc>
        <w:tc>
          <w:tcPr>
            <w:tcW w:w="7015" w:type="dxa"/>
          </w:tcPr>
          <w:p w14:paraId="2FACE127" w14:textId="77777777" w:rsidR="00F87A47" w:rsidRDefault="00A167FB">
            <w:pPr>
              <w:pStyle w:val="TableParagraph"/>
            </w:pPr>
            <w:r>
              <w:t>Attendance</w:t>
            </w:r>
            <w:r>
              <w:rPr>
                <w:spacing w:val="-4"/>
              </w:rPr>
              <w:t xml:space="preserve"> </w:t>
            </w:r>
            <w:r>
              <w:t>is</w:t>
            </w:r>
            <w:r>
              <w:rPr>
                <w:spacing w:val="-6"/>
              </w:rPr>
              <w:t xml:space="preserve"> </w:t>
            </w:r>
            <w:r>
              <w:t>mandatory</w:t>
            </w:r>
            <w:r>
              <w:rPr>
                <w:spacing w:val="-3"/>
              </w:rPr>
              <w:t xml:space="preserve"> </w:t>
            </w:r>
            <w:r>
              <w:t>for</w:t>
            </w:r>
            <w:r>
              <w:rPr>
                <w:spacing w:val="-4"/>
              </w:rPr>
              <w:t xml:space="preserve"> </w:t>
            </w:r>
            <w:r>
              <w:t>all</w:t>
            </w:r>
            <w:r>
              <w:rPr>
                <w:spacing w:val="-4"/>
              </w:rPr>
              <w:t xml:space="preserve"> </w:t>
            </w:r>
            <w:r>
              <w:t>students</w:t>
            </w:r>
            <w:r>
              <w:rPr>
                <w:spacing w:val="-4"/>
              </w:rPr>
              <w:t xml:space="preserve"> </w:t>
            </w:r>
            <w:r>
              <w:t>for</w:t>
            </w:r>
            <w:r>
              <w:rPr>
                <w:spacing w:val="-4"/>
              </w:rPr>
              <w:t xml:space="preserve"> </w:t>
            </w:r>
            <w:r>
              <w:t>all</w:t>
            </w:r>
            <w:r>
              <w:rPr>
                <w:spacing w:val="-6"/>
              </w:rPr>
              <w:t xml:space="preserve"> </w:t>
            </w:r>
            <w:r>
              <w:t>orientations,</w:t>
            </w:r>
            <w:r>
              <w:rPr>
                <w:spacing w:val="-6"/>
              </w:rPr>
              <w:t xml:space="preserve"> </w:t>
            </w:r>
            <w:r>
              <w:t>exams,</w:t>
            </w:r>
            <w:r>
              <w:rPr>
                <w:spacing w:val="-6"/>
              </w:rPr>
              <w:t xml:space="preserve"> </w:t>
            </w:r>
            <w:r>
              <w:t>and</w:t>
            </w:r>
            <w:r>
              <w:rPr>
                <w:spacing w:val="-6"/>
              </w:rPr>
              <w:t xml:space="preserve"> </w:t>
            </w:r>
            <w:r>
              <w:t>all clinical rotations.</w:t>
            </w:r>
          </w:p>
          <w:p w14:paraId="2FACE128" w14:textId="77777777" w:rsidR="00F87A47" w:rsidRDefault="00A167FB">
            <w:pPr>
              <w:pStyle w:val="TableParagraph"/>
              <w:spacing w:before="266"/>
            </w:pPr>
            <w:r>
              <w:t>Attendance in theory classes is not mandatory. Students are strongly recommended</w:t>
            </w:r>
            <w:r>
              <w:rPr>
                <w:spacing w:val="-7"/>
              </w:rPr>
              <w:t xml:space="preserve"> </w:t>
            </w:r>
            <w:r>
              <w:t>to</w:t>
            </w:r>
            <w:r>
              <w:rPr>
                <w:spacing w:val="-7"/>
              </w:rPr>
              <w:t xml:space="preserve"> </w:t>
            </w:r>
            <w:r>
              <w:t>attend</w:t>
            </w:r>
            <w:r>
              <w:rPr>
                <w:spacing w:val="-7"/>
              </w:rPr>
              <w:t xml:space="preserve"> </w:t>
            </w:r>
            <w:r>
              <w:t>and</w:t>
            </w:r>
            <w:r>
              <w:rPr>
                <w:spacing w:val="-7"/>
              </w:rPr>
              <w:t xml:space="preserve"> </w:t>
            </w:r>
            <w:r>
              <w:t>participate</w:t>
            </w:r>
            <w:r>
              <w:rPr>
                <w:spacing w:val="-4"/>
              </w:rPr>
              <w:t xml:space="preserve"> </w:t>
            </w:r>
            <w:r>
              <w:t>in</w:t>
            </w:r>
            <w:r>
              <w:rPr>
                <w:spacing w:val="-5"/>
              </w:rPr>
              <w:t xml:space="preserve"> </w:t>
            </w:r>
            <w:r>
              <w:t>all</w:t>
            </w:r>
            <w:r>
              <w:rPr>
                <w:spacing w:val="-7"/>
              </w:rPr>
              <w:t xml:space="preserve"> </w:t>
            </w:r>
            <w:r>
              <w:t>classroom/theory</w:t>
            </w:r>
            <w:r>
              <w:rPr>
                <w:spacing w:val="-4"/>
              </w:rPr>
              <w:t xml:space="preserve"> </w:t>
            </w:r>
            <w:r>
              <w:t>learning activities. Student success is strongly correlated to attendance and participation</w:t>
            </w:r>
            <w:r>
              <w:rPr>
                <w:spacing w:val="-4"/>
              </w:rPr>
              <w:t xml:space="preserve"> </w:t>
            </w:r>
            <w:r>
              <w:t>in</w:t>
            </w:r>
            <w:r>
              <w:rPr>
                <w:spacing w:val="-6"/>
              </w:rPr>
              <w:t xml:space="preserve"> </w:t>
            </w:r>
            <w:r>
              <w:t>theory</w:t>
            </w:r>
            <w:r>
              <w:rPr>
                <w:spacing w:val="-4"/>
              </w:rPr>
              <w:t xml:space="preserve"> </w:t>
            </w:r>
            <w:r>
              <w:t>classes.</w:t>
            </w:r>
            <w:r>
              <w:rPr>
                <w:spacing w:val="-4"/>
              </w:rPr>
              <w:t xml:space="preserve"> </w:t>
            </w:r>
            <w:r>
              <w:t>Excessive</w:t>
            </w:r>
            <w:r>
              <w:rPr>
                <w:spacing w:val="-6"/>
              </w:rPr>
              <w:t xml:space="preserve"> </w:t>
            </w:r>
            <w:r>
              <w:t>absences</w:t>
            </w:r>
            <w:r>
              <w:rPr>
                <w:spacing w:val="-7"/>
              </w:rPr>
              <w:t xml:space="preserve"> </w:t>
            </w:r>
            <w:r>
              <w:t>may</w:t>
            </w:r>
            <w:r>
              <w:rPr>
                <w:spacing w:val="-4"/>
              </w:rPr>
              <w:t xml:space="preserve"> </w:t>
            </w:r>
            <w:r>
              <w:t>result</w:t>
            </w:r>
            <w:r>
              <w:rPr>
                <w:spacing w:val="-5"/>
              </w:rPr>
              <w:t xml:space="preserve"> </w:t>
            </w:r>
            <w:r>
              <w:t>in</w:t>
            </w:r>
            <w:r>
              <w:rPr>
                <w:spacing w:val="-6"/>
              </w:rPr>
              <w:t xml:space="preserve"> </w:t>
            </w:r>
            <w:r>
              <w:t>a</w:t>
            </w:r>
            <w:r>
              <w:rPr>
                <w:spacing w:val="-4"/>
              </w:rPr>
              <w:t xml:space="preserve"> </w:t>
            </w:r>
            <w:r>
              <w:t>theory warning or probation.</w:t>
            </w:r>
          </w:p>
          <w:p w14:paraId="2FACE129" w14:textId="77777777" w:rsidR="00F87A47" w:rsidRDefault="00F87A47">
            <w:pPr>
              <w:pStyle w:val="TableParagraph"/>
              <w:spacing w:before="1"/>
              <w:ind w:left="0"/>
            </w:pPr>
          </w:p>
          <w:p w14:paraId="2FACE12A" w14:textId="77777777" w:rsidR="00F87A47" w:rsidRDefault="00A167FB">
            <w:pPr>
              <w:pStyle w:val="TableParagraph"/>
              <w:rPr>
                <w:i/>
              </w:rPr>
            </w:pPr>
            <w:r>
              <w:rPr>
                <w:i/>
              </w:rPr>
              <w:t>See</w:t>
            </w:r>
            <w:r>
              <w:rPr>
                <w:i/>
                <w:spacing w:val="-2"/>
              </w:rPr>
              <w:t xml:space="preserve"> </w:t>
            </w:r>
            <w:r>
              <w:rPr>
                <w:i/>
              </w:rPr>
              <w:t>exam</w:t>
            </w:r>
            <w:r>
              <w:rPr>
                <w:i/>
                <w:spacing w:val="-1"/>
              </w:rPr>
              <w:t xml:space="preserve"> </w:t>
            </w:r>
            <w:r>
              <w:rPr>
                <w:i/>
              </w:rPr>
              <w:t>policy</w:t>
            </w:r>
            <w:r>
              <w:rPr>
                <w:i/>
                <w:spacing w:val="-2"/>
              </w:rPr>
              <w:t xml:space="preserve"> </w:t>
            </w:r>
            <w:r>
              <w:rPr>
                <w:i/>
              </w:rPr>
              <w:t>for</w:t>
            </w:r>
            <w:r>
              <w:rPr>
                <w:i/>
                <w:spacing w:val="-1"/>
              </w:rPr>
              <w:t xml:space="preserve"> </w:t>
            </w:r>
            <w:r>
              <w:rPr>
                <w:i/>
              </w:rPr>
              <w:t>additional</w:t>
            </w:r>
            <w:r>
              <w:rPr>
                <w:i/>
                <w:spacing w:val="-2"/>
              </w:rPr>
              <w:t xml:space="preserve"> </w:t>
            </w:r>
            <w:r>
              <w:rPr>
                <w:i/>
              </w:rPr>
              <w:t>information</w:t>
            </w:r>
            <w:r>
              <w:rPr>
                <w:i/>
                <w:spacing w:val="-3"/>
              </w:rPr>
              <w:t xml:space="preserve"> </w:t>
            </w:r>
            <w:r>
              <w:rPr>
                <w:i/>
              </w:rPr>
              <w:t>on</w:t>
            </w:r>
            <w:r>
              <w:rPr>
                <w:i/>
                <w:spacing w:val="-2"/>
              </w:rPr>
              <w:t xml:space="preserve"> </w:t>
            </w:r>
            <w:r>
              <w:rPr>
                <w:i/>
              </w:rPr>
              <w:t>exam</w:t>
            </w:r>
            <w:r>
              <w:rPr>
                <w:i/>
                <w:spacing w:val="-2"/>
              </w:rPr>
              <w:t xml:space="preserve"> attendance.</w:t>
            </w:r>
          </w:p>
          <w:p w14:paraId="2FACE12B" w14:textId="77777777" w:rsidR="00F87A47" w:rsidRDefault="00F87A47">
            <w:pPr>
              <w:pStyle w:val="TableParagraph"/>
              <w:ind w:left="0"/>
            </w:pPr>
          </w:p>
          <w:p w14:paraId="2FACE12C" w14:textId="67590A33" w:rsidR="00F87A47" w:rsidRPr="0036367E" w:rsidRDefault="00A167FB">
            <w:pPr>
              <w:pStyle w:val="TableParagraph"/>
              <w:spacing w:before="1"/>
              <w:rPr>
                <w:b/>
                <w:bCs/>
              </w:rPr>
            </w:pPr>
            <w:r w:rsidRPr="0036367E">
              <w:rPr>
                <w:b/>
                <w:bCs/>
                <w:color w:val="FF0000"/>
              </w:rPr>
              <w:t>This</w:t>
            </w:r>
            <w:r w:rsidRPr="0036367E">
              <w:rPr>
                <w:b/>
                <w:bCs/>
                <w:color w:val="FF0000"/>
                <w:spacing w:val="-4"/>
              </w:rPr>
              <w:t xml:space="preserve"> </w:t>
            </w:r>
            <w:r w:rsidRPr="0036367E">
              <w:rPr>
                <w:b/>
                <w:bCs/>
                <w:color w:val="FF0000"/>
              </w:rPr>
              <w:t>policy</w:t>
            </w:r>
            <w:r w:rsidRPr="0036367E">
              <w:rPr>
                <w:b/>
                <w:bCs/>
                <w:color w:val="FF0000"/>
                <w:spacing w:val="-4"/>
              </w:rPr>
              <w:t xml:space="preserve"> </w:t>
            </w:r>
            <w:r w:rsidRPr="0036367E">
              <w:rPr>
                <w:b/>
                <w:bCs/>
                <w:color w:val="FF0000"/>
              </w:rPr>
              <w:t>applies</w:t>
            </w:r>
            <w:r w:rsidRPr="0036367E">
              <w:rPr>
                <w:b/>
                <w:bCs/>
                <w:color w:val="FF0000"/>
                <w:spacing w:val="-6"/>
              </w:rPr>
              <w:t xml:space="preserve"> </w:t>
            </w:r>
            <w:r w:rsidRPr="0036367E">
              <w:rPr>
                <w:b/>
                <w:bCs/>
                <w:color w:val="FF0000"/>
              </w:rPr>
              <w:t>to</w:t>
            </w:r>
            <w:r w:rsidRPr="0036367E">
              <w:rPr>
                <w:b/>
                <w:bCs/>
                <w:color w:val="FF0000"/>
                <w:spacing w:val="-4"/>
              </w:rPr>
              <w:t xml:space="preserve"> </w:t>
            </w:r>
            <w:r w:rsidRPr="0036367E">
              <w:rPr>
                <w:b/>
                <w:bCs/>
                <w:color w:val="FF0000"/>
              </w:rPr>
              <w:t>ALL</w:t>
            </w:r>
            <w:r w:rsidRPr="0036367E">
              <w:rPr>
                <w:b/>
                <w:bCs/>
                <w:color w:val="FF0000"/>
                <w:spacing w:val="-2"/>
              </w:rPr>
              <w:t xml:space="preserve"> </w:t>
            </w:r>
            <w:r w:rsidRPr="0036367E">
              <w:rPr>
                <w:b/>
                <w:bCs/>
                <w:color w:val="FF0000"/>
              </w:rPr>
              <w:t>orientation</w:t>
            </w:r>
            <w:r w:rsidRPr="0036367E">
              <w:rPr>
                <w:b/>
                <w:bCs/>
                <w:color w:val="FF0000"/>
                <w:spacing w:val="-4"/>
              </w:rPr>
              <w:t xml:space="preserve"> </w:t>
            </w:r>
            <w:r w:rsidRPr="0036367E">
              <w:rPr>
                <w:b/>
                <w:bCs/>
                <w:color w:val="FF0000"/>
              </w:rPr>
              <w:t>days.</w:t>
            </w:r>
            <w:r w:rsidRPr="0036367E">
              <w:rPr>
                <w:b/>
                <w:bCs/>
                <w:color w:val="FF0000"/>
                <w:spacing w:val="-6"/>
              </w:rPr>
              <w:t xml:space="preserve"> </w:t>
            </w:r>
            <w:r w:rsidRPr="0036367E">
              <w:rPr>
                <w:b/>
                <w:bCs/>
                <w:color w:val="FF0000"/>
              </w:rPr>
              <w:t>Students</w:t>
            </w:r>
            <w:r w:rsidRPr="0036367E">
              <w:rPr>
                <w:b/>
                <w:bCs/>
                <w:color w:val="FF0000"/>
                <w:spacing w:val="-4"/>
              </w:rPr>
              <w:t xml:space="preserve"> </w:t>
            </w:r>
            <w:r w:rsidRPr="0036367E">
              <w:rPr>
                <w:b/>
                <w:bCs/>
                <w:color w:val="FF0000"/>
              </w:rPr>
              <w:t>that</w:t>
            </w:r>
            <w:r w:rsidRPr="0036367E">
              <w:rPr>
                <w:b/>
                <w:bCs/>
                <w:color w:val="FF0000"/>
                <w:spacing w:val="-4"/>
              </w:rPr>
              <w:t xml:space="preserve"> </w:t>
            </w:r>
            <w:r w:rsidRPr="0036367E">
              <w:rPr>
                <w:b/>
                <w:bCs/>
                <w:color w:val="FF0000"/>
              </w:rPr>
              <w:t>do</w:t>
            </w:r>
            <w:r w:rsidRPr="0036367E">
              <w:rPr>
                <w:b/>
                <w:bCs/>
                <w:color w:val="FF0000"/>
                <w:spacing w:val="-2"/>
              </w:rPr>
              <w:t xml:space="preserve"> </w:t>
            </w:r>
            <w:r w:rsidRPr="0036367E">
              <w:rPr>
                <w:b/>
                <w:bCs/>
                <w:color w:val="FF0000"/>
              </w:rPr>
              <w:t>not</w:t>
            </w:r>
            <w:r w:rsidRPr="0036367E">
              <w:rPr>
                <w:b/>
                <w:bCs/>
                <w:color w:val="FF0000"/>
                <w:spacing w:val="-5"/>
              </w:rPr>
              <w:t xml:space="preserve"> </w:t>
            </w:r>
            <w:r w:rsidRPr="0036367E">
              <w:rPr>
                <w:b/>
                <w:bCs/>
                <w:color w:val="FF0000"/>
              </w:rPr>
              <w:t>attend</w:t>
            </w:r>
            <w:r w:rsidRPr="0036367E">
              <w:rPr>
                <w:b/>
                <w:bCs/>
                <w:color w:val="FF0000"/>
                <w:spacing w:val="-6"/>
              </w:rPr>
              <w:t xml:space="preserve"> </w:t>
            </w:r>
            <w:r w:rsidRPr="0036367E">
              <w:rPr>
                <w:b/>
                <w:bCs/>
                <w:color w:val="FF0000"/>
              </w:rPr>
              <w:t xml:space="preserve">all orientation days </w:t>
            </w:r>
            <w:r w:rsidR="008E7D67" w:rsidRPr="0036367E">
              <w:rPr>
                <w:b/>
                <w:bCs/>
                <w:color w:val="FF0000"/>
              </w:rPr>
              <w:t>will</w:t>
            </w:r>
            <w:r w:rsidRPr="0036367E">
              <w:rPr>
                <w:b/>
                <w:bCs/>
                <w:color w:val="FF0000"/>
              </w:rPr>
              <w:t xml:space="preserve"> be dismissed from the program.</w:t>
            </w:r>
          </w:p>
        </w:tc>
      </w:tr>
      <w:tr w:rsidR="00F87A47" w14:paraId="2FACE136" w14:textId="77777777">
        <w:trPr>
          <w:trHeight w:val="7252"/>
        </w:trPr>
        <w:tc>
          <w:tcPr>
            <w:tcW w:w="2335" w:type="dxa"/>
            <w:gridSpan w:val="2"/>
            <w:shd w:val="clear" w:color="auto" w:fill="D8E2F2"/>
          </w:tcPr>
          <w:p w14:paraId="2FACE12E" w14:textId="77777777" w:rsidR="00F87A47" w:rsidRDefault="00A167FB">
            <w:pPr>
              <w:pStyle w:val="TableParagraph"/>
              <w:spacing w:before="3" w:line="237" w:lineRule="auto"/>
              <w:ind w:left="107" w:right="487"/>
              <w:rPr>
                <w:b/>
              </w:rPr>
            </w:pPr>
            <w:r>
              <w:rPr>
                <w:b/>
              </w:rPr>
              <w:lastRenderedPageBreak/>
              <w:t>Mandatory</w:t>
            </w:r>
            <w:r>
              <w:rPr>
                <w:b/>
                <w:spacing w:val="-13"/>
              </w:rPr>
              <w:t xml:space="preserve"> </w:t>
            </w:r>
            <w:r>
              <w:rPr>
                <w:b/>
              </w:rPr>
              <w:t xml:space="preserve">Clinical </w:t>
            </w:r>
            <w:r>
              <w:rPr>
                <w:b/>
                <w:spacing w:val="-2"/>
              </w:rPr>
              <w:t>Attendance</w:t>
            </w:r>
          </w:p>
        </w:tc>
        <w:tc>
          <w:tcPr>
            <w:tcW w:w="7015" w:type="dxa"/>
          </w:tcPr>
          <w:p w14:paraId="2FACE12F" w14:textId="2FEBF012" w:rsidR="00F87A47" w:rsidRDefault="00A167FB">
            <w:pPr>
              <w:pStyle w:val="TableParagraph"/>
              <w:spacing w:before="1"/>
              <w:ind w:right="136"/>
            </w:pPr>
            <w:r>
              <w:t>Nursing courses include attendance at clinical rotations both on and off campus. Students are expected to adjust personal schedules, including work</w:t>
            </w:r>
            <w:r>
              <w:rPr>
                <w:spacing w:val="-5"/>
              </w:rPr>
              <w:t xml:space="preserve"> </w:t>
            </w:r>
            <w:r>
              <w:t>and</w:t>
            </w:r>
            <w:r>
              <w:rPr>
                <w:spacing w:val="-6"/>
              </w:rPr>
              <w:t xml:space="preserve"> </w:t>
            </w:r>
            <w:r>
              <w:t>childcare,</w:t>
            </w:r>
            <w:r>
              <w:rPr>
                <w:spacing w:val="-4"/>
              </w:rPr>
              <w:t xml:space="preserve"> </w:t>
            </w:r>
            <w:r>
              <w:t>to</w:t>
            </w:r>
            <w:r>
              <w:rPr>
                <w:spacing w:val="-5"/>
              </w:rPr>
              <w:t xml:space="preserve"> </w:t>
            </w:r>
            <w:r>
              <w:t>meet</w:t>
            </w:r>
            <w:r>
              <w:rPr>
                <w:spacing w:val="-4"/>
              </w:rPr>
              <w:t xml:space="preserve"> </w:t>
            </w:r>
            <w:r>
              <w:t>course</w:t>
            </w:r>
            <w:r>
              <w:rPr>
                <w:spacing w:val="-4"/>
              </w:rPr>
              <w:t xml:space="preserve"> </w:t>
            </w:r>
            <w:r>
              <w:t>requirements.</w:t>
            </w:r>
            <w:r>
              <w:rPr>
                <w:spacing w:val="-4"/>
              </w:rPr>
              <w:t xml:space="preserve"> </w:t>
            </w:r>
            <w:r>
              <w:t>Students</w:t>
            </w:r>
            <w:r>
              <w:rPr>
                <w:spacing w:val="-2"/>
              </w:rPr>
              <w:t xml:space="preserve"> </w:t>
            </w:r>
            <w:r>
              <w:t>are</w:t>
            </w:r>
            <w:r>
              <w:rPr>
                <w:spacing w:val="-6"/>
              </w:rPr>
              <w:t xml:space="preserve"> </w:t>
            </w:r>
            <w:r>
              <w:t>expected</w:t>
            </w:r>
            <w:r>
              <w:rPr>
                <w:spacing w:val="-7"/>
              </w:rPr>
              <w:t xml:space="preserve"> </w:t>
            </w:r>
            <w:r>
              <w:t>to have reliable transportation for attendance at clinical rotations.</w:t>
            </w:r>
            <w:r w:rsidR="00D8283E">
              <w:t xml:space="preserve"> Clinical </w:t>
            </w:r>
            <w:r w:rsidR="00CF3CA5">
              <w:t>rotations</w:t>
            </w:r>
            <w:r w:rsidR="00D8283E">
              <w:t xml:space="preserve"> will not be adjusted for</w:t>
            </w:r>
            <w:r w:rsidR="00CF3CA5">
              <w:t xml:space="preserve"> situations that relate to </w:t>
            </w:r>
            <w:r w:rsidR="00E802AD">
              <w:t xml:space="preserve">a students’ personal schedule or activities. Once the clinical schedule is published it </w:t>
            </w:r>
            <w:r w:rsidR="006E623A">
              <w:t>is</w:t>
            </w:r>
            <w:r w:rsidR="00E802AD">
              <w:t xml:space="preserve"> final. **There</w:t>
            </w:r>
            <w:r w:rsidR="005E003F">
              <w:t xml:space="preserve"> </w:t>
            </w:r>
            <w:r w:rsidR="00E802AD">
              <w:t>is flexibility in the case of a true emergency or natural disaster.</w:t>
            </w:r>
            <w:r w:rsidR="005E003F">
              <w:t xml:space="preserve"> Documentation will be </w:t>
            </w:r>
            <w:r w:rsidR="006E623A">
              <w:t>required. *</w:t>
            </w:r>
            <w:r w:rsidR="005E003F">
              <w:t>*</w:t>
            </w:r>
          </w:p>
          <w:p w14:paraId="327FED75" w14:textId="77777777" w:rsidR="00E802AD" w:rsidRDefault="00E802AD">
            <w:pPr>
              <w:pStyle w:val="TableParagraph"/>
            </w:pPr>
          </w:p>
          <w:p w14:paraId="2FACE130" w14:textId="27B6FFCC" w:rsidR="00F87A47" w:rsidRDefault="00A167FB">
            <w:pPr>
              <w:pStyle w:val="TableParagraph"/>
            </w:pPr>
            <w:r>
              <w:t>Opportunities</w:t>
            </w:r>
            <w:r>
              <w:rPr>
                <w:spacing w:val="-7"/>
              </w:rPr>
              <w:t xml:space="preserve"> </w:t>
            </w:r>
            <w:r>
              <w:t>to</w:t>
            </w:r>
            <w:r>
              <w:rPr>
                <w:spacing w:val="-1"/>
              </w:rPr>
              <w:t xml:space="preserve"> </w:t>
            </w:r>
            <w:r>
              <w:t>demonstrate</w:t>
            </w:r>
            <w:r>
              <w:rPr>
                <w:spacing w:val="-4"/>
              </w:rPr>
              <w:t xml:space="preserve"> </w:t>
            </w:r>
            <w:r>
              <w:t>a</w:t>
            </w:r>
            <w:r>
              <w:rPr>
                <w:spacing w:val="-6"/>
              </w:rPr>
              <w:t xml:space="preserve"> </w:t>
            </w:r>
            <w:r>
              <w:t>satisfactory</w:t>
            </w:r>
            <w:r>
              <w:rPr>
                <w:spacing w:val="-4"/>
              </w:rPr>
              <w:t xml:space="preserve"> </w:t>
            </w:r>
            <w:r>
              <w:t>level</w:t>
            </w:r>
            <w:r>
              <w:rPr>
                <w:spacing w:val="-6"/>
              </w:rPr>
              <w:t xml:space="preserve"> </w:t>
            </w:r>
            <w:r>
              <w:t>of</w:t>
            </w:r>
            <w:r>
              <w:rPr>
                <w:spacing w:val="-8"/>
              </w:rPr>
              <w:t xml:space="preserve"> </w:t>
            </w:r>
            <w:r>
              <w:t>competence</w:t>
            </w:r>
            <w:r>
              <w:rPr>
                <w:spacing w:val="-5"/>
              </w:rPr>
              <w:t xml:space="preserve"> </w:t>
            </w:r>
            <w:r>
              <w:t>on</w:t>
            </w:r>
            <w:r>
              <w:rPr>
                <w:spacing w:val="-6"/>
              </w:rPr>
              <w:t xml:space="preserve"> </w:t>
            </w:r>
            <w:r>
              <w:t>clinical outcomes are limited to the scheduled clinical rotations. Faculty cannot assess student progress toward clinical outcomes if the student is not present. Students should be prepared to attend off campus learning experiences on day, evening, and night shift at a variety of locations.</w:t>
            </w:r>
          </w:p>
          <w:p w14:paraId="2FACE131" w14:textId="77777777" w:rsidR="00F87A47" w:rsidRDefault="00A167FB">
            <w:pPr>
              <w:pStyle w:val="TableParagraph"/>
            </w:pPr>
            <w:r>
              <w:t>Faculty have no obligation to provide additional or alternative clinical rotations</w:t>
            </w:r>
            <w:r>
              <w:rPr>
                <w:spacing w:val="-5"/>
              </w:rPr>
              <w:t xml:space="preserve"> </w:t>
            </w:r>
            <w:r>
              <w:t>or</w:t>
            </w:r>
            <w:r>
              <w:rPr>
                <w:spacing w:val="-5"/>
              </w:rPr>
              <w:t xml:space="preserve"> </w:t>
            </w:r>
            <w:r>
              <w:t>experiences</w:t>
            </w:r>
            <w:r>
              <w:rPr>
                <w:spacing w:val="-3"/>
              </w:rPr>
              <w:t xml:space="preserve"> </w:t>
            </w:r>
            <w:r>
              <w:t>for</w:t>
            </w:r>
            <w:r>
              <w:rPr>
                <w:spacing w:val="-3"/>
              </w:rPr>
              <w:t xml:space="preserve"> </w:t>
            </w:r>
            <w:r>
              <w:t>students</w:t>
            </w:r>
            <w:r>
              <w:rPr>
                <w:spacing w:val="-3"/>
              </w:rPr>
              <w:t xml:space="preserve"> </w:t>
            </w:r>
            <w:r>
              <w:t>and</w:t>
            </w:r>
            <w:r>
              <w:rPr>
                <w:spacing w:val="-6"/>
              </w:rPr>
              <w:t xml:space="preserve"> </w:t>
            </w:r>
            <w:r>
              <w:t>there</w:t>
            </w:r>
            <w:r>
              <w:rPr>
                <w:spacing w:val="-5"/>
              </w:rPr>
              <w:t xml:space="preserve"> </w:t>
            </w:r>
            <w:r>
              <w:t>are</w:t>
            </w:r>
            <w:r>
              <w:rPr>
                <w:spacing w:val="-2"/>
              </w:rPr>
              <w:t xml:space="preserve"> </w:t>
            </w:r>
            <w:r>
              <w:t>no</w:t>
            </w:r>
            <w:r>
              <w:rPr>
                <w:spacing w:val="-5"/>
              </w:rPr>
              <w:t xml:space="preserve"> </w:t>
            </w:r>
            <w:r>
              <w:t>additional</w:t>
            </w:r>
            <w:r>
              <w:rPr>
                <w:spacing w:val="-3"/>
              </w:rPr>
              <w:t xml:space="preserve"> </w:t>
            </w:r>
            <w:r>
              <w:t>days</w:t>
            </w:r>
            <w:r>
              <w:rPr>
                <w:spacing w:val="-5"/>
              </w:rPr>
              <w:t xml:space="preserve"> </w:t>
            </w:r>
            <w:r>
              <w:t>built into the course for absences from clinical rotations.</w:t>
            </w:r>
          </w:p>
          <w:p w14:paraId="2FACE132" w14:textId="77777777" w:rsidR="00F87A47" w:rsidRDefault="00A167FB">
            <w:pPr>
              <w:pStyle w:val="TableParagraph"/>
              <w:spacing w:before="267"/>
              <w:ind w:right="136"/>
            </w:pPr>
            <w:r>
              <w:t>Clinical hours and experiences are regulated by the OSBN and are required to progress in the nursing program, complete the nursing degree, and be eligible</w:t>
            </w:r>
            <w:r>
              <w:rPr>
                <w:spacing w:val="-4"/>
              </w:rPr>
              <w:t xml:space="preserve"> </w:t>
            </w:r>
            <w:r>
              <w:t>for</w:t>
            </w:r>
            <w:r>
              <w:rPr>
                <w:spacing w:val="-6"/>
              </w:rPr>
              <w:t xml:space="preserve"> </w:t>
            </w:r>
            <w:r>
              <w:t>licensure.</w:t>
            </w:r>
            <w:r>
              <w:rPr>
                <w:spacing w:val="-4"/>
              </w:rPr>
              <w:t xml:space="preserve"> </w:t>
            </w:r>
            <w:r>
              <w:t>ALL</w:t>
            </w:r>
            <w:r>
              <w:rPr>
                <w:spacing w:val="-7"/>
              </w:rPr>
              <w:t xml:space="preserve"> </w:t>
            </w:r>
            <w:r>
              <w:t>clinical</w:t>
            </w:r>
            <w:r>
              <w:rPr>
                <w:spacing w:val="-4"/>
              </w:rPr>
              <w:t xml:space="preserve"> </w:t>
            </w:r>
            <w:r>
              <w:t>hours</w:t>
            </w:r>
            <w:r>
              <w:rPr>
                <w:spacing w:val="-4"/>
              </w:rPr>
              <w:t xml:space="preserve"> </w:t>
            </w:r>
            <w:r>
              <w:t>are</w:t>
            </w:r>
            <w:r>
              <w:rPr>
                <w:spacing w:val="-4"/>
              </w:rPr>
              <w:t xml:space="preserve"> </w:t>
            </w:r>
            <w:r>
              <w:rPr>
                <w:u w:val="single"/>
              </w:rPr>
              <w:t>required</w:t>
            </w:r>
            <w:r>
              <w:rPr>
                <w:spacing w:val="-6"/>
              </w:rPr>
              <w:t xml:space="preserve"> </w:t>
            </w:r>
            <w:r>
              <w:t>and</w:t>
            </w:r>
            <w:r>
              <w:rPr>
                <w:spacing w:val="-6"/>
              </w:rPr>
              <w:t xml:space="preserve"> </w:t>
            </w:r>
            <w:r>
              <w:t>missing</w:t>
            </w:r>
            <w:r>
              <w:rPr>
                <w:spacing w:val="-4"/>
              </w:rPr>
              <w:t xml:space="preserve"> </w:t>
            </w:r>
            <w:r>
              <w:rPr>
                <w:u w:val="single"/>
              </w:rPr>
              <w:t>any</w:t>
            </w:r>
            <w:r>
              <w:rPr>
                <w:spacing w:val="-4"/>
              </w:rPr>
              <w:t xml:space="preserve"> </w:t>
            </w:r>
            <w:r>
              <w:t>clinical hours, days,</w:t>
            </w:r>
            <w:r>
              <w:rPr>
                <w:spacing w:val="-2"/>
              </w:rPr>
              <w:t xml:space="preserve"> </w:t>
            </w:r>
            <w:r>
              <w:t>or experiences</w:t>
            </w:r>
            <w:r>
              <w:rPr>
                <w:spacing w:val="-3"/>
              </w:rPr>
              <w:t xml:space="preserve"> </w:t>
            </w:r>
            <w:r>
              <w:rPr>
                <w:u w:val="single"/>
              </w:rPr>
              <w:t>for any reason</w:t>
            </w:r>
            <w:r>
              <w:rPr>
                <w:spacing w:val="-2"/>
              </w:rPr>
              <w:t xml:space="preserve"> </w:t>
            </w:r>
            <w:r>
              <w:t>may impact</w:t>
            </w:r>
            <w:r>
              <w:rPr>
                <w:spacing w:val="-1"/>
              </w:rPr>
              <w:t xml:space="preserve"> </w:t>
            </w:r>
            <w:r>
              <w:t>the student’s ability to progress in the nursing program.</w:t>
            </w:r>
          </w:p>
          <w:p w14:paraId="2FACE133" w14:textId="77777777" w:rsidR="00F87A47" w:rsidRDefault="00F87A47">
            <w:pPr>
              <w:pStyle w:val="TableParagraph"/>
              <w:spacing w:before="1"/>
              <w:ind w:left="0"/>
            </w:pPr>
          </w:p>
          <w:p w14:paraId="6D03CFD5" w14:textId="77777777" w:rsidR="00D25D81" w:rsidRDefault="00A167FB">
            <w:pPr>
              <w:pStyle w:val="TableParagraph"/>
              <w:spacing w:before="1"/>
              <w:ind w:right="41"/>
            </w:pPr>
            <w:r>
              <w:t>Students</w:t>
            </w:r>
            <w:r>
              <w:rPr>
                <w:spacing w:val="-1"/>
              </w:rPr>
              <w:t xml:space="preserve"> </w:t>
            </w:r>
            <w:r>
              <w:t>should</w:t>
            </w:r>
            <w:r>
              <w:rPr>
                <w:spacing w:val="-5"/>
              </w:rPr>
              <w:t xml:space="preserve"> </w:t>
            </w:r>
            <w:r>
              <w:t>note</w:t>
            </w:r>
            <w:r>
              <w:rPr>
                <w:spacing w:val="-5"/>
              </w:rPr>
              <w:t xml:space="preserve"> </w:t>
            </w:r>
            <w:r>
              <w:t>that</w:t>
            </w:r>
            <w:r>
              <w:rPr>
                <w:spacing w:val="-6"/>
              </w:rPr>
              <w:t xml:space="preserve"> </w:t>
            </w:r>
            <w:r>
              <w:t>ANY</w:t>
            </w:r>
            <w:r>
              <w:rPr>
                <w:spacing w:val="-3"/>
              </w:rPr>
              <w:t xml:space="preserve"> </w:t>
            </w:r>
            <w:r>
              <w:t>hour</w:t>
            </w:r>
            <w:r>
              <w:rPr>
                <w:spacing w:val="-5"/>
              </w:rPr>
              <w:t xml:space="preserve"> </w:t>
            </w:r>
            <w:r>
              <w:t>missed</w:t>
            </w:r>
            <w:r>
              <w:rPr>
                <w:spacing w:val="-5"/>
              </w:rPr>
              <w:t xml:space="preserve"> </w:t>
            </w:r>
            <w:r>
              <w:t>MUST</w:t>
            </w:r>
            <w:r>
              <w:rPr>
                <w:spacing w:val="-3"/>
              </w:rPr>
              <w:t xml:space="preserve"> </w:t>
            </w:r>
            <w:r>
              <w:t>be</w:t>
            </w:r>
            <w:r>
              <w:rPr>
                <w:spacing w:val="-5"/>
              </w:rPr>
              <w:t xml:space="preserve"> </w:t>
            </w:r>
            <w:r>
              <w:t>made</w:t>
            </w:r>
            <w:r>
              <w:rPr>
                <w:spacing w:val="-3"/>
              </w:rPr>
              <w:t xml:space="preserve"> </w:t>
            </w:r>
            <w:r>
              <w:t>up</w:t>
            </w:r>
            <w:r>
              <w:rPr>
                <w:spacing w:val="-6"/>
              </w:rPr>
              <w:t xml:space="preserve"> </w:t>
            </w:r>
            <w:r>
              <w:t>to</w:t>
            </w:r>
            <w:r>
              <w:rPr>
                <w:spacing w:val="-3"/>
              </w:rPr>
              <w:t xml:space="preserve"> </w:t>
            </w:r>
            <w:r>
              <w:t xml:space="preserve">complete the requirements of all nursing courses. Clinical make-up days, hours, or experiences will be assigned at the discretion of the clinical coordinator based on student needs, faculty availability, and the availability of clinical sites. Clinical make-up hours may not be available on the same day, at the same time, or in the same clinical location as originally scheduled clinicals. </w:t>
            </w:r>
          </w:p>
          <w:p w14:paraId="7A3BD915" w14:textId="77777777" w:rsidR="00D25D81" w:rsidRDefault="00D25D81">
            <w:pPr>
              <w:pStyle w:val="TableParagraph"/>
              <w:spacing w:before="1"/>
              <w:ind w:right="41"/>
            </w:pPr>
          </w:p>
          <w:p w14:paraId="639D20E6" w14:textId="762DFD1D" w:rsidR="00D25D81" w:rsidRDefault="00A167FB" w:rsidP="00D25D81">
            <w:pPr>
              <w:pStyle w:val="TableParagraph"/>
              <w:spacing w:before="1"/>
              <w:ind w:right="41"/>
            </w:pPr>
            <w:r>
              <w:t xml:space="preserve">There is </w:t>
            </w:r>
            <w:r>
              <w:rPr>
                <w:u w:val="single"/>
              </w:rPr>
              <w:t>no guarantee</w:t>
            </w:r>
            <w:r>
              <w:t xml:space="preserve"> that any clinical days, hours, or experiences may be</w:t>
            </w:r>
            <w:r w:rsidR="00D25D81">
              <w:t xml:space="preserve"> </w:t>
            </w:r>
            <w:r>
              <w:t>replaced</w:t>
            </w:r>
            <w:r>
              <w:rPr>
                <w:spacing w:val="-4"/>
              </w:rPr>
              <w:t xml:space="preserve"> </w:t>
            </w:r>
            <w:r>
              <w:t>or</w:t>
            </w:r>
            <w:r>
              <w:rPr>
                <w:spacing w:val="-3"/>
              </w:rPr>
              <w:t xml:space="preserve"> </w:t>
            </w:r>
            <w:r>
              <w:t>“made</w:t>
            </w:r>
            <w:r>
              <w:rPr>
                <w:spacing w:val="2"/>
              </w:rPr>
              <w:t xml:space="preserve"> </w:t>
            </w:r>
            <w:r>
              <w:rPr>
                <w:spacing w:val="-4"/>
              </w:rPr>
              <w:t>up.”</w:t>
            </w:r>
            <w:r w:rsidR="00D25D81">
              <w:rPr>
                <w:spacing w:val="-4"/>
              </w:rPr>
              <w:t xml:space="preserve"> </w:t>
            </w:r>
            <w:r w:rsidR="00D25D81">
              <w:t xml:space="preserve">Failing to attend clinical rotations </w:t>
            </w:r>
            <w:r w:rsidR="00D25D81">
              <w:rPr>
                <w:u w:val="single"/>
              </w:rPr>
              <w:t>for any reason</w:t>
            </w:r>
            <w:r w:rsidR="00D25D81">
              <w:t xml:space="preserve"> may impact student progress toward clinical</w:t>
            </w:r>
            <w:r w:rsidR="00D25D81">
              <w:rPr>
                <w:spacing w:val="-2"/>
              </w:rPr>
              <w:t xml:space="preserve"> </w:t>
            </w:r>
            <w:r w:rsidR="00D25D81">
              <w:t>outcomes</w:t>
            </w:r>
            <w:r w:rsidR="00D25D81">
              <w:rPr>
                <w:spacing w:val="-1"/>
              </w:rPr>
              <w:t xml:space="preserve"> </w:t>
            </w:r>
            <w:r w:rsidR="00D25D81">
              <w:t>and</w:t>
            </w:r>
            <w:r w:rsidR="00D25D81">
              <w:rPr>
                <w:spacing w:val="-1"/>
              </w:rPr>
              <w:t xml:space="preserve"> </w:t>
            </w:r>
            <w:r w:rsidR="00D25D81">
              <w:t>may result in inability to progress in the nursing program. Students are not permitted to attend clinical if they worked</w:t>
            </w:r>
            <w:r w:rsidR="00D25D81">
              <w:rPr>
                <w:spacing w:val="-4"/>
              </w:rPr>
              <w:t xml:space="preserve"> </w:t>
            </w:r>
            <w:r w:rsidR="00D25D81">
              <w:t>the</w:t>
            </w:r>
            <w:r w:rsidR="00D25D81">
              <w:rPr>
                <w:spacing w:val="-4"/>
              </w:rPr>
              <w:t xml:space="preserve"> </w:t>
            </w:r>
            <w:r w:rsidR="00D25D81">
              <w:t>night</w:t>
            </w:r>
            <w:r w:rsidR="00D25D81">
              <w:rPr>
                <w:spacing w:val="-4"/>
              </w:rPr>
              <w:t xml:space="preserve"> </w:t>
            </w:r>
            <w:r w:rsidR="00D25D81">
              <w:t>shift</w:t>
            </w:r>
            <w:r w:rsidR="00D25D81">
              <w:rPr>
                <w:spacing w:val="-4"/>
              </w:rPr>
              <w:t xml:space="preserve"> </w:t>
            </w:r>
            <w:r w:rsidR="00D25D81">
              <w:t>prior</w:t>
            </w:r>
            <w:r w:rsidR="00D25D81">
              <w:rPr>
                <w:spacing w:val="-4"/>
              </w:rPr>
              <w:t xml:space="preserve"> </w:t>
            </w:r>
            <w:r w:rsidR="00D25D81">
              <w:t>to</w:t>
            </w:r>
            <w:r w:rsidR="00D25D81">
              <w:rPr>
                <w:spacing w:val="-4"/>
              </w:rPr>
              <w:t xml:space="preserve"> </w:t>
            </w:r>
            <w:r w:rsidR="00D25D81">
              <w:t>the</w:t>
            </w:r>
            <w:r w:rsidR="00D25D81">
              <w:rPr>
                <w:spacing w:val="-4"/>
              </w:rPr>
              <w:t xml:space="preserve"> </w:t>
            </w:r>
            <w:r w:rsidR="00D25D81">
              <w:t>scheduled</w:t>
            </w:r>
            <w:r w:rsidR="00D25D81">
              <w:rPr>
                <w:spacing w:val="-4"/>
              </w:rPr>
              <w:t xml:space="preserve"> </w:t>
            </w:r>
            <w:r w:rsidR="00D25D81">
              <w:t>clinical</w:t>
            </w:r>
            <w:r w:rsidR="00D25D81">
              <w:rPr>
                <w:spacing w:val="-6"/>
              </w:rPr>
              <w:t xml:space="preserve"> </w:t>
            </w:r>
            <w:r w:rsidR="00D25D81">
              <w:t>day.</w:t>
            </w:r>
            <w:r w:rsidR="00D25D81">
              <w:rPr>
                <w:spacing w:val="-6"/>
              </w:rPr>
              <w:t xml:space="preserve"> </w:t>
            </w:r>
            <w:r w:rsidR="00D25D81">
              <w:t>Temporary</w:t>
            </w:r>
            <w:r w:rsidR="00D25D81">
              <w:rPr>
                <w:spacing w:val="-6"/>
              </w:rPr>
              <w:t xml:space="preserve"> </w:t>
            </w:r>
            <w:r w:rsidR="00D25D81">
              <w:t>health problems, including injury or illness, which result in clinical absences, may interfere with completion of course outcomes. Students experiencing an injury or</w:t>
            </w:r>
            <w:r w:rsidR="00D25D81">
              <w:rPr>
                <w:spacing w:val="-2"/>
              </w:rPr>
              <w:t xml:space="preserve"> </w:t>
            </w:r>
            <w:r w:rsidR="00D25D81">
              <w:t>illness that impacts their ability to attend</w:t>
            </w:r>
            <w:r w:rsidR="00D25D81">
              <w:rPr>
                <w:spacing w:val="-3"/>
              </w:rPr>
              <w:t xml:space="preserve"> </w:t>
            </w:r>
            <w:r w:rsidR="00D25D81">
              <w:t>clinical rotations</w:t>
            </w:r>
            <w:r w:rsidR="00D25D81">
              <w:rPr>
                <w:spacing w:val="-2"/>
              </w:rPr>
              <w:t xml:space="preserve"> </w:t>
            </w:r>
            <w:r w:rsidR="00D25D81">
              <w:t>may be required to provide documentation from a health care provider.</w:t>
            </w:r>
          </w:p>
          <w:p w14:paraId="1E03F897" w14:textId="77777777" w:rsidR="00D25D81" w:rsidRDefault="00D25D81" w:rsidP="00D25D81">
            <w:pPr>
              <w:pStyle w:val="TableParagraph"/>
              <w:spacing w:before="268"/>
              <w:ind w:right="41"/>
            </w:pPr>
            <w:r>
              <w:rPr>
                <w:color w:val="FF0000"/>
              </w:rPr>
              <w:t>This</w:t>
            </w:r>
            <w:r>
              <w:rPr>
                <w:color w:val="FF0000"/>
                <w:spacing w:val="-4"/>
              </w:rPr>
              <w:t xml:space="preserve"> </w:t>
            </w:r>
            <w:r>
              <w:rPr>
                <w:color w:val="FF0000"/>
              </w:rPr>
              <w:t>policy</w:t>
            </w:r>
            <w:r>
              <w:rPr>
                <w:color w:val="FF0000"/>
                <w:spacing w:val="-4"/>
              </w:rPr>
              <w:t xml:space="preserve"> </w:t>
            </w:r>
            <w:r>
              <w:rPr>
                <w:color w:val="FF0000"/>
              </w:rPr>
              <w:t>applies</w:t>
            </w:r>
            <w:r>
              <w:rPr>
                <w:color w:val="FF0000"/>
                <w:spacing w:val="-6"/>
              </w:rPr>
              <w:t xml:space="preserve"> </w:t>
            </w:r>
            <w:r>
              <w:rPr>
                <w:color w:val="FF0000"/>
              </w:rPr>
              <w:t>to</w:t>
            </w:r>
            <w:r>
              <w:rPr>
                <w:color w:val="FF0000"/>
                <w:spacing w:val="-4"/>
              </w:rPr>
              <w:t xml:space="preserve"> </w:t>
            </w:r>
            <w:r>
              <w:rPr>
                <w:color w:val="FF0000"/>
              </w:rPr>
              <w:t>ALL</w:t>
            </w:r>
            <w:r>
              <w:rPr>
                <w:color w:val="FF0000"/>
                <w:spacing w:val="-2"/>
              </w:rPr>
              <w:t xml:space="preserve"> </w:t>
            </w:r>
            <w:r>
              <w:rPr>
                <w:color w:val="FF0000"/>
              </w:rPr>
              <w:t>clinical</w:t>
            </w:r>
            <w:r>
              <w:rPr>
                <w:color w:val="FF0000"/>
                <w:spacing w:val="-4"/>
              </w:rPr>
              <w:t xml:space="preserve"> </w:t>
            </w:r>
            <w:r>
              <w:rPr>
                <w:color w:val="FF0000"/>
              </w:rPr>
              <w:t>rotations</w:t>
            </w:r>
            <w:r>
              <w:rPr>
                <w:color w:val="FF0000"/>
                <w:spacing w:val="-7"/>
              </w:rPr>
              <w:t xml:space="preserve"> </w:t>
            </w:r>
            <w:r>
              <w:rPr>
                <w:color w:val="FF0000"/>
              </w:rPr>
              <w:t>including</w:t>
            </w:r>
            <w:r>
              <w:rPr>
                <w:color w:val="FF0000"/>
                <w:spacing w:val="-6"/>
              </w:rPr>
              <w:t xml:space="preserve"> </w:t>
            </w:r>
            <w:r>
              <w:rPr>
                <w:color w:val="FF0000"/>
              </w:rPr>
              <w:t>skills</w:t>
            </w:r>
            <w:r>
              <w:rPr>
                <w:color w:val="FF0000"/>
                <w:spacing w:val="-4"/>
              </w:rPr>
              <w:t xml:space="preserve"> </w:t>
            </w:r>
            <w:r>
              <w:rPr>
                <w:color w:val="FF0000"/>
              </w:rPr>
              <w:t>labs,</w:t>
            </w:r>
            <w:r>
              <w:rPr>
                <w:color w:val="FF0000"/>
                <w:spacing w:val="-4"/>
              </w:rPr>
              <w:t xml:space="preserve"> </w:t>
            </w:r>
            <w:r>
              <w:rPr>
                <w:color w:val="FF0000"/>
              </w:rPr>
              <w:t>simulation labs, community rotations, and hospital rotations.</w:t>
            </w:r>
          </w:p>
          <w:p w14:paraId="196474F3" w14:textId="77777777" w:rsidR="00D25D81" w:rsidRDefault="00D25D81" w:rsidP="00D25D81">
            <w:pPr>
              <w:pStyle w:val="TableParagraph"/>
              <w:spacing w:before="1"/>
              <w:ind w:left="0"/>
            </w:pPr>
          </w:p>
          <w:p w14:paraId="2FACE135" w14:textId="3DE75BAE" w:rsidR="00F87A47" w:rsidRDefault="00D25D81" w:rsidP="00D25D81">
            <w:pPr>
              <w:pStyle w:val="TableParagraph"/>
              <w:spacing w:line="249" w:lineRule="exact"/>
            </w:pPr>
            <w:r>
              <w:rPr>
                <w:color w:val="FF0000"/>
              </w:rPr>
              <w:t>100%</w:t>
            </w:r>
            <w:r>
              <w:rPr>
                <w:color w:val="FF0000"/>
                <w:spacing w:val="-5"/>
              </w:rPr>
              <w:t xml:space="preserve"> </w:t>
            </w:r>
            <w:r>
              <w:rPr>
                <w:color w:val="FF0000"/>
              </w:rPr>
              <w:t>of</w:t>
            </w:r>
            <w:r>
              <w:rPr>
                <w:color w:val="FF0000"/>
                <w:spacing w:val="-3"/>
              </w:rPr>
              <w:t xml:space="preserve"> </w:t>
            </w:r>
            <w:r>
              <w:rPr>
                <w:color w:val="FF0000"/>
              </w:rPr>
              <w:t>scheduled</w:t>
            </w:r>
            <w:r>
              <w:rPr>
                <w:color w:val="FF0000"/>
                <w:spacing w:val="-3"/>
              </w:rPr>
              <w:t xml:space="preserve"> </w:t>
            </w:r>
            <w:r>
              <w:rPr>
                <w:color w:val="FF0000"/>
              </w:rPr>
              <w:t>clinical</w:t>
            </w:r>
            <w:r>
              <w:rPr>
                <w:color w:val="FF0000"/>
                <w:spacing w:val="-9"/>
              </w:rPr>
              <w:t xml:space="preserve"> </w:t>
            </w:r>
            <w:r>
              <w:rPr>
                <w:color w:val="FF0000"/>
              </w:rPr>
              <w:t>hours</w:t>
            </w:r>
            <w:r>
              <w:rPr>
                <w:color w:val="FF0000"/>
                <w:spacing w:val="-3"/>
              </w:rPr>
              <w:t xml:space="preserve"> </w:t>
            </w:r>
            <w:r>
              <w:rPr>
                <w:color w:val="FF0000"/>
              </w:rPr>
              <w:t>are</w:t>
            </w:r>
            <w:r>
              <w:rPr>
                <w:color w:val="FF0000"/>
                <w:spacing w:val="-5"/>
              </w:rPr>
              <w:t xml:space="preserve"> </w:t>
            </w:r>
            <w:r>
              <w:rPr>
                <w:color w:val="FF0000"/>
              </w:rPr>
              <w:t>REQUIRED</w:t>
            </w:r>
            <w:r>
              <w:rPr>
                <w:color w:val="FF0000"/>
                <w:spacing w:val="-5"/>
              </w:rPr>
              <w:t xml:space="preserve"> </w:t>
            </w:r>
            <w:r>
              <w:rPr>
                <w:color w:val="FF0000"/>
              </w:rPr>
              <w:t>to</w:t>
            </w:r>
            <w:r>
              <w:rPr>
                <w:color w:val="FF0000"/>
                <w:spacing w:val="-4"/>
              </w:rPr>
              <w:t xml:space="preserve"> </w:t>
            </w:r>
            <w:r>
              <w:rPr>
                <w:color w:val="FF0000"/>
              </w:rPr>
              <w:t>meet</w:t>
            </w:r>
            <w:r>
              <w:rPr>
                <w:color w:val="FF0000"/>
                <w:spacing w:val="-3"/>
              </w:rPr>
              <w:t xml:space="preserve"> </w:t>
            </w:r>
            <w:r>
              <w:rPr>
                <w:color w:val="FF0000"/>
              </w:rPr>
              <w:t>course</w:t>
            </w:r>
            <w:r>
              <w:rPr>
                <w:color w:val="FF0000"/>
                <w:spacing w:val="-5"/>
              </w:rPr>
              <w:t xml:space="preserve"> </w:t>
            </w:r>
            <w:r>
              <w:rPr>
                <w:color w:val="FF0000"/>
              </w:rPr>
              <w:t>and program requirements and progress in the nursing program.</w:t>
            </w:r>
          </w:p>
        </w:tc>
      </w:tr>
    </w:tbl>
    <w:p w14:paraId="2FACE137" w14:textId="77777777" w:rsidR="00F87A47" w:rsidRDefault="00F87A47">
      <w:pPr>
        <w:pStyle w:val="TableParagraph"/>
        <w:spacing w:line="249" w:lineRule="exact"/>
        <w:sectPr w:rsidR="00F87A47">
          <w:pgSz w:w="12240" w:h="15840"/>
          <w:pgMar w:top="1340" w:right="360" w:bottom="1200" w:left="1080" w:header="764" w:footer="1014" w:gutter="0"/>
          <w:cols w:space="720"/>
        </w:sectPr>
      </w:pPr>
    </w:p>
    <w:p w14:paraId="2FACE138"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149" w14:textId="77777777">
        <w:trPr>
          <w:trHeight w:val="5673"/>
        </w:trPr>
        <w:tc>
          <w:tcPr>
            <w:tcW w:w="2335" w:type="dxa"/>
            <w:shd w:val="clear" w:color="auto" w:fill="D8E2F2"/>
          </w:tcPr>
          <w:p w14:paraId="2FACE13F" w14:textId="77777777" w:rsidR="00F87A47" w:rsidRDefault="00A167FB">
            <w:pPr>
              <w:pStyle w:val="TableParagraph"/>
              <w:spacing w:before="1" w:line="237" w:lineRule="auto"/>
              <w:ind w:left="107" w:right="141"/>
              <w:rPr>
                <w:b/>
              </w:rPr>
            </w:pPr>
            <w:r>
              <w:rPr>
                <w:b/>
              </w:rPr>
              <w:t>Procedure</w:t>
            </w:r>
            <w:r>
              <w:rPr>
                <w:b/>
                <w:spacing w:val="-13"/>
              </w:rPr>
              <w:t xml:space="preserve"> </w:t>
            </w:r>
            <w:r>
              <w:rPr>
                <w:b/>
              </w:rPr>
              <w:t>for</w:t>
            </w:r>
            <w:r>
              <w:rPr>
                <w:b/>
                <w:spacing w:val="-12"/>
              </w:rPr>
              <w:t xml:space="preserve"> </w:t>
            </w:r>
            <w:r>
              <w:rPr>
                <w:b/>
              </w:rPr>
              <w:t>Clinical Absences</w:t>
            </w:r>
            <w:r>
              <w:rPr>
                <w:b/>
                <w:spacing w:val="-4"/>
              </w:rPr>
              <w:t xml:space="preserve"> </w:t>
            </w:r>
            <w:r>
              <w:rPr>
                <w:b/>
              </w:rPr>
              <w:t xml:space="preserve">or </w:t>
            </w:r>
            <w:r>
              <w:rPr>
                <w:b/>
                <w:spacing w:val="-2"/>
              </w:rPr>
              <w:t>Lateness</w:t>
            </w:r>
          </w:p>
        </w:tc>
        <w:tc>
          <w:tcPr>
            <w:tcW w:w="7015" w:type="dxa"/>
          </w:tcPr>
          <w:p w14:paraId="2FACE140" w14:textId="77777777" w:rsidR="00F87A47" w:rsidRDefault="00A167FB">
            <w:pPr>
              <w:pStyle w:val="TableParagraph"/>
              <w:spacing w:line="268" w:lineRule="exact"/>
              <w:jc w:val="both"/>
            </w:pPr>
            <w:r>
              <w:t>If</w:t>
            </w:r>
            <w:r>
              <w:rPr>
                <w:spacing w:val="-4"/>
              </w:rPr>
              <w:t xml:space="preserve"> </w:t>
            </w:r>
            <w:r>
              <w:t>a</w:t>
            </w:r>
            <w:r>
              <w:rPr>
                <w:spacing w:val="-1"/>
              </w:rPr>
              <w:t xml:space="preserve"> </w:t>
            </w:r>
            <w:r>
              <w:t>clinical</w:t>
            </w:r>
            <w:r>
              <w:rPr>
                <w:spacing w:val="-1"/>
              </w:rPr>
              <w:t xml:space="preserve"> </w:t>
            </w:r>
            <w:r>
              <w:t>absence</w:t>
            </w:r>
            <w:r>
              <w:rPr>
                <w:spacing w:val="-3"/>
              </w:rPr>
              <w:t xml:space="preserve"> </w:t>
            </w:r>
            <w:r>
              <w:t>or</w:t>
            </w:r>
            <w:r>
              <w:rPr>
                <w:spacing w:val="-1"/>
              </w:rPr>
              <w:t xml:space="preserve"> </w:t>
            </w:r>
            <w:r>
              <w:t>lateness</w:t>
            </w:r>
            <w:r>
              <w:rPr>
                <w:spacing w:val="-3"/>
              </w:rPr>
              <w:t xml:space="preserve"> </w:t>
            </w:r>
            <w:r>
              <w:t>is</w:t>
            </w:r>
            <w:r>
              <w:rPr>
                <w:spacing w:val="3"/>
              </w:rPr>
              <w:t xml:space="preserve"> </w:t>
            </w:r>
            <w:r>
              <w:rPr>
                <w:spacing w:val="-2"/>
                <w:u w:val="single"/>
              </w:rPr>
              <w:t>unavoidable,</w:t>
            </w:r>
          </w:p>
          <w:p w14:paraId="2FACE141" w14:textId="77777777" w:rsidR="00F87A47" w:rsidRDefault="00A167FB">
            <w:pPr>
              <w:pStyle w:val="TableParagraph"/>
              <w:spacing w:before="266"/>
              <w:jc w:val="both"/>
            </w:pPr>
            <w:r>
              <w:t>The</w:t>
            </w:r>
            <w:r>
              <w:rPr>
                <w:spacing w:val="-2"/>
              </w:rPr>
              <w:t xml:space="preserve"> </w:t>
            </w:r>
            <w:r>
              <w:t>student</w:t>
            </w:r>
            <w:r>
              <w:rPr>
                <w:spacing w:val="-3"/>
              </w:rPr>
              <w:t xml:space="preserve"> </w:t>
            </w:r>
            <w:r>
              <w:rPr>
                <w:spacing w:val="-2"/>
              </w:rPr>
              <w:t>must:</w:t>
            </w:r>
          </w:p>
          <w:p w14:paraId="2FACE142" w14:textId="77777777" w:rsidR="00F87A47" w:rsidRDefault="00A167FB">
            <w:pPr>
              <w:pStyle w:val="TableParagraph"/>
              <w:numPr>
                <w:ilvl w:val="0"/>
                <w:numId w:val="28"/>
              </w:numPr>
              <w:tabs>
                <w:tab w:val="left" w:pos="828"/>
              </w:tabs>
              <w:spacing w:before="1"/>
              <w:ind w:right="712"/>
              <w:jc w:val="both"/>
            </w:pPr>
            <w:r>
              <w:t>Contact</w:t>
            </w:r>
            <w:r>
              <w:rPr>
                <w:spacing w:val="-5"/>
              </w:rPr>
              <w:t xml:space="preserve"> </w:t>
            </w:r>
            <w:r>
              <w:t>the</w:t>
            </w:r>
            <w:r>
              <w:rPr>
                <w:spacing w:val="-6"/>
              </w:rPr>
              <w:t xml:space="preserve"> </w:t>
            </w:r>
            <w:r>
              <w:t>clinical</w:t>
            </w:r>
            <w:r>
              <w:rPr>
                <w:spacing w:val="-6"/>
              </w:rPr>
              <w:t xml:space="preserve"> </w:t>
            </w:r>
            <w:r>
              <w:t>nursing</w:t>
            </w:r>
            <w:r>
              <w:rPr>
                <w:spacing w:val="-7"/>
              </w:rPr>
              <w:t xml:space="preserve"> </w:t>
            </w:r>
            <w:r>
              <w:t>instructor</w:t>
            </w:r>
            <w:r>
              <w:rPr>
                <w:spacing w:val="-4"/>
              </w:rPr>
              <w:t xml:space="preserve"> </w:t>
            </w:r>
            <w:r>
              <w:t>via</w:t>
            </w:r>
            <w:r>
              <w:rPr>
                <w:spacing w:val="-4"/>
              </w:rPr>
              <w:t xml:space="preserve"> </w:t>
            </w:r>
            <w:r>
              <w:t>phone/text</w:t>
            </w:r>
            <w:r>
              <w:rPr>
                <w:spacing w:val="-6"/>
              </w:rPr>
              <w:t xml:space="preserve"> </w:t>
            </w:r>
            <w:r>
              <w:t>AND</w:t>
            </w:r>
            <w:r>
              <w:rPr>
                <w:spacing w:val="-4"/>
              </w:rPr>
              <w:t xml:space="preserve"> </w:t>
            </w:r>
            <w:r>
              <w:t>via Canvas within one hour</w:t>
            </w:r>
            <w:r>
              <w:rPr>
                <w:spacing w:val="-2"/>
              </w:rPr>
              <w:t xml:space="preserve"> </w:t>
            </w:r>
            <w:r>
              <w:t>before the shift begins to inform the instructor of absence.</w:t>
            </w:r>
          </w:p>
          <w:p w14:paraId="2FACE143" w14:textId="15CF97A9" w:rsidR="00F87A47" w:rsidRDefault="00A167FB">
            <w:pPr>
              <w:pStyle w:val="TableParagraph"/>
              <w:numPr>
                <w:ilvl w:val="0"/>
                <w:numId w:val="28"/>
              </w:numPr>
              <w:tabs>
                <w:tab w:val="left" w:pos="828"/>
              </w:tabs>
              <w:spacing w:before="1"/>
              <w:ind w:right="272"/>
              <w:jc w:val="both"/>
            </w:pPr>
            <w:r>
              <w:t>Notify</w:t>
            </w:r>
            <w:r>
              <w:rPr>
                <w:spacing w:val="-6"/>
              </w:rPr>
              <w:t xml:space="preserve"> </w:t>
            </w:r>
            <w:r>
              <w:t>the</w:t>
            </w:r>
            <w:r>
              <w:rPr>
                <w:spacing w:val="-4"/>
              </w:rPr>
              <w:t xml:space="preserve"> </w:t>
            </w:r>
            <w:r w:rsidR="00236D69">
              <w:t>Dean of Nursing &amp; Allied Health</w:t>
            </w:r>
            <w:r>
              <w:rPr>
                <w:spacing w:val="-6"/>
              </w:rPr>
              <w:t xml:space="preserve"> </w:t>
            </w:r>
            <w:r>
              <w:t>of</w:t>
            </w:r>
            <w:r>
              <w:rPr>
                <w:spacing w:val="-6"/>
              </w:rPr>
              <w:t xml:space="preserve"> </w:t>
            </w:r>
            <w:r>
              <w:t>the</w:t>
            </w:r>
            <w:r>
              <w:rPr>
                <w:spacing w:val="-4"/>
              </w:rPr>
              <w:t xml:space="preserve"> </w:t>
            </w:r>
            <w:r>
              <w:t>absences</w:t>
            </w:r>
            <w:r>
              <w:rPr>
                <w:spacing w:val="-4"/>
              </w:rPr>
              <w:t xml:space="preserve"> </w:t>
            </w:r>
            <w:r>
              <w:t>as</w:t>
            </w:r>
            <w:r>
              <w:rPr>
                <w:spacing w:val="-4"/>
              </w:rPr>
              <w:t xml:space="preserve"> </w:t>
            </w:r>
            <w:r>
              <w:t>soon</w:t>
            </w:r>
            <w:r>
              <w:rPr>
                <w:spacing w:val="-6"/>
              </w:rPr>
              <w:t xml:space="preserve"> </w:t>
            </w:r>
            <w:r>
              <w:t>as</w:t>
            </w:r>
            <w:r>
              <w:rPr>
                <w:spacing w:val="-4"/>
              </w:rPr>
              <w:t xml:space="preserve"> </w:t>
            </w:r>
            <w:r>
              <w:t>possible via Canvas email.</w:t>
            </w:r>
          </w:p>
          <w:p w14:paraId="2FACE144" w14:textId="77777777" w:rsidR="00F87A47" w:rsidRDefault="00A167FB">
            <w:pPr>
              <w:pStyle w:val="TableParagraph"/>
              <w:spacing w:before="267"/>
            </w:pPr>
            <w:r>
              <w:t>The</w:t>
            </w:r>
            <w:r>
              <w:rPr>
                <w:spacing w:val="-2"/>
              </w:rPr>
              <w:t xml:space="preserve"> </w:t>
            </w:r>
            <w:r>
              <w:t>faculty</w:t>
            </w:r>
            <w:r>
              <w:rPr>
                <w:spacing w:val="-4"/>
              </w:rPr>
              <w:t xml:space="preserve"> </w:t>
            </w:r>
            <w:r>
              <w:rPr>
                <w:spacing w:val="-2"/>
              </w:rPr>
              <w:t>will:</w:t>
            </w:r>
          </w:p>
          <w:p w14:paraId="2FACE145" w14:textId="77777777" w:rsidR="00F87A47" w:rsidRDefault="00A167FB">
            <w:pPr>
              <w:pStyle w:val="TableParagraph"/>
              <w:numPr>
                <w:ilvl w:val="0"/>
                <w:numId w:val="28"/>
              </w:numPr>
              <w:tabs>
                <w:tab w:val="left" w:pos="828"/>
              </w:tabs>
              <w:ind w:right="180"/>
            </w:pPr>
            <w:r>
              <w:t>Complete an Alert Progress Record form and submit it to the Nursing</w:t>
            </w:r>
            <w:r>
              <w:rPr>
                <w:spacing w:val="-3"/>
              </w:rPr>
              <w:t xml:space="preserve"> </w:t>
            </w:r>
            <w:r>
              <w:t>Advisor</w:t>
            </w:r>
            <w:r>
              <w:rPr>
                <w:spacing w:val="-3"/>
              </w:rPr>
              <w:t xml:space="preserve"> </w:t>
            </w:r>
            <w:r>
              <w:t>and</w:t>
            </w:r>
            <w:r>
              <w:rPr>
                <w:spacing w:val="-6"/>
              </w:rPr>
              <w:t xml:space="preserve"> </w:t>
            </w:r>
            <w:r>
              <w:t>the</w:t>
            </w:r>
            <w:r>
              <w:rPr>
                <w:spacing w:val="-4"/>
              </w:rPr>
              <w:t xml:space="preserve"> </w:t>
            </w:r>
            <w:r>
              <w:t>Dean</w:t>
            </w:r>
            <w:r>
              <w:rPr>
                <w:spacing w:val="-5"/>
              </w:rPr>
              <w:t xml:space="preserve"> </w:t>
            </w:r>
            <w:r>
              <w:t>of</w:t>
            </w:r>
            <w:r>
              <w:rPr>
                <w:spacing w:val="-5"/>
              </w:rPr>
              <w:t xml:space="preserve"> </w:t>
            </w:r>
            <w:r>
              <w:t>Nursing</w:t>
            </w:r>
            <w:r>
              <w:rPr>
                <w:spacing w:val="-3"/>
              </w:rPr>
              <w:t xml:space="preserve"> </w:t>
            </w:r>
            <w:r>
              <w:t>and</w:t>
            </w:r>
            <w:r>
              <w:rPr>
                <w:spacing w:val="-3"/>
              </w:rPr>
              <w:t xml:space="preserve"> </w:t>
            </w:r>
            <w:r>
              <w:t>Allied</w:t>
            </w:r>
            <w:r>
              <w:rPr>
                <w:spacing w:val="-5"/>
              </w:rPr>
              <w:t xml:space="preserve"> </w:t>
            </w:r>
            <w:r>
              <w:t>Health</w:t>
            </w:r>
            <w:r>
              <w:rPr>
                <w:spacing w:val="-3"/>
              </w:rPr>
              <w:t xml:space="preserve"> </w:t>
            </w:r>
            <w:r>
              <w:t>for</w:t>
            </w:r>
            <w:r>
              <w:rPr>
                <w:spacing w:val="-7"/>
              </w:rPr>
              <w:t xml:space="preserve"> </w:t>
            </w:r>
            <w:r>
              <w:t>each clinical absence.</w:t>
            </w:r>
          </w:p>
          <w:p w14:paraId="2FACE146" w14:textId="77777777" w:rsidR="00F87A47" w:rsidRDefault="00F87A47">
            <w:pPr>
              <w:pStyle w:val="TableParagraph"/>
              <w:spacing w:before="1"/>
              <w:ind w:left="0"/>
            </w:pPr>
          </w:p>
          <w:p w14:paraId="2FACE147" w14:textId="77777777" w:rsidR="00F87A47" w:rsidRDefault="00A167FB">
            <w:pPr>
              <w:pStyle w:val="TableParagraph"/>
              <w:ind w:right="41"/>
            </w:pPr>
            <w:r>
              <w:rPr>
                <w:color w:val="FF0000"/>
              </w:rPr>
              <w:t>There is</w:t>
            </w:r>
            <w:r>
              <w:rPr>
                <w:color w:val="FF0000"/>
                <w:spacing w:val="-6"/>
              </w:rPr>
              <w:t xml:space="preserve"> </w:t>
            </w:r>
            <w:r>
              <w:rPr>
                <w:color w:val="FF0000"/>
              </w:rPr>
              <w:t>no</w:t>
            </w:r>
            <w:r>
              <w:rPr>
                <w:color w:val="FF0000"/>
                <w:spacing w:val="-1"/>
              </w:rPr>
              <w:t xml:space="preserve"> </w:t>
            </w:r>
            <w:r>
              <w:rPr>
                <w:color w:val="FF0000"/>
              </w:rPr>
              <w:t>guarantee</w:t>
            </w:r>
            <w:r>
              <w:rPr>
                <w:color w:val="FF0000"/>
                <w:spacing w:val="-5"/>
              </w:rPr>
              <w:t xml:space="preserve"> </w:t>
            </w:r>
            <w:r>
              <w:rPr>
                <w:color w:val="FF0000"/>
              </w:rPr>
              <w:t>that</w:t>
            </w:r>
            <w:r>
              <w:rPr>
                <w:color w:val="FF0000"/>
                <w:spacing w:val="-5"/>
              </w:rPr>
              <w:t xml:space="preserve"> </w:t>
            </w:r>
            <w:r>
              <w:rPr>
                <w:color w:val="FF0000"/>
              </w:rPr>
              <w:t>make-up</w:t>
            </w:r>
            <w:r>
              <w:rPr>
                <w:color w:val="FF0000"/>
                <w:spacing w:val="-5"/>
              </w:rPr>
              <w:t xml:space="preserve"> </w:t>
            </w:r>
            <w:r>
              <w:rPr>
                <w:color w:val="FF0000"/>
              </w:rPr>
              <w:t>clinical</w:t>
            </w:r>
            <w:r>
              <w:rPr>
                <w:color w:val="FF0000"/>
                <w:spacing w:val="-3"/>
              </w:rPr>
              <w:t xml:space="preserve"> </w:t>
            </w:r>
            <w:r>
              <w:rPr>
                <w:color w:val="FF0000"/>
              </w:rPr>
              <w:t>hours,</w:t>
            </w:r>
            <w:r>
              <w:rPr>
                <w:color w:val="FF0000"/>
                <w:spacing w:val="-3"/>
              </w:rPr>
              <w:t xml:space="preserve"> </w:t>
            </w:r>
            <w:r>
              <w:rPr>
                <w:color w:val="FF0000"/>
              </w:rPr>
              <w:t>days,</w:t>
            </w:r>
            <w:r>
              <w:rPr>
                <w:color w:val="FF0000"/>
                <w:spacing w:val="-3"/>
              </w:rPr>
              <w:t xml:space="preserve"> </w:t>
            </w:r>
            <w:r>
              <w:rPr>
                <w:color w:val="FF0000"/>
              </w:rPr>
              <w:t>or</w:t>
            </w:r>
            <w:r>
              <w:rPr>
                <w:color w:val="FF0000"/>
                <w:spacing w:val="-5"/>
              </w:rPr>
              <w:t xml:space="preserve"> </w:t>
            </w:r>
            <w:r>
              <w:rPr>
                <w:color w:val="FF0000"/>
              </w:rPr>
              <w:t>experiences</w:t>
            </w:r>
            <w:r>
              <w:rPr>
                <w:color w:val="FF0000"/>
                <w:spacing w:val="-6"/>
              </w:rPr>
              <w:t xml:space="preserve"> </w:t>
            </w:r>
            <w:r>
              <w:rPr>
                <w:color w:val="FF0000"/>
              </w:rPr>
              <w:t>will be available.</w:t>
            </w:r>
          </w:p>
          <w:p w14:paraId="2FACE148" w14:textId="77777777" w:rsidR="00F87A47" w:rsidRDefault="00A167FB">
            <w:pPr>
              <w:pStyle w:val="TableParagraph"/>
              <w:spacing w:before="267"/>
              <w:ind w:right="41"/>
            </w:pPr>
            <w:r>
              <w:rPr>
                <w:color w:val="FF0000"/>
              </w:rPr>
              <w:t xml:space="preserve">Clinical absences </w:t>
            </w:r>
            <w:r>
              <w:rPr>
                <w:color w:val="FF0000"/>
                <w:u w:val="single" w:color="FF0000"/>
              </w:rPr>
              <w:t>for any reason</w:t>
            </w:r>
            <w:r>
              <w:rPr>
                <w:color w:val="FF0000"/>
              </w:rPr>
              <w:t xml:space="preserve"> may result in the inability to complete clinical</w:t>
            </w:r>
            <w:r>
              <w:rPr>
                <w:color w:val="FF0000"/>
                <w:spacing w:val="-4"/>
              </w:rPr>
              <w:t xml:space="preserve"> </w:t>
            </w:r>
            <w:r>
              <w:rPr>
                <w:color w:val="FF0000"/>
              </w:rPr>
              <w:t>objectives,</w:t>
            </w:r>
            <w:r>
              <w:rPr>
                <w:color w:val="FF0000"/>
                <w:spacing w:val="-6"/>
              </w:rPr>
              <w:t xml:space="preserve"> </w:t>
            </w:r>
            <w:r>
              <w:rPr>
                <w:color w:val="FF0000"/>
              </w:rPr>
              <w:t>meet</w:t>
            </w:r>
            <w:r>
              <w:rPr>
                <w:color w:val="FF0000"/>
                <w:spacing w:val="-5"/>
              </w:rPr>
              <w:t xml:space="preserve"> </w:t>
            </w:r>
            <w:r>
              <w:rPr>
                <w:color w:val="FF0000"/>
              </w:rPr>
              <w:t>program</w:t>
            </w:r>
            <w:r>
              <w:rPr>
                <w:color w:val="FF0000"/>
                <w:spacing w:val="-6"/>
              </w:rPr>
              <w:t xml:space="preserve"> </w:t>
            </w:r>
            <w:r>
              <w:rPr>
                <w:color w:val="FF0000"/>
              </w:rPr>
              <w:t>requirements,</w:t>
            </w:r>
            <w:r>
              <w:rPr>
                <w:color w:val="FF0000"/>
                <w:spacing w:val="-4"/>
              </w:rPr>
              <w:t xml:space="preserve"> </w:t>
            </w:r>
            <w:r>
              <w:rPr>
                <w:color w:val="FF0000"/>
              </w:rPr>
              <w:t>and/or</w:t>
            </w:r>
            <w:r>
              <w:rPr>
                <w:color w:val="FF0000"/>
                <w:spacing w:val="-6"/>
              </w:rPr>
              <w:t xml:space="preserve"> </w:t>
            </w:r>
            <w:r>
              <w:rPr>
                <w:color w:val="FF0000"/>
              </w:rPr>
              <w:t>progress</w:t>
            </w:r>
            <w:r>
              <w:rPr>
                <w:color w:val="FF0000"/>
                <w:spacing w:val="-8"/>
              </w:rPr>
              <w:t xml:space="preserve"> </w:t>
            </w:r>
            <w:r>
              <w:rPr>
                <w:color w:val="FF0000"/>
              </w:rPr>
              <w:t>to</w:t>
            </w:r>
            <w:r>
              <w:rPr>
                <w:color w:val="FF0000"/>
                <w:spacing w:val="-4"/>
              </w:rPr>
              <w:t xml:space="preserve"> </w:t>
            </w:r>
            <w:r>
              <w:rPr>
                <w:color w:val="FF0000"/>
              </w:rPr>
              <w:t>the</w:t>
            </w:r>
            <w:r>
              <w:rPr>
                <w:color w:val="FF0000"/>
                <w:spacing w:val="-4"/>
              </w:rPr>
              <w:t xml:space="preserve"> </w:t>
            </w:r>
            <w:r>
              <w:rPr>
                <w:color w:val="FF0000"/>
              </w:rPr>
              <w:t>next course in the nursing series.</w:t>
            </w:r>
          </w:p>
        </w:tc>
      </w:tr>
      <w:tr w:rsidR="00F87A47" w14:paraId="2FACE14D" w14:textId="77777777">
        <w:trPr>
          <w:trHeight w:val="2685"/>
        </w:trPr>
        <w:tc>
          <w:tcPr>
            <w:tcW w:w="2335" w:type="dxa"/>
            <w:shd w:val="clear" w:color="auto" w:fill="D8E2F2"/>
          </w:tcPr>
          <w:p w14:paraId="2FACE14A" w14:textId="77777777" w:rsidR="00F87A47" w:rsidRDefault="00A167FB">
            <w:pPr>
              <w:pStyle w:val="TableParagraph"/>
              <w:ind w:left="107" w:right="314"/>
              <w:rPr>
                <w:b/>
              </w:rPr>
            </w:pPr>
            <w:r>
              <w:rPr>
                <w:b/>
              </w:rPr>
              <w:t>Temporary</w:t>
            </w:r>
            <w:r>
              <w:rPr>
                <w:b/>
                <w:spacing w:val="-13"/>
              </w:rPr>
              <w:t xml:space="preserve"> </w:t>
            </w:r>
            <w:r>
              <w:rPr>
                <w:b/>
              </w:rPr>
              <w:t>Limits</w:t>
            </w:r>
            <w:r>
              <w:rPr>
                <w:b/>
                <w:spacing w:val="-12"/>
              </w:rPr>
              <w:t xml:space="preserve"> </w:t>
            </w:r>
            <w:r>
              <w:rPr>
                <w:b/>
              </w:rPr>
              <w:t>on Physical Capacity</w:t>
            </w:r>
          </w:p>
        </w:tc>
        <w:tc>
          <w:tcPr>
            <w:tcW w:w="7015" w:type="dxa"/>
          </w:tcPr>
          <w:p w14:paraId="2FACE14B" w14:textId="77777777" w:rsidR="00F87A47" w:rsidRDefault="00A167FB">
            <w:pPr>
              <w:pStyle w:val="TableParagraph"/>
              <w:ind w:right="136"/>
            </w:pPr>
            <w:r>
              <w:t>Students must provide the Dean of Nursing and Allied Health with documentation from a health care provider of injury or illness that temporarily</w:t>
            </w:r>
            <w:r>
              <w:rPr>
                <w:spacing w:val="-3"/>
              </w:rPr>
              <w:t xml:space="preserve"> </w:t>
            </w:r>
            <w:r>
              <w:t>limits</w:t>
            </w:r>
            <w:r>
              <w:rPr>
                <w:spacing w:val="-4"/>
              </w:rPr>
              <w:t xml:space="preserve"> </w:t>
            </w:r>
            <w:r>
              <w:t>a</w:t>
            </w:r>
            <w:r>
              <w:rPr>
                <w:spacing w:val="-6"/>
              </w:rPr>
              <w:t xml:space="preserve"> </w:t>
            </w:r>
            <w:r>
              <w:t>student’s</w:t>
            </w:r>
            <w:r>
              <w:rPr>
                <w:spacing w:val="-4"/>
              </w:rPr>
              <w:t xml:space="preserve"> </w:t>
            </w:r>
            <w:r>
              <w:t>ability</w:t>
            </w:r>
            <w:r>
              <w:rPr>
                <w:spacing w:val="-6"/>
              </w:rPr>
              <w:t xml:space="preserve"> </w:t>
            </w:r>
            <w:r>
              <w:t>to</w:t>
            </w:r>
            <w:r>
              <w:rPr>
                <w:spacing w:val="-2"/>
              </w:rPr>
              <w:t xml:space="preserve"> </w:t>
            </w:r>
            <w:r>
              <w:t>carry</w:t>
            </w:r>
            <w:r>
              <w:rPr>
                <w:spacing w:val="-4"/>
              </w:rPr>
              <w:t xml:space="preserve"> </w:t>
            </w:r>
            <w:r>
              <w:t>out</w:t>
            </w:r>
            <w:r>
              <w:rPr>
                <w:spacing w:val="-2"/>
              </w:rPr>
              <w:t xml:space="preserve"> </w:t>
            </w:r>
            <w:r>
              <w:t>nursing</w:t>
            </w:r>
            <w:r>
              <w:rPr>
                <w:spacing w:val="-4"/>
              </w:rPr>
              <w:t xml:space="preserve"> </w:t>
            </w:r>
            <w:r>
              <w:t>care</w:t>
            </w:r>
            <w:r>
              <w:rPr>
                <w:spacing w:val="-4"/>
              </w:rPr>
              <w:t xml:space="preserve"> </w:t>
            </w:r>
            <w:r>
              <w:t>activities</w:t>
            </w:r>
            <w:r>
              <w:rPr>
                <w:spacing w:val="-6"/>
              </w:rPr>
              <w:t xml:space="preserve"> </w:t>
            </w:r>
            <w:r>
              <w:t>or participate in scheduled clinical rotations. This documentation should specify how long the temporary health problem will be present and the limitations on the student’s ability to participate in required course activities. (See Nursing Program Technical Standards for examples of essential nursing activities). When making patient assignments and scheduling clinical rotations, faculty will consider, to the extent possible,</w:t>
            </w:r>
          </w:p>
          <w:p w14:paraId="70E6731D" w14:textId="77777777" w:rsidR="00F87A47" w:rsidRDefault="00A167FB">
            <w:pPr>
              <w:pStyle w:val="TableParagraph"/>
              <w:spacing w:line="249" w:lineRule="exact"/>
              <w:rPr>
                <w:spacing w:val="-2"/>
              </w:rPr>
            </w:pPr>
            <w:r>
              <w:t>any</w:t>
            </w:r>
            <w:r>
              <w:rPr>
                <w:spacing w:val="-4"/>
              </w:rPr>
              <w:t xml:space="preserve"> </w:t>
            </w:r>
            <w:r>
              <w:t>documented</w:t>
            </w:r>
            <w:r>
              <w:rPr>
                <w:spacing w:val="-4"/>
              </w:rPr>
              <w:t xml:space="preserve"> </w:t>
            </w:r>
            <w:r>
              <w:t>temporary</w:t>
            </w:r>
            <w:r>
              <w:rPr>
                <w:spacing w:val="-3"/>
              </w:rPr>
              <w:t xml:space="preserve"> </w:t>
            </w:r>
            <w:r>
              <w:t>physical</w:t>
            </w:r>
            <w:r>
              <w:rPr>
                <w:spacing w:val="-8"/>
              </w:rPr>
              <w:t xml:space="preserve"> </w:t>
            </w:r>
            <w:r>
              <w:t>limitations</w:t>
            </w:r>
            <w:r>
              <w:rPr>
                <w:spacing w:val="-5"/>
              </w:rPr>
              <w:t xml:space="preserve"> </w:t>
            </w:r>
            <w:r>
              <w:t>students</w:t>
            </w:r>
            <w:r>
              <w:rPr>
                <w:spacing w:val="-2"/>
              </w:rPr>
              <w:t xml:space="preserve"> </w:t>
            </w:r>
            <w:r>
              <w:t>may</w:t>
            </w:r>
            <w:r>
              <w:rPr>
                <w:spacing w:val="-3"/>
              </w:rPr>
              <w:t xml:space="preserve"> </w:t>
            </w:r>
            <w:r>
              <w:rPr>
                <w:spacing w:val="-2"/>
              </w:rPr>
              <w:t>have.</w:t>
            </w:r>
          </w:p>
          <w:p w14:paraId="13A61DBA" w14:textId="77777777" w:rsidR="00D25D81" w:rsidRDefault="00D25D81">
            <w:pPr>
              <w:pStyle w:val="TableParagraph"/>
              <w:spacing w:line="249" w:lineRule="exact"/>
              <w:rPr>
                <w:spacing w:val="-2"/>
              </w:rPr>
            </w:pPr>
          </w:p>
          <w:p w14:paraId="2FACE14C" w14:textId="66CF270F" w:rsidR="00D25D81" w:rsidRDefault="00D25D81">
            <w:pPr>
              <w:pStyle w:val="TableParagraph"/>
              <w:spacing w:line="249" w:lineRule="exact"/>
            </w:pPr>
            <w:r>
              <w:t>Such accommodation cannot be offered indefinitely, and students must satisfactorily demonstrate competency in the course outcomes within the scheduled</w:t>
            </w:r>
            <w:r>
              <w:rPr>
                <w:spacing w:val="-4"/>
              </w:rPr>
              <w:t xml:space="preserve"> </w:t>
            </w:r>
            <w:r>
              <w:t>clinical</w:t>
            </w:r>
            <w:r>
              <w:rPr>
                <w:spacing w:val="-2"/>
              </w:rPr>
              <w:t xml:space="preserve"> </w:t>
            </w:r>
            <w:r>
              <w:t>rotations.</w:t>
            </w:r>
            <w:r>
              <w:rPr>
                <w:spacing w:val="40"/>
              </w:rPr>
              <w:t xml:space="preserve"> </w:t>
            </w:r>
            <w:r>
              <w:t>If</w:t>
            </w:r>
            <w:r>
              <w:rPr>
                <w:spacing w:val="-2"/>
              </w:rPr>
              <w:t xml:space="preserve"> </w:t>
            </w:r>
            <w:r>
              <w:t>limitations</w:t>
            </w:r>
            <w:r>
              <w:rPr>
                <w:spacing w:val="-2"/>
              </w:rPr>
              <w:t xml:space="preserve"> </w:t>
            </w:r>
            <w:r>
              <w:t>related</w:t>
            </w:r>
            <w:r>
              <w:rPr>
                <w:spacing w:val="-4"/>
              </w:rPr>
              <w:t xml:space="preserve"> </w:t>
            </w:r>
            <w:r>
              <w:t>to</w:t>
            </w:r>
            <w:r>
              <w:rPr>
                <w:spacing w:val="-2"/>
              </w:rPr>
              <w:t xml:space="preserve"> </w:t>
            </w:r>
            <w:r>
              <w:t>illness</w:t>
            </w:r>
            <w:r>
              <w:rPr>
                <w:spacing w:val="-2"/>
              </w:rPr>
              <w:t xml:space="preserve"> </w:t>
            </w:r>
            <w:r>
              <w:t>or</w:t>
            </w:r>
            <w:r>
              <w:rPr>
                <w:spacing w:val="-4"/>
              </w:rPr>
              <w:t xml:space="preserve"> </w:t>
            </w:r>
            <w:r>
              <w:t>injury</w:t>
            </w:r>
            <w:r>
              <w:rPr>
                <w:spacing w:val="-1"/>
              </w:rPr>
              <w:t xml:space="preserve"> </w:t>
            </w:r>
            <w:r>
              <w:t>persist, students may need to consider withdrawing from the Program until the problem</w:t>
            </w:r>
            <w:r>
              <w:rPr>
                <w:spacing w:val="-3"/>
              </w:rPr>
              <w:t xml:space="preserve"> </w:t>
            </w:r>
            <w:r>
              <w:t>is</w:t>
            </w:r>
            <w:r>
              <w:rPr>
                <w:spacing w:val="-3"/>
              </w:rPr>
              <w:t xml:space="preserve"> </w:t>
            </w:r>
            <w:r>
              <w:t>resolved.</w:t>
            </w:r>
            <w:r>
              <w:rPr>
                <w:spacing w:val="-1"/>
              </w:rPr>
              <w:t xml:space="preserve"> </w:t>
            </w:r>
            <w:r>
              <w:t>Under</w:t>
            </w:r>
            <w:r>
              <w:rPr>
                <w:spacing w:val="-5"/>
              </w:rPr>
              <w:t xml:space="preserve"> </w:t>
            </w:r>
            <w:r>
              <w:t>no circumstances</w:t>
            </w:r>
            <w:r>
              <w:rPr>
                <w:spacing w:val="-4"/>
              </w:rPr>
              <w:t xml:space="preserve"> </w:t>
            </w:r>
            <w:r>
              <w:t>should</w:t>
            </w:r>
            <w:r>
              <w:rPr>
                <w:spacing w:val="-3"/>
              </w:rPr>
              <w:t xml:space="preserve"> </w:t>
            </w:r>
            <w:r>
              <w:t>a</w:t>
            </w:r>
            <w:r>
              <w:rPr>
                <w:spacing w:val="-3"/>
              </w:rPr>
              <w:t xml:space="preserve"> </w:t>
            </w:r>
            <w:r>
              <w:t>student</w:t>
            </w:r>
            <w:r>
              <w:rPr>
                <w:spacing w:val="-1"/>
              </w:rPr>
              <w:t xml:space="preserve"> </w:t>
            </w:r>
            <w:r>
              <w:t>provide</w:t>
            </w:r>
            <w:r>
              <w:rPr>
                <w:spacing w:val="-3"/>
              </w:rPr>
              <w:t xml:space="preserve"> </w:t>
            </w:r>
            <w:r>
              <w:t>care to a patient whose needs for care exceed their physical capacity to meet those</w:t>
            </w:r>
            <w:r>
              <w:rPr>
                <w:spacing w:val="-6"/>
              </w:rPr>
              <w:t xml:space="preserve"> </w:t>
            </w:r>
            <w:r>
              <w:t>needs.</w:t>
            </w:r>
            <w:r>
              <w:rPr>
                <w:spacing w:val="-6"/>
              </w:rPr>
              <w:t xml:space="preserve"> </w:t>
            </w:r>
            <w:r>
              <w:t>The</w:t>
            </w:r>
            <w:r>
              <w:rPr>
                <w:spacing w:val="-4"/>
              </w:rPr>
              <w:t xml:space="preserve"> </w:t>
            </w:r>
            <w:r>
              <w:t>student</w:t>
            </w:r>
            <w:r>
              <w:rPr>
                <w:spacing w:val="-6"/>
              </w:rPr>
              <w:t xml:space="preserve"> </w:t>
            </w:r>
            <w:r>
              <w:t>with</w:t>
            </w:r>
            <w:r>
              <w:rPr>
                <w:spacing w:val="-6"/>
              </w:rPr>
              <w:t xml:space="preserve"> </w:t>
            </w:r>
            <w:r>
              <w:t>temporary</w:t>
            </w:r>
            <w:r>
              <w:rPr>
                <w:spacing w:val="-4"/>
              </w:rPr>
              <w:t xml:space="preserve"> </w:t>
            </w:r>
            <w:r>
              <w:t>limitations</w:t>
            </w:r>
            <w:r>
              <w:rPr>
                <w:spacing w:val="-6"/>
              </w:rPr>
              <w:t xml:space="preserve"> </w:t>
            </w:r>
            <w:r>
              <w:t>must</w:t>
            </w:r>
            <w:r>
              <w:rPr>
                <w:spacing w:val="-7"/>
              </w:rPr>
              <w:t xml:space="preserve"> </w:t>
            </w:r>
            <w:r>
              <w:t>exercise</w:t>
            </w:r>
            <w:r>
              <w:rPr>
                <w:spacing w:val="-4"/>
              </w:rPr>
              <w:t xml:space="preserve"> </w:t>
            </w:r>
            <w:r>
              <w:t>prudent judgment in not</w:t>
            </w:r>
            <w:r>
              <w:rPr>
                <w:spacing w:val="-1"/>
              </w:rPr>
              <w:t xml:space="preserve"> </w:t>
            </w:r>
            <w:r>
              <w:t>subjecting</w:t>
            </w:r>
            <w:r>
              <w:rPr>
                <w:spacing w:val="-2"/>
              </w:rPr>
              <w:t xml:space="preserve"> </w:t>
            </w:r>
            <w:r>
              <w:t>patients</w:t>
            </w:r>
            <w:r>
              <w:rPr>
                <w:spacing w:val="-2"/>
              </w:rPr>
              <w:t xml:space="preserve"> </w:t>
            </w:r>
            <w:r>
              <w:t>or themselves</w:t>
            </w:r>
            <w:r>
              <w:rPr>
                <w:spacing w:val="-2"/>
              </w:rPr>
              <w:t xml:space="preserve"> </w:t>
            </w:r>
            <w:r>
              <w:t>to risks</w:t>
            </w:r>
            <w:r>
              <w:rPr>
                <w:spacing w:val="-2"/>
              </w:rPr>
              <w:t xml:space="preserve"> </w:t>
            </w:r>
            <w:r>
              <w:t>of</w:t>
            </w:r>
            <w:r>
              <w:rPr>
                <w:spacing w:val="-2"/>
              </w:rPr>
              <w:t xml:space="preserve"> </w:t>
            </w:r>
            <w:r>
              <w:t>harm. Nursing faculty may require documentation from a healthcare professional confirming a student’s ability to meet the Technical Standards of the Nursing Program.</w:t>
            </w:r>
          </w:p>
        </w:tc>
      </w:tr>
    </w:tbl>
    <w:p w14:paraId="2C9696CE" w14:textId="77777777" w:rsidR="00D25D81" w:rsidRPr="006456D5" w:rsidRDefault="00D25D81" w:rsidP="00D25D81">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2824169C" w14:textId="77777777" w:rsidR="00D25D81" w:rsidRPr="006456D5" w:rsidRDefault="00D25D81" w:rsidP="00D25D81">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B8413E0" w14:textId="77777777" w:rsidR="00D25D81" w:rsidRPr="006456D5" w:rsidRDefault="00D25D81"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64FB2A80" w14:textId="77777777" w:rsidR="00D25D81" w:rsidRPr="006456D5" w:rsidRDefault="00D25D81" w:rsidP="002B4975">
      <w:pPr>
        <w:pStyle w:val="ListParagraph"/>
        <w:numPr>
          <w:ilvl w:val="0"/>
          <w:numId w:val="75"/>
        </w:numPr>
        <w:rPr>
          <w:spacing w:val="-4"/>
          <w:sz w:val="20"/>
          <w:szCs w:val="20"/>
        </w:rPr>
      </w:pPr>
      <w:r w:rsidRPr="006456D5">
        <w:rPr>
          <w:spacing w:val="-4"/>
          <w:sz w:val="20"/>
          <w:szCs w:val="20"/>
        </w:rPr>
        <w:t>September 1, 2024</w:t>
      </w:r>
    </w:p>
    <w:p w14:paraId="129A5E33" w14:textId="77777777" w:rsidR="00D25D81" w:rsidRPr="00F37BDD" w:rsidRDefault="00D25D81" w:rsidP="002B4975">
      <w:pPr>
        <w:pStyle w:val="ListParagraph"/>
        <w:numPr>
          <w:ilvl w:val="0"/>
          <w:numId w:val="75"/>
        </w:numPr>
        <w:rPr>
          <w:sz w:val="20"/>
          <w:szCs w:val="20"/>
        </w:rPr>
      </w:pPr>
      <w:r w:rsidRPr="006456D5">
        <w:rPr>
          <w:spacing w:val="-4"/>
          <w:sz w:val="20"/>
          <w:szCs w:val="20"/>
        </w:rPr>
        <w:t>September 4, 2025</w:t>
      </w:r>
    </w:p>
    <w:p w14:paraId="1DAF3249" w14:textId="40D4165B" w:rsidR="00F37BDD" w:rsidRPr="006456D5" w:rsidRDefault="00F37BDD" w:rsidP="002B4975">
      <w:pPr>
        <w:pStyle w:val="ListParagraph"/>
        <w:numPr>
          <w:ilvl w:val="0"/>
          <w:numId w:val="75"/>
        </w:numPr>
        <w:rPr>
          <w:sz w:val="20"/>
          <w:szCs w:val="20"/>
        </w:rPr>
      </w:pPr>
      <w:r>
        <w:rPr>
          <w:spacing w:val="-4"/>
          <w:sz w:val="20"/>
          <w:szCs w:val="20"/>
        </w:rPr>
        <w:lastRenderedPageBreak/>
        <w:t>March 30, 2026</w:t>
      </w:r>
    </w:p>
    <w:p w14:paraId="471C7B01" w14:textId="77777777" w:rsidR="00D25D81" w:rsidRDefault="00D25D81" w:rsidP="00D25D81">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2AA7C336" w14:textId="77777777" w:rsidR="00D25D81" w:rsidRPr="005323FE" w:rsidRDefault="00D25D81"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42F3A2E" w14:textId="77777777" w:rsidR="00F37BDD" w:rsidRDefault="00D25D81" w:rsidP="00F37BDD">
      <w:pPr>
        <w:pStyle w:val="TableParagraph"/>
        <w:numPr>
          <w:ilvl w:val="0"/>
          <w:numId w:val="76"/>
        </w:numPr>
        <w:spacing w:line="249" w:lineRule="exact"/>
      </w:pPr>
      <w:r w:rsidRPr="005323FE">
        <w:rPr>
          <w:sz w:val="20"/>
          <w:szCs w:val="20"/>
        </w:rPr>
        <w:t>October 4, 2025</w:t>
      </w:r>
    </w:p>
    <w:p w14:paraId="2FACE14E" w14:textId="2EE92519" w:rsidR="00F37BDD" w:rsidRDefault="00F37BDD" w:rsidP="00F37BDD">
      <w:pPr>
        <w:pStyle w:val="TableParagraph"/>
        <w:numPr>
          <w:ilvl w:val="0"/>
          <w:numId w:val="76"/>
        </w:numPr>
        <w:spacing w:line="249" w:lineRule="exact"/>
        <w:sectPr w:rsidR="00F37BDD">
          <w:pgSz w:w="12240" w:h="15840"/>
          <w:pgMar w:top="1340" w:right="360" w:bottom="1200" w:left="1080" w:header="764" w:footer="1014" w:gutter="0"/>
          <w:cols w:space="720"/>
        </w:sectPr>
      </w:pPr>
      <w:r w:rsidRPr="00F37BDD">
        <w:rPr>
          <w:sz w:val="20"/>
          <w:szCs w:val="20"/>
        </w:rPr>
        <w:t>March 30, 2026</w:t>
      </w:r>
      <w:r w:rsidR="00AE258F">
        <w:rPr>
          <w:sz w:val="20"/>
          <w:szCs w:val="20"/>
        </w:rPr>
        <w:t>: Revision to Mandatory Clinical Attendance</w:t>
      </w:r>
    </w:p>
    <w:p w14:paraId="2FACE158" w14:textId="6665FEC3" w:rsidR="00F87A47" w:rsidRDefault="006F68C0">
      <w:pPr>
        <w:spacing w:before="90"/>
        <w:ind w:left="360"/>
      </w:pPr>
      <w:r>
        <w:rPr>
          <w:b/>
        </w:rPr>
        <w:lastRenderedPageBreak/>
        <w:t>Policy</w:t>
      </w:r>
      <w:r w:rsidR="00A167FB">
        <w:rPr>
          <w:b/>
          <w:spacing w:val="-7"/>
        </w:rPr>
        <w:t xml:space="preserve"> </w:t>
      </w:r>
      <w:r w:rsidR="00A167FB">
        <w:rPr>
          <w:b/>
        </w:rPr>
        <w:t>Category:</w:t>
      </w:r>
      <w:r w:rsidR="00A167FB">
        <w:rPr>
          <w:b/>
          <w:spacing w:val="-4"/>
        </w:rPr>
        <w:t xml:space="preserve"> </w:t>
      </w:r>
      <w:r w:rsidR="00A167FB">
        <w:t>Policies</w:t>
      </w:r>
      <w:r w:rsidR="00A167FB">
        <w:rPr>
          <w:spacing w:val="-1"/>
        </w:rPr>
        <w:t xml:space="preserve"> </w:t>
      </w:r>
      <w:r w:rsidR="00A167FB">
        <w:t>Related</w:t>
      </w:r>
      <w:r w:rsidR="00A167FB">
        <w:rPr>
          <w:spacing w:val="-4"/>
        </w:rPr>
        <w:t xml:space="preserve"> </w:t>
      </w:r>
      <w:r w:rsidR="00A167FB">
        <w:t>Evaluation,</w:t>
      </w:r>
      <w:r w:rsidR="00A167FB">
        <w:rPr>
          <w:spacing w:val="-2"/>
        </w:rPr>
        <w:t xml:space="preserve"> </w:t>
      </w:r>
      <w:r w:rsidR="00A167FB">
        <w:t>Grading,</w:t>
      </w:r>
      <w:r w:rsidR="00A167FB">
        <w:rPr>
          <w:spacing w:val="-3"/>
        </w:rPr>
        <w:t xml:space="preserve"> </w:t>
      </w:r>
      <w:r w:rsidR="00A167FB">
        <w:t>and</w:t>
      </w:r>
      <w:r w:rsidR="00A167FB">
        <w:rPr>
          <w:spacing w:val="-4"/>
        </w:rPr>
        <w:t xml:space="preserve"> </w:t>
      </w:r>
      <w:r w:rsidR="00A167FB">
        <w:t>Course</w:t>
      </w:r>
      <w:r w:rsidR="00A167FB">
        <w:rPr>
          <w:spacing w:val="-3"/>
        </w:rPr>
        <w:t xml:space="preserve"> </w:t>
      </w:r>
      <w:r w:rsidR="00A167FB">
        <w:rPr>
          <w:spacing w:val="-2"/>
        </w:rPr>
        <w:t>Progression</w:t>
      </w:r>
    </w:p>
    <w:p w14:paraId="2FACE159" w14:textId="77777777" w:rsidR="00F87A47" w:rsidRDefault="00A167FB">
      <w:pPr>
        <w:spacing w:before="180"/>
        <w:ind w:left="360"/>
      </w:pPr>
      <w:r>
        <w:rPr>
          <w:b/>
        </w:rPr>
        <w:t>Policy</w:t>
      </w:r>
      <w:r>
        <w:rPr>
          <w:b/>
          <w:spacing w:val="-6"/>
        </w:rPr>
        <w:t xml:space="preserve"> </w:t>
      </w:r>
      <w:r>
        <w:rPr>
          <w:b/>
        </w:rPr>
        <w:t>Title:</w:t>
      </w:r>
      <w:r>
        <w:rPr>
          <w:b/>
          <w:spacing w:val="-2"/>
        </w:rPr>
        <w:t xml:space="preserve"> </w:t>
      </w:r>
      <w:r>
        <w:t>Readmission</w:t>
      </w:r>
      <w:r>
        <w:rPr>
          <w:spacing w:val="-5"/>
        </w:rPr>
        <w:t xml:space="preserve"> </w:t>
      </w:r>
      <w:r>
        <w:t>and</w:t>
      </w:r>
      <w:r>
        <w:rPr>
          <w:spacing w:val="-3"/>
        </w:rPr>
        <w:t xml:space="preserve"> </w:t>
      </w:r>
      <w:r>
        <w:t>Transfer</w:t>
      </w:r>
      <w:r>
        <w:rPr>
          <w:spacing w:val="-4"/>
        </w:rPr>
        <w:t xml:space="preserve"> </w:t>
      </w:r>
      <w:r>
        <w:t>Placement</w:t>
      </w:r>
      <w:r>
        <w:rPr>
          <w:spacing w:val="-4"/>
        </w:rPr>
        <w:t xml:space="preserve"> </w:t>
      </w:r>
      <w:r>
        <w:rPr>
          <w:spacing w:val="-2"/>
        </w:rPr>
        <w:t>Policy</w:t>
      </w:r>
    </w:p>
    <w:p w14:paraId="2FACE15A"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161" w14:textId="77777777">
        <w:trPr>
          <w:trHeight w:val="6712"/>
        </w:trPr>
        <w:tc>
          <w:tcPr>
            <w:tcW w:w="9350" w:type="dxa"/>
            <w:gridSpan w:val="2"/>
            <w:shd w:val="clear" w:color="auto" w:fill="D8E2F2"/>
          </w:tcPr>
          <w:p w14:paraId="2FACE15B" w14:textId="77777777" w:rsidR="00F87A47" w:rsidRDefault="00A167FB">
            <w:pPr>
              <w:pStyle w:val="TableParagraph"/>
              <w:ind w:left="107" w:right="123"/>
            </w:pPr>
            <w:r>
              <w:rPr>
                <w:b/>
              </w:rPr>
              <w:t>Purpose</w:t>
            </w:r>
            <w:r>
              <w:t>:</w:t>
            </w:r>
            <w:r>
              <w:rPr>
                <w:spacing w:val="-2"/>
              </w:rPr>
              <w:t xml:space="preserve"> </w:t>
            </w:r>
            <w:r>
              <w:t>The</w:t>
            </w:r>
            <w:r>
              <w:rPr>
                <w:spacing w:val="-3"/>
              </w:rPr>
              <w:t xml:space="preserve"> </w:t>
            </w:r>
            <w:r>
              <w:t>purpose</w:t>
            </w:r>
            <w:r>
              <w:rPr>
                <w:spacing w:val="-3"/>
              </w:rPr>
              <w:t xml:space="preserve"> </w:t>
            </w:r>
            <w:r>
              <w:t>of</w:t>
            </w:r>
            <w:r>
              <w:rPr>
                <w:spacing w:val="-6"/>
              </w:rPr>
              <w:t xml:space="preserve"> </w:t>
            </w:r>
            <w:r>
              <w:t>this</w:t>
            </w:r>
            <w:r>
              <w:rPr>
                <w:spacing w:val="-1"/>
              </w:rPr>
              <w:t xml:space="preserve"> </w:t>
            </w:r>
            <w:r>
              <w:t>policy</w:t>
            </w:r>
            <w:r>
              <w:rPr>
                <w:spacing w:val="-3"/>
              </w:rPr>
              <w:t xml:space="preserve"> </w:t>
            </w:r>
            <w:r>
              <w:t>is</w:t>
            </w:r>
            <w:r>
              <w:rPr>
                <w:spacing w:val="-3"/>
              </w:rPr>
              <w:t xml:space="preserve"> </w:t>
            </w:r>
            <w:r>
              <w:t>to</w:t>
            </w:r>
            <w:r>
              <w:rPr>
                <w:spacing w:val="-4"/>
              </w:rPr>
              <w:t xml:space="preserve"> </w:t>
            </w:r>
            <w:r>
              <w:t>explain</w:t>
            </w:r>
            <w:r>
              <w:rPr>
                <w:spacing w:val="-4"/>
              </w:rPr>
              <w:t xml:space="preserve"> </w:t>
            </w:r>
            <w:r>
              <w:t>the</w:t>
            </w:r>
            <w:r>
              <w:rPr>
                <w:spacing w:val="-3"/>
              </w:rPr>
              <w:t xml:space="preserve"> </w:t>
            </w:r>
            <w:r>
              <w:t>requirements</w:t>
            </w:r>
            <w:r>
              <w:rPr>
                <w:spacing w:val="-5"/>
              </w:rPr>
              <w:t xml:space="preserve"> </w:t>
            </w:r>
            <w:r>
              <w:t>for</w:t>
            </w:r>
            <w:r>
              <w:rPr>
                <w:spacing w:val="-4"/>
              </w:rPr>
              <w:t xml:space="preserve"> </w:t>
            </w:r>
            <w:r>
              <w:t>readmission</w:t>
            </w:r>
            <w:r>
              <w:rPr>
                <w:spacing w:val="-4"/>
              </w:rPr>
              <w:t xml:space="preserve"> </w:t>
            </w:r>
            <w:r>
              <w:t>and</w:t>
            </w:r>
            <w:r>
              <w:rPr>
                <w:spacing w:val="-4"/>
              </w:rPr>
              <w:t xml:space="preserve"> </w:t>
            </w:r>
            <w:r>
              <w:t>transfer</w:t>
            </w:r>
            <w:r>
              <w:rPr>
                <w:spacing w:val="-3"/>
              </w:rPr>
              <w:t xml:space="preserve"> </w:t>
            </w:r>
            <w:r>
              <w:t>into the OCCC nursing program.</w:t>
            </w:r>
          </w:p>
          <w:p w14:paraId="2FACE15C" w14:textId="2595EE1B" w:rsidR="00F87A47" w:rsidRDefault="00A167FB">
            <w:pPr>
              <w:pStyle w:val="TableParagraph"/>
              <w:spacing w:before="268"/>
              <w:ind w:left="107" w:right="129"/>
            </w:pPr>
            <w:r>
              <w:t>This policy applies to students who were admitted and attending courses in the OCCC Nursing Program and then left the Program for personal, medical, safety, clinical safety, or academic reasons. Due</w:t>
            </w:r>
            <w:r>
              <w:rPr>
                <w:spacing w:val="-3"/>
              </w:rPr>
              <w:t xml:space="preserve"> </w:t>
            </w:r>
            <w:r>
              <w:t>to</w:t>
            </w:r>
            <w:r>
              <w:rPr>
                <w:spacing w:val="-2"/>
              </w:rPr>
              <w:t xml:space="preserve"> </w:t>
            </w:r>
            <w:r>
              <w:t>high</w:t>
            </w:r>
            <w:r>
              <w:rPr>
                <w:spacing w:val="-5"/>
              </w:rPr>
              <w:t xml:space="preserve"> </w:t>
            </w:r>
            <w:r>
              <w:t>enrollment,</w:t>
            </w:r>
            <w:r>
              <w:rPr>
                <w:spacing w:val="-5"/>
              </w:rPr>
              <w:t xml:space="preserve"> </w:t>
            </w:r>
            <w:r>
              <w:t>a</w:t>
            </w:r>
            <w:r>
              <w:rPr>
                <w:spacing w:val="-3"/>
              </w:rPr>
              <w:t xml:space="preserve"> </w:t>
            </w:r>
            <w:r>
              <w:t>student</w:t>
            </w:r>
            <w:r>
              <w:rPr>
                <w:spacing w:val="-3"/>
              </w:rPr>
              <w:t xml:space="preserve"> </w:t>
            </w:r>
            <w:r>
              <w:t>who</w:t>
            </w:r>
            <w:r>
              <w:rPr>
                <w:spacing w:val="-3"/>
              </w:rPr>
              <w:t xml:space="preserve"> </w:t>
            </w:r>
            <w:r>
              <w:t>leaves</w:t>
            </w:r>
            <w:r>
              <w:rPr>
                <w:spacing w:val="-3"/>
              </w:rPr>
              <w:t xml:space="preserve"> </w:t>
            </w:r>
            <w:r>
              <w:t>the</w:t>
            </w:r>
            <w:r>
              <w:rPr>
                <w:spacing w:val="-5"/>
              </w:rPr>
              <w:t xml:space="preserve"> </w:t>
            </w:r>
            <w:r>
              <w:t>Program</w:t>
            </w:r>
            <w:r>
              <w:rPr>
                <w:spacing w:val="-1"/>
              </w:rPr>
              <w:t xml:space="preserve"> </w:t>
            </w:r>
            <w:r>
              <w:t>is</w:t>
            </w:r>
            <w:r>
              <w:rPr>
                <w:spacing w:val="-3"/>
              </w:rPr>
              <w:t xml:space="preserve"> </w:t>
            </w:r>
            <w:r>
              <w:t>not</w:t>
            </w:r>
            <w:r>
              <w:rPr>
                <w:spacing w:val="-3"/>
              </w:rPr>
              <w:t xml:space="preserve"> </w:t>
            </w:r>
            <w:r>
              <w:t>guaranteed</w:t>
            </w:r>
            <w:r>
              <w:rPr>
                <w:spacing w:val="-3"/>
              </w:rPr>
              <w:t xml:space="preserve"> </w:t>
            </w:r>
            <w:r>
              <w:t>an</w:t>
            </w:r>
            <w:r>
              <w:rPr>
                <w:spacing w:val="-8"/>
              </w:rPr>
              <w:t xml:space="preserve"> </w:t>
            </w:r>
            <w:r>
              <w:t>opportunity</w:t>
            </w:r>
            <w:r>
              <w:rPr>
                <w:spacing w:val="-2"/>
              </w:rPr>
              <w:t xml:space="preserve"> </w:t>
            </w:r>
            <w:r>
              <w:t>to</w:t>
            </w:r>
            <w:r>
              <w:rPr>
                <w:spacing w:val="-3"/>
              </w:rPr>
              <w:t xml:space="preserve"> </w:t>
            </w:r>
            <w:r>
              <w:t>return to the Program.</w:t>
            </w:r>
            <w:r>
              <w:rPr>
                <w:spacing w:val="40"/>
              </w:rPr>
              <w:t xml:space="preserve"> </w:t>
            </w:r>
            <w:r>
              <w:t>Readmission to any Nursing course is dependent upon whether space is available in the</w:t>
            </w:r>
            <w:r>
              <w:rPr>
                <w:spacing w:val="-1"/>
              </w:rPr>
              <w:t xml:space="preserve"> </w:t>
            </w:r>
            <w:r>
              <w:t>program</w:t>
            </w:r>
            <w:r>
              <w:rPr>
                <w:spacing w:val="-1"/>
              </w:rPr>
              <w:t xml:space="preserve"> </w:t>
            </w:r>
            <w:r>
              <w:t>at</w:t>
            </w:r>
            <w:r>
              <w:rPr>
                <w:spacing w:val="-2"/>
              </w:rPr>
              <w:t xml:space="preserve"> </w:t>
            </w:r>
            <w:r>
              <w:t>the</w:t>
            </w:r>
            <w:r>
              <w:rPr>
                <w:spacing w:val="-2"/>
              </w:rPr>
              <w:t xml:space="preserve"> </w:t>
            </w:r>
            <w:r>
              <w:t>time</w:t>
            </w:r>
            <w:r>
              <w:rPr>
                <w:spacing w:val="-4"/>
              </w:rPr>
              <w:t xml:space="preserve"> </w:t>
            </w:r>
            <w:r>
              <w:t>the</w:t>
            </w:r>
            <w:r>
              <w:rPr>
                <w:spacing w:val="-1"/>
              </w:rPr>
              <w:t xml:space="preserve"> </w:t>
            </w:r>
            <w:r>
              <w:t>student</w:t>
            </w:r>
            <w:r>
              <w:rPr>
                <w:spacing w:val="-3"/>
              </w:rPr>
              <w:t xml:space="preserve"> </w:t>
            </w:r>
            <w:r>
              <w:t>is</w:t>
            </w:r>
            <w:r>
              <w:rPr>
                <w:spacing w:val="-2"/>
              </w:rPr>
              <w:t xml:space="preserve"> </w:t>
            </w:r>
            <w:r>
              <w:t>expected</w:t>
            </w:r>
            <w:r>
              <w:rPr>
                <w:spacing w:val="-4"/>
              </w:rPr>
              <w:t xml:space="preserve"> </w:t>
            </w:r>
            <w:r>
              <w:t>to</w:t>
            </w:r>
            <w:r>
              <w:rPr>
                <w:spacing w:val="-2"/>
              </w:rPr>
              <w:t xml:space="preserve"> </w:t>
            </w:r>
            <w:r>
              <w:t>return.</w:t>
            </w:r>
            <w:r>
              <w:rPr>
                <w:spacing w:val="40"/>
              </w:rPr>
              <w:t xml:space="preserve"> </w:t>
            </w:r>
            <w:r>
              <w:t>Any</w:t>
            </w:r>
            <w:r>
              <w:rPr>
                <w:spacing w:val="-1"/>
              </w:rPr>
              <w:t xml:space="preserve"> </w:t>
            </w:r>
            <w:r>
              <w:t>student</w:t>
            </w:r>
            <w:r>
              <w:rPr>
                <w:spacing w:val="-3"/>
              </w:rPr>
              <w:t xml:space="preserve"> </w:t>
            </w:r>
            <w:r>
              <w:t>who seeks</w:t>
            </w:r>
            <w:r>
              <w:rPr>
                <w:spacing w:val="-2"/>
              </w:rPr>
              <w:t xml:space="preserve"> </w:t>
            </w:r>
            <w:r>
              <w:t>readmission</w:t>
            </w:r>
            <w:r>
              <w:rPr>
                <w:spacing w:val="-5"/>
              </w:rPr>
              <w:t xml:space="preserve"> </w:t>
            </w:r>
            <w:r>
              <w:t>to</w:t>
            </w:r>
            <w:r>
              <w:rPr>
                <w:spacing w:val="-2"/>
              </w:rPr>
              <w:t xml:space="preserve"> </w:t>
            </w:r>
            <w:r>
              <w:t>the Program must be deemed eligible</w:t>
            </w:r>
            <w:r w:rsidR="00A63D3A">
              <w:t xml:space="preserve"> by the Dean of Nursing &amp; Allied Health</w:t>
            </w:r>
            <w:r>
              <w:t>, must follow and complete all the readmission procedures and requirements, and must meet Program requirements in effect at the time of return. (e.g., prerequisite, and co-requisite courses). Students who exit the Nursing Program during NUR 141</w:t>
            </w:r>
            <w:r w:rsidR="006F68C0">
              <w:t xml:space="preserve"> or were admitted into </w:t>
            </w:r>
            <w:proofErr w:type="spellStart"/>
            <w:r w:rsidR="006F68C0">
              <w:t>NUR</w:t>
            </w:r>
            <w:r w:rsidR="00CE0333">
              <w:t>241</w:t>
            </w:r>
            <w:proofErr w:type="spellEnd"/>
            <w:r w:rsidR="00CE0333">
              <w:t xml:space="preserve"> are</w:t>
            </w:r>
            <w:r>
              <w:t xml:space="preserve"> required to reapply to the Nursing Program rather than seek readmission. A student may be readmitted and repeat each Nursing course only once.</w:t>
            </w:r>
          </w:p>
          <w:p w14:paraId="2FACE15D" w14:textId="77777777" w:rsidR="00F87A47" w:rsidRDefault="00A167FB">
            <w:pPr>
              <w:pStyle w:val="TableParagraph"/>
              <w:spacing w:before="267"/>
              <w:ind w:left="107" w:right="123"/>
            </w:pPr>
            <w:r>
              <w:t>Nursing</w:t>
            </w:r>
            <w:r>
              <w:rPr>
                <w:spacing w:val="-3"/>
              </w:rPr>
              <w:t xml:space="preserve"> </w:t>
            </w:r>
            <w:r>
              <w:t>Courses</w:t>
            </w:r>
            <w:r>
              <w:rPr>
                <w:spacing w:val="-3"/>
              </w:rPr>
              <w:t xml:space="preserve"> </w:t>
            </w:r>
            <w:r>
              <w:t>are</w:t>
            </w:r>
            <w:r>
              <w:rPr>
                <w:spacing w:val="-3"/>
              </w:rPr>
              <w:t xml:space="preserve"> </w:t>
            </w:r>
            <w:r>
              <w:t>composed</w:t>
            </w:r>
            <w:r>
              <w:rPr>
                <w:spacing w:val="-3"/>
              </w:rPr>
              <w:t xml:space="preserve"> </w:t>
            </w:r>
            <w:r>
              <w:t>of</w:t>
            </w:r>
            <w:r>
              <w:rPr>
                <w:spacing w:val="-7"/>
              </w:rPr>
              <w:t xml:space="preserve"> </w:t>
            </w:r>
            <w:r>
              <w:t>theory</w:t>
            </w:r>
            <w:r>
              <w:rPr>
                <w:spacing w:val="-3"/>
              </w:rPr>
              <w:t xml:space="preserve"> </w:t>
            </w:r>
            <w:r>
              <w:t>and</w:t>
            </w:r>
            <w:r>
              <w:rPr>
                <w:spacing w:val="-5"/>
              </w:rPr>
              <w:t xml:space="preserve"> </w:t>
            </w:r>
            <w:r>
              <w:t>clinical</w:t>
            </w:r>
            <w:r>
              <w:rPr>
                <w:spacing w:val="-3"/>
              </w:rPr>
              <w:t xml:space="preserve"> </w:t>
            </w:r>
            <w:r>
              <w:t>components.</w:t>
            </w:r>
            <w:r>
              <w:rPr>
                <w:spacing w:val="-6"/>
              </w:rPr>
              <w:t xml:space="preserve"> </w:t>
            </w:r>
            <w:r>
              <w:t>All</w:t>
            </w:r>
            <w:r>
              <w:rPr>
                <w:spacing w:val="-3"/>
              </w:rPr>
              <w:t xml:space="preserve"> </w:t>
            </w:r>
            <w:r>
              <w:t>components</w:t>
            </w:r>
            <w:r>
              <w:rPr>
                <w:spacing w:val="-3"/>
              </w:rPr>
              <w:t xml:space="preserve"> </w:t>
            </w:r>
            <w:r>
              <w:t>must</w:t>
            </w:r>
            <w:r>
              <w:rPr>
                <w:spacing w:val="-4"/>
              </w:rPr>
              <w:t xml:space="preserve"> </w:t>
            </w:r>
            <w:r>
              <w:t>be</w:t>
            </w:r>
            <w:r>
              <w:rPr>
                <w:spacing w:val="-3"/>
              </w:rPr>
              <w:t xml:space="preserve"> </w:t>
            </w:r>
            <w:r>
              <w:t>passed</w:t>
            </w:r>
            <w:r>
              <w:rPr>
                <w:spacing w:val="-3"/>
              </w:rPr>
              <w:t xml:space="preserve"> </w:t>
            </w:r>
            <w:r>
              <w:t xml:space="preserve">to achieve a passing grade in a Nursing course. A student that has failed any component of a course is required to repeat the entire course upon readmission, including repeating previously completed </w:t>
            </w:r>
            <w:r>
              <w:rPr>
                <w:spacing w:val="-2"/>
              </w:rPr>
              <w:t>coursework.</w:t>
            </w:r>
          </w:p>
          <w:p w14:paraId="2FACE15E" w14:textId="77777777" w:rsidR="00F87A47" w:rsidRDefault="00F87A47">
            <w:pPr>
              <w:pStyle w:val="TableParagraph"/>
              <w:spacing w:before="1"/>
              <w:ind w:left="0"/>
            </w:pPr>
          </w:p>
          <w:p w14:paraId="2FACE15F" w14:textId="77777777" w:rsidR="00F87A47" w:rsidRDefault="00A167FB">
            <w:pPr>
              <w:pStyle w:val="TableParagraph"/>
              <w:ind w:left="107"/>
            </w:pPr>
            <w:r>
              <w:t>The opportunity to be readmitted to the nursing program is subject to revocation by the Dean of Nursing and Allied Health in consultation with the Nursing Faculty. Eligibility for readmission will be revoked</w:t>
            </w:r>
            <w:r>
              <w:rPr>
                <w:spacing w:val="-5"/>
              </w:rPr>
              <w:t xml:space="preserve"> </w:t>
            </w:r>
            <w:r>
              <w:t>if</w:t>
            </w:r>
            <w:r>
              <w:rPr>
                <w:spacing w:val="-5"/>
              </w:rPr>
              <w:t xml:space="preserve"> </w:t>
            </w:r>
            <w:r>
              <w:t>students</w:t>
            </w:r>
            <w:r>
              <w:rPr>
                <w:spacing w:val="-3"/>
              </w:rPr>
              <w:t xml:space="preserve"> </w:t>
            </w:r>
            <w:r>
              <w:t>fail</w:t>
            </w:r>
            <w:r>
              <w:rPr>
                <w:spacing w:val="-3"/>
              </w:rPr>
              <w:t xml:space="preserve"> </w:t>
            </w:r>
            <w:r>
              <w:t>to</w:t>
            </w:r>
            <w:r>
              <w:rPr>
                <w:spacing w:val="-5"/>
              </w:rPr>
              <w:t xml:space="preserve"> </w:t>
            </w:r>
            <w:r>
              <w:t>complete</w:t>
            </w:r>
            <w:r>
              <w:rPr>
                <w:spacing w:val="-5"/>
              </w:rPr>
              <w:t xml:space="preserve"> </w:t>
            </w:r>
            <w:r>
              <w:t>required</w:t>
            </w:r>
            <w:r>
              <w:rPr>
                <w:spacing w:val="-3"/>
              </w:rPr>
              <w:t xml:space="preserve"> </w:t>
            </w:r>
            <w:r>
              <w:t>procedures</w:t>
            </w:r>
            <w:r>
              <w:rPr>
                <w:spacing w:val="-3"/>
              </w:rPr>
              <w:t xml:space="preserve"> </w:t>
            </w:r>
            <w:r>
              <w:t>for</w:t>
            </w:r>
            <w:r>
              <w:rPr>
                <w:spacing w:val="-3"/>
              </w:rPr>
              <w:t xml:space="preserve"> </w:t>
            </w:r>
            <w:r>
              <w:t>readmission</w:t>
            </w:r>
            <w:r>
              <w:rPr>
                <w:spacing w:val="-5"/>
              </w:rPr>
              <w:t xml:space="preserve"> </w:t>
            </w:r>
            <w:r>
              <w:t>or</w:t>
            </w:r>
            <w:r>
              <w:rPr>
                <w:spacing w:val="-3"/>
              </w:rPr>
              <w:t xml:space="preserve"> </w:t>
            </w:r>
            <w:r>
              <w:t>fail</w:t>
            </w:r>
            <w:r>
              <w:rPr>
                <w:spacing w:val="-3"/>
              </w:rPr>
              <w:t xml:space="preserve"> </w:t>
            </w:r>
            <w:r>
              <w:t>to</w:t>
            </w:r>
            <w:r>
              <w:rPr>
                <w:spacing w:val="-5"/>
              </w:rPr>
              <w:t xml:space="preserve"> </w:t>
            </w:r>
            <w:r>
              <w:t>meet</w:t>
            </w:r>
            <w:r>
              <w:rPr>
                <w:spacing w:val="-5"/>
              </w:rPr>
              <w:t xml:space="preserve"> </w:t>
            </w:r>
            <w:r>
              <w:t>conditions</w:t>
            </w:r>
            <w:r>
              <w:rPr>
                <w:spacing w:val="-3"/>
              </w:rPr>
              <w:t xml:space="preserve"> </w:t>
            </w:r>
            <w:r>
              <w:t>set for</w:t>
            </w:r>
            <w:r>
              <w:rPr>
                <w:spacing w:val="-2"/>
              </w:rPr>
              <w:t xml:space="preserve"> </w:t>
            </w:r>
            <w:r>
              <w:t>readmission.</w:t>
            </w:r>
            <w:r>
              <w:rPr>
                <w:spacing w:val="-2"/>
              </w:rPr>
              <w:t xml:space="preserve"> </w:t>
            </w:r>
            <w:r>
              <w:t>Any</w:t>
            </w:r>
            <w:r>
              <w:rPr>
                <w:spacing w:val="-4"/>
              </w:rPr>
              <w:t xml:space="preserve"> </w:t>
            </w:r>
            <w:r>
              <w:t>student</w:t>
            </w:r>
            <w:r>
              <w:rPr>
                <w:spacing w:val="-2"/>
              </w:rPr>
              <w:t xml:space="preserve"> </w:t>
            </w:r>
            <w:r>
              <w:t>seeking</w:t>
            </w:r>
            <w:r>
              <w:rPr>
                <w:spacing w:val="-2"/>
              </w:rPr>
              <w:t xml:space="preserve"> </w:t>
            </w:r>
            <w:r>
              <w:t>readmission</w:t>
            </w:r>
            <w:r>
              <w:rPr>
                <w:spacing w:val="-4"/>
              </w:rPr>
              <w:t xml:space="preserve"> </w:t>
            </w:r>
            <w:r>
              <w:t>who</w:t>
            </w:r>
            <w:r>
              <w:rPr>
                <w:spacing w:val="-2"/>
              </w:rPr>
              <w:t xml:space="preserve"> </w:t>
            </w:r>
            <w:r>
              <w:t>failed</w:t>
            </w:r>
            <w:r>
              <w:rPr>
                <w:spacing w:val="-4"/>
              </w:rPr>
              <w:t xml:space="preserve"> </w:t>
            </w:r>
            <w:r>
              <w:t>to</w:t>
            </w:r>
            <w:r>
              <w:rPr>
                <w:spacing w:val="-2"/>
              </w:rPr>
              <w:t xml:space="preserve"> </w:t>
            </w:r>
            <w:r>
              <w:t>complete</w:t>
            </w:r>
            <w:r>
              <w:rPr>
                <w:spacing w:val="-1"/>
              </w:rPr>
              <w:t xml:space="preserve"> </w:t>
            </w:r>
            <w:r>
              <w:t>the</w:t>
            </w:r>
            <w:r>
              <w:rPr>
                <w:spacing w:val="-2"/>
              </w:rPr>
              <w:t xml:space="preserve"> </w:t>
            </w:r>
            <w:r>
              <w:t>required</w:t>
            </w:r>
            <w:r>
              <w:rPr>
                <w:spacing w:val="-4"/>
              </w:rPr>
              <w:t xml:space="preserve"> </w:t>
            </w:r>
            <w:r>
              <w:t>procedures</w:t>
            </w:r>
            <w:r>
              <w:rPr>
                <w:spacing w:val="-2"/>
              </w:rPr>
              <w:t xml:space="preserve"> </w:t>
            </w:r>
            <w:r>
              <w:t>for readmission may be placed at the bottom of the waiting list following a conference with the Dean of</w:t>
            </w:r>
          </w:p>
          <w:p w14:paraId="2FACE160" w14:textId="77777777" w:rsidR="00F87A47" w:rsidRDefault="00A167FB">
            <w:pPr>
              <w:pStyle w:val="TableParagraph"/>
              <w:spacing w:line="248" w:lineRule="exact"/>
              <w:ind w:left="107"/>
            </w:pPr>
            <w:r>
              <w:t>Nursing</w:t>
            </w:r>
            <w:r>
              <w:rPr>
                <w:spacing w:val="-3"/>
              </w:rPr>
              <w:t xml:space="preserve"> </w:t>
            </w:r>
            <w:r>
              <w:t>and</w:t>
            </w:r>
            <w:r>
              <w:rPr>
                <w:spacing w:val="-4"/>
              </w:rPr>
              <w:t xml:space="preserve"> </w:t>
            </w:r>
            <w:r>
              <w:t>Allied</w:t>
            </w:r>
            <w:r>
              <w:rPr>
                <w:spacing w:val="-3"/>
              </w:rPr>
              <w:t xml:space="preserve"> </w:t>
            </w:r>
            <w:r>
              <w:rPr>
                <w:spacing w:val="-2"/>
              </w:rPr>
              <w:t>Health.</w:t>
            </w:r>
          </w:p>
        </w:tc>
      </w:tr>
      <w:tr w:rsidR="00F87A47" w14:paraId="2FACE164" w14:textId="77777777">
        <w:trPr>
          <w:trHeight w:val="1343"/>
        </w:trPr>
        <w:tc>
          <w:tcPr>
            <w:tcW w:w="2335" w:type="dxa"/>
            <w:shd w:val="clear" w:color="auto" w:fill="D8E2F2"/>
          </w:tcPr>
          <w:p w14:paraId="2FACE162" w14:textId="77777777" w:rsidR="00F87A47" w:rsidRDefault="00A167FB">
            <w:pPr>
              <w:pStyle w:val="TableParagraph"/>
              <w:spacing w:before="1"/>
              <w:ind w:left="107"/>
              <w:rPr>
                <w:b/>
              </w:rPr>
            </w:pPr>
            <w:r>
              <w:rPr>
                <w:b/>
              </w:rPr>
              <w:t>Student</w:t>
            </w:r>
            <w:r>
              <w:rPr>
                <w:b/>
                <w:spacing w:val="-3"/>
              </w:rPr>
              <w:t xml:space="preserve"> </w:t>
            </w:r>
            <w:r>
              <w:rPr>
                <w:b/>
              </w:rPr>
              <w:t>Initiated</w:t>
            </w:r>
            <w:r>
              <w:rPr>
                <w:b/>
                <w:spacing w:val="-4"/>
              </w:rPr>
              <w:t xml:space="preserve"> Exit</w:t>
            </w:r>
          </w:p>
        </w:tc>
        <w:tc>
          <w:tcPr>
            <w:tcW w:w="7015" w:type="dxa"/>
          </w:tcPr>
          <w:p w14:paraId="2FACE163" w14:textId="5B82E29F" w:rsidR="00F87A47" w:rsidRDefault="00A167FB">
            <w:pPr>
              <w:pStyle w:val="TableParagraph"/>
              <w:spacing w:before="1"/>
              <w:ind w:right="136"/>
            </w:pPr>
            <w:r>
              <w:t>Students will immediately</w:t>
            </w:r>
            <w:r>
              <w:rPr>
                <w:spacing w:val="-4"/>
              </w:rPr>
              <w:t xml:space="preserve"> </w:t>
            </w:r>
            <w:r>
              <w:t>notify</w:t>
            </w:r>
            <w:r>
              <w:rPr>
                <w:spacing w:val="-2"/>
              </w:rPr>
              <w:t xml:space="preserve"> </w:t>
            </w:r>
            <w:r>
              <w:t>the</w:t>
            </w:r>
            <w:r>
              <w:rPr>
                <w:spacing w:val="-2"/>
              </w:rPr>
              <w:t xml:space="preserve"> </w:t>
            </w:r>
            <w:r>
              <w:t>Dean</w:t>
            </w:r>
            <w:r>
              <w:rPr>
                <w:spacing w:val="-4"/>
              </w:rPr>
              <w:t xml:space="preserve"> </w:t>
            </w:r>
            <w:r>
              <w:t>of Nursing</w:t>
            </w:r>
            <w:r>
              <w:rPr>
                <w:spacing w:val="-2"/>
              </w:rPr>
              <w:t xml:space="preserve"> </w:t>
            </w:r>
            <w:r>
              <w:t>and</w:t>
            </w:r>
            <w:r>
              <w:rPr>
                <w:spacing w:val="-2"/>
              </w:rPr>
              <w:t xml:space="preserve"> </w:t>
            </w:r>
            <w:r>
              <w:t>Allied</w:t>
            </w:r>
            <w:r>
              <w:rPr>
                <w:spacing w:val="-2"/>
              </w:rPr>
              <w:t xml:space="preserve"> </w:t>
            </w:r>
            <w:r>
              <w:t>Health</w:t>
            </w:r>
            <w:r>
              <w:rPr>
                <w:spacing w:val="-3"/>
              </w:rPr>
              <w:t xml:space="preserve"> </w:t>
            </w:r>
            <w:r>
              <w:t xml:space="preserve">of </w:t>
            </w:r>
            <w:r w:rsidR="003B5BE2">
              <w:t>their</w:t>
            </w:r>
            <w:r>
              <w:t xml:space="preserve"> intent to withdraw from the Nursing Program. Students are to follow</w:t>
            </w:r>
            <w:r>
              <w:rPr>
                <w:spacing w:val="-4"/>
              </w:rPr>
              <w:t xml:space="preserve"> </w:t>
            </w:r>
            <w:r>
              <w:t>College</w:t>
            </w:r>
            <w:r>
              <w:rPr>
                <w:spacing w:val="-6"/>
              </w:rPr>
              <w:t xml:space="preserve"> </w:t>
            </w:r>
            <w:r>
              <w:t>and</w:t>
            </w:r>
            <w:r>
              <w:rPr>
                <w:spacing w:val="-6"/>
              </w:rPr>
              <w:t xml:space="preserve"> </w:t>
            </w:r>
            <w:r>
              <w:t>Program</w:t>
            </w:r>
            <w:r>
              <w:rPr>
                <w:spacing w:val="-2"/>
              </w:rPr>
              <w:t xml:space="preserve"> </w:t>
            </w:r>
            <w:r>
              <w:t>procedures</w:t>
            </w:r>
            <w:r>
              <w:rPr>
                <w:spacing w:val="-6"/>
              </w:rPr>
              <w:t xml:space="preserve"> </w:t>
            </w:r>
            <w:r>
              <w:t>for</w:t>
            </w:r>
            <w:r>
              <w:rPr>
                <w:spacing w:val="-7"/>
              </w:rPr>
              <w:t xml:space="preserve"> </w:t>
            </w:r>
            <w:r>
              <w:t>withdrawal</w:t>
            </w:r>
            <w:r>
              <w:rPr>
                <w:spacing w:val="-6"/>
              </w:rPr>
              <w:t xml:space="preserve"> </w:t>
            </w:r>
            <w:r>
              <w:t>and</w:t>
            </w:r>
            <w:r>
              <w:rPr>
                <w:spacing w:val="-6"/>
              </w:rPr>
              <w:t xml:space="preserve"> </w:t>
            </w:r>
            <w:r>
              <w:t>placement</w:t>
            </w:r>
            <w:r>
              <w:rPr>
                <w:spacing w:val="-6"/>
              </w:rPr>
              <w:t xml:space="preserve"> </w:t>
            </w:r>
            <w:r>
              <w:t>on the readmission list.</w:t>
            </w:r>
          </w:p>
        </w:tc>
      </w:tr>
      <w:tr w:rsidR="00F87A47" w14:paraId="2FACE168" w14:textId="77777777">
        <w:trPr>
          <w:trHeight w:val="3760"/>
        </w:trPr>
        <w:tc>
          <w:tcPr>
            <w:tcW w:w="2335" w:type="dxa"/>
            <w:shd w:val="clear" w:color="auto" w:fill="D8E2F2"/>
          </w:tcPr>
          <w:p w14:paraId="2FACE165" w14:textId="77777777" w:rsidR="00F87A47" w:rsidRDefault="00A167FB">
            <w:pPr>
              <w:pStyle w:val="TableParagraph"/>
              <w:spacing w:line="268" w:lineRule="exact"/>
              <w:ind w:left="107"/>
              <w:rPr>
                <w:b/>
              </w:rPr>
            </w:pPr>
            <w:r>
              <w:rPr>
                <w:b/>
                <w:spacing w:val="-2"/>
              </w:rPr>
              <w:t>Procedure</w:t>
            </w:r>
          </w:p>
        </w:tc>
        <w:tc>
          <w:tcPr>
            <w:tcW w:w="7015" w:type="dxa"/>
          </w:tcPr>
          <w:p w14:paraId="2FACE166" w14:textId="03B5C720" w:rsidR="00F87A47" w:rsidRDefault="00A167FB">
            <w:pPr>
              <w:pStyle w:val="TableParagraph"/>
              <w:ind w:right="119"/>
            </w:pPr>
            <w:r>
              <w:t>Placement on the readmission waiting list requires an exit interview with the Dean of Nursing and Allied Health within 30 days of departure from the Program.</w:t>
            </w:r>
            <w:r>
              <w:rPr>
                <w:spacing w:val="40"/>
              </w:rPr>
              <w:t xml:space="preserve"> </w:t>
            </w:r>
            <w:r>
              <w:t>At this</w:t>
            </w:r>
            <w:r>
              <w:rPr>
                <w:spacing w:val="-1"/>
              </w:rPr>
              <w:t xml:space="preserve"> </w:t>
            </w:r>
            <w:r>
              <w:t>exit</w:t>
            </w:r>
            <w:r>
              <w:rPr>
                <w:spacing w:val="-2"/>
              </w:rPr>
              <w:t xml:space="preserve"> </w:t>
            </w:r>
            <w:r>
              <w:t xml:space="preserve">interview, students will be informed of their eligibility for </w:t>
            </w:r>
            <w:r w:rsidR="002779C9">
              <w:t>readmission,</w:t>
            </w:r>
            <w:r>
              <w:rPr>
                <w:spacing w:val="-1"/>
              </w:rPr>
              <w:t xml:space="preserve"> </w:t>
            </w:r>
            <w:r>
              <w:t>and a</w:t>
            </w:r>
            <w:r>
              <w:rPr>
                <w:spacing w:val="-1"/>
              </w:rPr>
              <w:t xml:space="preserve"> </w:t>
            </w:r>
            <w:r>
              <w:t>Readmission</w:t>
            </w:r>
            <w:r>
              <w:rPr>
                <w:spacing w:val="-1"/>
              </w:rPr>
              <w:t xml:space="preserve"> </w:t>
            </w:r>
            <w:r>
              <w:t>Plan</w:t>
            </w:r>
            <w:r>
              <w:rPr>
                <w:spacing w:val="-3"/>
              </w:rPr>
              <w:t xml:space="preserve"> </w:t>
            </w:r>
            <w:r>
              <w:t>will be</w:t>
            </w:r>
            <w:r>
              <w:rPr>
                <w:spacing w:val="-1"/>
              </w:rPr>
              <w:t xml:space="preserve"> </w:t>
            </w:r>
            <w:r>
              <w:t>developed.</w:t>
            </w:r>
            <w:r>
              <w:rPr>
                <w:spacing w:val="40"/>
              </w:rPr>
              <w:t xml:space="preserve"> </w:t>
            </w:r>
            <w:r>
              <w:t>The plan</w:t>
            </w:r>
            <w:r>
              <w:rPr>
                <w:spacing w:val="-2"/>
              </w:rPr>
              <w:t xml:space="preserve"> </w:t>
            </w:r>
            <w:r>
              <w:t>will be developed</w:t>
            </w:r>
            <w:r>
              <w:rPr>
                <w:spacing w:val="-5"/>
              </w:rPr>
              <w:t xml:space="preserve"> </w:t>
            </w:r>
            <w:r>
              <w:t>by</w:t>
            </w:r>
            <w:r>
              <w:rPr>
                <w:spacing w:val="-5"/>
              </w:rPr>
              <w:t xml:space="preserve"> </w:t>
            </w:r>
            <w:r>
              <w:t>the</w:t>
            </w:r>
            <w:r>
              <w:rPr>
                <w:spacing w:val="-5"/>
              </w:rPr>
              <w:t xml:space="preserve"> </w:t>
            </w:r>
            <w:r>
              <w:t>Nursing</w:t>
            </w:r>
            <w:r>
              <w:rPr>
                <w:spacing w:val="-3"/>
              </w:rPr>
              <w:t xml:space="preserve"> </w:t>
            </w:r>
            <w:r>
              <w:t>Faculty</w:t>
            </w:r>
            <w:r>
              <w:rPr>
                <w:spacing w:val="-2"/>
              </w:rPr>
              <w:t xml:space="preserve"> </w:t>
            </w:r>
            <w:r>
              <w:t>and</w:t>
            </w:r>
            <w:r>
              <w:rPr>
                <w:spacing w:val="-6"/>
              </w:rPr>
              <w:t xml:space="preserve"> </w:t>
            </w:r>
            <w:r>
              <w:t>the</w:t>
            </w:r>
            <w:r>
              <w:rPr>
                <w:spacing w:val="-4"/>
              </w:rPr>
              <w:t xml:space="preserve"> </w:t>
            </w:r>
            <w:r>
              <w:t>Dean</w:t>
            </w:r>
            <w:r>
              <w:rPr>
                <w:spacing w:val="-6"/>
              </w:rPr>
              <w:t xml:space="preserve"> </w:t>
            </w:r>
            <w:r>
              <w:t>of</w:t>
            </w:r>
            <w:r>
              <w:rPr>
                <w:spacing w:val="-3"/>
              </w:rPr>
              <w:t xml:space="preserve"> </w:t>
            </w:r>
            <w:r>
              <w:t>Nursing</w:t>
            </w:r>
            <w:r>
              <w:rPr>
                <w:spacing w:val="-3"/>
              </w:rPr>
              <w:t xml:space="preserve"> </w:t>
            </w:r>
            <w:r>
              <w:t>and</w:t>
            </w:r>
            <w:r>
              <w:rPr>
                <w:spacing w:val="-3"/>
              </w:rPr>
              <w:t xml:space="preserve"> </w:t>
            </w:r>
            <w:r>
              <w:t>Allied</w:t>
            </w:r>
            <w:r>
              <w:rPr>
                <w:spacing w:val="-5"/>
              </w:rPr>
              <w:t xml:space="preserve"> </w:t>
            </w:r>
            <w:r>
              <w:t xml:space="preserve">Health and will outline any required or suggested activities, and associated deadlines that must be met prior to readmission. This may </w:t>
            </w:r>
            <w:r w:rsidR="001A3865">
              <w:t>include but</w:t>
            </w:r>
            <w:r>
              <w:t xml:space="preserve"> </w:t>
            </w:r>
            <w:r w:rsidR="001A3865">
              <w:t xml:space="preserve">is </w:t>
            </w:r>
            <w:r>
              <w:t>not limited to a physician’s release and proof of ability to meet essential functions; work experience in the nursing field; a written plan for problem- solving personal issues interfering with academic success; or a study plan for improving academic performance.</w:t>
            </w:r>
          </w:p>
          <w:p w14:paraId="2FACE167" w14:textId="77777777" w:rsidR="00F87A47" w:rsidRDefault="00A167FB">
            <w:pPr>
              <w:pStyle w:val="TableParagraph"/>
              <w:spacing w:before="246" w:line="270" w:lineRule="atLeast"/>
            </w:pPr>
            <w:r>
              <w:t>Readmission to any nursing course is on a space available basis.</w:t>
            </w:r>
            <w:r>
              <w:rPr>
                <w:spacing w:val="40"/>
              </w:rPr>
              <w:t xml:space="preserve"> </w:t>
            </w:r>
            <w:r>
              <w:t>Students seeking</w:t>
            </w:r>
            <w:r>
              <w:rPr>
                <w:spacing w:val="-5"/>
              </w:rPr>
              <w:t xml:space="preserve"> </w:t>
            </w:r>
            <w:r>
              <w:t>readmission</w:t>
            </w:r>
            <w:r>
              <w:rPr>
                <w:spacing w:val="-6"/>
              </w:rPr>
              <w:t xml:space="preserve"> </w:t>
            </w:r>
            <w:r>
              <w:t>to</w:t>
            </w:r>
            <w:r>
              <w:rPr>
                <w:spacing w:val="-2"/>
              </w:rPr>
              <w:t xml:space="preserve"> </w:t>
            </w:r>
            <w:r>
              <w:t>a</w:t>
            </w:r>
            <w:r>
              <w:rPr>
                <w:spacing w:val="-5"/>
              </w:rPr>
              <w:t xml:space="preserve"> </w:t>
            </w:r>
            <w:r>
              <w:t>specific</w:t>
            </w:r>
            <w:r>
              <w:rPr>
                <w:spacing w:val="-2"/>
              </w:rPr>
              <w:t xml:space="preserve"> </w:t>
            </w:r>
            <w:r>
              <w:t>nursing</w:t>
            </w:r>
            <w:r>
              <w:rPr>
                <w:spacing w:val="-3"/>
              </w:rPr>
              <w:t xml:space="preserve"> </w:t>
            </w:r>
            <w:r>
              <w:t>course</w:t>
            </w:r>
            <w:r>
              <w:rPr>
                <w:spacing w:val="-3"/>
              </w:rPr>
              <w:t xml:space="preserve"> </w:t>
            </w:r>
            <w:r>
              <w:t>are</w:t>
            </w:r>
            <w:r>
              <w:rPr>
                <w:spacing w:val="-3"/>
              </w:rPr>
              <w:t xml:space="preserve"> </w:t>
            </w:r>
            <w:r>
              <w:t>placed</w:t>
            </w:r>
            <w:r>
              <w:rPr>
                <w:spacing w:val="-5"/>
              </w:rPr>
              <w:t xml:space="preserve"> </w:t>
            </w:r>
            <w:r>
              <w:t>on</w:t>
            </w:r>
            <w:r>
              <w:rPr>
                <w:spacing w:val="-7"/>
              </w:rPr>
              <w:t xml:space="preserve"> </w:t>
            </w:r>
            <w:r>
              <w:t>a</w:t>
            </w:r>
            <w:r>
              <w:rPr>
                <w:spacing w:val="-3"/>
              </w:rPr>
              <w:t xml:space="preserve"> </w:t>
            </w:r>
            <w:r>
              <w:t>waiting</w:t>
            </w:r>
            <w:r>
              <w:rPr>
                <w:spacing w:val="-3"/>
              </w:rPr>
              <w:t xml:space="preserve"> </w:t>
            </w:r>
            <w:r>
              <w:t>list.</w:t>
            </w:r>
          </w:p>
        </w:tc>
      </w:tr>
    </w:tbl>
    <w:p w14:paraId="2FACE169" w14:textId="77777777" w:rsidR="00F87A47" w:rsidRDefault="00F87A47">
      <w:pPr>
        <w:pStyle w:val="TableParagraph"/>
        <w:spacing w:line="270" w:lineRule="atLeast"/>
        <w:sectPr w:rsidR="00F87A47" w:rsidSect="002C41F8">
          <w:headerReference w:type="default" r:id="rId64"/>
          <w:footerReference w:type="default" r:id="rId65"/>
          <w:pgSz w:w="12240" w:h="15840"/>
          <w:pgMar w:top="1340" w:right="360" w:bottom="1200" w:left="1080" w:header="764" w:footer="1014" w:gutter="0"/>
          <w:cols w:space="720"/>
        </w:sectPr>
      </w:pPr>
    </w:p>
    <w:p w14:paraId="2FACE16A"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16D" w14:textId="77777777">
        <w:trPr>
          <w:trHeight w:val="2147"/>
        </w:trPr>
        <w:tc>
          <w:tcPr>
            <w:tcW w:w="2335" w:type="dxa"/>
            <w:shd w:val="clear" w:color="auto" w:fill="D8E2F2"/>
          </w:tcPr>
          <w:p w14:paraId="2FACE16B" w14:textId="77777777" w:rsidR="00F87A47" w:rsidRDefault="00F87A47">
            <w:pPr>
              <w:pStyle w:val="TableParagraph"/>
              <w:ind w:left="0"/>
              <w:rPr>
                <w:rFonts w:ascii="Times New Roman"/>
              </w:rPr>
            </w:pPr>
          </w:p>
        </w:tc>
        <w:tc>
          <w:tcPr>
            <w:tcW w:w="7015" w:type="dxa"/>
          </w:tcPr>
          <w:p w14:paraId="2FACE16C" w14:textId="77777777" w:rsidR="00F87A47" w:rsidRDefault="00A167FB">
            <w:pPr>
              <w:pStyle w:val="TableParagraph"/>
            </w:pPr>
            <w:r>
              <w:t>Placement on the list is based on standing in the Program with highest priority</w:t>
            </w:r>
            <w:r>
              <w:rPr>
                <w:spacing w:val="-3"/>
              </w:rPr>
              <w:t xml:space="preserve"> </w:t>
            </w:r>
            <w:r>
              <w:t>given</w:t>
            </w:r>
            <w:r>
              <w:rPr>
                <w:spacing w:val="-5"/>
              </w:rPr>
              <w:t xml:space="preserve"> </w:t>
            </w:r>
            <w:r>
              <w:t>to</w:t>
            </w:r>
            <w:r>
              <w:rPr>
                <w:spacing w:val="-5"/>
              </w:rPr>
              <w:t xml:space="preserve"> </w:t>
            </w:r>
            <w:r>
              <w:t>students</w:t>
            </w:r>
            <w:r>
              <w:rPr>
                <w:spacing w:val="-7"/>
              </w:rPr>
              <w:t xml:space="preserve"> </w:t>
            </w:r>
            <w:r>
              <w:t>who</w:t>
            </w:r>
            <w:r>
              <w:rPr>
                <w:spacing w:val="-5"/>
              </w:rPr>
              <w:t xml:space="preserve"> </w:t>
            </w:r>
            <w:r>
              <w:t>withdraw</w:t>
            </w:r>
            <w:r>
              <w:rPr>
                <w:spacing w:val="-3"/>
              </w:rPr>
              <w:t xml:space="preserve"> </w:t>
            </w:r>
            <w:r>
              <w:t>in</w:t>
            </w:r>
            <w:r>
              <w:rPr>
                <w:spacing w:val="-7"/>
              </w:rPr>
              <w:t xml:space="preserve"> </w:t>
            </w:r>
            <w:r>
              <w:t>good</w:t>
            </w:r>
            <w:r>
              <w:rPr>
                <w:spacing w:val="-5"/>
              </w:rPr>
              <w:t xml:space="preserve"> </w:t>
            </w:r>
            <w:r>
              <w:t>standing,</w:t>
            </w:r>
            <w:r>
              <w:rPr>
                <w:spacing w:val="-3"/>
              </w:rPr>
              <w:t xml:space="preserve"> </w:t>
            </w:r>
            <w:r>
              <w:t>second</w:t>
            </w:r>
            <w:r>
              <w:rPr>
                <w:spacing w:val="-6"/>
              </w:rPr>
              <w:t xml:space="preserve"> </w:t>
            </w:r>
            <w:r>
              <w:t>to</w:t>
            </w:r>
            <w:r>
              <w:rPr>
                <w:spacing w:val="-4"/>
              </w:rPr>
              <w:t xml:space="preserve"> </w:t>
            </w:r>
            <w:r>
              <w:t>those with a failing theory grade,</w:t>
            </w:r>
            <w:r>
              <w:rPr>
                <w:spacing w:val="-2"/>
              </w:rPr>
              <w:t xml:space="preserve"> </w:t>
            </w:r>
            <w:r>
              <w:t>third to those students who failed clinical, and fourth to those students who failed due to unsafe clinical performance or exhibited academic dishonesty, or substance abuse.</w:t>
            </w:r>
            <w:r>
              <w:rPr>
                <w:spacing w:val="40"/>
              </w:rPr>
              <w:t xml:space="preserve"> </w:t>
            </w:r>
            <w:r>
              <w:t>Decisions about placement on the prioritized readmission list are made by the Dean of Nursing and Allied Health</w:t>
            </w:r>
            <w:r>
              <w:rPr>
                <w:spacing w:val="80"/>
              </w:rPr>
              <w:t xml:space="preserve"> </w:t>
            </w:r>
            <w:r>
              <w:t>in consultation with the Nursing Faculty.</w:t>
            </w:r>
          </w:p>
        </w:tc>
      </w:tr>
      <w:tr w:rsidR="00F87A47" w14:paraId="2FACE170" w14:textId="77777777">
        <w:trPr>
          <w:trHeight w:val="1074"/>
        </w:trPr>
        <w:tc>
          <w:tcPr>
            <w:tcW w:w="2335" w:type="dxa"/>
            <w:shd w:val="clear" w:color="auto" w:fill="D8E2F2"/>
          </w:tcPr>
          <w:p w14:paraId="2FACE16E" w14:textId="77777777" w:rsidR="00F87A47" w:rsidRDefault="00A167FB">
            <w:pPr>
              <w:pStyle w:val="TableParagraph"/>
              <w:ind w:left="107" w:right="677"/>
              <w:rPr>
                <w:b/>
              </w:rPr>
            </w:pPr>
            <w:r>
              <w:rPr>
                <w:b/>
              </w:rPr>
              <w:t>Eligibility</w:t>
            </w:r>
            <w:r>
              <w:rPr>
                <w:b/>
                <w:spacing w:val="-13"/>
              </w:rPr>
              <w:t xml:space="preserve"> </w:t>
            </w:r>
            <w:r>
              <w:rPr>
                <w:b/>
              </w:rPr>
              <w:t xml:space="preserve">for </w:t>
            </w:r>
            <w:r>
              <w:rPr>
                <w:b/>
                <w:spacing w:val="-2"/>
              </w:rPr>
              <w:t>Readmission</w:t>
            </w:r>
          </w:p>
        </w:tc>
        <w:tc>
          <w:tcPr>
            <w:tcW w:w="7015" w:type="dxa"/>
            <w:shd w:val="clear" w:color="auto" w:fill="D8E2F2"/>
          </w:tcPr>
          <w:p w14:paraId="2FACE16F" w14:textId="77777777" w:rsidR="00F87A47" w:rsidRDefault="00A167FB">
            <w:pPr>
              <w:pStyle w:val="TableParagraph"/>
              <w:ind w:right="521"/>
              <w:jc w:val="both"/>
            </w:pPr>
            <w:r>
              <w:t>When considering any application for re-entry, advanced placement or transfer,</w:t>
            </w:r>
            <w:r>
              <w:rPr>
                <w:spacing w:val="-3"/>
              </w:rPr>
              <w:t xml:space="preserve"> </w:t>
            </w:r>
            <w:r>
              <w:t>faculty</w:t>
            </w:r>
            <w:r>
              <w:rPr>
                <w:spacing w:val="-3"/>
              </w:rPr>
              <w:t xml:space="preserve"> </w:t>
            </w:r>
            <w:r>
              <w:t>will</w:t>
            </w:r>
            <w:r>
              <w:rPr>
                <w:spacing w:val="-3"/>
              </w:rPr>
              <w:t xml:space="preserve"> </w:t>
            </w:r>
            <w:r>
              <w:t>discuss</w:t>
            </w:r>
            <w:r>
              <w:rPr>
                <w:spacing w:val="-3"/>
              </w:rPr>
              <w:t xml:space="preserve"> </w:t>
            </w:r>
            <w:r>
              <w:t>and</w:t>
            </w:r>
            <w:r>
              <w:rPr>
                <w:spacing w:val="-5"/>
              </w:rPr>
              <w:t xml:space="preserve"> </w:t>
            </w:r>
            <w:r>
              <w:t>prioritize</w:t>
            </w:r>
            <w:r>
              <w:rPr>
                <w:spacing w:val="-5"/>
              </w:rPr>
              <w:t xml:space="preserve"> </w:t>
            </w:r>
            <w:r>
              <w:t>the</w:t>
            </w:r>
            <w:r>
              <w:rPr>
                <w:spacing w:val="-3"/>
              </w:rPr>
              <w:t xml:space="preserve"> </w:t>
            </w:r>
            <w:r>
              <w:t>request</w:t>
            </w:r>
            <w:r>
              <w:rPr>
                <w:spacing w:val="-7"/>
              </w:rPr>
              <w:t xml:space="preserve"> </w:t>
            </w:r>
            <w:r>
              <w:t>for</w:t>
            </w:r>
            <w:r>
              <w:rPr>
                <w:spacing w:val="-7"/>
              </w:rPr>
              <w:t xml:space="preserve"> </w:t>
            </w:r>
            <w:r>
              <w:t>entry</w:t>
            </w:r>
            <w:r>
              <w:rPr>
                <w:spacing w:val="-5"/>
              </w:rPr>
              <w:t xml:space="preserve"> </w:t>
            </w:r>
            <w:r>
              <w:t>into</w:t>
            </w:r>
            <w:r>
              <w:rPr>
                <w:spacing w:val="-3"/>
              </w:rPr>
              <w:t xml:space="preserve"> </w:t>
            </w:r>
            <w:r>
              <w:t>the available spaces based on the following criteria and guidelines.</w:t>
            </w:r>
          </w:p>
        </w:tc>
      </w:tr>
      <w:tr w:rsidR="00F87A47" w14:paraId="2FACE174" w14:textId="77777777">
        <w:trPr>
          <w:trHeight w:val="3222"/>
        </w:trPr>
        <w:tc>
          <w:tcPr>
            <w:tcW w:w="2335" w:type="dxa"/>
            <w:shd w:val="clear" w:color="auto" w:fill="D8E2F2"/>
          </w:tcPr>
          <w:p w14:paraId="2FACE171" w14:textId="77777777" w:rsidR="00F87A47" w:rsidRDefault="00A167FB">
            <w:pPr>
              <w:pStyle w:val="TableParagraph"/>
              <w:spacing w:line="268" w:lineRule="exact"/>
              <w:ind w:left="107"/>
              <w:rPr>
                <w:b/>
              </w:rPr>
            </w:pPr>
            <w:r>
              <w:rPr>
                <w:b/>
              </w:rPr>
              <w:t>Category</w:t>
            </w:r>
            <w:r>
              <w:rPr>
                <w:b/>
                <w:spacing w:val="-5"/>
              </w:rPr>
              <w:t xml:space="preserve"> </w:t>
            </w:r>
            <w:r>
              <w:rPr>
                <w:b/>
                <w:spacing w:val="-10"/>
              </w:rPr>
              <w:t>A</w:t>
            </w:r>
          </w:p>
          <w:p w14:paraId="2FACE172" w14:textId="77777777" w:rsidR="00F87A47" w:rsidRDefault="00A167FB">
            <w:pPr>
              <w:pStyle w:val="TableParagraph"/>
              <w:ind w:left="107"/>
              <w:rPr>
                <w:b/>
              </w:rPr>
            </w:pPr>
            <w:r>
              <w:rPr>
                <w:b/>
              </w:rPr>
              <w:t>A student who leaves the</w:t>
            </w:r>
            <w:r>
              <w:rPr>
                <w:b/>
                <w:spacing w:val="-13"/>
              </w:rPr>
              <w:t xml:space="preserve"> </w:t>
            </w:r>
            <w:r>
              <w:rPr>
                <w:b/>
              </w:rPr>
              <w:t>Nursing</w:t>
            </w:r>
            <w:r>
              <w:rPr>
                <w:b/>
                <w:spacing w:val="-12"/>
              </w:rPr>
              <w:t xml:space="preserve"> </w:t>
            </w:r>
            <w:r>
              <w:rPr>
                <w:b/>
              </w:rPr>
              <w:t>Program</w:t>
            </w:r>
            <w:r>
              <w:rPr>
                <w:b/>
                <w:spacing w:val="-13"/>
              </w:rPr>
              <w:t xml:space="preserve"> </w:t>
            </w:r>
            <w:r>
              <w:rPr>
                <w:b/>
                <w:u w:val="single"/>
              </w:rPr>
              <w:t>in</w:t>
            </w:r>
            <w:r>
              <w:rPr>
                <w:b/>
              </w:rPr>
              <w:t xml:space="preserve"> </w:t>
            </w:r>
            <w:r>
              <w:rPr>
                <w:b/>
                <w:u w:val="single"/>
              </w:rPr>
              <w:t>good standing</w:t>
            </w:r>
            <w:r>
              <w:rPr>
                <w:b/>
              </w:rPr>
              <w:t>:</w:t>
            </w:r>
          </w:p>
        </w:tc>
        <w:tc>
          <w:tcPr>
            <w:tcW w:w="7015" w:type="dxa"/>
          </w:tcPr>
          <w:p w14:paraId="2FACE173" w14:textId="77777777" w:rsidR="00F87A47" w:rsidRDefault="00A167FB">
            <w:pPr>
              <w:pStyle w:val="TableParagraph"/>
              <w:ind w:right="108"/>
            </w:pPr>
            <w:r>
              <w:t>A student who withdraws from the Nursing Program for personal and/or medical reasons and is passing at the time of withdrawal will be allowed to repeat</w:t>
            </w:r>
            <w:r>
              <w:rPr>
                <w:spacing w:val="-1"/>
              </w:rPr>
              <w:t xml:space="preserve"> </w:t>
            </w:r>
            <w:r>
              <w:t>any</w:t>
            </w:r>
            <w:r>
              <w:rPr>
                <w:spacing w:val="-4"/>
              </w:rPr>
              <w:t xml:space="preserve"> </w:t>
            </w:r>
            <w:r>
              <w:t>Nursing</w:t>
            </w:r>
            <w:r>
              <w:rPr>
                <w:spacing w:val="-4"/>
              </w:rPr>
              <w:t xml:space="preserve"> </w:t>
            </w:r>
            <w:r>
              <w:t>course</w:t>
            </w:r>
            <w:r>
              <w:rPr>
                <w:spacing w:val="-6"/>
              </w:rPr>
              <w:t xml:space="preserve"> </w:t>
            </w:r>
            <w:r>
              <w:t>once.</w:t>
            </w:r>
            <w:r>
              <w:rPr>
                <w:spacing w:val="-4"/>
              </w:rPr>
              <w:t xml:space="preserve"> </w:t>
            </w:r>
            <w:r>
              <w:t>If</w:t>
            </w:r>
            <w:r>
              <w:rPr>
                <w:spacing w:val="-6"/>
              </w:rPr>
              <w:t xml:space="preserve"> </w:t>
            </w:r>
            <w:r>
              <w:t>the</w:t>
            </w:r>
            <w:r>
              <w:rPr>
                <w:spacing w:val="-3"/>
              </w:rPr>
              <w:t xml:space="preserve"> </w:t>
            </w:r>
            <w:r>
              <w:t>student</w:t>
            </w:r>
            <w:r>
              <w:rPr>
                <w:spacing w:val="-6"/>
              </w:rPr>
              <w:t xml:space="preserve"> </w:t>
            </w:r>
            <w:r>
              <w:t>withdraws</w:t>
            </w:r>
            <w:r>
              <w:rPr>
                <w:spacing w:val="-4"/>
              </w:rPr>
              <w:t xml:space="preserve"> </w:t>
            </w:r>
            <w:r>
              <w:t>at</w:t>
            </w:r>
            <w:r>
              <w:rPr>
                <w:spacing w:val="-5"/>
              </w:rPr>
              <w:t xml:space="preserve"> </w:t>
            </w:r>
            <w:r>
              <w:t>the</w:t>
            </w:r>
            <w:r>
              <w:rPr>
                <w:spacing w:val="-6"/>
              </w:rPr>
              <w:t xml:space="preserve"> </w:t>
            </w:r>
            <w:r>
              <w:t>completion of a nursing sequence course with a grade of C or better, they will be allowed to continue the Nursing sequence, pending available space and as long as the absence from the Program is no greater than one year. These students will be placed on the ‘A’ list for readmission and will be rank ordered per the Final Grade (percentage score) received in the current or previous</w:t>
            </w:r>
            <w:r>
              <w:rPr>
                <w:spacing w:val="-6"/>
              </w:rPr>
              <w:t xml:space="preserve"> </w:t>
            </w:r>
            <w:r>
              <w:t>term’s</w:t>
            </w:r>
            <w:r>
              <w:rPr>
                <w:spacing w:val="-6"/>
              </w:rPr>
              <w:t xml:space="preserve"> </w:t>
            </w:r>
            <w:r>
              <w:t>nursing</w:t>
            </w:r>
            <w:r>
              <w:rPr>
                <w:spacing w:val="-3"/>
              </w:rPr>
              <w:t xml:space="preserve"> </w:t>
            </w:r>
            <w:r>
              <w:t>course,</w:t>
            </w:r>
            <w:r>
              <w:rPr>
                <w:spacing w:val="-3"/>
              </w:rPr>
              <w:t xml:space="preserve"> </w:t>
            </w:r>
            <w:r>
              <w:t>whichever</w:t>
            </w:r>
            <w:r>
              <w:rPr>
                <w:spacing w:val="-3"/>
              </w:rPr>
              <w:t xml:space="preserve"> </w:t>
            </w:r>
            <w:r>
              <w:t>is</w:t>
            </w:r>
            <w:r>
              <w:rPr>
                <w:spacing w:val="-3"/>
              </w:rPr>
              <w:t xml:space="preserve"> </w:t>
            </w:r>
            <w:r>
              <w:t>higher.</w:t>
            </w:r>
            <w:r>
              <w:rPr>
                <w:spacing w:val="-5"/>
              </w:rPr>
              <w:t xml:space="preserve"> </w:t>
            </w:r>
            <w:r>
              <w:t>Ties</w:t>
            </w:r>
            <w:r>
              <w:rPr>
                <w:spacing w:val="-3"/>
              </w:rPr>
              <w:t xml:space="preserve"> </w:t>
            </w:r>
            <w:r>
              <w:t>will</w:t>
            </w:r>
            <w:r>
              <w:rPr>
                <w:spacing w:val="-3"/>
              </w:rPr>
              <w:t xml:space="preserve"> </w:t>
            </w:r>
            <w:r>
              <w:t>be</w:t>
            </w:r>
            <w:r>
              <w:rPr>
                <w:spacing w:val="-3"/>
              </w:rPr>
              <w:t xml:space="preserve"> </w:t>
            </w:r>
            <w:r>
              <w:t>broken</w:t>
            </w:r>
            <w:r>
              <w:rPr>
                <w:spacing w:val="-3"/>
              </w:rPr>
              <w:t xml:space="preserve"> </w:t>
            </w:r>
            <w:r>
              <w:t>first by the percentage received on the theory score alone, and then will be determined by a draw.</w:t>
            </w:r>
          </w:p>
        </w:tc>
      </w:tr>
      <w:tr w:rsidR="00F87A47" w14:paraId="2FACE178" w14:textId="77777777">
        <w:trPr>
          <w:trHeight w:val="2954"/>
        </w:trPr>
        <w:tc>
          <w:tcPr>
            <w:tcW w:w="2335" w:type="dxa"/>
            <w:shd w:val="clear" w:color="auto" w:fill="D8E2F2"/>
          </w:tcPr>
          <w:p w14:paraId="2FACE175" w14:textId="77777777" w:rsidR="00F87A47" w:rsidRDefault="00A167FB">
            <w:pPr>
              <w:pStyle w:val="TableParagraph"/>
              <w:spacing w:line="268" w:lineRule="exact"/>
              <w:ind w:left="107"/>
              <w:rPr>
                <w:b/>
              </w:rPr>
            </w:pPr>
            <w:r>
              <w:rPr>
                <w:b/>
              </w:rPr>
              <w:t>Category</w:t>
            </w:r>
            <w:r>
              <w:rPr>
                <w:b/>
                <w:spacing w:val="-5"/>
              </w:rPr>
              <w:t xml:space="preserve"> </w:t>
            </w:r>
            <w:r>
              <w:rPr>
                <w:b/>
                <w:spacing w:val="-10"/>
              </w:rPr>
              <w:t>B</w:t>
            </w:r>
          </w:p>
          <w:p w14:paraId="2FACE176" w14:textId="77777777" w:rsidR="00F87A47" w:rsidRDefault="00A167FB">
            <w:pPr>
              <w:pStyle w:val="TableParagraph"/>
              <w:ind w:left="107" w:right="141"/>
              <w:rPr>
                <w:b/>
              </w:rPr>
            </w:pPr>
            <w:r>
              <w:rPr>
                <w:b/>
              </w:rPr>
              <w:t>A</w:t>
            </w:r>
            <w:r>
              <w:rPr>
                <w:b/>
                <w:spacing w:val="-13"/>
              </w:rPr>
              <w:t xml:space="preserve"> </w:t>
            </w:r>
            <w:r>
              <w:rPr>
                <w:b/>
              </w:rPr>
              <w:t>student</w:t>
            </w:r>
            <w:r>
              <w:rPr>
                <w:b/>
                <w:spacing w:val="-12"/>
              </w:rPr>
              <w:t xml:space="preserve"> </w:t>
            </w:r>
            <w:r>
              <w:rPr>
                <w:b/>
              </w:rPr>
              <w:t>who</w:t>
            </w:r>
            <w:r>
              <w:rPr>
                <w:b/>
                <w:spacing w:val="-13"/>
              </w:rPr>
              <w:t xml:space="preserve"> </w:t>
            </w:r>
            <w:r>
              <w:rPr>
                <w:b/>
              </w:rPr>
              <w:t xml:space="preserve">leaves the Nursing Program </w:t>
            </w:r>
            <w:r>
              <w:rPr>
                <w:b/>
                <w:u w:val="single"/>
              </w:rPr>
              <w:t>due</w:t>
            </w:r>
            <w:r>
              <w:rPr>
                <w:b/>
                <w:spacing w:val="-3"/>
                <w:u w:val="single"/>
              </w:rPr>
              <w:t xml:space="preserve"> </w:t>
            </w:r>
            <w:r>
              <w:rPr>
                <w:b/>
                <w:u w:val="single"/>
              </w:rPr>
              <w:t>to</w:t>
            </w:r>
            <w:r>
              <w:rPr>
                <w:b/>
                <w:spacing w:val="-1"/>
                <w:u w:val="single"/>
              </w:rPr>
              <w:t xml:space="preserve"> </w:t>
            </w:r>
            <w:r>
              <w:rPr>
                <w:b/>
                <w:u w:val="single"/>
              </w:rPr>
              <w:t>a</w:t>
            </w:r>
            <w:r>
              <w:rPr>
                <w:b/>
                <w:spacing w:val="-1"/>
                <w:u w:val="single"/>
              </w:rPr>
              <w:t xml:space="preserve"> </w:t>
            </w:r>
            <w:r>
              <w:rPr>
                <w:b/>
                <w:u w:val="single"/>
              </w:rPr>
              <w:t>failing</w:t>
            </w:r>
            <w:r>
              <w:rPr>
                <w:b/>
                <w:spacing w:val="-2"/>
                <w:u w:val="single"/>
              </w:rPr>
              <w:t xml:space="preserve"> </w:t>
            </w:r>
            <w:r>
              <w:rPr>
                <w:b/>
                <w:u w:val="single"/>
              </w:rPr>
              <w:t>grade</w:t>
            </w:r>
            <w:r>
              <w:rPr>
                <w:b/>
              </w:rPr>
              <w:t xml:space="preserve"> </w:t>
            </w:r>
            <w:r>
              <w:rPr>
                <w:b/>
                <w:u w:val="single"/>
              </w:rPr>
              <w:t>in the theory</w:t>
            </w:r>
            <w:r>
              <w:rPr>
                <w:b/>
              </w:rPr>
              <w:t xml:space="preserve"> </w:t>
            </w:r>
            <w:r>
              <w:rPr>
                <w:b/>
                <w:spacing w:val="-2"/>
                <w:u w:val="single"/>
              </w:rPr>
              <w:t>component</w:t>
            </w:r>
            <w:r>
              <w:rPr>
                <w:b/>
                <w:spacing w:val="-2"/>
              </w:rPr>
              <w:t>:</w:t>
            </w:r>
          </w:p>
        </w:tc>
        <w:tc>
          <w:tcPr>
            <w:tcW w:w="7015" w:type="dxa"/>
          </w:tcPr>
          <w:p w14:paraId="2FACE177" w14:textId="77777777" w:rsidR="00F87A47" w:rsidRDefault="00A167FB">
            <w:pPr>
              <w:pStyle w:val="TableParagraph"/>
              <w:ind w:right="108"/>
            </w:pPr>
            <w:r>
              <w:t>A student who withdraws from the Nursing Program for any reason with a failing grade in theory or fails the course will be allowed to repeat any Nursing sequence course once, pending available space and if the absence from</w:t>
            </w:r>
            <w:r>
              <w:rPr>
                <w:spacing w:val="-5"/>
              </w:rPr>
              <w:t xml:space="preserve"> </w:t>
            </w:r>
            <w:r>
              <w:t>the</w:t>
            </w:r>
            <w:r>
              <w:rPr>
                <w:spacing w:val="-5"/>
              </w:rPr>
              <w:t xml:space="preserve"> </w:t>
            </w:r>
            <w:r>
              <w:t>Program</w:t>
            </w:r>
            <w:r>
              <w:rPr>
                <w:spacing w:val="-3"/>
              </w:rPr>
              <w:t xml:space="preserve"> </w:t>
            </w:r>
            <w:r>
              <w:t>is</w:t>
            </w:r>
            <w:r>
              <w:rPr>
                <w:spacing w:val="-3"/>
              </w:rPr>
              <w:t xml:space="preserve"> </w:t>
            </w:r>
            <w:r>
              <w:t>no</w:t>
            </w:r>
            <w:r>
              <w:rPr>
                <w:spacing w:val="-3"/>
              </w:rPr>
              <w:t xml:space="preserve"> </w:t>
            </w:r>
            <w:r>
              <w:t>greater</w:t>
            </w:r>
            <w:r>
              <w:rPr>
                <w:spacing w:val="-3"/>
              </w:rPr>
              <w:t xml:space="preserve"> </w:t>
            </w:r>
            <w:r>
              <w:t>than</w:t>
            </w:r>
            <w:r>
              <w:rPr>
                <w:spacing w:val="-6"/>
              </w:rPr>
              <w:t xml:space="preserve"> </w:t>
            </w:r>
            <w:r>
              <w:t>one</w:t>
            </w:r>
            <w:r>
              <w:rPr>
                <w:spacing w:val="-5"/>
              </w:rPr>
              <w:t xml:space="preserve"> </w:t>
            </w:r>
            <w:r>
              <w:t>year.</w:t>
            </w:r>
            <w:r>
              <w:rPr>
                <w:spacing w:val="-5"/>
              </w:rPr>
              <w:t xml:space="preserve"> </w:t>
            </w:r>
            <w:r>
              <w:t>These</w:t>
            </w:r>
            <w:r>
              <w:rPr>
                <w:spacing w:val="-5"/>
              </w:rPr>
              <w:t xml:space="preserve"> </w:t>
            </w:r>
            <w:r>
              <w:t>students</w:t>
            </w:r>
            <w:r>
              <w:rPr>
                <w:spacing w:val="-3"/>
              </w:rPr>
              <w:t xml:space="preserve"> </w:t>
            </w:r>
            <w:r>
              <w:t>will</w:t>
            </w:r>
            <w:r>
              <w:rPr>
                <w:spacing w:val="-5"/>
              </w:rPr>
              <w:t xml:space="preserve"> </w:t>
            </w:r>
            <w:r>
              <w:t>be</w:t>
            </w:r>
            <w:r>
              <w:rPr>
                <w:spacing w:val="-3"/>
              </w:rPr>
              <w:t xml:space="preserve"> </w:t>
            </w:r>
            <w:r>
              <w:t xml:space="preserve">placed on the ‘B’ list for readmission and will be rank ordered per the Final Grade (percentage score) received in the term prior to leaving the Nursing Program, and the weighted theory exam score at the time of departure from the Program. Ties will be broken first by the percentage received on the theory scores alone for both terms, and then will be determined by a </w:t>
            </w:r>
            <w:r>
              <w:rPr>
                <w:spacing w:val="-2"/>
              </w:rPr>
              <w:t>draw.</w:t>
            </w:r>
          </w:p>
        </w:tc>
      </w:tr>
      <w:tr w:rsidR="00F87A47" w14:paraId="2FACE17E" w14:textId="77777777">
        <w:trPr>
          <w:trHeight w:val="3491"/>
        </w:trPr>
        <w:tc>
          <w:tcPr>
            <w:tcW w:w="2335" w:type="dxa"/>
            <w:shd w:val="clear" w:color="auto" w:fill="D8E2F2"/>
          </w:tcPr>
          <w:p w14:paraId="2FACE179" w14:textId="77777777" w:rsidR="00F87A47" w:rsidRDefault="00A167FB">
            <w:pPr>
              <w:pStyle w:val="TableParagraph"/>
              <w:spacing w:line="268" w:lineRule="exact"/>
              <w:ind w:left="107"/>
              <w:rPr>
                <w:b/>
              </w:rPr>
            </w:pPr>
            <w:r>
              <w:rPr>
                <w:b/>
              </w:rPr>
              <w:t>Category</w:t>
            </w:r>
            <w:r>
              <w:rPr>
                <w:b/>
                <w:spacing w:val="-5"/>
              </w:rPr>
              <w:t xml:space="preserve"> </w:t>
            </w:r>
            <w:r>
              <w:rPr>
                <w:b/>
                <w:spacing w:val="-10"/>
              </w:rPr>
              <w:t>C</w:t>
            </w:r>
          </w:p>
          <w:p w14:paraId="2FACE17A" w14:textId="77777777" w:rsidR="00F87A47" w:rsidRDefault="00A167FB">
            <w:pPr>
              <w:pStyle w:val="TableParagraph"/>
              <w:ind w:left="107" w:right="141"/>
              <w:rPr>
                <w:b/>
              </w:rPr>
            </w:pPr>
            <w:r>
              <w:rPr>
                <w:b/>
              </w:rPr>
              <w:t xml:space="preserve">A student who leaves the Nursing Program </w:t>
            </w:r>
            <w:r>
              <w:rPr>
                <w:b/>
                <w:u w:val="single"/>
              </w:rPr>
              <w:t>due</w:t>
            </w:r>
            <w:r>
              <w:rPr>
                <w:b/>
                <w:spacing w:val="-11"/>
                <w:u w:val="single"/>
              </w:rPr>
              <w:t xml:space="preserve"> </w:t>
            </w:r>
            <w:r>
              <w:rPr>
                <w:b/>
                <w:u w:val="single"/>
              </w:rPr>
              <w:t>to</w:t>
            </w:r>
            <w:r>
              <w:rPr>
                <w:b/>
                <w:spacing w:val="-10"/>
                <w:u w:val="single"/>
              </w:rPr>
              <w:t xml:space="preserve"> </w:t>
            </w:r>
            <w:r>
              <w:rPr>
                <w:b/>
                <w:u w:val="single"/>
              </w:rPr>
              <w:t>a</w:t>
            </w:r>
            <w:r>
              <w:rPr>
                <w:b/>
                <w:spacing w:val="-10"/>
                <w:u w:val="single"/>
              </w:rPr>
              <w:t xml:space="preserve"> </w:t>
            </w:r>
            <w:r>
              <w:rPr>
                <w:b/>
                <w:u w:val="single"/>
              </w:rPr>
              <w:t>failing</w:t>
            </w:r>
            <w:r>
              <w:rPr>
                <w:b/>
                <w:spacing w:val="-10"/>
                <w:u w:val="single"/>
              </w:rPr>
              <w:t xml:space="preserve"> </w:t>
            </w:r>
            <w:r>
              <w:rPr>
                <w:b/>
                <w:u w:val="single"/>
              </w:rPr>
              <w:t>clinical</w:t>
            </w:r>
            <w:r>
              <w:rPr>
                <w:b/>
              </w:rPr>
              <w:t xml:space="preserve"> </w:t>
            </w:r>
            <w:r>
              <w:rPr>
                <w:b/>
                <w:spacing w:val="-2"/>
                <w:u w:val="single"/>
              </w:rPr>
              <w:t>grade</w:t>
            </w:r>
            <w:r>
              <w:rPr>
                <w:b/>
                <w:spacing w:val="-2"/>
              </w:rPr>
              <w:t>:</w:t>
            </w:r>
          </w:p>
        </w:tc>
        <w:tc>
          <w:tcPr>
            <w:tcW w:w="7015" w:type="dxa"/>
          </w:tcPr>
          <w:p w14:paraId="2FACE17B" w14:textId="77777777" w:rsidR="00F87A47" w:rsidRDefault="00A167FB">
            <w:pPr>
              <w:pStyle w:val="TableParagraph"/>
              <w:ind w:right="162"/>
              <w:jc w:val="both"/>
            </w:pPr>
            <w:r>
              <w:t>A student who withdraws from the Nursing Program for any reason who is not making satisfactory progression toward meeting the competencies for the clinical</w:t>
            </w:r>
            <w:r>
              <w:rPr>
                <w:spacing w:val="-1"/>
              </w:rPr>
              <w:t xml:space="preserve"> </w:t>
            </w:r>
            <w:r>
              <w:t>practicum,</w:t>
            </w:r>
            <w:r>
              <w:rPr>
                <w:spacing w:val="-3"/>
              </w:rPr>
              <w:t xml:space="preserve"> </w:t>
            </w:r>
            <w:r>
              <w:t>or</w:t>
            </w:r>
            <w:r>
              <w:rPr>
                <w:spacing w:val="-3"/>
              </w:rPr>
              <w:t xml:space="preserve"> </w:t>
            </w:r>
            <w:r>
              <w:t>fails</w:t>
            </w:r>
            <w:r>
              <w:rPr>
                <w:spacing w:val="-1"/>
              </w:rPr>
              <w:t xml:space="preserve"> </w:t>
            </w:r>
            <w:r>
              <w:t>clinical,</w:t>
            </w:r>
            <w:r>
              <w:rPr>
                <w:spacing w:val="-1"/>
              </w:rPr>
              <w:t xml:space="preserve"> </w:t>
            </w:r>
            <w:r>
              <w:t>will</w:t>
            </w:r>
            <w:r>
              <w:rPr>
                <w:spacing w:val="-3"/>
              </w:rPr>
              <w:t xml:space="preserve"> </w:t>
            </w:r>
            <w:r>
              <w:t>be</w:t>
            </w:r>
            <w:r>
              <w:rPr>
                <w:spacing w:val="-1"/>
              </w:rPr>
              <w:t xml:space="preserve"> </w:t>
            </w:r>
            <w:r>
              <w:t>allowed</w:t>
            </w:r>
            <w:r>
              <w:rPr>
                <w:spacing w:val="-1"/>
              </w:rPr>
              <w:t xml:space="preserve"> </w:t>
            </w:r>
            <w:r>
              <w:t>to repeat</w:t>
            </w:r>
            <w:r>
              <w:rPr>
                <w:spacing w:val="-1"/>
              </w:rPr>
              <w:t xml:space="preserve"> </w:t>
            </w:r>
            <w:r>
              <w:t>any Nursing sequence</w:t>
            </w:r>
            <w:r>
              <w:rPr>
                <w:spacing w:val="-5"/>
              </w:rPr>
              <w:t xml:space="preserve"> </w:t>
            </w:r>
            <w:r>
              <w:t>course</w:t>
            </w:r>
            <w:r>
              <w:rPr>
                <w:spacing w:val="-4"/>
              </w:rPr>
              <w:t xml:space="preserve"> </w:t>
            </w:r>
            <w:r>
              <w:t>once,</w:t>
            </w:r>
            <w:r>
              <w:rPr>
                <w:spacing w:val="-3"/>
              </w:rPr>
              <w:t xml:space="preserve"> </w:t>
            </w:r>
            <w:r>
              <w:t>pending</w:t>
            </w:r>
            <w:r>
              <w:rPr>
                <w:spacing w:val="-4"/>
              </w:rPr>
              <w:t xml:space="preserve"> </w:t>
            </w:r>
            <w:r>
              <w:t>available</w:t>
            </w:r>
            <w:r>
              <w:rPr>
                <w:spacing w:val="-3"/>
              </w:rPr>
              <w:t xml:space="preserve"> </w:t>
            </w:r>
            <w:r>
              <w:t>space</w:t>
            </w:r>
            <w:r>
              <w:rPr>
                <w:spacing w:val="-4"/>
              </w:rPr>
              <w:t xml:space="preserve"> </w:t>
            </w:r>
            <w:r>
              <w:t>and</w:t>
            </w:r>
            <w:r>
              <w:rPr>
                <w:spacing w:val="-5"/>
              </w:rPr>
              <w:t xml:space="preserve"> </w:t>
            </w:r>
            <w:r>
              <w:t>if</w:t>
            </w:r>
            <w:r>
              <w:rPr>
                <w:spacing w:val="-5"/>
              </w:rPr>
              <w:t xml:space="preserve"> </w:t>
            </w:r>
            <w:r>
              <w:t>the</w:t>
            </w:r>
            <w:r>
              <w:rPr>
                <w:spacing w:val="-3"/>
              </w:rPr>
              <w:t xml:space="preserve"> </w:t>
            </w:r>
            <w:r>
              <w:t>absence</w:t>
            </w:r>
            <w:r>
              <w:rPr>
                <w:spacing w:val="-4"/>
              </w:rPr>
              <w:t xml:space="preserve"> </w:t>
            </w:r>
            <w:r>
              <w:t>from</w:t>
            </w:r>
            <w:r>
              <w:rPr>
                <w:spacing w:val="-5"/>
              </w:rPr>
              <w:t xml:space="preserve"> </w:t>
            </w:r>
            <w:r>
              <w:t>the Program is no greater than one year.</w:t>
            </w:r>
          </w:p>
          <w:p w14:paraId="2FACE17C" w14:textId="77777777" w:rsidR="00F87A47" w:rsidRDefault="00F87A47">
            <w:pPr>
              <w:pStyle w:val="TableParagraph"/>
              <w:ind w:left="0"/>
            </w:pPr>
          </w:p>
          <w:p w14:paraId="2FACE17D" w14:textId="77777777" w:rsidR="00F87A47" w:rsidRDefault="00A167FB">
            <w:pPr>
              <w:pStyle w:val="TableParagraph"/>
              <w:ind w:right="167"/>
            </w:pPr>
            <w:r>
              <w:t>These students will be placed on the ‘C’ list for readmission and will be ranked per the final theory grade (percentage score) received in the term prior</w:t>
            </w:r>
            <w:r>
              <w:rPr>
                <w:spacing w:val="-4"/>
              </w:rPr>
              <w:t xml:space="preserve"> </w:t>
            </w:r>
            <w:r>
              <w:t>to</w:t>
            </w:r>
            <w:r>
              <w:rPr>
                <w:spacing w:val="-2"/>
              </w:rPr>
              <w:t xml:space="preserve"> </w:t>
            </w:r>
            <w:r>
              <w:t>leaving</w:t>
            </w:r>
            <w:r>
              <w:rPr>
                <w:spacing w:val="-5"/>
              </w:rPr>
              <w:t xml:space="preserve"> </w:t>
            </w:r>
            <w:r>
              <w:t>the</w:t>
            </w:r>
            <w:r>
              <w:rPr>
                <w:spacing w:val="-5"/>
              </w:rPr>
              <w:t xml:space="preserve"> </w:t>
            </w:r>
            <w:r>
              <w:t>Nursing</w:t>
            </w:r>
            <w:r>
              <w:rPr>
                <w:spacing w:val="-4"/>
              </w:rPr>
              <w:t xml:space="preserve"> </w:t>
            </w:r>
            <w:r>
              <w:t>Program,</w:t>
            </w:r>
            <w:r>
              <w:rPr>
                <w:spacing w:val="-5"/>
              </w:rPr>
              <w:t xml:space="preserve"> </w:t>
            </w:r>
            <w:r>
              <w:t>and</w:t>
            </w:r>
            <w:r>
              <w:rPr>
                <w:spacing w:val="-4"/>
              </w:rPr>
              <w:t xml:space="preserve"> </w:t>
            </w:r>
            <w:r>
              <w:t>the</w:t>
            </w:r>
            <w:r>
              <w:rPr>
                <w:spacing w:val="-5"/>
              </w:rPr>
              <w:t xml:space="preserve"> </w:t>
            </w:r>
            <w:r>
              <w:t>weighted</w:t>
            </w:r>
            <w:r>
              <w:rPr>
                <w:spacing w:val="-5"/>
              </w:rPr>
              <w:t xml:space="preserve"> </w:t>
            </w:r>
            <w:r>
              <w:t>theory</w:t>
            </w:r>
            <w:r>
              <w:rPr>
                <w:spacing w:val="-4"/>
              </w:rPr>
              <w:t xml:space="preserve"> </w:t>
            </w:r>
            <w:r>
              <w:t>exam</w:t>
            </w:r>
            <w:r>
              <w:rPr>
                <w:spacing w:val="-4"/>
              </w:rPr>
              <w:t xml:space="preserve"> </w:t>
            </w:r>
            <w:r>
              <w:t>score at the</w:t>
            </w:r>
            <w:r>
              <w:rPr>
                <w:spacing w:val="-2"/>
              </w:rPr>
              <w:t xml:space="preserve"> </w:t>
            </w:r>
            <w:r>
              <w:t>time</w:t>
            </w:r>
            <w:r>
              <w:rPr>
                <w:spacing w:val="-2"/>
              </w:rPr>
              <w:t xml:space="preserve"> </w:t>
            </w:r>
            <w:r>
              <w:t>of departure from the</w:t>
            </w:r>
            <w:r>
              <w:rPr>
                <w:spacing w:val="-2"/>
              </w:rPr>
              <w:t xml:space="preserve"> </w:t>
            </w:r>
            <w:r>
              <w:t>Program.</w:t>
            </w:r>
            <w:r>
              <w:rPr>
                <w:spacing w:val="-2"/>
              </w:rPr>
              <w:t xml:space="preserve"> </w:t>
            </w:r>
            <w:r>
              <w:t>Ties will be broken first</w:t>
            </w:r>
            <w:r>
              <w:rPr>
                <w:spacing w:val="-3"/>
              </w:rPr>
              <w:t xml:space="preserve"> </w:t>
            </w:r>
            <w:r>
              <w:t>by the percentage received on the theory scores alone for both terms, and then will be determined by a draw.</w:t>
            </w:r>
          </w:p>
        </w:tc>
      </w:tr>
    </w:tbl>
    <w:p w14:paraId="2FACE17F" w14:textId="77777777" w:rsidR="00F87A47" w:rsidRDefault="00F87A47">
      <w:pPr>
        <w:pStyle w:val="TableParagraph"/>
        <w:sectPr w:rsidR="00F87A47">
          <w:pgSz w:w="12240" w:h="15840"/>
          <w:pgMar w:top="1340" w:right="360" w:bottom="1200" w:left="1080" w:header="764" w:footer="1014" w:gutter="0"/>
          <w:cols w:space="720"/>
        </w:sectPr>
      </w:pPr>
    </w:p>
    <w:p w14:paraId="2FACE180"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184" w14:textId="77777777">
        <w:trPr>
          <w:trHeight w:val="1765"/>
        </w:trPr>
        <w:tc>
          <w:tcPr>
            <w:tcW w:w="2335" w:type="dxa"/>
            <w:tcBorders>
              <w:bottom w:val="nil"/>
            </w:tcBorders>
            <w:shd w:val="clear" w:color="auto" w:fill="D8E2F2"/>
          </w:tcPr>
          <w:p w14:paraId="2FACE181" w14:textId="77777777" w:rsidR="00F87A47" w:rsidRDefault="00A167FB">
            <w:pPr>
              <w:pStyle w:val="TableParagraph"/>
              <w:spacing w:line="268" w:lineRule="exact"/>
              <w:ind w:left="107"/>
              <w:rPr>
                <w:b/>
              </w:rPr>
            </w:pPr>
            <w:r>
              <w:rPr>
                <w:b/>
              </w:rPr>
              <w:t>Category</w:t>
            </w:r>
            <w:r>
              <w:rPr>
                <w:b/>
                <w:spacing w:val="-5"/>
              </w:rPr>
              <w:t xml:space="preserve"> </w:t>
            </w:r>
            <w:r>
              <w:rPr>
                <w:b/>
                <w:spacing w:val="-10"/>
              </w:rPr>
              <w:t>D</w:t>
            </w:r>
          </w:p>
          <w:p w14:paraId="2FACE182" w14:textId="77777777" w:rsidR="00F87A47" w:rsidRDefault="00A167FB">
            <w:pPr>
              <w:pStyle w:val="TableParagraph"/>
              <w:ind w:left="107" w:right="141"/>
              <w:rPr>
                <w:b/>
              </w:rPr>
            </w:pPr>
            <w:r>
              <w:rPr>
                <w:b/>
              </w:rPr>
              <w:t>A</w:t>
            </w:r>
            <w:r>
              <w:rPr>
                <w:b/>
                <w:spacing w:val="-13"/>
              </w:rPr>
              <w:t xml:space="preserve"> </w:t>
            </w:r>
            <w:r>
              <w:rPr>
                <w:b/>
              </w:rPr>
              <w:t>student</w:t>
            </w:r>
            <w:r>
              <w:rPr>
                <w:b/>
                <w:spacing w:val="-12"/>
              </w:rPr>
              <w:t xml:space="preserve"> </w:t>
            </w:r>
            <w:r>
              <w:rPr>
                <w:b/>
              </w:rPr>
              <w:t>who</w:t>
            </w:r>
            <w:r>
              <w:rPr>
                <w:b/>
                <w:spacing w:val="-13"/>
              </w:rPr>
              <w:t xml:space="preserve"> </w:t>
            </w:r>
            <w:r>
              <w:rPr>
                <w:b/>
              </w:rPr>
              <w:t xml:space="preserve">leaves the Nursing Program </w:t>
            </w:r>
            <w:r>
              <w:rPr>
                <w:b/>
                <w:u w:val="single"/>
              </w:rPr>
              <w:t>due a safety concern</w:t>
            </w:r>
            <w:r>
              <w:rPr>
                <w:b/>
              </w:rPr>
              <w:t xml:space="preserve"> within the clinical or theory setting:</w:t>
            </w:r>
          </w:p>
        </w:tc>
        <w:tc>
          <w:tcPr>
            <w:tcW w:w="7015" w:type="dxa"/>
            <w:tcBorders>
              <w:bottom w:val="nil"/>
            </w:tcBorders>
          </w:tcPr>
          <w:p w14:paraId="2FACE183" w14:textId="77777777" w:rsidR="00F87A47" w:rsidRDefault="00A167FB">
            <w:pPr>
              <w:pStyle w:val="TableParagraph"/>
              <w:ind w:right="147"/>
            </w:pPr>
            <w:r>
              <w:t>A student who withdraws</w:t>
            </w:r>
            <w:r>
              <w:rPr>
                <w:spacing w:val="-1"/>
              </w:rPr>
              <w:t xml:space="preserve"> </w:t>
            </w:r>
            <w:r>
              <w:t>or is dismissed from the Nursing Program due to a</w:t>
            </w:r>
            <w:r>
              <w:rPr>
                <w:spacing w:val="-3"/>
              </w:rPr>
              <w:t xml:space="preserve"> </w:t>
            </w:r>
            <w:r>
              <w:t>safety</w:t>
            </w:r>
            <w:r>
              <w:rPr>
                <w:spacing w:val="-2"/>
              </w:rPr>
              <w:t xml:space="preserve"> </w:t>
            </w:r>
            <w:r>
              <w:t>concern</w:t>
            </w:r>
            <w:r>
              <w:rPr>
                <w:spacing w:val="-7"/>
              </w:rPr>
              <w:t xml:space="preserve"> </w:t>
            </w:r>
            <w:r>
              <w:t>within</w:t>
            </w:r>
            <w:r>
              <w:rPr>
                <w:spacing w:val="-6"/>
              </w:rPr>
              <w:t xml:space="preserve"> </w:t>
            </w:r>
            <w:r>
              <w:t>the</w:t>
            </w:r>
            <w:r>
              <w:rPr>
                <w:spacing w:val="-5"/>
              </w:rPr>
              <w:t xml:space="preserve"> </w:t>
            </w:r>
            <w:r>
              <w:t>theory</w:t>
            </w:r>
            <w:r>
              <w:rPr>
                <w:spacing w:val="-2"/>
              </w:rPr>
              <w:t xml:space="preserve"> </w:t>
            </w:r>
            <w:r>
              <w:t>and/or</w:t>
            </w:r>
            <w:r>
              <w:rPr>
                <w:spacing w:val="-5"/>
              </w:rPr>
              <w:t xml:space="preserve"> </w:t>
            </w:r>
            <w:r>
              <w:t>clinical</w:t>
            </w:r>
            <w:r>
              <w:rPr>
                <w:spacing w:val="-3"/>
              </w:rPr>
              <w:t xml:space="preserve"> </w:t>
            </w:r>
            <w:r>
              <w:t>setting</w:t>
            </w:r>
            <w:r>
              <w:rPr>
                <w:spacing w:val="-5"/>
              </w:rPr>
              <w:t xml:space="preserve"> </w:t>
            </w:r>
            <w:r>
              <w:t>may</w:t>
            </w:r>
            <w:r>
              <w:rPr>
                <w:spacing w:val="-6"/>
              </w:rPr>
              <w:t xml:space="preserve"> </w:t>
            </w:r>
            <w:r>
              <w:t>be</w:t>
            </w:r>
            <w:r>
              <w:rPr>
                <w:spacing w:val="-3"/>
              </w:rPr>
              <w:t xml:space="preserve"> </w:t>
            </w:r>
            <w:r>
              <w:t>allowed</w:t>
            </w:r>
            <w:r>
              <w:rPr>
                <w:spacing w:val="-5"/>
              </w:rPr>
              <w:t xml:space="preserve"> </w:t>
            </w:r>
            <w:r>
              <w:t>to repeat</w:t>
            </w:r>
            <w:r>
              <w:rPr>
                <w:spacing w:val="-1"/>
              </w:rPr>
              <w:t xml:space="preserve"> </w:t>
            </w:r>
            <w:r>
              <w:t>any</w:t>
            </w:r>
            <w:r>
              <w:rPr>
                <w:spacing w:val="-4"/>
              </w:rPr>
              <w:t xml:space="preserve"> </w:t>
            </w:r>
            <w:r>
              <w:t>Nursing</w:t>
            </w:r>
            <w:r>
              <w:rPr>
                <w:spacing w:val="-4"/>
              </w:rPr>
              <w:t xml:space="preserve"> </w:t>
            </w:r>
            <w:r>
              <w:t>sequence</w:t>
            </w:r>
            <w:r>
              <w:rPr>
                <w:spacing w:val="-4"/>
              </w:rPr>
              <w:t xml:space="preserve"> </w:t>
            </w:r>
            <w:r>
              <w:t>course</w:t>
            </w:r>
            <w:r>
              <w:rPr>
                <w:spacing w:val="-6"/>
              </w:rPr>
              <w:t xml:space="preserve"> </w:t>
            </w:r>
            <w:r>
              <w:t>once,</w:t>
            </w:r>
            <w:r>
              <w:rPr>
                <w:spacing w:val="-4"/>
              </w:rPr>
              <w:t xml:space="preserve"> </w:t>
            </w:r>
            <w:r>
              <w:t>pending</w:t>
            </w:r>
            <w:r>
              <w:rPr>
                <w:spacing w:val="-6"/>
              </w:rPr>
              <w:t xml:space="preserve"> </w:t>
            </w:r>
            <w:r>
              <w:t>approval</w:t>
            </w:r>
            <w:r>
              <w:rPr>
                <w:spacing w:val="-4"/>
              </w:rPr>
              <w:t xml:space="preserve"> </w:t>
            </w:r>
            <w:r>
              <w:t>from</w:t>
            </w:r>
            <w:r>
              <w:rPr>
                <w:spacing w:val="-6"/>
              </w:rPr>
              <w:t xml:space="preserve"> </w:t>
            </w:r>
            <w:r>
              <w:t>the</w:t>
            </w:r>
            <w:r>
              <w:rPr>
                <w:spacing w:val="-6"/>
              </w:rPr>
              <w:t xml:space="preserve"> </w:t>
            </w:r>
            <w:r>
              <w:t>Dean of Nursing and Allied Health in consultation with the nursing faculty, available space and if</w:t>
            </w:r>
            <w:r>
              <w:rPr>
                <w:spacing w:val="-2"/>
              </w:rPr>
              <w:t xml:space="preserve"> </w:t>
            </w:r>
            <w:r>
              <w:t>the absence from the</w:t>
            </w:r>
            <w:r>
              <w:rPr>
                <w:spacing w:val="-2"/>
              </w:rPr>
              <w:t xml:space="preserve"> </w:t>
            </w:r>
            <w:r>
              <w:t>Program is no greater</w:t>
            </w:r>
            <w:r>
              <w:rPr>
                <w:spacing w:val="-5"/>
              </w:rPr>
              <w:t xml:space="preserve"> </w:t>
            </w:r>
            <w:r>
              <w:t>than</w:t>
            </w:r>
            <w:r>
              <w:rPr>
                <w:spacing w:val="-2"/>
              </w:rPr>
              <w:t xml:space="preserve"> </w:t>
            </w:r>
            <w:r>
              <w:t xml:space="preserve">one </w:t>
            </w:r>
            <w:r>
              <w:rPr>
                <w:spacing w:val="-2"/>
              </w:rPr>
              <w:t>year.</w:t>
            </w:r>
          </w:p>
        </w:tc>
      </w:tr>
      <w:tr w:rsidR="00F87A47" w14:paraId="2FACE187" w14:textId="77777777">
        <w:trPr>
          <w:trHeight w:val="2264"/>
        </w:trPr>
        <w:tc>
          <w:tcPr>
            <w:tcW w:w="2335" w:type="dxa"/>
            <w:tcBorders>
              <w:top w:val="nil"/>
            </w:tcBorders>
            <w:shd w:val="clear" w:color="auto" w:fill="D8E2F2"/>
          </w:tcPr>
          <w:p w14:paraId="2FACE185" w14:textId="77777777" w:rsidR="00F87A47" w:rsidRDefault="00F87A47">
            <w:pPr>
              <w:pStyle w:val="TableParagraph"/>
              <w:ind w:left="0"/>
              <w:rPr>
                <w:rFonts w:ascii="Times New Roman"/>
              </w:rPr>
            </w:pPr>
          </w:p>
        </w:tc>
        <w:tc>
          <w:tcPr>
            <w:tcW w:w="7015" w:type="dxa"/>
            <w:tcBorders>
              <w:top w:val="nil"/>
            </w:tcBorders>
          </w:tcPr>
          <w:p w14:paraId="2FACE186" w14:textId="77777777" w:rsidR="00F87A47" w:rsidRDefault="00A167FB">
            <w:pPr>
              <w:pStyle w:val="TableParagraph"/>
              <w:spacing w:before="113"/>
              <w:ind w:right="167"/>
            </w:pPr>
            <w:r>
              <w:t>These students will be placed on the ‘D’ list for readmission and will be ranked per the final theory grade (percentage score) received in the term prior</w:t>
            </w:r>
            <w:r>
              <w:rPr>
                <w:spacing w:val="-4"/>
              </w:rPr>
              <w:t xml:space="preserve"> </w:t>
            </w:r>
            <w:r>
              <w:t>to</w:t>
            </w:r>
            <w:r>
              <w:rPr>
                <w:spacing w:val="-2"/>
              </w:rPr>
              <w:t xml:space="preserve"> </w:t>
            </w:r>
            <w:r>
              <w:t>leaving</w:t>
            </w:r>
            <w:r>
              <w:rPr>
                <w:spacing w:val="-5"/>
              </w:rPr>
              <w:t xml:space="preserve"> </w:t>
            </w:r>
            <w:r>
              <w:t>the</w:t>
            </w:r>
            <w:r>
              <w:rPr>
                <w:spacing w:val="-5"/>
              </w:rPr>
              <w:t xml:space="preserve"> </w:t>
            </w:r>
            <w:r>
              <w:t>Nursing</w:t>
            </w:r>
            <w:r>
              <w:rPr>
                <w:spacing w:val="-4"/>
              </w:rPr>
              <w:t xml:space="preserve"> </w:t>
            </w:r>
            <w:r>
              <w:t>Program,</w:t>
            </w:r>
            <w:r>
              <w:rPr>
                <w:spacing w:val="-5"/>
              </w:rPr>
              <w:t xml:space="preserve"> </w:t>
            </w:r>
            <w:r>
              <w:t>and</w:t>
            </w:r>
            <w:r>
              <w:rPr>
                <w:spacing w:val="-4"/>
              </w:rPr>
              <w:t xml:space="preserve"> </w:t>
            </w:r>
            <w:r>
              <w:t>the</w:t>
            </w:r>
            <w:r>
              <w:rPr>
                <w:spacing w:val="-5"/>
              </w:rPr>
              <w:t xml:space="preserve"> </w:t>
            </w:r>
            <w:r>
              <w:t>weighted</w:t>
            </w:r>
            <w:r>
              <w:rPr>
                <w:spacing w:val="-5"/>
              </w:rPr>
              <w:t xml:space="preserve"> </w:t>
            </w:r>
            <w:r>
              <w:t>theory</w:t>
            </w:r>
            <w:r>
              <w:rPr>
                <w:spacing w:val="-4"/>
              </w:rPr>
              <w:t xml:space="preserve"> </w:t>
            </w:r>
            <w:r>
              <w:t>exam</w:t>
            </w:r>
            <w:r>
              <w:rPr>
                <w:spacing w:val="-4"/>
              </w:rPr>
              <w:t xml:space="preserve"> </w:t>
            </w:r>
            <w:r>
              <w:t>score at the</w:t>
            </w:r>
            <w:r>
              <w:rPr>
                <w:spacing w:val="-2"/>
              </w:rPr>
              <w:t xml:space="preserve"> </w:t>
            </w:r>
            <w:r>
              <w:t>time</w:t>
            </w:r>
            <w:r>
              <w:rPr>
                <w:spacing w:val="-2"/>
              </w:rPr>
              <w:t xml:space="preserve"> </w:t>
            </w:r>
            <w:r>
              <w:t>of departure from the</w:t>
            </w:r>
            <w:r>
              <w:rPr>
                <w:spacing w:val="-2"/>
              </w:rPr>
              <w:t xml:space="preserve"> </w:t>
            </w:r>
            <w:r>
              <w:t>Program.</w:t>
            </w:r>
            <w:r>
              <w:rPr>
                <w:spacing w:val="-2"/>
              </w:rPr>
              <w:t xml:space="preserve"> </w:t>
            </w:r>
            <w:r>
              <w:t>Ties will be broken first</w:t>
            </w:r>
            <w:r>
              <w:rPr>
                <w:spacing w:val="-3"/>
              </w:rPr>
              <w:t xml:space="preserve"> </w:t>
            </w:r>
            <w:r>
              <w:t>by the percentage received on the theory scores alone for both terms, and then will be determined by a draw. The events surrounding any dismissal will also be reviewed as part of the decision to readmit the student.</w:t>
            </w:r>
          </w:p>
        </w:tc>
      </w:tr>
      <w:tr w:rsidR="00F87A47" w14:paraId="2FACE18F" w14:textId="77777777">
        <w:trPr>
          <w:trHeight w:val="5147"/>
        </w:trPr>
        <w:tc>
          <w:tcPr>
            <w:tcW w:w="2335" w:type="dxa"/>
            <w:shd w:val="clear" w:color="auto" w:fill="D8E2F2"/>
          </w:tcPr>
          <w:p w14:paraId="2FACE188" w14:textId="77777777" w:rsidR="00F87A47" w:rsidRDefault="00A167FB">
            <w:pPr>
              <w:pStyle w:val="TableParagraph"/>
              <w:ind w:left="107" w:right="880"/>
              <w:rPr>
                <w:b/>
              </w:rPr>
            </w:pPr>
            <w:r>
              <w:rPr>
                <w:b/>
              </w:rPr>
              <w:t>Ineligibility</w:t>
            </w:r>
            <w:r>
              <w:rPr>
                <w:b/>
                <w:spacing w:val="-13"/>
              </w:rPr>
              <w:t xml:space="preserve"> </w:t>
            </w:r>
            <w:r>
              <w:rPr>
                <w:b/>
              </w:rPr>
              <w:t xml:space="preserve">for </w:t>
            </w:r>
            <w:r>
              <w:rPr>
                <w:b/>
                <w:spacing w:val="-2"/>
              </w:rPr>
              <w:t>Readmission</w:t>
            </w:r>
          </w:p>
        </w:tc>
        <w:tc>
          <w:tcPr>
            <w:tcW w:w="7015" w:type="dxa"/>
          </w:tcPr>
          <w:p w14:paraId="2FACE189" w14:textId="77777777" w:rsidR="00F87A47" w:rsidRDefault="00A167FB">
            <w:pPr>
              <w:pStyle w:val="TableParagraph"/>
              <w:ind w:right="41"/>
            </w:pPr>
            <w:r>
              <w:t>A</w:t>
            </w:r>
            <w:r>
              <w:rPr>
                <w:spacing w:val="-4"/>
              </w:rPr>
              <w:t xml:space="preserve"> </w:t>
            </w:r>
            <w:r>
              <w:t>student</w:t>
            </w:r>
            <w:r>
              <w:rPr>
                <w:spacing w:val="-6"/>
              </w:rPr>
              <w:t xml:space="preserve"> </w:t>
            </w:r>
            <w:r>
              <w:t>will</w:t>
            </w:r>
            <w:r>
              <w:rPr>
                <w:spacing w:val="-4"/>
              </w:rPr>
              <w:t xml:space="preserve"> </w:t>
            </w:r>
            <w:r>
              <w:t>be</w:t>
            </w:r>
            <w:r>
              <w:rPr>
                <w:spacing w:val="-4"/>
              </w:rPr>
              <w:t xml:space="preserve"> </w:t>
            </w:r>
            <w:r>
              <w:t>considered</w:t>
            </w:r>
            <w:r>
              <w:rPr>
                <w:spacing w:val="-6"/>
              </w:rPr>
              <w:t xml:space="preserve"> </w:t>
            </w:r>
            <w:r>
              <w:t>ineligible</w:t>
            </w:r>
            <w:r>
              <w:rPr>
                <w:spacing w:val="-4"/>
              </w:rPr>
              <w:t xml:space="preserve"> </w:t>
            </w:r>
            <w:r>
              <w:t>for</w:t>
            </w:r>
            <w:r>
              <w:rPr>
                <w:spacing w:val="-8"/>
              </w:rPr>
              <w:t xml:space="preserve"> </w:t>
            </w:r>
            <w:r>
              <w:t>readmission</w:t>
            </w:r>
            <w:r>
              <w:rPr>
                <w:spacing w:val="-7"/>
              </w:rPr>
              <w:t xml:space="preserve"> </w:t>
            </w:r>
            <w:r>
              <w:t>or</w:t>
            </w:r>
            <w:r>
              <w:rPr>
                <w:spacing w:val="-4"/>
              </w:rPr>
              <w:t xml:space="preserve"> </w:t>
            </w:r>
            <w:r>
              <w:t>advanced placement into the</w:t>
            </w:r>
          </w:p>
          <w:p w14:paraId="2FACE18A" w14:textId="77777777" w:rsidR="00F87A47" w:rsidRDefault="00A167FB">
            <w:pPr>
              <w:pStyle w:val="TableParagraph"/>
              <w:spacing w:line="267" w:lineRule="exact"/>
            </w:pPr>
            <w:r>
              <w:t>Nursing</w:t>
            </w:r>
            <w:r>
              <w:rPr>
                <w:spacing w:val="-4"/>
              </w:rPr>
              <w:t xml:space="preserve"> </w:t>
            </w:r>
            <w:r>
              <w:t>Program</w:t>
            </w:r>
            <w:r>
              <w:rPr>
                <w:spacing w:val="-1"/>
              </w:rPr>
              <w:t xml:space="preserve"> </w:t>
            </w:r>
            <w:r>
              <w:rPr>
                <w:spacing w:val="-5"/>
              </w:rPr>
              <w:t>if:</w:t>
            </w:r>
          </w:p>
          <w:p w14:paraId="2FACE18B" w14:textId="77777777" w:rsidR="00F87A47" w:rsidRDefault="00A167FB">
            <w:pPr>
              <w:pStyle w:val="TableParagraph"/>
              <w:numPr>
                <w:ilvl w:val="0"/>
                <w:numId w:val="27"/>
              </w:numPr>
              <w:tabs>
                <w:tab w:val="left" w:pos="828"/>
              </w:tabs>
              <w:ind w:right="134"/>
            </w:pPr>
            <w:r>
              <w:t>The student has been dismissed from the Nursing Program for documented acts of dishonesty or unethical behavior and has not been</w:t>
            </w:r>
            <w:r>
              <w:rPr>
                <w:spacing w:val="-7"/>
              </w:rPr>
              <w:t xml:space="preserve"> </w:t>
            </w:r>
            <w:r>
              <w:t>conditionally</w:t>
            </w:r>
            <w:r>
              <w:rPr>
                <w:spacing w:val="-5"/>
              </w:rPr>
              <w:t xml:space="preserve"> </w:t>
            </w:r>
            <w:r>
              <w:t>approved</w:t>
            </w:r>
            <w:r>
              <w:rPr>
                <w:spacing w:val="-7"/>
              </w:rPr>
              <w:t xml:space="preserve"> </w:t>
            </w:r>
            <w:r>
              <w:t>for</w:t>
            </w:r>
            <w:r>
              <w:rPr>
                <w:spacing w:val="-5"/>
              </w:rPr>
              <w:t xml:space="preserve"> </w:t>
            </w:r>
            <w:r>
              <w:t>readmission</w:t>
            </w:r>
            <w:r>
              <w:rPr>
                <w:spacing w:val="-7"/>
              </w:rPr>
              <w:t xml:space="preserve"> </w:t>
            </w:r>
            <w:r>
              <w:t>by</w:t>
            </w:r>
            <w:r>
              <w:rPr>
                <w:spacing w:val="-4"/>
              </w:rPr>
              <w:t xml:space="preserve"> </w:t>
            </w:r>
            <w:r>
              <w:t>the</w:t>
            </w:r>
            <w:r>
              <w:rPr>
                <w:spacing w:val="-7"/>
              </w:rPr>
              <w:t xml:space="preserve"> </w:t>
            </w:r>
            <w:r>
              <w:t>Nursing</w:t>
            </w:r>
            <w:r>
              <w:rPr>
                <w:spacing w:val="-5"/>
              </w:rPr>
              <w:t xml:space="preserve"> </w:t>
            </w:r>
            <w:r>
              <w:t>Faculty</w:t>
            </w:r>
          </w:p>
          <w:p w14:paraId="2FACE18C" w14:textId="77777777" w:rsidR="00F87A47" w:rsidRDefault="00A167FB">
            <w:pPr>
              <w:pStyle w:val="TableParagraph"/>
              <w:numPr>
                <w:ilvl w:val="0"/>
                <w:numId w:val="27"/>
              </w:numPr>
              <w:tabs>
                <w:tab w:val="left" w:pos="828"/>
              </w:tabs>
              <w:ind w:right="154"/>
            </w:pPr>
            <w:r>
              <w:t>The student has been dismissed from the clinical practicum for unsafe</w:t>
            </w:r>
            <w:r>
              <w:rPr>
                <w:spacing w:val="-4"/>
              </w:rPr>
              <w:t xml:space="preserve"> </w:t>
            </w:r>
            <w:r>
              <w:t>clinical</w:t>
            </w:r>
            <w:r>
              <w:rPr>
                <w:spacing w:val="-5"/>
              </w:rPr>
              <w:t xml:space="preserve"> </w:t>
            </w:r>
            <w:r>
              <w:t>behavior</w:t>
            </w:r>
            <w:r>
              <w:rPr>
                <w:spacing w:val="-4"/>
              </w:rPr>
              <w:t xml:space="preserve"> </w:t>
            </w:r>
            <w:r>
              <w:t>and</w:t>
            </w:r>
            <w:r>
              <w:rPr>
                <w:spacing w:val="-5"/>
              </w:rPr>
              <w:t xml:space="preserve"> </w:t>
            </w:r>
            <w:r>
              <w:t>there</w:t>
            </w:r>
            <w:r>
              <w:rPr>
                <w:spacing w:val="-3"/>
              </w:rPr>
              <w:t xml:space="preserve"> </w:t>
            </w:r>
            <w:r>
              <w:t>is</w:t>
            </w:r>
            <w:r>
              <w:rPr>
                <w:spacing w:val="-6"/>
              </w:rPr>
              <w:t xml:space="preserve"> </w:t>
            </w:r>
            <w:r>
              <w:t>no</w:t>
            </w:r>
            <w:r>
              <w:rPr>
                <w:spacing w:val="-5"/>
              </w:rPr>
              <w:t xml:space="preserve"> </w:t>
            </w:r>
            <w:r>
              <w:t>evidence</w:t>
            </w:r>
            <w:r>
              <w:rPr>
                <w:spacing w:val="-5"/>
              </w:rPr>
              <w:t xml:space="preserve"> </w:t>
            </w:r>
            <w:r>
              <w:t>of</w:t>
            </w:r>
            <w:r>
              <w:rPr>
                <w:spacing w:val="-5"/>
              </w:rPr>
              <w:t xml:space="preserve"> </w:t>
            </w:r>
            <w:r>
              <w:t>engaging</w:t>
            </w:r>
            <w:r>
              <w:rPr>
                <w:spacing w:val="-5"/>
              </w:rPr>
              <w:t xml:space="preserve"> </w:t>
            </w:r>
            <w:r>
              <w:t>in</w:t>
            </w:r>
            <w:r>
              <w:rPr>
                <w:spacing w:val="-4"/>
              </w:rPr>
              <w:t xml:space="preserve"> </w:t>
            </w:r>
            <w:r>
              <w:t>and completing a remediation plan.</w:t>
            </w:r>
          </w:p>
          <w:p w14:paraId="2FACE18D" w14:textId="77777777" w:rsidR="00F87A47" w:rsidRDefault="00A167FB">
            <w:pPr>
              <w:pStyle w:val="TableParagraph"/>
              <w:numPr>
                <w:ilvl w:val="0"/>
                <w:numId w:val="27"/>
              </w:numPr>
              <w:tabs>
                <w:tab w:val="left" w:pos="828"/>
              </w:tabs>
              <w:ind w:right="307"/>
            </w:pPr>
            <w:r>
              <w:t>The student has been dismissed from the Nursing Program for drug/alcohol offenses (See OSBN’s Conduct Derogatory to the Standards</w:t>
            </w:r>
            <w:r>
              <w:rPr>
                <w:spacing w:val="-4"/>
              </w:rPr>
              <w:t xml:space="preserve"> </w:t>
            </w:r>
            <w:r>
              <w:t>of</w:t>
            </w:r>
            <w:r>
              <w:rPr>
                <w:spacing w:val="-6"/>
              </w:rPr>
              <w:t xml:space="preserve"> </w:t>
            </w:r>
            <w:r>
              <w:t>Nursing</w:t>
            </w:r>
            <w:r>
              <w:rPr>
                <w:spacing w:val="-8"/>
              </w:rPr>
              <w:t xml:space="preserve"> </w:t>
            </w:r>
            <w:r>
              <w:t>Defined,</w:t>
            </w:r>
            <w:r>
              <w:rPr>
                <w:spacing w:val="-4"/>
              </w:rPr>
              <w:t xml:space="preserve"> </w:t>
            </w:r>
            <w:r>
              <w:t>OAR</w:t>
            </w:r>
            <w:r>
              <w:rPr>
                <w:spacing w:val="-6"/>
              </w:rPr>
              <w:t xml:space="preserve"> </w:t>
            </w:r>
            <w:r>
              <w:t>851-045-0070)</w:t>
            </w:r>
            <w:r>
              <w:rPr>
                <w:spacing w:val="-3"/>
              </w:rPr>
              <w:t xml:space="preserve"> </w:t>
            </w:r>
            <w:r>
              <w:t>and</w:t>
            </w:r>
            <w:r>
              <w:rPr>
                <w:spacing w:val="-6"/>
              </w:rPr>
              <w:t xml:space="preserve"> </w:t>
            </w:r>
            <w:r>
              <w:t>there</w:t>
            </w:r>
            <w:r>
              <w:rPr>
                <w:spacing w:val="-3"/>
              </w:rPr>
              <w:t xml:space="preserve"> </w:t>
            </w:r>
            <w:r>
              <w:t>is</w:t>
            </w:r>
            <w:r>
              <w:rPr>
                <w:spacing w:val="-7"/>
              </w:rPr>
              <w:t xml:space="preserve"> </w:t>
            </w:r>
            <w:r>
              <w:t>no evidence of engaging in and completing an appropriate rehabilitation program.</w:t>
            </w:r>
          </w:p>
          <w:p w14:paraId="2C3F2A19" w14:textId="77777777" w:rsidR="00F87A47" w:rsidRDefault="00A167FB">
            <w:pPr>
              <w:pStyle w:val="TableParagraph"/>
              <w:numPr>
                <w:ilvl w:val="0"/>
                <w:numId w:val="27"/>
              </w:numPr>
              <w:tabs>
                <w:tab w:val="left" w:pos="828"/>
              </w:tabs>
              <w:spacing w:before="1"/>
              <w:ind w:right="144"/>
            </w:pPr>
            <w:r>
              <w:t>The</w:t>
            </w:r>
            <w:r>
              <w:rPr>
                <w:spacing w:val="-3"/>
              </w:rPr>
              <w:t xml:space="preserve"> </w:t>
            </w:r>
            <w:r>
              <w:t>student</w:t>
            </w:r>
            <w:r>
              <w:rPr>
                <w:spacing w:val="-5"/>
              </w:rPr>
              <w:t xml:space="preserve"> </w:t>
            </w:r>
            <w:r>
              <w:t>has</w:t>
            </w:r>
            <w:r>
              <w:rPr>
                <w:spacing w:val="-4"/>
              </w:rPr>
              <w:t xml:space="preserve"> </w:t>
            </w:r>
            <w:r>
              <w:t>failed</w:t>
            </w:r>
            <w:r>
              <w:rPr>
                <w:spacing w:val="-7"/>
              </w:rPr>
              <w:t xml:space="preserve"> </w:t>
            </w:r>
            <w:r>
              <w:t>or</w:t>
            </w:r>
            <w:r>
              <w:rPr>
                <w:spacing w:val="-8"/>
              </w:rPr>
              <w:t xml:space="preserve"> </w:t>
            </w:r>
            <w:r>
              <w:t>been</w:t>
            </w:r>
            <w:r>
              <w:rPr>
                <w:spacing w:val="-4"/>
              </w:rPr>
              <w:t xml:space="preserve"> </w:t>
            </w:r>
            <w:r>
              <w:t>dismissed</w:t>
            </w:r>
            <w:r>
              <w:rPr>
                <w:spacing w:val="-6"/>
              </w:rPr>
              <w:t xml:space="preserve"> </w:t>
            </w:r>
            <w:r>
              <w:t>from</w:t>
            </w:r>
            <w:r>
              <w:rPr>
                <w:spacing w:val="-2"/>
              </w:rPr>
              <w:t xml:space="preserve"> </w:t>
            </w:r>
            <w:r>
              <w:t>the</w:t>
            </w:r>
            <w:r>
              <w:rPr>
                <w:spacing w:val="-4"/>
              </w:rPr>
              <w:t xml:space="preserve"> </w:t>
            </w:r>
            <w:r>
              <w:t>Nursing</w:t>
            </w:r>
            <w:r>
              <w:rPr>
                <w:spacing w:val="-4"/>
              </w:rPr>
              <w:t xml:space="preserve"> </w:t>
            </w:r>
            <w:r>
              <w:t>Program due to not meeting the Nursing Course and Program Critical Elements, polices and/or procedures, and there is no evidence of engaging in and completing a remediation plan.</w:t>
            </w:r>
          </w:p>
          <w:p w14:paraId="2FACE18E" w14:textId="5EE40A9F" w:rsidR="006D70D7" w:rsidRDefault="006D70D7">
            <w:pPr>
              <w:pStyle w:val="TableParagraph"/>
              <w:numPr>
                <w:ilvl w:val="0"/>
                <w:numId w:val="27"/>
              </w:numPr>
              <w:tabs>
                <w:tab w:val="left" w:pos="828"/>
              </w:tabs>
              <w:spacing w:before="1"/>
              <w:ind w:right="144"/>
            </w:pPr>
            <w:r>
              <w:t xml:space="preserve">The student has already repeated a course twice. If this is the situation the student will be required to reapply to the program. If admitted the student must start in the </w:t>
            </w:r>
            <w:r w:rsidR="006B33F6">
              <w:t xml:space="preserve">term with the </w:t>
            </w:r>
            <w:r w:rsidR="005C7A70">
              <w:t>closest</w:t>
            </w:r>
            <w:r w:rsidR="006B33F6">
              <w:t xml:space="preserve"> entry point. For example: first year students would apply to enter </w:t>
            </w:r>
            <w:r w:rsidR="005C7A70">
              <w:t>NUR 141</w:t>
            </w:r>
            <w:r w:rsidR="006B33F6">
              <w:t xml:space="preserve"> and second-year students would </w:t>
            </w:r>
            <w:r w:rsidR="005C7A70">
              <w:t>apply</w:t>
            </w:r>
            <w:r w:rsidR="006B33F6">
              <w:t xml:space="preserve"> to enter </w:t>
            </w:r>
            <w:r w:rsidR="005C7A70">
              <w:t>NUR 241</w:t>
            </w:r>
            <w:r w:rsidR="006B33F6">
              <w:t>.</w:t>
            </w:r>
            <w:r w:rsidR="005C7A70">
              <w:t xml:space="preserve"> The student must meet all application requirements when reapplying. </w:t>
            </w:r>
          </w:p>
        </w:tc>
      </w:tr>
      <w:tr w:rsidR="00F87A47" w14:paraId="2FACE193" w14:textId="77777777">
        <w:trPr>
          <w:trHeight w:val="2418"/>
        </w:trPr>
        <w:tc>
          <w:tcPr>
            <w:tcW w:w="2335" w:type="dxa"/>
            <w:shd w:val="clear" w:color="auto" w:fill="D8E2F2"/>
          </w:tcPr>
          <w:p w14:paraId="2FACE190" w14:textId="77777777" w:rsidR="00F87A47" w:rsidRDefault="00A167FB">
            <w:pPr>
              <w:pStyle w:val="TableParagraph"/>
              <w:spacing w:line="268" w:lineRule="exact"/>
              <w:ind w:left="107"/>
              <w:rPr>
                <w:b/>
              </w:rPr>
            </w:pPr>
            <w:r>
              <w:rPr>
                <w:b/>
              </w:rPr>
              <w:t>Waiting</w:t>
            </w:r>
            <w:r>
              <w:rPr>
                <w:b/>
                <w:spacing w:val="-3"/>
              </w:rPr>
              <w:t xml:space="preserve"> </w:t>
            </w:r>
            <w:r>
              <w:rPr>
                <w:b/>
              </w:rPr>
              <w:t>List</w:t>
            </w:r>
            <w:r>
              <w:rPr>
                <w:b/>
                <w:spacing w:val="-1"/>
              </w:rPr>
              <w:t xml:space="preserve"> </w:t>
            </w:r>
            <w:r>
              <w:rPr>
                <w:b/>
                <w:spacing w:val="-2"/>
              </w:rPr>
              <w:t>Placement</w:t>
            </w:r>
          </w:p>
        </w:tc>
        <w:tc>
          <w:tcPr>
            <w:tcW w:w="7015" w:type="dxa"/>
          </w:tcPr>
          <w:p w14:paraId="2FACE191" w14:textId="306FA63A" w:rsidR="00F87A47" w:rsidRDefault="00A167FB">
            <w:pPr>
              <w:pStyle w:val="TableParagraph"/>
              <w:ind w:right="136"/>
            </w:pPr>
            <w:r>
              <w:t>The</w:t>
            </w:r>
            <w:r>
              <w:rPr>
                <w:spacing w:val="-2"/>
              </w:rPr>
              <w:t xml:space="preserve"> </w:t>
            </w:r>
            <w:r>
              <w:t>appropriate</w:t>
            </w:r>
            <w:r>
              <w:rPr>
                <w:spacing w:val="-3"/>
              </w:rPr>
              <w:t xml:space="preserve"> </w:t>
            </w:r>
            <w:r>
              <w:t>position</w:t>
            </w:r>
            <w:r>
              <w:rPr>
                <w:spacing w:val="-5"/>
              </w:rPr>
              <w:t xml:space="preserve"> </w:t>
            </w:r>
            <w:r>
              <w:t>on</w:t>
            </w:r>
            <w:r>
              <w:rPr>
                <w:spacing w:val="-5"/>
              </w:rPr>
              <w:t xml:space="preserve"> </w:t>
            </w:r>
            <w:r>
              <w:t>the</w:t>
            </w:r>
            <w:r>
              <w:rPr>
                <w:spacing w:val="-3"/>
              </w:rPr>
              <w:t xml:space="preserve"> </w:t>
            </w:r>
            <w:r>
              <w:t>A,</w:t>
            </w:r>
            <w:r>
              <w:rPr>
                <w:spacing w:val="-3"/>
              </w:rPr>
              <w:t xml:space="preserve"> </w:t>
            </w:r>
            <w:r>
              <w:t>B,</w:t>
            </w:r>
            <w:r>
              <w:rPr>
                <w:spacing w:val="-5"/>
              </w:rPr>
              <w:t xml:space="preserve"> </w:t>
            </w:r>
            <w:r>
              <w:t>C</w:t>
            </w:r>
            <w:r w:rsidR="00D06D02">
              <w:t xml:space="preserve"> </w:t>
            </w:r>
            <w:r>
              <w:t>or</w:t>
            </w:r>
            <w:r>
              <w:rPr>
                <w:spacing w:val="-3"/>
              </w:rPr>
              <w:t xml:space="preserve"> </w:t>
            </w:r>
            <w:r>
              <w:t>D</w:t>
            </w:r>
            <w:r>
              <w:rPr>
                <w:spacing w:val="-5"/>
              </w:rPr>
              <w:t xml:space="preserve"> </w:t>
            </w:r>
            <w:r>
              <w:t>waiting</w:t>
            </w:r>
            <w:r>
              <w:rPr>
                <w:spacing w:val="-3"/>
              </w:rPr>
              <w:t xml:space="preserve"> </w:t>
            </w:r>
            <w:r>
              <w:t>lists</w:t>
            </w:r>
            <w:r>
              <w:rPr>
                <w:spacing w:val="-3"/>
              </w:rPr>
              <w:t xml:space="preserve"> </w:t>
            </w:r>
            <w:r>
              <w:t>will</w:t>
            </w:r>
            <w:r>
              <w:rPr>
                <w:spacing w:val="-3"/>
              </w:rPr>
              <w:t xml:space="preserve"> </w:t>
            </w:r>
            <w:r>
              <w:t>be</w:t>
            </w:r>
            <w:r>
              <w:rPr>
                <w:spacing w:val="-3"/>
              </w:rPr>
              <w:t xml:space="preserve"> </w:t>
            </w:r>
            <w:r>
              <w:t>determined at the time of the exit interview for all eligible students. Due to a wide variety of individual requirements for readmission, the rank ordering of potential candidates will not be available until the term prior to readmission. Students will be contacted during the term preceding readmission by phone or by mail and offered any available placement for which they are qualified. It is the responsibility of the student to keep the Dean</w:t>
            </w:r>
            <w:r>
              <w:rPr>
                <w:spacing w:val="-5"/>
              </w:rPr>
              <w:t xml:space="preserve"> </w:t>
            </w:r>
            <w:r>
              <w:t>of</w:t>
            </w:r>
            <w:r>
              <w:rPr>
                <w:spacing w:val="-3"/>
              </w:rPr>
              <w:t xml:space="preserve"> </w:t>
            </w:r>
            <w:r>
              <w:t>Nursing</w:t>
            </w:r>
            <w:r>
              <w:rPr>
                <w:spacing w:val="-3"/>
              </w:rPr>
              <w:t xml:space="preserve"> </w:t>
            </w:r>
            <w:r>
              <w:t>and</w:t>
            </w:r>
            <w:r>
              <w:rPr>
                <w:spacing w:val="-5"/>
              </w:rPr>
              <w:t xml:space="preserve"> </w:t>
            </w:r>
            <w:r>
              <w:t>Allied</w:t>
            </w:r>
            <w:r>
              <w:rPr>
                <w:spacing w:val="-6"/>
              </w:rPr>
              <w:t xml:space="preserve"> </w:t>
            </w:r>
            <w:r>
              <w:t>Health</w:t>
            </w:r>
            <w:r>
              <w:rPr>
                <w:spacing w:val="-5"/>
              </w:rPr>
              <w:t xml:space="preserve"> </w:t>
            </w:r>
            <w:r>
              <w:t>and</w:t>
            </w:r>
            <w:r>
              <w:rPr>
                <w:spacing w:val="-5"/>
              </w:rPr>
              <w:t xml:space="preserve"> </w:t>
            </w:r>
            <w:r>
              <w:t>the</w:t>
            </w:r>
            <w:r>
              <w:rPr>
                <w:spacing w:val="-5"/>
              </w:rPr>
              <w:t xml:space="preserve"> </w:t>
            </w:r>
            <w:r>
              <w:t>College</w:t>
            </w:r>
            <w:r>
              <w:rPr>
                <w:spacing w:val="-3"/>
              </w:rPr>
              <w:t xml:space="preserve"> </w:t>
            </w:r>
            <w:r>
              <w:t>informed</w:t>
            </w:r>
            <w:r>
              <w:rPr>
                <w:spacing w:val="-5"/>
              </w:rPr>
              <w:t xml:space="preserve"> </w:t>
            </w:r>
            <w:r>
              <w:t>of</w:t>
            </w:r>
            <w:r>
              <w:rPr>
                <w:spacing w:val="-3"/>
              </w:rPr>
              <w:t xml:space="preserve"> </w:t>
            </w:r>
            <w:r>
              <w:t>any</w:t>
            </w:r>
            <w:r>
              <w:rPr>
                <w:spacing w:val="-3"/>
              </w:rPr>
              <w:t xml:space="preserve"> </w:t>
            </w:r>
            <w:r>
              <w:t>address</w:t>
            </w:r>
          </w:p>
          <w:p w14:paraId="2FACE192" w14:textId="77777777" w:rsidR="00F87A47" w:rsidRDefault="00A167FB">
            <w:pPr>
              <w:pStyle w:val="TableParagraph"/>
              <w:spacing w:before="1" w:line="249" w:lineRule="exact"/>
            </w:pPr>
            <w:r>
              <w:t>or</w:t>
            </w:r>
            <w:r>
              <w:rPr>
                <w:spacing w:val="-4"/>
              </w:rPr>
              <w:t xml:space="preserve"> </w:t>
            </w:r>
            <w:r>
              <w:t>telephone</w:t>
            </w:r>
            <w:r>
              <w:rPr>
                <w:spacing w:val="-3"/>
              </w:rPr>
              <w:t xml:space="preserve"> </w:t>
            </w:r>
            <w:r>
              <w:t>number</w:t>
            </w:r>
            <w:r>
              <w:rPr>
                <w:spacing w:val="-3"/>
              </w:rPr>
              <w:t xml:space="preserve"> </w:t>
            </w:r>
            <w:r>
              <w:rPr>
                <w:spacing w:val="-2"/>
              </w:rPr>
              <w:t>changes.</w:t>
            </w:r>
          </w:p>
        </w:tc>
      </w:tr>
    </w:tbl>
    <w:p w14:paraId="722CD883" w14:textId="77777777" w:rsidR="00D06D02" w:rsidRPr="006456D5" w:rsidRDefault="00D06D02" w:rsidP="00D06D02">
      <w:pPr>
        <w:spacing w:before="182"/>
        <w:ind w:left="360"/>
        <w:rPr>
          <w:sz w:val="20"/>
          <w:szCs w:val="20"/>
        </w:rPr>
      </w:pPr>
      <w:r w:rsidRPr="006456D5">
        <w:rPr>
          <w:b/>
          <w:sz w:val="20"/>
          <w:szCs w:val="20"/>
        </w:rPr>
        <w:lastRenderedPageBreak/>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3D7AFE25" w14:textId="77777777" w:rsidR="00D06D02" w:rsidRPr="006456D5" w:rsidRDefault="00D06D02" w:rsidP="00D06D02">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3274A24A" w14:textId="77777777" w:rsidR="00D06D02" w:rsidRPr="006456D5" w:rsidRDefault="00D06D02"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F82CA59" w14:textId="77777777" w:rsidR="00D06D02" w:rsidRPr="006456D5" w:rsidRDefault="00D06D02" w:rsidP="002B4975">
      <w:pPr>
        <w:pStyle w:val="ListParagraph"/>
        <w:numPr>
          <w:ilvl w:val="0"/>
          <w:numId w:val="75"/>
        </w:numPr>
        <w:rPr>
          <w:spacing w:val="-4"/>
          <w:sz w:val="20"/>
          <w:szCs w:val="20"/>
        </w:rPr>
      </w:pPr>
      <w:r w:rsidRPr="006456D5">
        <w:rPr>
          <w:spacing w:val="-4"/>
          <w:sz w:val="20"/>
          <w:szCs w:val="20"/>
        </w:rPr>
        <w:t>September 1, 2024</w:t>
      </w:r>
    </w:p>
    <w:p w14:paraId="17998D87" w14:textId="77777777" w:rsidR="00D06D02" w:rsidRPr="005C7A70" w:rsidRDefault="00D06D02" w:rsidP="002B4975">
      <w:pPr>
        <w:pStyle w:val="ListParagraph"/>
        <w:numPr>
          <w:ilvl w:val="0"/>
          <w:numId w:val="75"/>
        </w:numPr>
        <w:rPr>
          <w:sz w:val="20"/>
          <w:szCs w:val="20"/>
        </w:rPr>
      </w:pPr>
      <w:r w:rsidRPr="006456D5">
        <w:rPr>
          <w:spacing w:val="-4"/>
          <w:sz w:val="20"/>
          <w:szCs w:val="20"/>
        </w:rPr>
        <w:t>September 4, 2025</w:t>
      </w:r>
    </w:p>
    <w:p w14:paraId="3DF408AA" w14:textId="45ADFAA1" w:rsidR="005C7A70" w:rsidRPr="006456D5" w:rsidRDefault="005C7A70" w:rsidP="002B4975">
      <w:pPr>
        <w:pStyle w:val="ListParagraph"/>
        <w:numPr>
          <w:ilvl w:val="0"/>
          <w:numId w:val="75"/>
        </w:numPr>
        <w:rPr>
          <w:sz w:val="20"/>
          <w:szCs w:val="20"/>
        </w:rPr>
      </w:pPr>
      <w:r>
        <w:rPr>
          <w:spacing w:val="-4"/>
          <w:sz w:val="20"/>
          <w:szCs w:val="20"/>
        </w:rPr>
        <w:t>March 30, 2026</w:t>
      </w:r>
    </w:p>
    <w:p w14:paraId="78D73BAC" w14:textId="77777777" w:rsidR="00D06D02" w:rsidRDefault="00D06D02" w:rsidP="00D06D02">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74192832" w14:textId="77777777" w:rsidR="00D06D02" w:rsidRPr="005323FE" w:rsidRDefault="00D06D02"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CA59D74" w14:textId="77777777" w:rsidR="00EF1E88" w:rsidRPr="00EF1E88" w:rsidRDefault="00D06D02" w:rsidP="005C7A70">
      <w:pPr>
        <w:pStyle w:val="ListParagraph"/>
        <w:numPr>
          <w:ilvl w:val="0"/>
          <w:numId w:val="76"/>
        </w:numPr>
      </w:pPr>
      <w:r w:rsidRPr="00D06D02">
        <w:rPr>
          <w:sz w:val="20"/>
          <w:szCs w:val="20"/>
        </w:rPr>
        <w:t>October 4, 2025</w:t>
      </w:r>
    </w:p>
    <w:p w14:paraId="2FACE197" w14:textId="231AF7EA" w:rsidR="005C7A70" w:rsidRPr="00F621E2" w:rsidRDefault="005C7A70" w:rsidP="00F621E2">
      <w:pPr>
        <w:pStyle w:val="TableParagraph"/>
        <w:numPr>
          <w:ilvl w:val="0"/>
          <w:numId w:val="76"/>
        </w:numPr>
        <w:rPr>
          <w:sz w:val="20"/>
          <w:szCs w:val="20"/>
        </w:rPr>
        <w:sectPr w:rsidR="005C7A70" w:rsidRPr="00F621E2">
          <w:pgSz w:w="12240" w:h="15840"/>
          <w:pgMar w:top="1340" w:right="360" w:bottom="1200" w:left="1080" w:header="764" w:footer="1014" w:gutter="0"/>
          <w:cols w:space="720"/>
        </w:sectPr>
      </w:pPr>
      <w:r w:rsidRPr="00F621E2">
        <w:rPr>
          <w:sz w:val="20"/>
          <w:szCs w:val="20"/>
        </w:rPr>
        <w:t>March 30, 2026: Revi</w:t>
      </w:r>
      <w:r w:rsidR="00EF1E88" w:rsidRPr="00F621E2">
        <w:rPr>
          <w:sz w:val="20"/>
          <w:szCs w:val="20"/>
        </w:rPr>
        <w:t>sed Ineligibility for Admission</w:t>
      </w:r>
    </w:p>
    <w:p w14:paraId="2FACE198" w14:textId="77777777" w:rsidR="00F87A47" w:rsidRDefault="00A167FB">
      <w:pPr>
        <w:spacing w:before="90"/>
        <w:ind w:left="360"/>
      </w:pPr>
      <w:r>
        <w:rPr>
          <w:b/>
        </w:rPr>
        <w:lastRenderedPageBreak/>
        <w:t>Policy</w:t>
      </w:r>
      <w:r>
        <w:rPr>
          <w:b/>
          <w:spacing w:val="-8"/>
        </w:rPr>
        <w:t xml:space="preserve"> </w:t>
      </w:r>
      <w:r>
        <w:rPr>
          <w:b/>
        </w:rPr>
        <w:t>Category:</w:t>
      </w:r>
      <w:r>
        <w:rPr>
          <w:b/>
          <w:spacing w:val="-2"/>
        </w:rPr>
        <w:t xml:space="preserve"> </w:t>
      </w:r>
      <w:r>
        <w:t>Assessment,</w:t>
      </w:r>
      <w:r>
        <w:rPr>
          <w:spacing w:val="-4"/>
        </w:rPr>
        <w:t xml:space="preserve"> </w:t>
      </w:r>
      <w:r>
        <w:t>Evaluation,</w:t>
      </w:r>
      <w:r>
        <w:rPr>
          <w:spacing w:val="-4"/>
        </w:rPr>
        <w:t xml:space="preserve"> </w:t>
      </w:r>
      <w:r>
        <w:t>Grading,</w:t>
      </w:r>
      <w:r>
        <w:rPr>
          <w:spacing w:val="-4"/>
        </w:rPr>
        <w:t xml:space="preserve"> </w:t>
      </w:r>
      <w:r>
        <w:t>and</w:t>
      </w:r>
      <w:r>
        <w:rPr>
          <w:spacing w:val="-3"/>
        </w:rPr>
        <w:t xml:space="preserve"> </w:t>
      </w:r>
      <w:r>
        <w:t>Course</w:t>
      </w:r>
      <w:r>
        <w:rPr>
          <w:spacing w:val="-5"/>
        </w:rPr>
        <w:t xml:space="preserve"> </w:t>
      </w:r>
      <w:r>
        <w:t>Progression</w:t>
      </w:r>
      <w:r>
        <w:rPr>
          <w:spacing w:val="-4"/>
        </w:rPr>
        <w:t xml:space="preserve"> </w:t>
      </w:r>
      <w:r>
        <w:rPr>
          <w:spacing w:val="-2"/>
        </w:rPr>
        <w:t>Policies</w:t>
      </w:r>
    </w:p>
    <w:p w14:paraId="2FACE199" w14:textId="77777777" w:rsidR="00F87A47" w:rsidRDefault="00A167FB">
      <w:pPr>
        <w:spacing w:before="180"/>
        <w:ind w:left="360"/>
      </w:pPr>
      <w:r>
        <w:rPr>
          <w:b/>
        </w:rPr>
        <w:t>Policy</w:t>
      </w:r>
      <w:r>
        <w:rPr>
          <w:b/>
          <w:spacing w:val="-7"/>
        </w:rPr>
        <w:t xml:space="preserve"> </w:t>
      </w:r>
      <w:r>
        <w:rPr>
          <w:b/>
        </w:rPr>
        <w:t>Title:</w:t>
      </w:r>
      <w:r>
        <w:rPr>
          <w:b/>
          <w:spacing w:val="-2"/>
        </w:rPr>
        <w:t xml:space="preserve"> </w:t>
      </w:r>
      <w:r>
        <w:t>Remediation</w:t>
      </w:r>
      <w:r>
        <w:rPr>
          <w:spacing w:val="-3"/>
        </w:rPr>
        <w:t xml:space="preserve"> </w:t>
      </w:r>
      <w:r>
        <w:t>and</w:t>
      </w:r>
      <w:r>
        <w:rPr>
          <w:spacing w:val="-4"/>
        </w:rPr>
        <w:t xml:space="preserve"> </w:t>
      </w:r>
      <w:r>
        <w:t>Probation</w:t>
      </w:r>
      <w:r>
        <w:rPr>
          <w:spacing w:val="-3"/>
        </w:rPr>
        <w:t xml:space="preserve"> </w:t>
      </w:r>
      <w:r>
        <w:rPr>
          <w:spacing w:val="-2"/>
        </w:rPr>
        <w:t>Policy</w:t>
      </w:r>
    </w:p>
    <w:p w14:paraId="2FACE19A"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62011A" w14:paraId="2FACE19C" w14:textId="77777777" w:rsidTr="0062011A">
        <w:trPr>
          <w:trHeight w:val="1610"/>
        </w:trPr>
        <w:tc>
          <w:tcPr>
            <w:tcW w:w="2326" w:type="dxa"/>
            <w:shd w:val="clear" w:color="auto" w:fill="D8E2F2"/>
          </w:tcPr>
          <w:p w14:paraId="0ABA9A56" w14:textId="68AC9B55" w:rsidR="0062011A" w:rsidRDefault="0062011A">
            <w:pPr>
              <w:pStyle w:val="TableParagraph"/>
              <w:ind w:left="107" w:right="227"/>
            </w:pPr>
            <w:r>
              <w:rPr>
                <w:b/>
              </w:rPr>
              <w:t xml:space="preserve">Purpose: </w:t>
            </w:r>
          </w:p>
        </w:tc>
        <w:tc>
          <w:tcPr>
            <w:tcW w:w="7024" w:type="dxa"/>
            <w:gridSpan w:val="2"/>
          </w:tcPr>
          <w:p w14:paraId="4793CFAD" w14:textId="77777777" w:rsidR="0062011A" w:rsidRDefault="0062011A">
            <w:pPr>
              <w:pStyle w:val="TableParagraph"/>
              <w:ind w:left="107" w:right="227"/>
            </w:pPr>
            <w:r>
              <w:t>This policy outlines the procedures and guidelines for the remediation and probation process within the Oregon Coast Community College nursing program. Remediation and probation are</w:t>
            </w:r>
            <w:r>
              <w:rPr>
                <w:spacing w:val="-3"/>
              </w:rPr>
              <w:t xml:space="preserve"> </w:t>
            </w:r>
            <w:r>
              <w:t>designed</w:t>
            </w:r>
            <w:r>
              <w:rPr>
                <w:spacing w:val="-5"/>
              </w:rPr>
              <w:t xml:space="preserve"> </w:t>
            </w:r>
            <w:r>
              <w:t>to</w:t>
            </w:r>
            <w:r>
              <w:rPr>
                <w:spacing w:val="-3"/>
              </w:rPr>
              <w:t xml:space="preserve"> </w:t>
            </w:r>
            <w:r>
              <w:t>support</w:t>
            </w:r>
            <w:r>
              <w:rPr>
                <w:spacing w:val="-6"/>
              </w:rPr>
              <w:t xml:space="preserve"> </w:t>
            </w:r>
            <w:r>
              <w:t>students</w:t>
            </w:r>
            <w:r>
              <w:rPr>
                <w:spacing w:val="-2"/>
              </w:rPr>
              <w:t xml:space="preserve"> </w:t>
            </w:r>
            <w:r>
              <w:t>who</w:t>
            </w:r>
            <w:r>
              <w:rPr>
                <w:spacing w:val="-2"/>
              </w:rPr>
              <w:t xml:space="preserve"> </w:t>
            </w:r>
            <w:r>
              <w:t>encounter</w:t>
            </w:r>
            <w:r>
              <w:rPr>
                <w:spacing w:val="-7"/>
              </w:rPr>
              <w:t xml:space="preserve"> </w:t>
            </w:r>
            <w:r>
              <w:t>academic,</w:t>
            </w:r>
            <w:r>
              <w:rPr>
                <w:spacing w:val="-5"/>
              </w:rPr>
              <w:t xml:space="preserve"> </w:t>
            </w:r>
            <w:r>
              <w:t>clinical,</w:t>
            </w:r>
            <w:r>
              <w:rPr>
                <w:spacing w:val="-5"/>
              </w:rPr>
              <w:t xml:space="preserve"> </w:t>
            </w:r>
            <w:r>
              <w:t>or</w:t>
            </w:r>
            <w:r>
              <w:rPr>
                <w:spacing w:val="-3"/>
              </w:rPr>
              <w:t xml:space="preserve"> </w:t>
            </w:r>
            <w:r>
              <w:t>professional</w:t>
            </w:r>
            <w:r>
              <w:rPr>
                <w:spacing w:val="-3"/>
              </w:rPr>
              <w:t xml:space="preserve"> </w:t>
            </w:r>
            <w:r>
              <w:t>challenges</w:t>
            </w:r>
            <w:r>
              <w:rPr>
                <w:spacing w:val="-5"/>
              </w:rPr>
              <w:t xml:space="preserve"> </w:t>
            </w:r>
            <w:r>
              <w:t>while ensuring that students have the opportunity to improve and meet the program's outcomes, competencies, and standards.</w:t>
            </w:r>
          </w:p>
          <w:p w14:paraId="7D0BCBE9" w14:textId="77777777" w:rsidR="00B83C3A" w:rsidRDefault="00B83C3A">
            <w:pPr>
              <w:pStyle w:val="TableParagraph"/>
              <w:ind w:left="107" w:right="227"/>
            </w:pPr>
          </w:p>
          <w:p w14:paraId="39054473" w14:textId="77777777" w:rsidR="00B83C3A" w:rsidRDefault="00B83C3A">
            <w:pPr>
              <w:pStyle w:val="TableParagraph"/>
              <w:ind w:left="107" w:right="227"/>
            </w:pPr>
            <w:r w:rsidRPr="00B83C3A">
              <w:rPr>
                <w:b/>
                <w:bCs/>
              </w:rPr>
              <w:t>Academic Progression Remediation/Probation is not an indefinite status.</w:t>
            </w:r>
            <w:r w:rsidRPr="00B83C3A">
              <w:br/>
            </w:r>
          </w:p>
          <w:p w14:paraId="2FACE19B" w14:textId="24E9D10A" w:rsidR="00B83C3A" w:rsidRDefault="00B83C3A">
            <w:pPr>
              <w:pStyle w:val="TableParagraph"/>
              <w:ind w:left="107" w:right="227"/>
            </w:pPr>
            <w:r w:rsidRPr="00B83C3A">
              <w:t>A student may not remain on Academic Progression Remediation/Probation (APR) for an unlimited period of time. APR is intended to be a temporary, corrective status used to address identified deficiencies within a defined timeframe. If deficiencies are not resolved promptly and fully, the student’s status must progress to additional restriction, failure, non-progression, or dismissal, as applicable under program policy</w:t>
            </w:r>
          </w:p>
        </w:tc>
      </w:tr>
      <w:tr w:rsidR="00F87A47" w14:paraId="2FACE1A8" w14:textId="77777777">
        <w:trPr>
          <w:trHeight w:val="6421"/>
        </w:trPr>
        <w:tc>
          <w:tcPr>
            <w:tcW w:w="2335" w:type="dxa"/>
            <w:gridSpan w:val="2"/>
            <w:shd w:val="clear" w:color="auto" w:fill="D8E2F2"/>
          </w:tcPr>
          <w:p w14:paraId="2FACE19D" w14:textId="77777777" w:rsidR="00F87A47" w:rsidRDefault="00A167FB">
            <w:pPr>
              <w:pStyle w:val="TableParagraph"/>
              <w:spacing w:line="268" w:lineRule="exact"/>
              <w:ind w:left="107"/>
              <w:rPr>
                <w:b/>
              </w:rPr>
            </w:pPr>
            <w:r>
              <w:rPr>
                <w:b/>
              </w:rPr>
              <w:t>Remediation</w:t>
            </w:r>
            <w:r>
              <w:rPr>
                <w:b/>
                <w:spacing w:val="-4"/>
              </w:rPr>
              <w:t xml:space="preserve"> </w:t>
            </w:r>
            <w:r>
              <w:rPr>
                <w:b/>
                <w:spacing w:val="-2"/>
              </w:rPr>
              <w:t>Process</w:t>
            </w:r>
          </w:p>
        </w:tc>
        <w:tc>
          <w:tcPr>
            <w:tcW w:w="7015" w:type="dxa"/>
          </w:tcPr>
          <w:p w14:paraId="0458137B" w14:textId="28AFCF5C" w:rsidR="00BD5719" w:rsidRPr="00743BFA" w:rsidRDefault="00BD5719" w:rsidP="00743BFA">
            <w:pPr>
              <w:pStyle w:val="TableParagraph"/>
              <w:rPr>
                <w:b/>
                <w:bCs/>
              </w:rPr>
            </w:pPr>
            <w:r w:rsidRPr="00743BFA">
              <w:rPr>
                <w:b/>
                <w:bCs/>
              </w:rPr>
              <w:t>Identification of Concern(s)</w:t>
            </w:r>
          </w:p>
          <w:p w14:paraId="35AD85DF" w14:textId="77777777" w:rsidR="00743BFA" w:rsidRPr="00BD5719" w:rsidRDefault="00743BFA" w:rsidP="00743BFA">
            <w:pPr>
              <w:pStyle w:val="TableParagraph"/>
            </w:pPr>
          </w:p>
          <w:p w14:paraId="41F003EA" w14:textId="77777777" w:rsidR="00BD5719" w:rsidRPr="00BD5719" w:rsidRDefault="00BD5719" w:rsidP="00743BFA">
            <w:pPr>
              <w:pStyle w:val="TableParagraph"/>
            </w:pPr>
            <w:r w:rsidRPr="00BD5719">
              <w:t>Early identification of academic, clinical, testing, attendance, professional, or behavioral concerns is required in order to support student success and protect program standards. Faculty members, the nursing advisor, nursing mentors, or the Dean of Nursing and Allied Health may identify and document concerns related to a student’s performance using the Alert Progress Record (APR) form.</w:t>
            </w:r>
          </w:p>
          <w:p w14:paraId="2FD3049F" w14:textId="77777777" w:rsidR="00BD5719" w:rsidRPr="00BD5719" w:rsidRDefault="00BD5719" w:rsidP="00661C7E">
            <w:pPr>
              <w:pStyle w:val="TableParagraph"/>
            </w:pPr>
            <w:r w:rsidRPr="00BD5719">
              <w:t>Concerns warranting remediation may include, but are not limited to:</w:t>
            </w:r>
          </w:p>
          <w:p w14:paraId="4D650EB8" w14:textId="77777777" w:rsidR="00BD5719" w:rsidRPr="00BD5719" w:rsidRDefault="00BD5719" w:rsidP="00BD5719">
            <w:pPr>
              <w:widowControl/>
              <w:numPr>
                <w:ilvl w:val="0"/>
                <w:numId w:val="167"/>
              </w:numPr>
              <w:autoSpaceDE/>
              <w:autoSpaceDN/>
              <w:spacing w:before="100" w:beforeAutospacing="1" w:after="100" w:afterAutospacing="1"/>
              <w:rPr>
                <w:rFonts w:eastAsia="Times New Roman"/>
              </w:rPr>
            </w:pPr>
            <w:r w:rsidRPr="00BD5719">
              <w:rPr>
                <w:rFonts w:eastAsia="Times New Roman"/>
              </w:rPr>
              <w:t xml:space="preserve">unsatisfactory academic performance </w:t>
            </w:r>
          </w:p>
          <w:p w14:paraId="38F28335" w14:textId="77777777" w:rsidR="00BD5719" w:rsidRPr="00BD5719" w:rsidRDefault="00BD5719" w:rsidP="00BD5719">
            <w:pPr>
              <w:widowControl/>
              <w:numPr>
                <w:ilvl w:val="0"/>
                <w:numId w:val="167"/>
              </w:numPr>
              <w:autoSpaceDE/>
              <w:autoSpaceDN/>
              <w:spacing w:before="100" w:beforeAutospacing="1" w:after="100" w:afterAutospacing="1"/>
              <w:rPr>
                <w:rFonts w:eastAsia="Times New Roman"/>
              </w:rPr>
            </w:pPr>
            <w:r w:rsidRPr="00BD5719">
              <w:rPr>
                <w:rFonts w:eastAsia="Times New Roman"/>
              </w:rPr>
              <w:t xml:space="preserve">poor examination performance </w:t>
            </w:r>
          </w:p>
          <w:p w14:paraId="4AA06457" w14:textId="77777777" w:rsidR="00BD5719" w:rsidRPr="00BD5719" w:rsidRDefault="00BD5719" w:rsidP="00BD5719">
            <w:pPr>
              <w:widowControl/>
              <w:numPr>
                <w:ilvl w:val="0"/>
                <w:numId w:val="167"/>
              </w:numPr>
              <w:autoSpaceDE/>
              <w:autoSpaceDN/>
              <w:spacing w:before="100" w:beforeAutospacing="1" w:after="100" w:afterAutospacing="1"/>
              <w:rPr>
                <w:rFonts w:eastAsia="Times New Roman"/>
              </w:rPr>
            </w:pPr>
            <w:r w:rsidRPr="00BD5719">
              <w:rPr>
                <w:rFonts w:eastAsia="Times New Roman"/>
              </w:rPr>
              <w:t xml:space="preserve">unsafe or inconsistent clinical performance </w:t>
            </w:r>
          </w:p>
          <w:p w14:paraId="06364084" w14:textId="77777777" w:rsidR="00BD5719" w:rsidRPr="00BD5719" w:rsidRDefault="00BD5719" w:rsidP="00BD5719">
            <w:pPr>
              <w:widowControl/>
              <w:numPr>
                <w:ilvl w:val="0"/>
                <w:numId w:val="167"/>
              </w:numPr>
              <w:autoSpaceDE/>
              <w:autoSpaceDN/>
              <w:spacing w:before="100" w:beforeAutospacing="1" w:after="100" w:afterAutospacing="1"/>
              <w:rPr>
                <w:rFonts w:eastAsia="Times New Roman"/>
              </w:rPr>
            </w:pPr>
            <w:r w:rsidRPr="00BD5719">
              <w:rPr>
                <w:rFonts w:eastAsia="Times New Roman"/>
              </w:rPr>
              <w:t xml:space="preserve">failure to meet professional standards </w:t>
            </w:r>
          </w:p>
          <w:p w14:paraId="6A55B26F" w14:textId="77777777" w:rsidR="00BD5719" w:rsidRPr="00BD5719" w:rsidRDefault="00BD5719" w:rsidP="00BD5719">
            <w:pPr>
              <w:widowControl/>
              <w:numPr>
                <w:ilvl w:val="0"/>
                <w:numId w:val="167"/>
              </w:numPr>
              <w:autoSpaceDE/>
              <w:autoSpaceDN/>
              <w:spacing w:before="100" w:beforeAutospacing="1" w:after="100" w:afterAutospacing="1"/>
              <w:rPr>
                <w:rFonts w:eastAsia="Times New Roman"/>
              </w:rPr>
            </w:pPr>
            <w:r w:rsidRPr="00BD5719">
              <w:rPr>
                <w:rFonts w:eastAsia="Times New Roman"/>
              </w:rPr>
              <w:t xml:space="preserve">attendance or participation concerns </w:t>
            </w:r>
          </w:p>
          <w:p w14:paraId="74AB4C26" w14:textId="77777777" w:rsidR="00BD5719" w:rsidRPr="00BD5719" w:rsidRDefault="00BD5719" w:rsidP="00BD5719">
            <w:pPr>
              <w:widowControl/>
              <w:numPr>
                <w:ilvl w:val="0"/>
                <w:numId w:val="167"/>
              </w:numPr>
              <w:autoSpaceDE/>
              <w:autoSpaceDN/>
              <w:spacing w:before="100" w:beforeAutospacing="1" w:after="100" w:afterAutospacing="1"/>
              <w:rPr>
                <w:rFonts w:eastAsia="Times New Roman"/>
              </w:rPr>
            </w:pPr>
            <w:r w:rsidRPr="00BD5719">
              <w:rPr>
                <w:rFonts w:eastAsia="Times New Roman"/>
              </w:rPr>
              <w:t xml:space="preserve">failure to comply with course, clinical, or program expectations </w:t>
            </w:r>
          </w:p>
          <w:p w14:paraId="6A95495C" w14:textId="21F9C4D1" w:rsidR="00BD5719" w:rsidRPr="00661C7E" w:rsidRDefault="00BD5719" w:rsidP="00661C7E">
            <w:pPr>
              <w:pStyle w:val="TableParagraph"/>
              <w:rPr>
                <w:b/>
                <w:bCs/>
              </w:rPr>
            </w:pPr>
            <w:r w:rsidRPr="00661C7E">
              <w:rPr>
                <w:b/>
                <w:bCs/>
              </w:rPr>
              <w:t>Remediation Plan</w:t>
            </w:r>
          </w:p>
          <w:p w14:paraId="133C6D54" w14:textId="77777777" w:rsidR="00661C7E" w:rsidRPr="00BD5719" w:rsidRDefault="00661C7E" w:rsidP="00661C7E">
            <w:pPr>
              <w:pStyle w:val="TableParagraph"/>
            </w:pPr>
          </w:p>
          <w:p w14:paraId="7C2C3C7D" w14:textId="77777777" w:rsidR="00BD5719" w:rsidRPr="00BD5719" w:rsidRDefault="00BD5719" w:rsidP="00661C7E">
            <w:pPr>
              <w:pStyle w:val="TableParagraph"/>
            </w:pPr>
            <w:r w:rsidRPr="00BD5719">
              <w:t>When remediation is initiated, a written remediation plan will be developed by program faculty, with input from the student and, when appropriate, the mentor. The remediation plan must identify:</w:t>
            </w:r>
          </w:p>
          <w:p w14:paraId="48198118" w14:textId="77777777" w:rsidR="00BD5719" w:rsidRPr="00BD5719" w:rsidRDefault="00BD5719" w:rsidP="00BD5719">
            <w:pPr>
              <w:widowControl/>
              <w:numPr>
                <w:ilvl w:val="0"/>
                <w:numId w:val="168"/>
              </w:numPr>
              <w:autoSpaceDE/>
              <w:autoSpaceDN/>
              <w:spacing w:before="100" w:beforeAutospacing="1" w:after="100" w:afterAutospacing="1"/>
              <w:rPr>
                <w:rFonts w:eastAsia="Times New Roman"/>
              </w:rPr>
            </w:pPr>
            <w:r w:rsidRPr="00BD5719">
              <w:rPr>
                <w:rFonts w:eastAsia="Times New Roman"/>
              </w:rPr>
              <w:t xml:space="preserve">the specific deficiency or concern </w:t>
            </w:r>
          </w:p>
          <w:p w14:paraId="157A4EF6" w14:textId="77777777" w:rsidR="00BD5719" w:rsidRPr="00BD5719" w:rsidRDefault="00BD5719" w:rsidP="00BD5719">
            <w:pPr>
              <w:widowControl/>
              <w:numPr>
                <w:ilvl w:val="0"/>
                <w:numId w:val="168"/>
              </w:numPr>
              <w:autoSpaceDE/>
              <w:autoSpaceDN/>
              <w:spacing w:before="100" w:beforeAutospacing="1" w:after="100" w:afterAutospacing="1"/>
              <w:rPr>
                <w:rFonts w:eastAsia="Times New Roman"/>
              </w:rPr>
            </w:pPr>
            <w:r w:rsidRPr="00BD5719">
              <w:rPr>
                <w:rFonts w:eastAsia="Times New Roman"/>
              </w:rPr>
              <w:t xml:space="preserve">the required corrective actions </w:t>
            </w:r>
          </w:p>
          <w:p w14:paraId="1033F3A9" w14:textId="77777777" w:rsidR="00BD5719" w:rsidRPr="00BD5719" w:rsidRDefault="00BD5719" w:rsidP="00BD5719">
            <w:pPr>
              <w:widowControl/>
              <w:numPr>
                <w:ilvl w:val="0"/>
                <w:numId w:val="168"/>
              </w:numPr>
              <w:autoSpaceDE/>
              <w:autoSpaceDN/>
              <w:spacing w:before="100" w:beforeAutospacing="1" w:after="100" w:afterAutospacing="1"/>
              <w:rPr>
                <w:rFonts w:eastAsia="Times New Roman"/>
              </w:rPr>
            </w:pPr>
            <w:r w:rsidRPr="00BD5719">
              <w:rPr>
                <w:rFonts w:eastAsia="Times New Roman"/>
              </w:rPr>
              <w:t xml:space="preserve">measurable expectations and outcomes </w:t>
            </w:r>
          </w:p>
          <w:p w14:paraId="34174807" w14:textId="77777777" w:rsidR="00BD5719" w:rsidRPr="00BD5719" w:rsidRDefault="00BD5719" w:rsidP="00BD5719">
            <w:pPr>
              <w:widowControl/>
              <w:numPr>
                <w:ilvl w:val="0"/>
                <w:numId w:val="168"/>
              </w:numPr>
              <w:autoSpaceDE/>
              <w:autoSpaceDN/>
              <w:spacing w:before="100" w:beforeAutospacing="1" w:after="100" w:afterAutospacing="1"/>
              <w:rPr>
                <w:rFonts w:eastAsia="Times New Roman"/>
              </w:rPr>
            </w:pPr>
            <w:r w:rsidRPr="00BD5719">
              <w:rPr>
                <w:rFonts w:eastAsia="Times New Roman"/>
              </w:rPr>
              <w:t xml:space="preserve">deadlines and review dates </w:t>
            </w:r>
          </w:p>
          <w:p w14:paraId="7C32FFC5" w14:textId="77777777" w:rsidR="00BD5719" w:rsidRPr="00BD5719" w:rsidRDefault="00BD5719" w:rsidP="00BD5719">
            <w:pPr>
              <w:widowControl/>
              <w:numPr>
                <w:ilvl w:val="0"/>
                <w:numId w:val="168"/>
              </w:numPr>
              <w:autoSpaceDE/>
              <w:autoSpaceDN/>
              <w:spacing w:before="100" w:beforeAutospacing="1" w:after="100" w:afterAutospacing="1"/>
              <w:rPr>
                <w:rFonts w:eastAsia="Times New Roman"/>
              </w:rPr>
            </w:pPr>
            <w:r w:rsidRPr="00BD5719">
              <w:rPr>
                <w:rFonts w:eastAsia="Times New Roman"/>
              </w:rPr>
              <w:t xml:space="preserve">resources or support measures </w:t>
            </w:r>
          </w:p>
          <w:p w14:paraId="4B8B107E" w14:textId="77777777" w:rsidR="00BD5719" w:rsidRPr="00BD5719" w:rsidRDefault="00BD5719" w:rsidP="00BD5719">
            <w:pPr>
              <w:widowControl/>
              <w:numPr>
                <w:ilvl w:val="0"/>
                <w:numId w:val="168"/>
              </w:numPr>
              <w:autoSpaceDE/>
              <w:autoSpaceDN/>
              <w:spacing w:before="100" w:beforeAutospacing="1" w:after="100" w:afterAutospacing="1"/>
              <w:rPr>
                <w:rFonts w:eastAsia="Times New Roman"/>
              </w:rPr>
            </w:pPr>
            <w:r w:rsidRPr="00BD5719">
              <w:rPr>
                <w:rFonts w:eastAsia="Times New Roman"/>
              </w:rPr>
              <w:lastRenderedPageBreak/>
              <w:t xml:space="preserve">consequences for failure to meet the plan </w:t>
            </w:r>
          </w:p>
          <w:p w14:paraId="31048937" w14:textId="77777777" w:rsidR="00BD5719" w:rsidRDefault="00BD5719" w:rsidP="00CB30CA">
            <w:pPr>
              <w:pStyle w:val="TableParagraph"/>
            </w:pPr>
            <w:r w:rsidRPr="00BD5719">
              <w:t>The program retains final authority over the terms of the remediation plan. Student disagreement with the plan does not delay implementation.</w:t>
            </w:r>
          </w:p>
          <w:p w14:paraId="433BB2AD" w14:textId="77777777" w:rsidR="00CB30CA" w:rsidRPr="00BD5719" w:rsidRDefault="00CB30CA" w:rsidP="00CB30CA">
            <w:pPr>
              <w:pStyle w:val="TableParagraph"/>
            </w:pPr>
          </w:p>
          <w:p w14:paraId="1610DBD9" w14:textId="277F4DCD" w:rsidR="00BD5719" w:rsidRPr="00CB30CA" w:rsidRDefault="00BD5719" w:rsidP="00CB30CA">
            <w:pPr>
              <w:pStyle w:val="TableParagraph"/>
              <w:rPr>
                <w:b/>
                <w:bCs/>
              </w:rPr>
            </w:pPr>
            <w:r w:rsidRPr="00CB30CA">
              <w:rPr>
                <w:b/>
                <w:bCs/>
              </w:rPr>
              <w:t>Implementation and Monitoring</w:t>
            </w:r>
          </w:p>
          <w:p w14:paraId="665F6549" w14:textId="77777777" w:rsidR="00CB30CA" w:rsidRPr="00BD5719" w:rsidRDefault="00CB30CA" w:rsidP="00CB30CA">
            <w:pPr>
              <w:pStyle w:val="TableParagraph"/>
            </w:pPr>
          </w:p>
          <w:p w14:paraId="5FC083AC" w14:textId="77777777" w:rsidR="00B01D50" w:rsidRDefault="00BD5719" w:rsidP="00CB30CA">
            <w:pPr>
              <w:pStyle w:val="TableParagraph"/>
              <w:rPr>
                <w:sz w:val="24"/>
                <w:szCs w:val="24"/>
              </w:rPr>
            </w:pPr>
            <w:r w:rsidRPr="00BD5719">
              <w:rPr>
                <w:sz w:val="24"/>
                <w:szCs w:val="24"/>
              </w:rPr>
              <w:t>The student is responsible for full and timely compliance with all terms of the remediation plan. Progress will be monitored by faculty and/or the assigned mentor according to the timeline established in the plan.</w:t>
            </w:r>
          </w:p>
          <w:p w14:paraId="431AB628" w14:textId="77777777" w:rsidR="00B01D50" w:rsidRDefault="00B01D50" w:rsidP="00CB30CA">
            <w:pPr>
              <w:pStyle w:val="TableParagraph"/>
              <w:rPr>
                <w:sz w:val="24"/>
                <w:szCs w:val="24"/>
              </w:rPr>
            </w:pPr>
          </w:p>
          <w:p w14:paraId="1FCED7A5" w14:textId="72CAF16C" w:rsidR="00BD5719" w:rsidRDefault="00BD5719" w:rsidP="00CB30CA">
            <w:pPr>
              <w:pStyle w:val="TableParagraph"/>
              <w:rPr>
                <w:sz w:val="24"/>
                <w:szCs w:val="24"/>
              </w:rPr>
            </w:pPr>
            <w:r w:rsidRPr="00BD5719">
              <w:rPr>
                <w:sz w:val="24"/>
                <w:szCs w:val="24"/>
              </w:rPr>
              <w:t>Faculty may provide support, feedback, and guidance during the remediation period; however, responsibility for improvement remains with the student.</w:t>
            </w:r>
          </w:p>
          <w:p w14:paraId="26DB8B72" w14:textId="77777777" w:rsidR="00CB30CA" w:rsidRPr="00BD5719" w:rsidRDefault="00CB30CA" w:rsidP="00CB30CA">
            <w:pPr>
              <w:pStyle w:val="TableParagraph"/>
              <w:rPr>
                <w:sz w:val="24"/>
                <w:szCs w:val="24"/>
              </w:rPr>
            </w:pPr>
          </w:p>
          <w:p w14:paraId="5D33972D" w14:textId="77777777" w:rsidR="00BD5719" w:rsidRDefault="00BD5719" w:rsidP="00CB30CA">
            <w:pPr>
              <w:pStyle w:val="TableParagraph"/>
              <w:rPr>
                <w:sz w:val="24"/>
                <w:szCs w:val="24"/>
              </w:rPr>
            </w:pPr>
            <w:r w:rsidRPr="00BD5719">
              <w:rPr>
                <w:sz w:val="24"/>
                <w:szCs w:val="24"/>
              </w:rPr>
              <w:t>Adjustments to the remediation plan may be made only by program faculty or administration when warranted by documented circumstances. Adjustments may not be used to avoid or delay a progression decision when deficiencies continue.</w:t>
            </w:r>
          </w:p>
          <w:p w14:paraId="2AF8FAEA" w14:textId="77777777" w:rsidR="00B01D50" w:rsidRPr="00BD5719" w:rsidRDefault="00B01D50" w:rsidP="00CB30CA">
            <w:pPr>
              <w:pStyle w:val="TableParagraph"/>
              <w:rPr>
                <w:sz w:val="24"/>
                <w:szCs w:val="24"/>
              </w:rPr>
            </w:pPr>
          </w:p>
          <w:p w14:paraId="1F3B8911" w14:textId="739274AE" w:rsidR="00BD5719" w:rsidRDefault="00BD5719" w:rsidP="00B01D50">
            <w:pPr>
              <w:pStyle w:val="TableParagraph"/>
              <w:rPr>
                <w:b/>
                <w:bCs/>
              </w:rPr>
            </w:pPr>
            <w:r w:rsidRPr="00B01D50">
              <w:rPr>
                <w:b/>
                <w:bCs/>
              </w:rPr>
              <w:t>Evaluation of Remediation</w:t>
            </w:r>
          </w:p>
          <w:p w14:paraId="29CD601F" w14:textId="77777777" w:rsidR="00B01D50" w:rsidRPr="00B01D50" w:rsidRDefault="00B01D50" w:rsidP="00B01D50">
            <w:pPr>
              <w:pStyle w:val="TableParagraph"/>
              <w:rPr>
                <w:b/>
                <w:bCs/>
              </w:rPr>
            </w:pPr>
          </w:p>
          <w:p w14:paraId="4A062459" w14:textId="77777777" w:rsidR="00BD5719" w:rsidRPr="00BD5719" w:rsidRDefault="00BD5719" w:rsidP="00B01D50">
            <w:pPr>
              <w:pStyle w:val="TableParagraph"/>
              <w:rPr>
                <w:sz w:val="24"/>
                <w:szCs w:val="24"/>
              </w:rPr>
            </w:pPr>
            <w:r w:rsidRPr="00BD5719">
              <w:rPr>
                <w:sz w:val="24"/>
                <w:szCs w:val="24"/>
              </w:rPr>
              <w:t>At the end of the remediation period, faculty will evaluate whether the student has successfully met all remediation requirements.</w:t>
            </w:r>
          </w:p>
          <w:p w14:paraId="68AD35A2" w14:textId="77777777" w:rsidR="00BD5719" w:rsidRPr="00BD5719" w:rsidRDefault="00BD5719" w:rsidP="00B01D50">
            <w:pPr>
              <w:pStyle w:val="TableParagraph"/>
              <w:rPr>
                <w:sz w:val="24"/>
                <w:szCs w:val="24"/>
              </w:rPr>
            </w:pPr>
            <w:r w:rsidRPr="00BD5719">
              <w:rPr>
                <w:sz w:val="24"/>
                <w:szCs w:val="24"/>
              </w:rPr>
              <w:t>The remediation period must conclude with one of the following outcomes:</w:t>
            </w:r>
          </w:p>
          <w:p w14:paraId="57EF76BF" w14:textId="77777777" w:rsidR="00BD5719" w:rsidRPr="00BD5719" w:rsidRDefault="00BD5719" w:rsidP="00BD5719">
            <w:pPr>
              <w:widowControl/>
              <w:numPr>
                <w:ilvl w:val="0"/>
                <w:numId w:val="169"/>
              </w:numPr>
              <w:autoSpaceDE/>
              <w:autoSpaceDN/>
              <w:spacing w:before="100" w:beforeAutospacing="1" w:after="100" w:afterAutospacing="1"/>
              <w:rPr>
                <w:rFonts w:eastAsia="Times New Roman"/>
              </w:rPr>
            </w:pPr>
            <w:r w:rsidRPr="00BD5719">
              <w:rPr>
                <w:rFonts w:eastAsia="Times New Roman"/>
                <w:b/>
                <w:bCs/>
              </w:rPr>
              <w:t>Return to good standing</w:t>
            </w:r>
            <w:r w:rsidRPr="00BD5719">
              <w:rPr>
                <w:rFonts w:eastAsia="Times New Roman"/>
              </w:rPr>
              <w:t xml:space="preserve">, when all deficiencies have been corrected within the required timeframe </w:t>
            </w:r>
          </w:p>
          <w:p w14:paraId="18AB50A3" w14:textId="77777777" w:rsidR="00BD5719" w:rsidRPr="00BD5719" w:rsidRDefault="00BD5719" w:rsidP="00BD5719">
            <w:pPr>
              <w:widowControl/>
              <w:numPr>
                <w:ilvl w:val="0"/>
                <w:numId w:val="169"/>
              </w:numPr>
              <w:autoSpaceDE/>
              <w:autoSpaceDN/>
              <w:spacing w:before="100" w:beforeAutospacing="1" w:after="100" w:afterAutospacing="1"/>
              <w:rPr>
                <w:rFonts w:eastAsia="Times New Roman"/>
              </w:rPr>
            </w:pPr>
            <w:r w:rsidRPr="00BD5719">
              <w:rPr>
                <w:rFonts w:eastAsia="Times New Roman"/>
                <w:b/>
                <w:bCs/>
              </w:rPr>
              <w:t>Progression to probation</w:t>
            </w:r>
            <w:r w:rsidRPr="00BD5719">
              <w:rPr>
                <w:rFonts w:eastAsia="Times New Roman"/>
              </w:rPr>
              <w:t xml:space="preserve">, when deficiencies remain unresolved or improvement is incomplete </w:t>
            </w:r>
          </w:p>
          <w:p w14:paraId="7F41291F" w14:textId="77777777" w:rsidR="00BD5719" w:rsidRPr="00BD5719" w:rsidRDefault="00BD5719" w:rsidP="00BD5719">
            <w:pPr>
              <w:widowControl/>
              <w:numPr>
                <w:ilvl w:val="0"/>
                <w:numId w:val="169"/>
              </w:numPr>
              <w:autoSpaceDE/>
              <w:autoSpaceDN/>
              <w:spacing w:before="100" w:beforeAutospacing="1" w:after="100" w:afterAutospacing="1"/>
              <w:rPr>
                <w:rFonts w:eastAsia="Times New Roman"/>
              </w:rPr>
            </w:pPr>
            <w:r w:rsidRPr="00BD5719">
              <w:rPr>
                <w:rFonts w:eastAsia="Times New Roman"/>
                <w:b/>
                <w:bCs/>
              </w:rPr>
              <w:t>Course failure, non-progression, or dismissal</w:t>
            </w:r>
            <w:r w:rsidRPr="00BD5719">
              <w:rPr>
                <w:rFonts w:eastAsia="Times New Roman"/>
              </w:rPr>
              <w:t xml:space="preserve">, when the deficiency is serious, repeated, safety-related, or otherwise warrants immediate escalation under program policy </w:t>
            </w:r>
          </w:p>
          <w:p w14:paraId="01D3750A" w14:textId="77777777" w:rsidR="00BD5719" w:rsidRPr="00BD5719" w:rsidRDefault="00BD5719" w:rsidP="00B01D50">
            <w:pPr>
              <w:pStyle w:val="TableParagraph"/>
            </w:pPr>
            <w:r w:rsidRPr="00BD5719">
              <w:t>Remediation may not remain open indefinitely and may not be extended repeatedly without a formal status decision.</w:t>
            </w:r>
          </w:p>
          <w:p w14:paraId="2FACE1A7" w14:textId="6F3CA378" w:rsidR="00F87A47" w:rsidRDefault="00A167FB">
            <w:pPr>
              <w:pStyle w:val="TableParagraph"/>
              <w:spacing w:line="259" w:lineRule="auto"/>
            </w:pPr>
            <w:r>
              <w:t>.</w:t>
            </w:r>
          </w:p>
        </w:tc>
      </w:tr>
      <w:tr w:rsidR="00F87A47" w14:paraId="2FACE1AB" w14:textId="77777777">
        <w:trPr>
          <w:trHeight w:val="1074"/>
        </w:trPr>
        <w:tc>
          <w:tcPr>
            <w:tcW w:w="2335" w:type="dxa"/>
            <w:gridSpan w:val="2"/>
            <w:shd w:val="clear" w:color="auto" w:fill="D8E2F2"/>
          </w:tcPr>
          <w:p w14:paraId="2FACE1A9" w14:textId="77777777" w:rsidR="00F87A47" w:rsidRDefault="00A167FB">
            <w:pPr>
              <w:pStyle w:val="TableParagraph"/>
              <w:spacing w:line="268" w:lineRule="exact"/>
              <w:ind w:left="107"/>
              <w:rPr>
                <w:b/>
              </w:rPr>
            </w:pPr>
            <w:r>
              <w:rPr>
                <w:b/>
              </w:rPr>
              <w:t>Criteria for</w:t>
            </w:r>
            <w:r>
              <w:rPr>
                <w:b/>
                <w:spacing w:val="-2"/>
              </w:rPr>
              <w:t xml:space="preserve"> Probation</w:t>
            </w:r>
          </w:p>
        </w:tc>
        <w:tc>
          <w:tcPr>
            <w:tcW w:w="7015" w:type="dxa"/>
          </w:tcPr>
          <w:p w14:paraId="1667B909" w14:textId="77777777" w:rsidR="00A451B3" w:rsidRPr="00A451B3" w:rsidRDefault="00A451B3" w:rsidP="003576B4">
            <w:pPr>
              <w:pStyle w:val="TableParagraph"/>
            </w:pPr>
            <w:r w:rsidRPr="00A451B3">
              <w:t>A student may be placed on probation when:</w:t>
            </w:r>
          </w:p>
          <w:p w14:paraId="2432481E" w14:textId="77777777" w:rsidR="00A451B3" w:rsidRPr="00A451B3" w:rsidRDefault="00A451B3" w:rsidP="00A451B3">
            <w:pPr>
              <w:widowControl/>
              <w:numPr>
                <w:ilvl w:val="0"/>
                <w:numId w:val="170"/>
              </w:numPr>
              <w:autoSpaceDE/>
              <w:autoSpaceDN/>
              <w:spacing w:before="100" w:beforeAutospacing="1" w:after="100" w:afterAutospacing="1"/>
              <w:rPr>
                <w:rFonts w:eastAsia="Times New Roman"/>
              </w:rPr>
            </w:pPr>
            <w:r w:rsidRPr="00A451B3">
              <w:rPr>
                <w:rFonts w:eastAsia="Times New Roman"/>
              </w:rPr>
              <w:t xml:space="preserve">remediation has not resulted in satisfactory improvement </w:t>
            </w:r>
          </w:p>
          <w:p w14:paraId="38056311" w14:textId="77777777" w:rsidR="00A451B3" w:rsidRPr="00A451B3" w:rsidRDefault="00A451B3" w:rsidP="00A451B3">
            <w:pPr>
              <w:widowControl/>
              <w:numPr>
                <w:ilvl w:val="0"/>
                <w:numId w:val="170"/>
              </w:numPr>
              <w:autoSpaceDE/>
              <w:autoSpaceDN/>
              <w:spacing w:before="100" w:beforeAutospacing="1" w:after="100" w:afterAutospacing="1"/>
              <w:rPr>
                <w:rFonts w:eastAsia="Times New Roman"/>
              </w:rPr>
            </w:pPr>
            <w:r w:rsidRPr="00A451B3">
              <w:rPr>
                <w:rFonts w:eastAsia="Times New Roman"/>
              </w:rPr>
              <w:t xml:space="preserve">deficiencies continue or recur </w:t>
            </w:r>
          </w:p>
          <w:p w14:paraId="41B6578C" w14:textId="77777777" w:rsidR="00A451B3" w:rsidRPr="00A451B3" w:rsidRDefault="00A451B3" w:rsidP="00A451B3">
            <w:pPr>
              <w:widowControl/>
              <w:numPr>
                <w:ilvl w:val="0"/>
                <w:numId w:val="170"/>
              </w:numPr>
              <w:autoSpaceDE/>
              <w:autoSpaceDN/>
              <w:spacing w:before="100" w:beforeAutospacing="1" w:after="100" w:afterAutospacing="1"/>
              <w:rPr>
                <w:rFonts w:eastAsia="Times New Roman"/>
              </w:rPr>
            </w:pPr>
            <w:r w:rsidRPr="00A451B3">
              <w:rPr>
                <w:rFonts w:eastAsia="Times New Roman"/>
              </w:rPr>
              <w:t xml:space="preserve">performance deteriorates during remediation </w:t>
            </w:r>
          </w:p>
          <w:p w14:paraId="0B495D92" w14:textId="77777777" w:rsidR="00A451B3" w:rsidRPr="00A451B3" w:rsidRDefault="00A451B3" w:rsidP="00A451B3">
            <w:pPr>
              <w:widowControl/>
              <w:numPr>
                <w:ilvl w:val="0"/>
                <w:numId w:val="170"/>
              </w:numPr>
              <w:autoSpaceDE/>
              <w:autoSpaceDN/>
              <w:spacing w:before="100" w:beforeAutospacing="1" w:after="100" w:afterAutospacing="1"/>
              <w:rPr>
                <w:rFonts w:eastAsia="Times New Roman"/>
              </w:rPr>
            </w:pPr>
            <w:r w:rsidRPr="00A451B3">
              <w:rPr>
                <w:rFonts w:eastAsia="Times New Roman"/>
              </w:rPr>
              <w:t xml:space="preserve">the student fails to comply fully with the remediation plan </w:t>
            </w:r>
          </w:p>
          <w:p w14:paraId="18975700" w14:textId="77777777" w:rsidR="00A451B3" w:rsidRPr="00A451B3" w:rsidRDefault="00A451B3" w:rsidP="00A451B3">
            <w:pPr>
              <w:widowControl/>
              <w:numPr>
                <w:ilvl w:val="0"/>
                <w:numId w:val="170"/>
              </w:numPr>
              <w:autoSpaceDE/>
              <w:autoSpaceDN/>
              <w:spacing w:before="100" w:beforeAutospacing="1" w:after="100" w:afterAutospacing="1"/>
              <w:rPr>
                <w:rFonts w:eastAsia="Times New Roman"/>
              </w:rPr>
            </w:pPr>
            <w:r w:rsidRPr="00A451B3">
              <w:rPr>
                <w:rFonts w:eastAsia="Times New Roman"/>
              </w:rPr>
              <w:t xml:space="preserve">the nature of the concern warrants a higher level of corrective action </w:t>
            </w:r>
          </w:p>
          <w:p w14:paraId="00F14DE1" w14:textId="77777777" w:rsidR="00A451B3" w:rsidRPr="00A451B3" w:rsidRDefault="00A451B3" w:rsidP="003576B4">
            <w:pPr>
              <w:pStyle w:val="TableParagraph"/>
            </w:pPr>
            <w:r w:rsidRPr="00A451B3">
              <w:lastRenderedPageBreak/>
              <w:t>Probation is a more serious status than remediation and indicates that the student is at significant risk for course failure, non-progression, or dismissal if immediate and sustained improvement does not occur.</w:t>
            </w:r>
          </w:p>
          <w:p w14:paraId="2FACE1AA" w14:textId="337E7BFF" w:rsidR="00F87A47" w:rsidRDefault="00F87A47">
            <w:pPr>
              <w:pStyle w:val="TableParagraph"/>
              <w:ind w:right="167"/>
            </w:pPr>
          </w:p>
        </w:tc>
      </w:tr>
      <w:tr w:rsidR="00F87A47" w14:paraId="2FACE1B3" w14:textId="77777777">
        <w:trPr>
          <w:trHeight w:val="2416"/>
        </w:trPr>
        <w:tc>
          <w:tcPr>
            <w:tcW w:w="2335" w:type="dxa"/>
            <w:gridSpan w:val="2"/>
            <w:shd w:val="clear" w:color="auto" w:fill="D8E2F2"/>
          </w:tcPr>
          <w:p w14:paraId="2FACE1AC" w14:textId="77777777" w:rsidR="00F87A47" w:rsidRDefault="00A167FB">
            <w:pPr>
              <w:pStyle w:val="TableParagraph"/>
              <w:spacing w:line="268" w:lineRule="exact"/>
              <w:ind w:left="107"/>
              <w:rPr>
                <w:b/>
              </w:rPr>
            </w:pPr>
            <w:r>
              <w:rPr>
                <w:b/>
              </w:rPr>
              <w:t>Probation</w:t>
            </w:r>
            <w:r>
              <w:rPr>
                <w:b/>
                <w:spacing w:val="-4"/>
              </w:rPr>
              <w:t xml:space="preserve"> </w:t>
            </w:r>
            <w:r>
              <w:rPr>
                <w:b/>
                <w:spacing w:val="-2"/>
              </w:rPr>
              <w:t>Process</w:t>
            </w:r>
          </w:p>
        </w:tc>
        <w:tc>
          <w:tcPr>
            <w:tcW w:w="7015" w:type="dxa"/>
          </w:tcPr>
          <w:p w14:paraId="2786F085" w14:textId="77777777" w:rsidR="007F49C8" w:rsidRDefault="007F49C8" w:rsidP="007F49C8">
            <w:pPr>
              <w:pStyle w:val="TableParagraph"/>
              <w:rPr>
                <w:b/>
                <w:bCs/>
              </w:rPr>
            </w:pPr>
            <w:r w:rsidRPr="007F49C8">
              <w:rPr>
                <w:b/>
                <w:bCs/>
              </w:rPr>
              <w:t>Probation Plan</w:t>
            </w:r>
          </w:p>
          <w:p w14:paraId="533AE6C9" w14:textId="77777777" w:rsidR="007F49C8" w:rsidRPr="007F49C8" w:rsidRDefault="007F49C8" w:rsidP="007F49C8">
            <w:pPr>
              <w:pStyle w:val="TableParagraph"/>
              <w:rPr>
                <w:b/>
                <w:bCs/>
              </w:rPr>
            </w:pPr>
          </w:p>
          <w:p w14:paraId="7EC5E1D3" w14:textId="77777777" w:rsidR="007F49C8" w:rsidRPr="007F49C8" w:rsidRDefault="007F49C8" w:rsidP="007F49C8">
            <w:pPr>
              <w:pStyle w:val="TableParagraph"/>
              <w:rPr>
                <w:sz w:val="24"/>
                <w:szCs w:val="24"/>
              </w:rPr>
            </w:pPr>
            <w:r w:rsidRPr="007F49C8">
              <w:rPr>
                <w:sz w:val="24"/>
                <w:szCs w:val="24"/>
              </w:rPr>
              <w:t>When a student is placed on probation, a written probation plan will be issued. The probation plan must include:</w:t>
            </w:r>
          </w:p>
          <w:p w14:paraId="08754EBF" w14:textId="77777777" w:rsidR="007F49C8" w:rsidRPr="007F49C8" w:rsidRDefault="007F49C8" w:rsidP="007F49C8">
            <w:pPr>
              <w:widowControl/>
              <w:numPr>
                <w:ilvl w:val="0"/>
                <w:numId w:val="171"/>
              </w:numPr>
              <w:autoSpaceDE/>
              <w:autoSpaceDN/>
              <w:spacing w:before="100" w:beforeAutospacing="1" w:after="100" w:afterAutospacing="1"/>
              <w:rPr>
                <w:rFonts w:eastAsia="Times New Roman"/>
              </w:rPr>
            </w:pPr>
            <w:r w:rsidRPr="007F49C8">
              <w:rPr>
                <w:rFonts w:eastAsia="Times New Roman"/>
              </w:rPr>
              <w:t xml:space="preserve">the area(s) of concern </w:t>
            </w:r>
          </w:p>
          <w:p w14:paraId="175AA8DE" w14:textId="77777777" w:rsidR="007F49C8" w:rsidRPr="007F49C8" w:rsidRDefault="007F49C8" w:rsidP="007F49C8">
            <w:pPr>
              <w:widowControl/>
              <w:numPr>
                <w:ilvl w:val="0"/>
                <w:numId w:val="171"/>
              </w:numPr>
              <w:autoSpaceDE/>
              <w:autoSpaceDN/>
              <w:spacing w:before="100" w:beforeAutospacing="1" w:after="100" w:afterAutospacing="1"/>
              <w:rPr>
                <w:rFonts w:eastAsia="Times New Roman"/>
              </w:rPr>
            </w:pPr>
            <w:r w:rsidRPr="007F49C8">
              <w:rPr>
                <w:rFonts w:eastAsia="Times New Roman"/>
              </w:rPr>
              <w:t xml:space="preserve">the standards the student must meet </w:t>
            </w:r>
          </w:p>
          <w:p w14:paraId="0C0CF7F6" w14:textId="77777777" w:rsidR="007F49C8" w:rsidRPr="007F49C8" w:rsidRDefault="007F49C8" w:rsidP="007F49C8">
            <w:pPr>
              <w:widowControl/>
              <w:numPr>
                <w:ilvl w:val="0"/>
                <w:numId w:val="171"/>
              </w:numPr>
              <w:autoSpaceDE/>
              <w:autoSpaceDN/>
              <w:spacing w:before="100" w:beforeAutospacing="1" w:after="100" w:afterAutospacing="1"/>
              <w:rPr>
                <w:rFonts w:eastAsia="Times New Roman"/>
              </w:rPr>
            </w:pPr>
            <w:r w:rsidRPr="007F49C8">
              <w:rPr>
                <w:rFonts w:eastAsia="Times New Roman"/>
              </w:rPr>
              <w:t xml:space="preserve">the duration of the probation period </w:t>
            </w:r>
          </w:p>
          <w:p w14:paraId="68914B64" w14:textId="77777777" w:rsidR="007F49C8" w:rsidRPr="007F49C8" w:rsidRDefault="007F49C8" w:rsidP="007F49C8">
            <w:pPr>
              <w:widowControl/>
              <w:numPr>
                <w:ilvl w:val="0"/>
                <w:numId w:val="171"/>
              </w:numPr>
              <w:autoSpaceDE/>
              <w:autoSpaceDN/>
              <w:spacing w:before="100" w:beforeAutospacing="1" w:after="100" w:afterAutospacing="1"/>
              <w:rPr>
                <w:rFonts w:eastAsia="Times New Roman"/>
              </w:rPr>
            </w:pPr>
            <w:r w:rsidRPr="007F49C8">
              <w:rPr>
                <w:rFonts w:eastAsia="Times New Roman"/>
              </w:rPr>
              <w:t xml:space="preserve">any restrictions or conditions imposed </w:t>
            </w:r>
          </w:p>
          <w:p w14:paraId="29062FEB" w14:textId="77777777" w:rsidR="007F49C8" w:rsidRPr="007F49C8" w:rsidRDefault="007F49C8" w:rsidP="007F49C8">
            <w:pPr>
              <w:widowControl/>
              <w:numPr>
                <w:ilvl w:val="0"/>
                <w:numId w:val="171"/>
              </w:numPr>
              <w:autoSpaceDE/>
              <w:autoSpaceDN/>
              <w:spacing w:before="100" w:beforeAutospacing="1" w:after="100" w:afterAutospacing="1"/>
              <w:rPr>
                <w:rFonts w:eastAsia="Times New Roman"/>
              </w:rPr>
            </w:pPr>
            <w:r w:rsidRPr="007F49C8">
              <w:rPr>
                <w:rFonts w:eastAsia="Times New Roman"/>
              </w:rPr>
              <w:t xml:space="preserve">required meetings, activities, or remediation measures </w:t>
            </w:r>
          </w:p>
          <w:p w14:paraId="6D69161F" w14:textId="77777777" w:rsidR="007F49C8" w:rsidRPr="007F49C8" w:rsidRDefault="007F49C8" w:rsidP="007F49C8">
            <w:pPr>
              <w:widowControl/>
              <w:numPr>
                <w:ilvl w:val="0"/>
                <w:numId w:val="171"/>
              </w:numPr>
              <w:autoSpaceDE/>
              <w:autoSpaceDN/>
              <w:spacing w:before="100" w:beforeAutospacing="1" w:after="100" w:afterAutospacing="1"/>
              <w:rPr>
                <w:rFonts w:eastAsia="Times New Roman"/>
              </w:rPr>
            </w:pPr>
            <w:r w:rsidRPr="007F49C8">
              <w:rPr>
                <w:rFonts w:eastAsia="Times New Roman"/>
              </w:rPr>
              <w:t xml:space="preserve">the consequences of failure to meet probation requirements </w:t>
            </w:r>
          </w:p>
          <w:p w14:paraId="73829599" w14:textId="77777777" w:rsidR="007F49C8" w:rsidRDefault="007F49C8" w:rsidP="007F49C8">
            <w:pPr>
              <w:pStyle w:val="TableParagraph"/>
            </w:pPr>
            <w:r w:rsidRPr="007F49C8">
              <w:t>The terms of probation are determined by the program. A student on probation remains fully responsible for meeting all course, clinical, and program requirements in addition to any probation conditions.</w:t>
            </w:r>
          </w:p>
          <w:p w14:paraId="2B4540AD" w14:textId="77777777" w:rsidR="007F49C8" w:rsidRPr="007F49C8" w:rsidRDefault="007F49C8" w:rsidP="007F49C8">
            <w:pPr>
              <w:pStyle w:val="TableParagraph"/>
            </w:pPr>
          </w:p>
          <w:p w14:paraId="73B215FA" w14:textId="75488DD0" w:rsidR="007F49C8" w:rsidRDefault="007F49C8" w:rsidP="007F49C8">
            <w:pPr>
              <w:pStyle w:val="TableParagraph"/>
              <w:rPr>
                <w:b/>
                <w:bCs/>
              </w:rPr>
            </w:pPr>
            <w:r w:rsidRPr="007F49C8">
              <w:rPr>
                <w:b/>
                <w:bCs/>
              </w:rPr>
              <w:t>Monitoring and Support</w:t>
            </w:r>
          </w:p>
          <w:p w14:paraId="5D99D3B6" w14:textId="77777777" w:rsidR="007F49C8" w:rsidRPr="007F49C8" w:rsidRDefault="007F49C8" w:rsidP="007F49C8">
            <w:pPr>
              <w:pStyle w:val="TableParagraph"/>
              <w:rPr>
                <w:b/>
                <w:bCs/>
              </w:rPr>
            </w:pPr>
          </w:p>
          <w:p w14:paraId="1201FA5B" w14:textId="77777777" w:rsidR="007F49C8" w:rsidRDefault="007F49C8" w:rsidP="007F49C8">
            <w:pPr>
              <w:pStyle w:val="TableParagraph"/>
            </w:pPr>
            <w:r w:rsidRPr="007F49C8">
              <w:t>During the probation period, the student’s performance will be closely monitored by faculty and/or the assigned mentor. Program personnel may provide feedback and support; however, probation is not an open-ended coaching period and does not suspend normal academic or clinical expectations.</w:t>
            </w:r>
          </w:p>
          <w:p w14:paraId="69AFEDE1" w14:textId="77777777" w:rsidR="007F49C8" w:rsidRPr="007F49C8" w:rsidRDefault="007F49C8" w:rsidP="007F49C8">
            <w:pPr>
              <w:pStyle w:val="TableParagraph"/>
            </w:pPr>
          </w:p>
          <w:p w14:paraId="70EE2323" w14:textId="77777777" w:rsidR="007F49C8" w:rsidRPr="007F49C8" w:rsidRDefault="007F49C8" w:rsidP="007F49C8">
            <w:pPr>
              <w:pStyle w:val="TableParagraph"/>
            </w:pPr>
            <w:r w:rsidRPr="007F49C8">
              <w:t>Continued deficiencies, missed benchmarks, new violations, or failure to engage in required probation activities may result in immediate escalation.</w:t>
            </w:r>
          </w:p>
          <w:p w14:paraId="56D9ED75" w14:textId="77777777" w:rsidR="007F49C8" w:rsidRDefault="007F49C8" w:rsidP="007F49C8">
            <w:pPr>
              <w:pStyle w:val="TableParagraph"/>
            </w:pPr>
          </w:p>
          <w:p w14:paraId="7AC6EAC0" w14:textId="0479FC8A" w:rsidR="007F49C8" w:rsidRDefault="007F49C8" w:rsidP="007F49C8">
            <w:pPr>
              <w:pStyle w:val="TableParagraph"/>
              <w:rPr>
                <w:b/>
                <w:bCs/>
              </w:rPr>
            </w:pPr>
            <w:r w:rsidRPr="007F49C8">
              <w:rPr>
                <w:b/>
                <w:bCs/>
              </w:rPr>
              <w:t>Probation Outcome</w:t>
            </w:r>
          </w:p>
          <w:p w14:paraId="62337493" w14:textId="77777777" w:rsidR="007F49C8" w:rsidRPr="007F49C8" w:rsidRDefault="007F49C8" w:rsidP="007F49C8">
            <w:pPr>
              <w:pStyle w:val="TableParagraph"/>
              <w:rPr>
                <w:b/>
                <w:bCs/>
              </w:rPr>
            </w:pPr>
          </w:p>
          <w:p w14:paraId="3C28BD77" w14:textId="77777777" w:rsidR="007F49C8" w:rsidRPr="007F49C8" w:rsidRDefault="007F49C8" w:rsidP="007F49C8">
            <w:pPr>
              <w:pStyle w:val="TableParagraph"/>
            </w:pPr>
            <w:r w:rsidRPr="007F49C8">
              <w:t>At the end of the probation period, the student’s status must be formally reviewed. Probation must conclude with one of the following outcomes:</w:t>
            </w:r>
          </w:p>
          <w:p w14:paraId="01F93F7F" w14:textId="77777777" w:rsidR="007F49C8" w:rsidRPr="007F49C8" w:rsidRDefault="007F49C8" w:rsidP="007F49C8">
            <w:pPr>
              <w:widowControl/>
              <w:numPr>
                <w:ilvl w:val="0"/>
                <w:numId w:val="172"/>
              </w:numPr>
              <w:autoSpaceDE/>
              <w:autoSpaceDN/>
              <w:spacing w:before="100" w:beforeAutospacing="1" w:after="100" w:afterAutospacing="1"/>
              <w:rPr>
                <w:rFonts w:eastAsia="Times New Roman"/>
              </w:rPr>
            </w:pPr>
            <w:r w:rsidRPr="007F49C8">
              <w:rPr>
                <w:rFonts w:eastAsia="Times New Roman"/>
                <w:b/>
                <w:bCs/>
              </w:rPr>
              <w:t>Return to good standing</w:t>
            </w:r>
            <w:r w:rsidRPr="007F49C8">
              <w:rPr>
                <w:rFonts w:eastAsia="Times New Roman"/>
              </w:rPr>
              <w:t xml:space="preserve">, if all probation conditions have been fully satisfied </w:t>
            </w:r>
          </w:p>
          <w:p w14:paraId="5205A6A1" w14:textId="77777777" w:rsidR="007F49C8" w:rsidRPr="007F49C8" w:rsidRDefault="007F49C8" w:rsidP="007F49C8">
            <w:pPr>
              <w:widowControl/>
              <w:numPr>
                <w:ilvl w:val="0"/>
                <w:numId w:val="172"/>
              </w:numPr>
              <w:autoSpaceDE/>
              <w:autoSpaceDN/>
              <w:spacing w:before="100" w:beforeAutospacing="1" w:after="100" w:afterAutospacing="1"/>
              <w:rPr>
                <w:rFonts w:eastAsia="Times New Roman"/>
              </w:rPr>
            </w:pPr>
            <w:r w:rsidRPr="007F49C8">
              <w:rPr>
                <w:rFonts w:eastAsia="Times New Roman"/>
                <w:b/>
                <w:bCs/>
              </w:rPr>
              <w:t>Course failure or non-progression</w:t>
            </w:r>
            <w:r w:rsidRPr="007F49C8">
              <w:rPr>
                <w:rFonts w:eastAsia="Times New Roman"/>
              </w:rPr>
              <w:t xml:space="preserve">, if required standards have not been met </w:t>
            </w:r>
          </w:p>
          <w:p w14:paraId="3DD650DF" w14:textId="77777777" w:rsidR="007F49C8" w:rsidRPr="007F49C8" w:rsidRDefault="007F49C8" w:rsidP="007F49C8">
            <w:pPr>
              <w:widowControl/>
              <w:numPr>
                <w:ilvl w:val="0"/>
                <w:numId w:val="172"/>
              </w:numPr>
              <w:autoSpaceDE/>
              <w:autoSpaceDN/>
              <w:spacing w:before="100" w:beforeAutospacing="1" w:after="100" w:afterAutospacing="1"/>
              <w:rPr>
                <w:rFonts w:eastAsia="Times New Roman"/>
              </w:rPr>
            </w:pPr>
            <w:r w:rsidRPr="007F49C8">
              <w:rPr>
                <w:rFonts w:eastAsia="Times New Roman"/>
                <w:b/>
                <w:bCs/>
              </w:rPr>
              <w:t>Dismissal from the program</w:t>
            </w:r>
            <w:r w:rsidRPr="007F49C8">
              <w:rPr>
                <w:rFonts w:eastAsia="Times New Roman"/>
              </w:rPr>
              <w:t xml:space="preserve">, if deficiencies are serious, repeated, unresolved, safety-related, or otherwise incompatible with progression in the program </w:t>
            </w:r>
          </w:p>
          <w:p w14:paraId="61E95872" w14:textId="77777777" w:rsidR="007F49C8" w:rsidRPr="007F49C8" w:rsidRDefault="007F49C8" w:rsidP="007F49C8">
            <w:pPr>
              <w:pStyle w:val="TableParagraph"/>
            </w:pPr>
            <w:r w:rsidRPr="007F49C8">
              <w:t>A student may not remain on probation indefinitely. Probation must end in a final status determination within the timeframe stated in the probation plan.</w:t>
            </w:r>
          </w:p>
          <w:p w14:paraId="2FACE1B2" w14:textId="39630A17" w:rsidR="00F87A47" w:rsidRDefault="00F87A47">
            <w:pPr>
              <w:pStyle w:val="TableParagraph"/>
              <w:spacing w:line="249" w:lineRule="exact"/>
            </w:pPr>
          </w:p>
        </w:tc>
      </w:tr>
      <w:tr w:rsidR="000B58CF" w14:paraId="7BE44E4F" w14:textId="77777777">
        <w:trPr>
          <w:trHeight w:val="2416"/>
        </w:trPr>
        <w:tc>
          <w:tcPr>
            <w:tcW w:w="2335" w:type="dxa"/>
            <w:gridSpan w:val="2"/>
            <w:shd w:val="clear" w:color="auto" w:fill="D8E2F2"/>
          </w:tcPr>
          <w:p w14:paraId="3A254E22" w14:textId="2876C46B" w:rsidR="000B58CF" w:rsidRDefault="000B58CF">
            <w:pPr>
              <w:pStyle w:val="TableParagraph"/>
              <w:spacing w:line="268" w:lineRule="exact"/>
              <w:ind w:left="107"/>
              <w:rPr>
                <w:b/>
              </w:rPr>
            </w:pPr>
            <w:r>
              <w:rPr>
                <w:b/>
              </w:rPr>
              <w:lastRenderedPageBreak/>
              <w:t xml:space="preserve">Progressive Escalation </w:t>
            </w:r>
          </w:p>
        </w:tc>
        <w:tc>
          <w:tcPr>
            <w:tcW w:w="7015" w:type="dxa"/>
          </w:tcPr>
          <w:p w14:paraId="1CF655A6" w14:textId="77777777" w:rsidR="000B58CF" w:rsidRPr="000B58CF" w:rsidRDefault="000B58CF" w:rsidP="000B58CF">
            <w:pPr>
              <w:pStyle w:val="TableParagraph"/>
            </w:pPr>
            <w:r w:rsidRPr="000B58CF">
              <w:t>APR is intended to function as a progressive system of intervention and accountability. Student status must move forward when improvement does not occur. The program is not required to continue remediation or probation when:</w:t>
            </w:r>
          </w:p>
          <w:p w14:paraId="153B9303" w14:textId="77777777" w:rsidR="000B58CF" w:rsidRPr="000B58CF" w:rsidRDefault="000B58CF" w:rsidP="000B58CF">
            <w:pPr>
              <w:pStyle w:val="TableParagraph"/>
            </w:pPr>
          </w:p>
          <w:p w14:paraId="31407DA0" w14:textId="77777777" w:rsidR="000B58CF" w:rsidRPr="000B58CF" w:rsidRDefault="000B58CF" w:rsidP="000B58CF">
            <w:pPr>
              <w:pStyle w:val="TableParagraph"/>
              <w:numPr>
                <w:ilvl w:val="0"/>
                <w:numId w:val="173"/>
              </w:numPr>
            </w:pPr>
            <w:r w:rsidRPr="000B58CF">
              <w:t xml:space="preserve">the student fails to meet stated benchmarks </w:t>
            </w:r>
          </w:p>
          <w:p w14:paraId="12201F12" w14:textId="77777777" w:rsidR="000B58CF" w:rsidRPr="000B58CF" w:rsidRDefault="000B58CF" w:rsidP="000B58CF">
            <w:pPr>
              <w:pStyle w:val="TableParagraph"/>
              <w:numPr>
                <w:ilvl w:val="0"/>
                <w:numId w:val="173"/>
              </w:numPr>
            </w:pPr>
            <w:r w:rsidRPr="000B58CF">
              <w:t xml:space="preserve">the same or similar concern recurs </w:t>
            </w:r>
          </w:p>
          <w:p w14:paraId="7554B500" w14:textId="77777777" w:rsidR="000B58CF" w:rsidRPr="000B58CF" w:rsidRDefault="000B58CF" w:rsidP="000B58CF">
            <w:pPr>
              <w:pStyle w:val="TableParagraph"/>
              <w:numPr>
                <w:ilvl w:val="0"/>
                <w:numId w:val="173"/>
              </w:numPr>
            </w:pPr>
            <w:r w:rsidRPr="000B58CF">
              <w:t xml:space="preserve">multiple concerns accumulate </w:t>
            </w:r>
          </w:p>
          <w:p w14:paraId="4DB0BB6F" w14:textId="77777777" w:rsidR="000B58CF" w:rsidRPr="000B58CF" w:rsidRDefault="000B58CF" w:rsidP="000B58CF">
            <w:pPr>
              <w:pStyle w:val="TableParagraph"/>
              <w:numPr>
                <w:ilvl w:val="0"/>
                <w:numId w:val="173"/>
              </w:numPr>
            </w:pPr>
            <w:r w:rsidRPr="000B58CF">
              <w:t xml:space="preserve">the concern involves safety, dishonesty, or serious unprofessional conduct </w:t>
            </w:r>
          </w:p>
          <w:p w14:paraId="101363AC" w14:textId="77777777" w:rsidR="000B58CF" w:rsidRDefault="000B58CF" w:rsidP="000B58CF">
            <w:pPr>
              <w:pStyle w:val="TableParagraph"/>
              <w:numPr>
                <w:ilvl w:val="0"/>
                <w:numId w:val="173"/>
              </w:numPr>
            </w:pPr>
            <w:r w:rsidRPr="000B58CF">
              <w:t xml:space="preserve">the student’s performance demonstrates inability to meet program standards </w:t>
            </w:r>
          </w:p>
          <w:p w14:paraId="3A501D84" w14:textId="77777777" w:rsidR="000B58CF" w:rsidRPr="000B58CF" w:rsidRDefault="000B58CF" w:rsidP="000B58CF">
            <w:pPr>
              <w:pStyle w:val="TableParagraph"/>
              <w:ind w:left="720"/>
            </w:pPr>
          </w:p>
          <w:p w14:paraId="52E388DD" w14:textId="77777777" w:rsidR="000B58CF" w:rsidRPr="000B58CF" w:rsidRDefault="000B58CF" w:rsidP="000B58CF">
            <w:pPr>
              <w:pStyle w:val="TableParagraph"/>
            </w:pPr>
            <w:r w:rsidRPr="000B58CF">
              <w:t>Depending on the severity or nature of the issue, the program may move directly to probation, course failure, non-progression, or dismissal without first using every intermediate step.</w:t>
            </w:r>
          </w:p>
          <w:p w14:paraId="4433377B" w14:textId="77777777" w:rsidR="000B58CF" w:rsidRPr="007F49C8" w:rsidRDefault="000B58CF" w:rsidP="007F49C8">
            <w:pPr>
              <w:pStyle w:val="TableParagraph"/>
              <w:rPr>
                <w:b/>
                <w:bCs/>
              </w:rPr>
            </w:pPr>
          </w:p>
        </w:tc>
      </w:tr>
      <w:tr w:rsidR="0095003B" w14:paraId="0FA87C4D" w14:textId="77777777">
        <w:trPr>
          <w:trHeight w:val="2416"/>
        </w:trPr>
        <w:tc>
          <w:tcPr>
            <w:tcW w:w="2335" w:type="dxa"/>
            <w:gridSpan w:val="2"/>
            <w:shd w:val="clear" w:color="auto" w:fill="D8E2F2"/>
          </w:tcPr>
          <w:p w14:paraId="4B143F51" w14:textId="67008225" w:rsidR="0095003B" w:rsidRDefault="00296DEE">
            <w:pPr>
              <w:pStyle w:val="TableParagraph"/>
              <w:spacing w:line="268" w:lineRule="exact"/>
              <w:ind w:left="107"/>
              <w:rPr>
                <w:b/>
              </w:rPr>
            </w:pPr>
            <w:r>
              <w:rPr>
                <w:b/>
              </w:rPr>
              <w:t>Failure to Comply</w:t>
            </w:r>
          </w:p>
        </w:tc>
        <w:tc>
          <w:tcPr>
            <w:tcW w:w="7015" w:type="dxa"/>
          </w:tcPr>
          <w:p w14:paraId="62CDE3C9" w14:textId="4356193D" w:rsidR="0095003B" w:rsidRPr="000B58CF" w:rsidRDefault="00296DEE" w:rsidP="000B58CF">
            <w:pPr>
              <w:pStyle w:val="TableParagraph"/>
            </w:pPr>
            <w:r w:rsidRPr="00296DEE">
              <w:t>Failure to participate in required meetings, failure to complete assigned remediation or probation activities, refusal to sign or acknowledge receipt of a plan, or failure to meet stated deadlines may be treated as noncompliance and may result in escalation of action, including non-progression or dismissal.</w:t>
            </w:r>
          </w:p>
        </w:tc>
      </w:tr>
      <w:tr w:rsidR="00296DEE" w14:paraId="02F970C5" w14:textId="77777777">
        <w:trPr>
          <w:trHeight w:val="2416"/>
        </w:trPr>
        <w:tc>
          <w:tcPr>
            <w:tcW w:w="2335" w:type="dxa"/>
            <w:gridSpan w:val="2"/>
            <w:shd w:val="clear" w:color="auto" w:fill="D8E2F2"/>
          </w:tcPr>
          <w:p w14:paraId="0A3BA170" w14:textId="6968AF57" w:rsidR="00296DEE" w:rsidRDefault="00296DEE">
            <w:pPr>
              <w:pStyle w:val="TableParagraph"/>
              <w:spacing w:line="268" w:lineRule="exact"/>
              <w:ind w:left="107"/>
              <w:rPr>
                <w:b/>
              </w:rPr>
            </w:pPr>
            <w:r>
              <w:rPr>
                <w:b/>
              </w:rPr>
              <w:t>Program Authority</w:t>
            </w:r>
          </w:p>
        </w:tc>
        <w:tc>
          <w:tcPr>
            <w:tcW w:w="7015" w:type="dxa"/>
          </w:tcPr>
          <w:p w14:paraId="2CACF9D7" w14:textId="28611188" w:rsidR="00296DEE" w:rsidRPr="00296DEE" w:rsidRDefault="00CF49BD" w:rsidP="000B58CF">
            <w:pPr>
              <w:pStyle w:val="TableParagraph"/>
            </w:pPr>
            <w:r w:rsidRPr="00CF49BD">
              <w:t>The Nursing Program retains authority to determine when remediation is appropriate, when probation is required, when escalation is warranted, and whether the student has successfully met the terms of a remediation or probation plan. Nothing in this policy guarantees repeated opportunities for remediation or probation.</w:t>
            </w:r>
          </w:p>
        </w:tc>
      </w:tr>
      <w:tr w:rsidR="00CF49BD" w14:paraId="2231BDD0" w14:textId="77777777" w:rsidTr="00FE1A5E">
        <w:trPr>
          <w:trHeight w:val="1250"/>
        </w:trPr>
        <w:tc>
          <w:tcPr>
            <w:tcW w:w="2335" w:type="dxa"/>
            <w:gridSpan w:val="2"/>
            <w:shd w:val="clear" w:color="auto" w:fill="D8E2F2"/>
          </w:tcPr>
          <w:p w14:paraId="72D11F48" w14:textId="5C2E19C3" w:rsidR="00CF49BD" w:rsidRDefault="00CF49BD">
            <w:pPr>
              <w:pStyle w:val="TableParagraph"/>
              <w:spacing w:line="268" w:lineRule="exact"/>
              <w:ind w:left="107"/>
              <w:rPr>
                <w:b/>
              </w:rPr>
            </w:pPr>
            <w:r>
              <w:rPr>
                <w:b/>
              </w:rPr>
              <w:t>Strict Clause Options</w:t>
            </w:r>
          </w:p>
        </w:tc>
        <w:tc>
          <w:tcPr>
            <w:tcW w:w="7015" w:type="dxa"/>
          </w:tcPr>
          <w:p w14:paraId="4D96604D" w14:textId="77777777" w:rsidR="00FE1A5E" w:rsidRDefault="00FE1A5E" w:rsidP="00FE1A5E">
            <w:pPr>
              <w:pStyle w:val="TableParagraph"/>
              <w:rPr>
                <w:b/>
                <w:bCs/>
              </w:rPr>
            </w:pPr>
            <w:r w:rsidRPr="00FE1A5E">
              <w:rPr>
                <w:b/>
                <w:bCs/>
              </w:rPr>
              <w:t>No repeated APR status</w:t>
            </w:r>
          </w:p>
          <w:p w14:paraId="1E433711" w14:textId="2C477D15" w:rsidR="00FE1A5E" w:rsidRDefault="00FE1A5E" w:rsidP="00FE1A5E">
            <w:pPr>
              <w:pStyle w:val="TableParagraph"/>
            </w:pPr>
            <w:r w:rsidRPr="00FE1A5E">
              <w:br/>
              <w:t>A student may not be placed on repeated remediation or probation for the same or substantially similar deficiency without formal progression review and status escalation.</w:t>
            </w:r>
          </w:p>
          <w:p w14:paraId="219A1503" w14:textId="77777777" w:rsidR="00FE1A5E" w:rsidRPr="00FE1A5E" w:rsidRDefault="00FE1A5E" w:rsidP="00FE1A5E">
            <w:pPr>
              <w:pStyle w:val="TableParagraph"/>
            </w:pPr>
          </w:p>
          <w:p w14:paraId="34AC2D72" w14:textId="77777777" w:rsidR="00FE1A5E" w:rsidRDefault="00FE1A5E" w:rsidP="00FE1A5E">
            <w:pPr>
              <w:pStyle w:val="TableParagraph"/>
              <w:rPr>
                <w:b/>
                <w:bCs/>
              </w:rPr>
            </w:pPr>
            <w:r w:rsidRPr="00FE1A5E">
              <w:rPr>
                <w:b/>
                <w:bCs/>
              </w:rPr>
              <w:t>Maximum outcome clause</w:t>
            </w:r>
          </w:p>
          <w:p w14:paraId="13A45242" w14:textId="2F24DFD8" w:rsidR="00FE1A5E" w:rsidRDefault="00FE1A5E" w:rsidP="00FE1A5E">
            <w:pPr>
              <w:pStyle w:val="TableParagraph"/>
            </w:pPr>
            <w:r w:rsidRPr="00FE1A5E">
              <w:br/>
              <w:t>APR must conclude within the timeframe established by the written plan and may end only in return to good standing, non-progression, course failure, or dismissal.</w:t>
            </w:r>
          </w:p>
          <w:p w14:paraId="72E6EB20" w14:textId="77777777" w:rsidR="00FE1A5E" w:rsidRPr="00FE1A5E" w:rsidRDefault="00FE1A5E" w:rsidP="00FE1A5E">
            <w:pPr>
              <w:pStyle w:val="TableParagraph"/>
            </w:pPr>
          </w:p>
          <w:p w14:paraId="21F4619B" w14:textId="77777777" w:rsidR="00FE1A5E" w:rsidRPr="00FE1A5E" w:rsidRDefault="00FE1A5E" w:rsidP="00FE1A5E">
            <w:pPr>
              <w:pStyle w:val="TableParagraph"/>
            </w:pPr>
            <w:r w:rsidRPr="00FE1A5E">
              <w:rPr>
                <w:b/>
                <w:bCs/>
              </w:rPr>
              <w:t>Bypass clause</w:t>
            </w:r>
            <w:r w:rsidRPr="00FE1A5E">
              <w:br/>
            </w:r>
            <w:r w:rsidRPr="00FE1A5E">
              <w:lastRenderedPageBreak/>
              <w:t>The program may bypass remediation and proceed directly to probation, failure, non-progression, or dismissal when the concern involves patient safety, dishonesty, serious professional misconduct, or significant failure to meet essential standards.</w:t>
            </w:r>
          </w:p>
          <w:p w14:paraId="5BA9F53B" w14:textId="77777777" w:rsidR="00CF49BD" w:rsidRPr="00CF49BD" w:rsidRDefault="00CF49BD" w:rsidP="000B58CF">
            <w:pPr>
              <w:pStyle w:val="TableParagraph"/>
            </w:pPr>
          </w:p>
        </w:tc>
      </w:tr>
    </w:tbl>
    <w:p w14:paraId="63618A35" w14:textId="77777777" w:rsidR="00FE1A5E" w:rsidRPr="006456D5" w:rsidRDefault="00FE1A5E" w:rsidP="00FE1A5E">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30000A77" w14:textId="77777777" w:rsidR="00FE1A5E" w:rsidRPr="006456D5" w:rsidRDefault="00FE1A5E" w:rsidP="00FE1A5E">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C9E50B3" w14:textId="77777777" w:rsidR="00FE1A5E" w:rsidRPr="006456D5" w:rsidRDefault="00FE1A5E" w:rsidP="00FE1A5E">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08A91DC" w14:textId="77777777" w:rsidR="00FE1A5E" w:rsidRPr="006456D5" w:rsidRDefault="00FE1A5E" w:rsidP="00FE1A5E">
      <w:pPr>
        <w:pStyle w:val="ListParagraph"/>
        <w:numPr>
          <w:ilvl w:val="0"/>
          <w:numId w:val="75"/>
        </w:numPr>
        <w:rPr>
          <w:spacing w:val="-4"/>
          <w:sz w:val="20"/>
          <w:szCs w:val="20"/>
        </w:rPr>
      </w:pPr>
      <w:r w:rsidRPr="006456D5">
        <w:rPr>
          <w:spacing w:val="-4"/>
          <w:sz w:val="20"/>
          <w:szCs w:val="20"/>
        </w:rPr>
        <w:t>September 1, 2024</w:t>
      </w:r>
    </w:p>
    <w:p w14:paraId="4F0A6C8D" w14:textId="77777777" w:rsidR="00FE1A5E" w:rsidRPr="00FE1A5E" w:rsidRDefault="00FE1A5E" w:rsidP="00FE1A5E">
      <w:pPr>
        <w:pStyle w:val="ListParagraph"/>
        <w:numPr>
          <w:ilvl w:val="0"/>
          <w:numId w:val="75"/>
        </w:numPr>
        <w:rPr>
          <w:sz w:val="20"/>
          <w:szCs w:val="20"/>
        </w:rPr>
      </w:pPr>
      <w:r w:rsidRPr="006456D5">
        <w:rPr>
          <w:spacing w:val="-4"/>
          <w:sz w:val="20"/>
          <w:szCs w:val="20"/>
        </w:rPr>
        <w:t>September 4, 2025</w:t>
      </w:r>
    </w:p>
    <w:p w14:paraId="4E5ED54C" w14:textId="60BFBF6A" w:rsidR="00FE1A5E" w:rsidRPr="006456D5" w:rsidRDefault="00FE1A5E" w:rsidP="00FE1A5E">
      <w:pPr>
        <w:pStyle w:val="ListParagraph"/>
        <w:numPr>
          <w:ilvl w:val="0"/>
          <w:numId w:val="75"/>
        </w:numPr>
        <w:rPr>
          <w:sz w:val="20"/>
          <w:szCs w:val="20"/>
        </w:rPr>
      </w:pPr>
      <w:r>
        <w:rPr>
          <w:spacing w:val="-4"/>
          <w:sz w:val="20"/>
          <w:szCs w:val="20"/>
        </w:rPr>
        <w:t>March 30, 2026</w:t>
      </w:r>
    </w:p>
    <w:p w14:paraId="5DF34FF0" w14:textId="77777777" w:rsidR="00FE1A5E" w:rsidRDefault="00FE1A5E" w:rsidP="00FE1A5E">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5A4E878C" w14:textId="77777777" w:rsidR="00FE1A5E" w:rsidRPr="005323FE" w:rsidRDefault="00FE1A5E" w:rsidP="00FE1A5E">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11B2EC24" w14:textId="77777777" w:rsidR="00FE1A5E" w:rsidRPr="00FE1A5E" w:rsidRDefault="00FE1A5E" w:rsidP="00FE1A5E">
      <w:pPr>
        <w:pStyle w:val="BodyText"/>
        <w:numPr>
          <w:ilvl w:val="0"/>
          <w:numId w:val="76"/>
        </w:numPr>
        <w:rPr>
          <w:sz w:val="20"/>
        </w:rPr>
      </w:pPr>
      <w:r w:rsidRPr="00D06D02">
        <w:rPr>
          <w:sz w:val="20"/>
          <w:szCs w:val="20"/>
        </w:rPr>
        <w:t>October 4, 2025</w:t>
      </w:r>
    </w:p>
    <w:p w14:paraId="45047153" w14:textId="6AD093BE" w:rsidR="00FE1A5E" w:rsidRDefault="00FE1A5E" w:rsidP="00FE1A5E">
      <w:pPr>
        <w:pStyle w:val="BodyText"/>
        <w:numPr>
          <w:ilvl w:val="0"/>
          <w:numId w:val="76"/>
        </w:numPr>
        <w:rPr>
          <w:sz w:val="20"/>
        </w:rPr>
      </w:pPr>
      <w:r>
        <w:rPr>
          <w:sz w:val="20"/>
          <w:szCs w:val="20"/>
        </w:rPr>
        <w:t xml:space="preserve">March 30, 2026: Complete revision </w:t>
      </w:r>
    </w:p>
    <w:p w14:paraId="1819D23C" w14:textId="77777777" w:rsidR="00FE1A5E" w:rsidRDefault="00FE1A5E" w:rsidP="00FE1A5E">
      <w:pPr>
        <w:pStyle w:val="BodyText"/>
        <w:rPr>
          <w:sz w:val="20"/>
        </w:rPr>
      </w:pPr>
    </w:p>
    <w:p w14:paraId="2FACE1B4" w14:textId="77777777" w:rsidR="00F87A47" w:rsidRDefault="00F87A47">
      <w:pPr>
        <w:pStyle w:val="TableParagraph"/>
        <w:spacing w:line="249" w:lineRule="exact"/>
        <w:sectPr w:rsidR="00F87A47">
          <w:pgSz w:w="12240" w:h="15840"/>
          <w:pgMar w:top="1340" w:right="360" w:bottom="1200" w:left="1080" w:header="764" w:footer="1014" w:gutter="0"/>
          <w:cols w:space="720"/>
        </w:sectPr>
      </w:pPr>
    </w:p>
    <w:p w14:paraId="2FACE1B5" w14:textId="77777777" w:rsidR="00F87A47" w:rsidRDefault="00F87A47">
      <w:pPr>
        <w:pStyle w:val="BodyText"/>
        <w:spacing w:before="5"/>
        <w:rPr>
          <w:sz w:val="7"/>
        </w:rPr>
      </w:pPr>
    </w:p>
    <w:p w14:paraId="2FACE1C6" w14:textId="77777777" w:rsidR="00F87A47" w:rsidRDefault="00F87A47">
      <w:pPr>
        <w:pStyle w:val="BodyText"/>
        <w:rPr>
          <w:sz w:val="20"/>
        </w:rPr>
      </w:pPr>
    </w:p>
    <w:p w14:paraId="2FACE1C7" w14:textId="77777777" w:rsidR="00F87A47" w:rsidRDefault="00F87A47">
      <w:pPr>
        <w:pStyle w:val="BodyText"/>
        <w:rPr>
          <w:sz w:val="20"/>
        </w:rPr>
      </w:pPr>
    </w:p>
    <w:p w14:paraId="2FACE1CA" w14:textId="77777777" w:rsidR="00F87A47" w:rsidRDefault="00F87A47">
      <w:pPr>
        <w:pStyle w:val="BodyText"/>
        <w:rPr>
          <w:sz w:val="20"/>
        </w:rPr>
      </w:pPr>
    </w:p>
    <w:p w14:paraId="2FACE1CB" w14:textId="77777777" w:rsidR="00F87A47" w:rsidRDefault="00F87A47">
      <w:pPr>
        <w:pStyle w:val="BodyText"/>
        <w:rPr>
          <w:sz w:val="20"/>
        </w:rPr>
      </w:pPr>
    </w:p>
    <w:p w14:paraId="2FACE1CC" w14:textId="77777777" w:rsidR="00F87A47" w:rsidRDefault="00F87A47">
      <w:pPr>
        <w:pStyle w:val="BodyText"/>
        <w:rPr>
          <w:sz w:val="20"/>
        </w:rPr>
      </w:pPr>
    </w:p>
    <w:p w14:paraId="2FACE1CD" w14:textId="77777777" w:rsidR="00F87A47" w:rsidRDefault="00F87A47">
      <w:pPr>
        <w:pStyle w:val="BodyText"/>
        <w:rPr>
          <w:sz w:val="20"/>
        </w:rPr>
      </w:pPr>
    </w:p>
    <w:p w14:paraId="2FACE1CE" w14:textId="77777777" w:rsidR="00F87A47" w:rsidRDefault="00F87A47">
      <w:pPr>
        <w:pStyle w:val="BodyText"/>
        <w:rPr>
          <w:sz w:val="20"/>
        </w:rPr>
      </w:pPr>
    </w:p>
    <w:p w14:paraId="47D95BFC" w14:textId="77777777" w:rsidR="004D2BA8" w:rsidRDefault="004D2BA8">
      <w:pPr>
        <w:pStyle w:val="BodyText"/>
        <w:rPr>
          <w:sz w:val="20"/>
        </w:rPr>
      </w:pPr>
    </w:p>
    <w:p w14:paraId="4414C120" w14:textId="77777777" w:rsidR="004D2BA8" w:rsidRDefault="004D2BA8">
      <w:pPr>
        <w:pStyle w:val="BodyText"/>
        <w:rPr>
          <w:sz w:val="20"/>
        </w:rPr>
      </w:pPr>
    </w:p>
    <w:p w14:paraId="2FACE1CF" w14:textId="77777777" w:rsidR="00F87A47" w:rsidRDefault="00F87A47">
      <w:pPr>
        <w:pStyle w:val="BodyText"/>
        <w:rPr>
          <w:sz w:val="20"/>
        </w:rPr>
      </w:pPr>
    </w:p>
    <w:p w14:paraId="2FACE1D0" w14:textId="77777777" w:rsidR="00F87A47" w:rsidRDefault="00F87A47">
      <w:pPr>
        <w:pStyle w:val="BodyText"/>
        <w:rPr>
          <w:sz w:val="20"/>
        </w:rPr>
      </w:pPr>
    </w:p>
    <w:p w14:paraId="2FACE1D1" w14:textId="77777777" w:rsidR="00F87A47" w:rsidRDefault="00F87A47">
      <w:pPr>
        <w:pStyle w:val="BodyText"/>
        <w:rPr>
          <w:sz w:val="20"/>
        </w:rPr>
      </w:pPr>
    </w:p>
    <w:p w14:paraId="2FACE1D2" w14:textId="77777777" w:rsidR="00F87A47" w:rsidRDefault="00F87A47">
      <w:pPr>
        <w:pStyle w:val="BodyText"/>
        <w:spacing w:before="123"/>
        <w:rPr>
          <w:sz w:val="20"/>
        </w:rPr>
      </w:pPr>
    </w:p>
    <w:p w14:paraId="51D7430B" w14:textId="77777777" w:rsidR="004D2BA8" w:rsidRDefault="004D2BA8">
      <w:pPr>
        <w:pStyle w:val="BodyText"/>
        <w:ind w:left="3945"/>
        <w:rPr>
          <w:sz w:val="20"/>
        </w:rPr>
      </w:pPr>
    </w:p>
    <w:p w14:paraId="43CB0A23" w14:textId="77777777" w:rsidR="004D2BA8" w:rsidRDefault="004D2BA8">
      <w:pPr>
        <w:pStyle w:val="BodyText"/>
        <w:ind w:left="3945"/>
        <w:rPr>
          <w:sz w:val="20"/>
        </w:rPr>
      </w:pPr>
    </w:p>
    <w:p w14:paraId="2FACE1D5" w14:textId="50D4B843" w:rsidR="00F87A47" w:rsidRDefault="00F87A47">
      <w:pPr>
        <w:pStyle w:val="BodyText"/>
        <w:rPr>
          <w:sz w:val="36"/>
        </w:rPr>
      </w:pPr>
    </w:p>
    <w:p w14:paraId="2FACE1D6" w14:textId="5A884103" w:rsidR="00F87A47" w:rsidRDefault="004D2BA8" w:rsidP="004D2BA8">
      <w:pPr>
        <w:pStyle w:val="BodyText"/>
        <w:spacing w:before="136"/>
        <w:jc w:val="center"/>
        <w:rPr>
          <w:sz w:val="36"/>
        </w:rPr>
      </w:pPr>
      <w:r>
        <w:rPr>
          <w:noProof/>
          <w:sz w:val="20"/>
        </w:rPr>
        <w:drawing>
          <wp:inline distT="0" distB="0" distL="0" distR="0" wp14:anchorId="38330906" wp14:editId="18EE0B77">
            <wp:extent cx="1389887" cy="975360"/>
            <wp:effectExtent l="0" t="0" r="0" b="0"/>
            <wp:docPr id="81" name="Image 81" descr="A logo for a community colleg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A logo for a community college&#10;&#10;AI-generated content may be incorrect."/>
                    <pic:cNvPicPr/>
                  </pic:nvPicPr>
                  <pic:blipFill>
                    <a:blip r:embed="rId26" cstate="print"/>
                    <a:stretch>
                      <a:fillRect/>
                    </a:stretch>
                  </pic:blipFill>
                  <pic:spPr>
                    <a:xfrm>
                      <a:off x="0" y="0"/>
                      <a:ext cx="1389887" cy="975360"/>
                    </a:xfrm>
                    <a:prstGeom prst="rect">
                      <a:avLst/>
                    </a:prstGeom>
                  </pic:spPr>
                </pic:pic>
              </a:graphicData>
            </a:graphic>
          </wp:inline>
        </w:drawing>
      </w:r>
    </w:p>
    <w:p w14:paraId="67826D1E" w14:textId="77777777" w:rsidR="004D2BA8" w:rsidRDefault="004D2BA8">
      <w:pPr>
        <w:ind w:left="388" w:right="1110"/>
        <w:jc w:val="center"/>
        <w:rPr>
          <w:b/>
          <w:sz w:val="36"/>
        </w:rPr>
      </w:pPr>
    </w:p>
    <w:p w14:paraId="693B10BD" w14:textId="77777777" w:rsidR="004D2BA8" w:rsidRDefault="004D2BA8">
      <w:pPr>
        <w:ind w:left="388" w:right="1110"/>
        <w:jc w:val="center"/>
        <w:rPr>
          <w:b/>
          <w:sz w:val="36"/>
        </w:rPr>
      </w:pPr>
    </w:p>
    <w:p w14:paraId="45138F64" w14:textId="77777777" w:rsidR="004D2BA8" w:rsidRDefault="004D2BA8">
      <w:pPr>
        <w:ind w:left="388" w:right="1110"/>
        <w:jc w:val="center"/>
        <w:rPr>
          <w:b/>
          <w:sz w:val="36"/>
        </w:rPr>
      </w:pPr>
    </w:p>
    <w:p w14:paraId="2FACE1D7" w14:textId="19FE1FB8" w:rsidR="00F87A47" w:rsidRDefault="00A167FB">
      <w:pPr>
        <w:ind w:left="388" w:right="1110"/>
        <w:jc w:val="center"/>
        <w:rPr>
          <w:b/>
          <w:sz w:val="36"/>
        </w:rPr>
      </w:pPr>
      <w:r>
        <w:rPr>
          <w:b/>
          <w:sz w:val="36"/>
        </w:rPr>
        <w:t>Section</w:t>
      </w:r>
      <w:r>
        <w:rPr>
          <w:b/>
          <w:spacing w:val="-11"/>
          <w:sz w:val="36"/>
        </w:rPr>
        <w:t xml:space="preserve"> </w:t>
      </w:r>
      <w:r>
        <w:rPr>
          <w:b/>
          <w:spacing w:val="-5"/>
          <w:sz w:val="36"/>
        </w:rPr>
        <w:t>7:</w:t>
      </w:r>
    </w:p>
    <w:p w14:paraId="2FACE1D8" w14:textId="1F88C68B" w:rsidR="00F87A47" w:rsidRDefault="00A167FB">
      <w:pPr>
        <w:spacing w:before="196"/>
        <w:ind w:left="386" w:right="1110"/>
        <w:jc w:val="center"/>
        <w:rPr>
          <w:b/>
          <w:sz w:val="32"/>
        </w:rPr>
      </w:pPr>
      <w:r>
        <w:rPr>
          <w:b/>
          <w:sz w:val="32"/>
        </w:rPr>
        <w:t>Policies</w:t>
      </w:r>
      <w:r w:rsidR="00304A47">
        <w:rPr>
          <w:b/>
          <w:sz w:val="32"/>
        </w:rPr>
        <w:t xml:space="preserve"> and Information</w:t>
      </w:r>
      <w:r>
        <w:rPr>
          <w:b/>
          <w:spacing w:val="-8"/>
          <w:sz w:val="32"/>
        </w:rPr>
        <w:t xml:space="preserve"> </w:t>
      </w:r>
      <w:r>
        <w:rPr>
          <w:b/>
          <w:sz w:val="32"/>
        </w:rPr>
        <w:t>Related</w:t>
      </w:r>
      <w:r>
        <w:rPr>
          <w:b/>
          <w:spacing w:val="-8"/>
          <w:sz w:val="32"/>
        </w:rPr>
        <w:t xml:space="preserve"> </w:t>
      </w:r>
      <w:r>
        <w:rPr>
          <w:b/>
          <w:sz w:val="32"/>
        </w:rPr>
        <w:t>to</w:t>
      </w:r>
      <w:r>
        <w:rPr>
          <w:b/>
          <w:spacing w:val="-5"/>
          <w:sz w:val="32"/>
        </w:rPr>
        <w:t xml:space="preserve"> </w:t>
      </w:r>
      <w:r>
        <w:rPr>
          <w:b/>
          <w:sz w:val="32"/>
        </w:rPr>
        <w:t>Clinical</w:t>
      </w:r>
      <w:r>
        <w:rPr>
          <w:b/>
          <w:spacing w:val="-8"/>
          <w:sz w:val="32"/>
        </w:rPr>
        <w:t xml:space="preserve"> </w:t>
      </w:r>
      <w:r>
        <w:rPr>
          <w:b/>
          <w:spacing w:val="-2"/>
          <w:sz w:val="32"/>
        </w:rPr>
        <w:t>Rotations</w:t>
      </w:r>
    </w:p>
    <w:p w14:paraId="2FACE1D9" w14:textId="77777777" w:rsidR="00F87A47" w:rsidRDefault="00F87A47">
      <w:pPr>
        <w:jc w:val="center"/>
        <w:rPr>
          <w:b/>
          <w:sz w:val="32"/>
        </w:rPr>
        <w:sectPr w:rsidR="00F87A47">
          <w:pgSz w:w="12240" w:h="15840"/>
          <w:pgMar w:top="1340" w:right="360" w:bottom="1200" w:left="1080" w:header="764" w:footer="1014" w:gutter="0"/>
          <w:cols w:space="720"/>
        </w:sectPr>
      </w:pPr>
    </w:p>
    <w:p w14:paraId="6CF6D239" w14:textId="77777777" w:rsidR="00DF0ECE" w:rsidRDefault="00DF0ECE">
      <w:pPr>
        <w:spacing w:before="90"/>
        <w:ind w:left="360"/>
        <w:rPr>
          <w:b/>
        </w:rPr>
      </w:pPr>
    </w:p>
    <w:p w14:paraId="53853E85" w14:textId="77777777" w:rsidR="00304A47" w:rsidRDefault="00304A47" w:rsidP="00304A47">
      <w:pPr>
        <w:pStyle w:val="Heading2"/>
      </w:pPr>
      <w:r>
        <w:rPr>
          <w:u w:val="single"/>
        </w:rPr>
        <w:t>Clinical</w:t>
      </w:r>
      <w:r>
        <w:rPr>
          <w:spacing w:val="-2"/>
          <w:u w:val="single"/>
        </w:rPr>
        <w:t xml:space="preserve"> Attendance</w:t>
      </w:r>
    </w:p>
    <w:p w14:paraId="39BC5AAB" w14:textId="5447A036" w:rsidR="00304A47" w:rsidRDefault="00304A47" w:rsidP="00304A47">
      <w:pPr>
        <w:pStyle w:val="BodyText"/>
        <w:spacing w:before="186" w:line="259" w:lineRule="auto"/>
        <w:ind w:left="720" w:right="780"/>
      </w:pPr>
      <w:r>
        <w:t>Clinical</w:t>
      </w:r>
      <w:r>
        <w:rPr>
          <w:spacing w:val="-3"/>
        </w:rPr>
        <w:t xml:space="preserve"> </w:t>
      </w:r>
      <w:r>
        <w:t>attendance is</w:t>
      </w:r>
      <w:r>
        <w:rPr>
          <w:spacing w:val="-5"/>
        </w:rPr>
        <w:t xml:space="preserve"> </w:t>
      </w:r>
      <w:r>
        <w:rPr>
          <w:u w:val="single"/>
        </w:rPr>
        <w:t>mandatory</w:t>
      </w:r>
      <w:r>
        <w:rPr>
          <w:spacing w:val="-3"/>
          <w:u w:val="single"/>
        </w:rPr>
        <w:t xml:space="preserve"> </w:t>
      </w:r>
      <w:r>
        <w:rPr>
          <w:u w:val="single"/>
        </w:rPr>
        <w:t>for</w:t>
      </w:r>
      <w:r>
        <w:rPr>
          <w:spacing w:val="-3"/>
          <w:u w:val="single"/>
        </w:rPr>
        <w:t xml:space="preserve"> </w:t>
      </w:r>
      <w:r>
        <w:rPr>
          <w:u w:val="single"/>
        </w:rPr>
        <w:t>all</w:t>
      </w:r>
      <w:r>
        <w:rPr>
          <w:spacing w:val="-3"/>
          <w:u w:val="single"/>
        </w:rPr>
        <w:t xml:space="preserve"> </w:t>
      </w:r>
      <w:r>
        <w:rPr>
          <w:u w:val="single"/>
        </w:rPr>
        <w:t>scheduled</w:t>
      </w:r>
      <w:r>
        <w:rPr>
          <w:spacing w:val="-3"/>
          <w:u w:val="single"/>
        </w:rPr>
        <w:t xml:space="preserve"> </w:t>
      </w:r>
      <w:r>
        <w:rPr>
          <w:u w:val="single"/>
        </w:rPr>
        <w:t>clinical</w:t>
      </w:r>
      <w:r>
        <w:rPr>
          <w:spacing w:val="-3"/>
          <w:u w:val="single"/>
        </w:rPr>
        <w:t xml:space="preserve"> </w:t>
      </w:r>
      <w:r>
        <w:rPr>
          <w:u w:val="single"/>
        </w:rPr>
        <w:t>rotations</w:t>
      </w:r>
      <w:r>
        <w:rPr>
          <w:spacing w:val="-3"/>
        </w:rPr>
        <w:t xml:space="preserve">. </w:t>
      </w:r>
      <w:r>
        <w:t>Students are</w:t>
      </w:r>
      <w:r>
        <w:rPr>
          <w:spacing w:val="-2"/>
        </w:rPr>
        <w:t xml:space="preserve"> </w:t>
      </w:r>
      <w:r>
        <w:t>expected</w:t>
      </w:r>
      <w:r>
        <w:rPr>
          <w:spacing w:val="-2"/>
        </w:rPr>
        <w:t xml:space="preserve"> </w:t>
      </w:r>
      <w:r>
        <w:t>to</w:t>
      </w:r>
      <w:r>
        <w:rPr>
          <w:spacing w:val="-2"/>
        </w:rPr>
        <w:t xml:space="preserve"> </w:t>
      </w:r>
      <w:r>
        <w:t>be prepared</w:t>
      </w:r>
      <w:r>
        <w:rPr>
          <w:spacing w:val="-2"/>
        </w:rPr>
        <w:t xml:space="preserve"> </w:t>
      </w:r>
      <w:r>
        <w:t>to</w:t>
      </w:r>
      <w:r>
        <w:rPr>
          <w:spacing w:val="-2"/>
        </w:rPr>
        <w:t xml:space="preserve"> </w:t>
      </w:r>
      <w:r>
        <w:t>begin</w:t>
      </w:r>
      <w:r>
        <w:rPr>
          <w:spacing w:val="-2"/>
        </w:rPr>
        <w:t xml:space="preserve"> </w:t>
      </w:r>
      <w:r>
        <w:t>all clinical</w:t>
      </w:r>
      <w:r>
        <w:rPr>
          <w:spacing w:val="-2"/>
        </w:rPr>
        <w:t xml:space="preserve"> </w:t>
      </w:r>
      <w:r>
        <w:t>rotations at</w:t>
      </w:r>
      <w:r>
        <w:rPr>
          <w:spacing w:val="-2"/>
        </w:rPr>
        <w:t xml:space="preserve"> </w:t>
      </w:r>
      <w:r>
        <w:t>the scheduled</w:t>
      </w:r>
      <w:r>
        <w:rPr>
          <w:spacing w:val="-2"/>
        </w:rPr>
        <w:t xml:space="preserve"> </w:t>
      </w:r>
      <w:r>
        <w:t>time. Students are expected to fully participate in all clinical rotations and to take responsibility for their own learning in the clinical setting. This may include, reviewing assignments and clinical outcomes before clinical rotations, completing assigned preparatory work, communicating learning goals with clinical faculty or preceptors, arriving to clinical with necessary supplies, and taking responsibility for competence in clinical skills.</w:t>
      </w:r>
    </w:p>
    <w:p w14:paraId="09EF309C" w14:textId="77777777" w:rsidR="00304A47" w:rsidRDefault="00304A47" w:rsidP="00304A47">
      <w:pPr>
        <w:pStyle w:val="BodyText"/>
        <w:spacing w:before="159" w:line="259" w:lineRule="auto"/>
        <w:ind w:left="720" w:right="780"/>
      </w:pPr>
      <w:r>
        <w:t>During assigned</w:t>
      </w:r>
      <w:r>
        <w:rPr>
          <w:spacing w:val="-1"/>
        </w:rPr>
        <w:t xml:space="preserve"> </w:t>
      </w:r>
      <w:r>
        <w:t>clinical hours, any time away from assigned</w:t>
      </w:r>
      <w:r>
        <w:rPr>
          <w:spacing w:val="-1"/>
        </w:rPr>
        <w:t xml:space="preserve"> </w:t>
      </w:r>
      <w:r>
        <w:t>patient care</w:t>
      </w:r>
      <w:r>
        <w:rPr>
          <w:spacing w:val="-1"/>
        </w:rPr>
        <w:t xml:space="preserve"> </w:t>
      </w:r>
      <w:r>
        <w:t>other</w:t>
      </w:r>
      <w:r>
        <w:rPr>
          <w:spacing w:val="-1"/>
        </w:rPr>
        <w:t xml:space="preserve"> </w:t>
      </w:r>
      <w:r>
        <w:t>than</w:t>
      </w:r>
      <w:r>
        <w:rPr>
          <w:spacing w:val="-1"/>
        </w:rPr>
        <w:t xml:space="preserve"> </w:t>
      </w:r>
      <w:r>
        <w:t>arranged</w:t>
      </w:r>
      <w:r>
        <w:rPr>
          <w:spacing w:val="-1"/>
        </w:rPr>
        <w:t xml:space="preserve"> </w:t>
      </w:r>
      <w:r>
        <w:t>breaks, meals,</w:t>
      </w:r>
      <w:r>
        <w:rPr>
          <w:spacing w:val="-5"/>
        </w:rPr>
        <w:t xml:space="preserve"> </w:t>
      </w:r>
      <w:r>
        <w:t>and</w:t>
      </w:r>
      <w:r>
        <w:rPr>
          <w:spacing w:val="-3"/>
        </w:rPr>
        <w:t xml:space="preserve"> </w:t>
      </w:r>
      <w:r>
        <w:t>conference</w:t>
      </w:r>
      <w:r>
        <w:rPr>
          <w:spacing w:val="-1"/>
        </w:rPr>
        <w:t xml:space="preserve"> </w:t>
      </w:r>
      <w:r>
        <w:t>is</w:t>
      </w:r>
      <w:r>
        <w:rPr>
          <w:spacing w:val="-5"/>
        </w:rPr>
        <w:t xml:space="preserve"> </w:t>
      </w:r>
      <w:r>
        <w:t>considered</w:t>
      </w:r>
      <w:r>
        <w:rPr>
          <w:spacing w:val="-3"/>
        </w:rPr>
        <w:t xml:space="preserve"> </w:t>
      </w:r>
      <w:r>
        <w:t>an</w:t>
      </w:r>
      <w:r>
        <w:rPr>
          <w:spacing w:val="-5"/>
        </w:rPr>
        <w:t xml:space="preserve"> </w:t>
      </w:r>
      <w:r>
        <w:t>unexcused</w:t>
      </w:r>
      <w:r>
        <w:rPr>
          <w:spacing w:val="-3"/>
        </w:rPr>
        <w:t xml:space="preserve"> </w:t>
      </w:r>
      <w:r>
        <w:t>clinical</w:t>
      </w:r>
      <w:r>
        <w:rPr>
          <w:spacing w:val="-1"/>
        </w:rPr>
        <w:t xml:space="preserve"> </w:t>
      </w:r>
      <w:r>
        <w:t>absence.</w:t>
      </w:r>
      <w:r>
        <w:rPr>
          <w:spacing w:val="-5"/>
        </w:rPr>
        <w:t xml:space="preserve"> </w:t>
      </w:r>
      <w:r>
        <w:t>This</w:t>
      </w:r>
      <w:r>
        <w:rPr>
          <w:spacing w:val="-1"/>
        </w:rPr>
        <w:t xml:space="preserve"> </w:t>
      </w:r>
      <w:r>
        <w:t>includes</w:t>
      </w:r>
      <w:r>
        <w:rPr>
          <w:spacing w:val="-5"/>
        </w:rPr>
        <w:t xml:space="preserve"> </w:t>
      </w:r>
      <w:r>
        <w:t>arriving</w:t>
      </w:r>
      <w:r>
        <w:rPr>
          <w:spacing w:val="-1"/>
        </w:rPr>
        <w:t xml:space="preserve"> </w:t>
      </w:r>
      <w:r>
        <w:t>late, leaving early, and receiving and making personal phone calls or text messages not related to the care of assigned</w:t>
      </w:r>
      <w:r>
        <w:rPr>
          <w:spacing w:val="-5"/>
        </w:rPr>
        <w:t xml:space="preserve"> </w:t>
      </w:r>
      <w:r>
        <w:t>patients.</w:t>
      </w:r>
      <w:r>
        <w:rPr>
          <w:spacing w:val="-3"/>
        </w:rPr>
        <w:t xml:space="preserve"> </w:t>
      </w:r>
      <w:r>
        <w:t>Students</w:t>
      </w:r>
      <w:r>
        <w:rPr>
          <w:spacing w:val="-6"/>
        </w:rPr>
        <w:t xml:space="preserve"> </w:t>
      </w:r>
      <w:r>
        <w:t>are</w:t>
      </w:r>
      <w:r>
        <w:rPr>
          <w:spacing w:val="-3"/>
        </w:rPr>
        <w:t xml:space="preserve"> </w:t>
      </w:r>
      <w:r>
        <w:t>not</w:t>
      </w:r>
      <w:r>
        <w:rPr>
          <w:spacing w:val="-3"/>
        </w:rPr>
        <w:t xml:space="preserve"> </w:t>
      </w:r>
      <w:r>
        <w:t>permitted</w:t>
      </w:r>
      <w:r>
        <w:rPr>
          <w:spacing w:val="-5"/>
        </w:rPr>
        <w:t xml:space="preserve"> </w:t>
      </w:r>
      <w:r>
        <w:t>to</w:t>
      </w:r>
      <w:r>
        <w:rPr>
          <w:spacing w:val="-3"/>
        </w:rPr>
        <w:t xml:space="preserve"> </w:t>
      </w:r>
      <w:r>
        <w:t>use</w:t>
      </w:r>
      <w:r>
        <w:rPr>
          <w:spacing w:val="-2"/>
        </w:rPr>
        <w:t xml:space="preserve"> </w:t>
      </w:r>
      <w:r>
        <w:t>clinical</w:t>
      </w:r>
      <w:r>
        <w:rPr>
          <w:spacing w:val="-3"/>
        </w:rPr>
        <w:t xml:space="preserve"> </w:t>
      </w:r>
      <w:r>
        <w:t>time</w:t>
      </w:r>
      <w:r>
        <w:rPr>
          <w:spacing w:val="-3"/>
        </w:rPr>
        <w:t xml:space="preserve"> </w:t>
      </w:r>
      <w:r>
        <w:t>to</w:t>
      </w:r>
      <w:r>
        <w:rPr>
          <w:spacing w:val="-3"/>
        </w:rPr>
        <w:t xml:space="preserve"> </w:t>
      </w:r>
      <w:r>
        <w:t>deal</w:t>
      </w:r>
      <w:r>
        <w:rPr>
          <w:spacing w:val="-3"/>
        </w:rPr>
        <w:t xml:space="preserve"> </w:t>
      </w:r>
      <w:r>
        <w:t>with</w:t>
      </w:r>
      <w:r>
        <w:rPr>
          <w:spacing w:val="-5"/>
        </w:rPr>
        <w:t xml:space="preserve"> </w:t>
      </w:r>
      <w:r>
        <w:t>matters</w:t>
      </w:r>
      <w:r>
        <w:rPr>
          <w:spacing w:val="-3"/>
        </w:rPr>
        <w:t xml:space="preserve"> </w:t>
      </w:r>
      <w:r>
        <w:t>related</w:t>
      </w:r>
      <w:r>
        <w:rPr>
          <w:spacing w:val="-6"/>
        </w:rPr>
        <w:t xml:space="preserve"> </w:t>
      </w:r>
      <w:r>
        <w:t>to</w:t>
      </w:r>
      <w:r>
        <w:rPr>
          <w:spacing w:val="-3"/>
        </w:rPr>
        <w:t xml:space="preserve"> </w:t>
      </w:r>
      <w:r>
        <w:t>their work or</w:t>
      </w:r>
      <w:r>
        <w:rPr>
          <w:spacing w:val="-3"/>
        </w:rPr>
        <w:t xml:space="preserve"> </w:t>
      </w:r>
      <w:r>
        <w:t xml:space="preserve">personal lives. Extenuating circumstances will be considered on an individual basis by clinical </w:t>
      </w:r>
      <w:r>
        <w:rPr>
          <w:spacing w:val="-2"/>
        </w:rPr>
        <w:t>faculty.</w:t>
      </w:r>
    </w:p>
    <w:p w14:paraId="38288606" w14:textId="28BD939E" w:rsidR="00304A47" w:rsidRDefault="00304A47" w:rsidP="00304A47">
      <w:pPr>
        <w:pStyle w:val="BodyText"/>
        <w:spacing w:before="160" w:line="259" w:lineRule="auto"/>
        <w:ind w:left="720" w:right="780"/>
      </w:pPr>
      <w:r>
        <w:t>Students that must miss a clinical rotation or any part of a clinical rotation MUST communicate with their assigned</w:t>
      </w:r>
      <w:r>
        <w:rPr>
          <w:spacing w:val="-2"/>
        </w:rPr>
        <w:t xml:space="preserve"> </w:t>
      </w:r>
      <w:r>
        <w:t xml:space="preserve">clinical faculty </w:t>
      </w:r>
      <w:r>
        <w:rPr>
          <w:u w:val="single"/>
        </w:rPr>
        <w:t>and</w:t>
      </w:r>
      <w:r>
        <w:rPr>
          <w:spacing w:val="-2"/>
        </w:rPr>
        <w:t xml:space="preserve"> </w:t>
      </w:r>
      <w:r>
        <w:t>the clinical</w:t>
      </w:r>
      <w:r>
        <w:rPr>
          <w:spacing w:val="-2"/>
        </w:rPr>
        <w:t xml:space="preserve"> </w:t>
      </w:r>
      <w:r>
        <w:t>coordinator</w:t>
      </w:r>
      <w:r>
        <w:rPr>
          <w:spacing w:val="-2"/>
        </w:rPr>
        <w:t xml:space="preserve"> </w:t>
      </w:r>
      <w:r>
        <w:t>as</w:t>
      </w:r>
      <w:r>
        <w:rPr>
          <w:spacing w:val="-3"/>
        </w:rPr>
        <w:t xml:space="preserve"> </w:t>
      </w:r>
      <w:r>
        <w:t>soon</w:t>
      </w:r>
      <w:r>
        <w:rPr>
          <w:spacing w:val="-2"/>
        </w:rPr>
        <w:t xml:space="preserve"> </w:t>
      </w:r>
      <w:r>
        <w:t>as possible. This communication</w:t>
      </w:r>
      <w:r>
        <w:rPr>
          <w:spacing w:val="-2"/>
        </w:rPr>
        <w:t xml:space="preserve"> </w:t>
      </w:r>
      <w:r>
        <w:t>must be via email through Canvas. If it an urgent issue the student may send a text and follow that text up with</w:t>
      </w:r>
      <w:r>
        <w:rPr>
          <w:spacing w:val="-2"/>
        </w:rPr>
        <w:t xml:space="preserve"> </w:t>
      </w:r>
      <w:r>
        <w:t>an</w:t>
      </w:r>
      <w:r>
        <w:rPr>
          <w:spacing w:val="-4"/>
        </w:rPr>
        <w:t xml:space="preserve"> </w:t>
      </w:r>
      <w:r>
        <w:t>email</w:t>
      </w:r>
      <w:r>
        <w:rPr>
          <w:spacing w:val="-4"/>
        </w:rPr>
        <w:t xml:space="preserve"> </w:t>
      </w:r>
      <w:r>
        <w:t>through</w:t>
      </w:r>
      <w:r>
        <w:rPr>
          <w:spacing w:val="-4"/>
        </w:rPr>
        <w:t xml:space="preserve"> </w:t>
      </w:r>
      <w:r>
        <w:t>Canvas.</w:t>
      </w:r>
      <w:r>
        <w:rPr>
          <w:spacing w:val="-4"/>
        </w:rPr>
        <w:t xml:space="preserve"> </w:t>
      </w:r>
      <w:r>
        <w:t>Clinical</w:t>
      </w:r>
      <w:r>
        <w:rPr>
          <w:spacing w:val="-2"/>
        </w:rPr>
        <w:t xml:space="preserve"> </w:t>
      </w:r>
      <w:r>
        <w:t>absences</w:t>
      </w:r>
      <w:r>
        <w:rPr>
          <w:spacing w:val="-5"/>
        </w:rPr>
        <w:t xml:space="preserve"> </w:t>
      </w:r>
      <w:r>
        <w:t>or</w:t>
      </w:r>
      <w:r>
        <w:rPr>
          <w:spacing w:val="-7"/>
        </w:rPr>
        <w:t xml:space="preserve"> </w:t>
      </w:r>
      <w:r>
        <w:t>tardiness</w:t>
      </w:r>
      <w:r>
        <w:rPr>
          <w:spacing w:val="-2"/>
        </w:rPr>
        <w:t xml:space="preserve"> </w:t>
      </w:r>
      <w:r>
        <w:t>may</w:t>
      </w:r>
      <w:r>
        <w:rPr>
          <w:spacing w:val="-2"/>
        </w:rPr>
        <w:t xml:space="preserve"> </w:t>
      </w:r>
      <w:r>
        <w:t>result</w:t>
      </w:r>
      <w:r>
        <w:rPr>
          <w:spacing w:val="-2"/>
        </w:rPr>
        <w:t xml:space="preserve"> </w:t>
      </w:r>
      <w:r>
        <w:t>in</w:t>
      </w:r>
      <w:r>
        <w:rPr>
          <w:spacing w:val="-4"/>
        </w:rPr>
        <w:t xml:space="preserve"> </w:t>
      </w:r>
      <w:r>
        <w:t>disciplinary</w:t>
      </w:r>
      <w:r>
        <w:rPr>
          <w:spacing w:val="-1"/>
        </w:rPr>
        <w:t xml:space="preserve"> </w:t>
      </w:r>
      <w:r>
        <w:t>action</w:t>
      </w:r>
      <w:r>
        <w:rPr>
          <w:spacing w:val="-2"/>
        </w:rPr>
        <w:t xml:space="preserve"> </w:t>
      </w:r>
      <w:r>
        <w:t>and/or</w:t>
      </w:r>
      <w:r>
        <w:rPr>
          <w:spacing w:val="-6"/>
        </w:rPr>
        <w:t xml:space="preserve"> </w:t>
      </w:r>
      <w:r>
        <w:t xml:space="preserve">the inability to meet all clinical outcomes and progress in the nursing program and may result in </w:t>
      </w:r>
      <w:r w:rsidRPr="00984470">
        <w:rPr>
          <w:bCs/>
        </w:rPr>
        <w:t>remediation, probation, or</w:t>
      </w:r>
      <w:r w:rsidRPr="00984470">
        <w:rPr>
          <w:bCs/>
          <w:spacing w:val="-1"/>
        </w:rPr>
        <w:t xml:space="preserve"> </w:t>
      </w:r>
      <w:r w:rsidRPr="00984470">
        <w:rPr>
          <w:bCs/>
        </w:rPr>
        <w:t>dismissal</w:t>
      </w:r>
      <w:r w:rsidRPr="00984470">
        <w:rPr>
          <w:b/>
        </w:rPr>
        <w:t xml:space="preserve"> </w:t>
      </w:r>
      <w:r>
        <w:t>from the nursing program</w:t>
      </w:r>
      <w:r w:rsidR="00984470">
        <w:t>.</w:t>
      </w:r>
    </w:p>
    <w:p w14:paraId="05AA543F" w14:textId="77777777" w:rsidR="00304A47" w:rsidRDefault="00304A47" w:rsidP="00304A47">
      <w:pPr>
        <w:pStyle w:val="BodyText"/>
        <w:spacing w:before="156" w:line="259" w:lineRule="auto"/>
        <w:ind w:left="720" w:right="740"/>
      </w:pPr>
      <w:r>
        <w:t>Students should note that ANY time missed MUST be made up to complete the requirements of all nursing courses. Clinical hours and experiences are regulated by the Oregon State Board of Nursing and are</w:t>
      </w:r>
      <w:r>
        <w:rPr>
          <w:spacing w:val="-2"/>
        </w:rPr>
        <w:t xml:space="preserve"> </w:t>
      </w:r>
      <w:r>
        <w:t>non-negotiable.</w:t>
      </w:r>
      <w:r>
        <w:rPr>
          <w:spacing w:val="-4"/>
        </w:rPr>
        <w:t xml:space="preserve"> </w:t>
      </w:r>
      <w:r>
        <w:t>Clinical</w:t>
      </w:r>
      <w:r>
        <w:rPr>
          <w:spacing w:val="-4"/>
        </w:rPr>
        <w:t xml:space="preserve"> </w:t>
      </w:r>
      <w:r>
        <w:t>make-up</w:t>
      </w:r>
      <w:r>
        <w:rPr>
          <w:spacing w:val="-2"/>
        </w:rPr>
        <w:t xml:space="preserve"> </w:t>
      </w:r>
      <w:r>
        <w:t>days,</w:t>
      </w:r>
      <w:r>
        <w:rPr>
          <w:spacing w:val="-6"/>
        </w:rPr>
        <w:t xml:space="preserve"> </w:t>
      </w:r>
      <w:r>
        <w:t>hours,</w:t>
      </w:r>
      <w:r>
        <w:rPr>
          <w:spacing w:val="-4"/>
        </w:rPr>
        <w:t xml:space="preserve"> </w:t>
      </w:r>
      <w:r>
        <w:t>or</w:t>
      </w:r>
      <w:r>
        <w:rPr>
          <w:spacing w:val="-7"/>
        </w:rPr>
        <w:t xml:space="preserve"> </w:t>
      </w:r>
      <w:r>
        <w:t>experiences</w:t>
      </w:r>
      <w:r>
        <w:rPr>
          <w:spacing w:val="-2"/>
        </w:rPr>
        <w:t xml:space="preserve"> </w:t>
      </w:r>
      <w:r>
        <w:t>will</w:t>
      </w:r>
      <w:r>
        <w:rPr>
          <w:spacing w:val="-2"/>
        </w:rPr>
        <w:t xml:space="preserve"> </w:t>
      </w:r>
      <w:r>
        <w:t>be</w:t>
      </w:r>
      <w:r>
        <w:rPr>
          <w:spacing w:val="-2"/>
        </w:rPr>
        <w:t xml:space="preserve"> </w:t>
      </w:r>
      <w:r>
        <w:t>assigned</w:t>
      </w:r>
      <w:r>
        <w:rPr>
          <w:spacing w:val="-6"/>
        </w:rPr>
        <w:t xml:space="preserve"> </w:t>
      </w:r>
      <w:r>
        <w:t>at</w:t>
      </w:r>
      <w:r>
        <w:rPr>
          <w:spacing w:val="-3"/>
        </w:rPr>
        <w:t xml:space="preserve"> </w:t>
      </w:r>
      <w:r>
        <w:t>the</w:t>
      </w:r>
      <w:r>
        <w:rPr>
          <w:spacing w:val="-4"/>
        </w:rPr>
        <w:t xml:space="preserve"> </w:t>
      </w:r>
      <w:r>
        <w:t>discretion</w:t>
      </w:r>
      <w:r>
        <w:rPr>
          <w:spacing w:val="-5"/>
        </w:rPr>
        <w:t xml:space="preserve"> </w:t>
      </w:r>
      <w:r>
        <w:t>of</w:t>
      </w:r>
      <w:r>
        <w:rPr>
          <w:spacing w:val="-4"/>
        </w:rPr>
        <w:t xml:space="preserve"> </w:t>
      </w:r>
      <w:r>
        <w:t>the clinical coordinator based on student needs, faculty availability, and the availability of clinical sites.</w:t>
      </w:r>
    </w:p>
    <w:p w14:paraId="726EB3F9" w14:textId="77777777" w:rsidR="00304A47" w:rsidRDefault="00304A47" w:rsidP="00304A47">
      <w:pPr>
        <w:pStyle w:val="BodyText"/>
        <w:spacing w:before="2" w:line="259" w:lineRule="auto"/>
        <w:ind w:left="720" w:right="740"/>
      </w:pPr>
      <w:r>
        <w:t>Clinical</w:t>
      </w:r>
      <w:r>
        <w:rPr>
          <w:spacing w:val="-2"/>
        </w:rPr>
        <w:t xml:space="preserve"> </w:t>
      </w:r>
      <w:r>
        <w:t>make-up</w:t>
      </w:r>
      <w:r>
        <w:rPr>
          <w:spacing w:val="-2"/>
        </w:rPr>
        <w:t xml:space="preserve"> </w:t>
      </w:r>
      <w:r>
        <w:t>hours</w:t>
      </w:r>
      <w:r>
        <w:rPr>
          <w:spacing w:val="-5"/>
        </w:rPr>
        <w:t xml:space="preserve"> </w:t>
      </w:r>
      <w:r>
        <w:t>may</w:t>
      </w:r>
      <w:r>
        <w:rPr>
          <w:spacing w:val="-2"/>
        </w:rPr>
        <w:t xml:space="preserve"> </w:t>
      </w:r>
      <w:r>
        <w:t>not</w:t>
      </w:r>
      <w:r>
        <w:rPr>
          <w:spacing w:val="-2"/>
        </w:rPr>
        <w:t xml:space="preserve"> </w:t>
      </w:r>
      <w:r>
        <w:t>be</w:t>
      </w:r>
      <w:r>
        <w:rPr>
          <w:spacing w:val="-2"/>
        </w:rPr>
        <w:t xml:space="preserve"> </w:t>
      </w:r>
      <w:r>
        <w:t>available</w:t>
      </w:r>
      <w:r>
        <w:rPr>
          <w:spacing w:val="-4"/>
        </w:rPr>
        <w:t xml:space="preserve"> </w:t>
      </w:r>
      <w:r>
        <w:t>on</w:t>
      </w:r>
      <w:r>
        <w:rPr>
          <w:spacing w:val="-4"/>
        </w:rPr>
        <w:t xml:space="preserve"> </w:t>
      </w:r>
      <w:r>
        <w:t>the</w:t>
      </w:r>
      <w:r>
        <w:rPr>
          <w:spacing w:val="-2"/>
        </w:rPr>
        <w:t xml:space="preserve"> </w:t>
      </w:r>
      <w:r>
        <w:t>same</w:t>
      </w:r>
      <w:r>
        <w:rPr>
          <w:spacing w:val="-2"/>
        </w:rPr>
        <w:t xml:space="preserve"> </w:t>
      </w:r>
      <w:r>
        <w:t>day,</w:t>
      </w:r>
      <w:r>
        <w:rPr>
          <w:spacing w:val="-2"/>
        </w:rPr>
        <w:t xml:space="preserve"> </w:t>
      </w:r>
      <w:r>
        <w:t>at</w:t>
      </w:r>
      <w:r>
        <w:rPr>
          <w:spacing w:val="-3"/>
        </w:rPr>
        <w:t xml:space="preserve"> </w:t>
      </w:r>
      <w:r>
        <w:t>the</w:t>
      </w:r>
      <w:r>
        <w:rPr>
          <w:spacing w:val="-2"/>
        </w:rPr>
        <w:t xml:space="preserve"> </w:t>
      </w:r>
      <w:r>
        <w:t>same</w:t>
      </w:r>
      <w:r>
        <w:rPr>
          <w:spacing w:val="-4"/>
        </w:rPr>
        <w:t xml:space="preserve"> </w:t>
      </w:r>
      <w:r>
        <w:t>time,</w:t>
      </w:r>
      <w:r>
        <w:rPr>
          <w:spacing w:val="-4"/>
        </w:rPr>
        <w:t xml:space="preserve"> </w:t>
      </w:r>
      <w:r>
        <w:t>or</w:t>
      </w:r>
      <w:r>
        <w:rPr>
          <w:spacing w:val="-2"/>
        </w:rPr>
        <w:t xml:space="preserve"> </w:t>
      </w:r>
      <w:r>
        <w:t>in</w:t>
      </w:r>
      <w:r>
        <w:rPr>
          <w:spacing w:val="-2"/>
        </w:rPr>
        <w:t xml:space="preserve"> </w:t>
      </w:r>
      <w:r>
        <w:t>the</w:t>
      </w:r>
      <w:r>
        <w:rPr>
          <w:spacing w:val="-2"/>
        </w:rPr>
        <w:t xml:space="preserve"> </w:t>
      </w:r>
      <w:r>
        <w:t>same</w:t>
      </w:r>
      <w:r>
        <w:rPr>
          <w:spacing w:val="-4"/>
        </w:rPr>
        <w:t xml:space="preserve"> </w:t>
      </w:r>
      <w:r>
        <w:t>clinical location as originally scheduled clinicals. There is no guarantee that any clinical days, hours, or experiences may be replaced or “made up.”</w:t>
      </w:r>
    </w:p>
    <w:p w14:paraId="1BFB556A" w14:textId="77777777" w:rsidR="00304A47" w:rsidRDefault="00304A47" w:rsidP="00304A47">
      <w:pPr>
        <w:pStyle w:val="BodyText"/>
        <w:spacing w:before="157" w:line="259" w:lineRule="auto"/>
        <w:ind w:left="720" w:right="780"/>
      </w:pPr>
      <w:r>
        <w:t>Additional</w:t>
      </w:r>
      <w:r>
        <w:rPr>
          <w:spacing w:val="-3"/>
        </w:rPr>
        <w:t xml:space="preserve"> </w:t>
      </w:r>
      <w:r>
        <w:t>information</w:t>
      </w:r>
      <w:r>
        <w:rPr>
          <w:spacing w:val="-3"/>
        </w:rPr>
        <w:t xml:space="preserve"> </w:t>
      </w:r>
      <w:r>
        <w:t>related</w:t>
      </w:r>
      <w:r>
        <w:rPr>
          <w:spacing w:val="-3"/>
        </w:rPr>
        <w:t xml:space="preserve"> </w:t>
      </w:r>
      <w:r>
        <w:t>to</w:t>
      </w:r>
      <w:r>
        <w:rPr>
          <w:spacing w:val="-3"/>
        </w:rPr>
        <w:t xml:space="preserve"> </w:t>
      </w:r>
      <w:r>
        <w:t>clinical</w:t>
      </w:r>
      <w:r>
        <w:rPr>
          <w:spacing w:val="-5"/>
        </w:rPr>
        <w:t xml:space="preserve"> </w:t>
      </w:r>
      <w:r>
        <w:t>attendance</w:t>
      </w:r>
      <w:r>
        <w:rPr>
          <w:spacing w:val="-3"/>
        </w:rPr>
        <w:t xml:space="preserve"> </w:t>
      </w:r>
      <w:r>
        <w:t>is</w:t>
      </w:r>
      <w:r>
        <w:rPr>
          <w:spacing w:val="-6"/>
        </w:rPr>
        <w:t xml:space="preserve"> </w:t>
      </w:r>
      <w:r>
        <w:t>available</w:t>
      </w:r>
      <w:r>
        <w:rPr>
          <w:spacing w:val="-5"/>
        </w:rPr>
        <w:t xml:space="preserve"> </w:t>
      </w:r>
      <w:r>
        <w:t>in</w:t>
      </w:r>
      <w:r>
        <w:rPr>
          <w:spacing w:val="-5"/>
        </w:rPr>
        <w:t xml:space="preserve"> </w:t>
      </w:r>
      <w:r>
        <w:t>the</w:t>
      </w:r>
      <w:r>
        <w:rPr>
          <w:spacing w:val="-5"/>
        </w:rPr>
        <w:t xml:space="preserve"> </w:t>
      </w:r>
      <w:r>
        <w:t>Learning</w:t>
      </w:r>
      <w:r>
        <w:rPr>
          <w:spacing w:val="-3"/>
        </w:rPr>
        <w:t xml:space="preserve"> </w:t>
      </w:r>
      <w:r>
        <w:t>Environments</w:t>
      </w:r>
      <w:r>
        <w:rPr>
          <w:spacing w:val="-6"/>
        </w:rPr>
        <w:t xml:space="preserve"> </w:t>
      </w:r>
      <w:r>
        <w:t>Sections of the OCCC Nursing Program Student Handbook and in the Mandatory Attendance Policy.</w:t>
      </w:r>
    </w:p>
    <w:p w14:paraId="14088406" w14:textId="77777777" w:rsidR="00304A47" w:rsidRDefault="00304A47" w:rsidP="00304A47">
      <w:pPr>
        <w:pStyle w:val="BodyText"/>
      </w:pPr>
    </w:p>
    <w:p w14:paraId="25BD9CB8" w14:textId="77777777" w:rsidR="00304A47" w:rsidRDefault="00304A47" w:rsidP="00304A47">
      <w:pPr>
        <w:pStyle w:val="BodyText"/>
        <w:spacing w:before="73"/>
      </w:pPr>
    </w:p>
    <w:p w14:paraId="7631FDB5" w14:textId="77777777" w:rsidR="00304A47" w:rsidRDefault="00304A47" w:rsidP="00304A47">
      <w:pPr>
        <w:pStyle w:val="Heading2"/>
        <w:ind w:right="358"/>
      </w:pPr>
      <w:r>
        <w:rPr>
          <w:u w:val="single"/>
        </w:rPr>
        <w:t>Expectations</w:t>
      </w:r>
      <w:r>
        <w:rPr>
          <w:spacing w:val="-4"/>
          <w:u w:val="single"/>
        </w:rPr>
        <w:t xml:space="preserve"> </w:t>
      </w:r>
      <w:r>
        <w:rPr>
          <w:u w:val="single"/>
        </w:rPr>
        <w:t>for</w:t>
      </w:r>
      <w:r>
        <w:rPr>
          <w:spacing w:val="-2"/>
          <w:u w:val="single"/>
        </w:rPr>
        <w:t xml:space="preserve"> </w:t>
      </w:r>
      <w:r>
        <w:rPr>
          <w:u w:val="single"/>
        </w:rPr>
        <w:t>Academic</w:t>
      </w:r>
      <w:r>
        <w:rPr>
          <w:spacing w:val="-3"/>
          <w:u w:val="single"/>
        </w:rPr>
        <w:t xml:space="preserve"> </w:t>
      </w:r>
      <w:r>
        <w:rPr>
          <w:u w:val="single"/>
        </w:rPr>
        <w:t>and</w:t>
      </w:r>
      <w:r>
        <w:rPr>
          <w:spacing w:val="-2"/>
          <w:u w:val="single"/>
        </w:rPr>
        <w:t xml:space="preserve"> </w:t>
      </w:r>
      <w:r>
        <w:rPr>
          <w:u w:val="single"/>
        </w:rPr>
        <w:t>Clinical</w:t>
      </w:r>
      <w:r>
        <w:rPr>
          <w:spacing w:val="-4"/>
          <w:u w:val="single"/>
        </w:rPr>
        <w:t xml:space="preserve"> </w:t>
      </w:r>
      <w:r>
        <w:rPr>
          <w:spacing w:val="-2"/>
          <w:u w:val="single"/>
        </w:rPr>
        <w:t>Conduct</w:t>
      </w:r>
    </w:p>
    <w:p w14:paraId="76DEF1CD" w14:textId="77777777" w:rsidR="00304A47" w:rsidRDefault="00304A47" w:rsidP="00304A47">
      <w:pPr>
        <w:pStyle w:val="BodyText"/>
        <w:spacing w:before="186" w:line="259" w:lineRule="auto"/>
        <w:ind w:left="720" w:right="740"/>
      </w:pPr>
      <w:r>
        <w:t>Students do not have “privileged” status in any clinical facility or setting. Students must adhere to all visitor</w:t>
      </w:r>
      <w:r>
        <w:rPr>
          <w:spacing w:val="-4"/>
        </w:rPr>
        <w:t xml:space="preserve"> </w:t>
      </w:r>
      <w:r>
        <w:t>regulations</w:t>
      </w:r>
      <w:r>
        <w:rPr>
          <w:spacing w:val="-2"/>
        </w:rPr>
        <w:t xml:space="preserve"> </w:t>
      </w:r>
      <w:r>
        <w:t>applicable</w:t>
      </w:r>
      <w:r>
        <w:rPr>
          <w:spacing w:val="-2"/>
        </w:rPr>
        <w:t xml:space="preserve"> </w:t>
      </w:r>
      <w:r>
        <w:t>to</w:t>
      </w:r>
      <w:r>
        <w:rPr>
          <w:spacing w:val="-2"/>
        </w:rPr>
        <w:t xml:space="preserve"> </w:t>
      </w:r>
      <w:r>
        <w:t>the</w:t>
      </w:r>
      <w:r>
        <w:rPr>
          <w:spacing w:val="-4"/>
        </w:rPr>
        <w:t xml:space="preserve"> </w:t>
      </w:r>
      <w:r>
        <w:t>public</w:t>
      </w:r>
      <w:r>
        <w:rPr>
          <w:spacing w:val="-2"/>
        </w:rPr>
        <w:t xml:space="preserve"> </w:t>
      </w:r>
      <w:r>
        <w:t>as</w:t>
      </w:r>
      <w:r>
        <w:rPr>
          <w:spacing w:val="-4"/>
        </w:rPr>
        <w:t xml:space="preserve"> </w:t>
      </w:r>
      <w:r>
        <w:t>well</w:t>
      </w:r>
      <w:r>
        <w:rPr>
          <w:spacing w:val="-2"/>
        </w:rPr>
        <w:t xml:space="preserve"> </w:t>
      </w:r>
      <w:r>
        <w:t>as</w:t>
      </w:r>
      <w:r>
        <w:rPr>
          <w:spacing w:val="-4"/>
        </w:rPr>
        <w:t xml:space="preserve"> </w:t>
      </w:r>
      <w:r>
        <w:t>facility</w:t>
      </w:r>
      <w:r>
        <w:rPr>
          <w:spacing w:val="-1"/>
        </w:rPr>
        <w:t xml:space="preserve"> </w:t>
      </w:r>
      <w:r>
        <w:t>and</w:t>
      </w:r>
      <w:r>
        <w:rPr>
          <w:spacing w:val="-5"/>
        </w:rPr>
        <w:t xml:space="preserve"> </w:t>
      </w:r>
      <w:r>
        <w:t>OCCC</w:t>
      </w:r>
      <w:r>
        <w:rPr>
          <w:spacing w:val="-4"/>
        </w:rPr>
        <w:t xml:space="preserve"> </w:t>
      </w:r>
      <w:r>
        <w:t>policies</w:t>
      </w:r>
      <w:r>
        <w:rPr>
          <w:spacing w:val="-5"/>
        </w:rPr>
        <w:t xml:space="preserve"> </w:t>
      </w:r>
      <w:r>
        <w:t>and</w:t>
      </w:r>
      <w:r>
        <w:rPr>
          <w:spacing w:val="-4"/>
        </w:rPr>
        <w:t xml:space="preserve"> </w:t>
      </w:r>
      <w:r>
        <w:t>behavioral</w:t>
      </w:r>
      <w:r>
        <w:rPr>
          <w:spacing w:val="-4"/>
        </w:rPr>
        <w:t xml:space="preserve"> </w:t>
      </w:r>
      <w:r>
        <w:t>standards.</w:t>
      </w:r>
    </w:p>
    <w:p w14:paraId="61EF38C9" w14:textId="77777777" w:rsidR="00304A47" w:rsidRDefault="00304A47" w:rsidP="00304A47">
      <w:pPr>
        <w:pStyle w:val="BodyText"/>
        <w:spacing w:before="162" w:line="259" w:lineRule="auto"/>
        <w:ind w:left="720" w:right="740"/>
      </w:pPr>
      <w:r>
        <w:t>Because</w:t>
      </w:r>
      <w:r>
        <w:rPr>
          <w:spacing w:val="-5"/>
        </w:rPr>
        <w:t xml:space="preserve"> </w:t>
      </w:r>
      <w:r>
        <w:t>opportunities</w:t>
      </w:r>
      <w:r>
        <w:rPr>
          <w:spacing w:val="-3"/>
        </w:rPr>
        <w:t xml:space="preserve"> </w:t>
      </w:r>
      <w:r>
        <w:t>to</w:t>
      </w:r>
      <w:r>
        <w:rPr>
          <w:spacing w:val="-3"/>
        </w:rPr>
        <w:t xml:space="preserve"> </w:t>
      </w:r>
      <w:r>
        <w:t>demonstrate</w:t>
      </w:r>
      <w:r>
        <w:rPr>
          <w:spacing w:val="-3"/>
        </w:rPr>
        <w:t xml:space="preserve"> </w:t>
      </w:r>
      <w:r>
        <w:t>competence</w:t>
      </w:r>
      <w:r>
        <w:rPr>
          <w:spacing w:val="-3"/>
        </w:rPr>
        <w:t xml:space="preserve"> </w:t>
      </w:r>
      <w:r>
        <w:t>in</w:t>
      </w:r>
      <w:r>
        <w:rPr>
          <w:spacing w:val="-7"/>
        </w:rPr>
        <w:t xml:space="preserve"> </w:t>
      </w:r>
      <w:r>
        <w:t>clinical</w:t>
      </w:r>
      <w:r>
        <w:rPr>
          <w:spacing w:val="-3"/>
        </w:rPr>
        <w:t xml:space="preserve"> </w:t>
      </w:r>
      <w:r>
        <w:t>skills</w:t>
      </w:r>
      <w:r>
        <w:rPr>
          <w:spacing w:val="-6"/>
        </w:rPr>
        <w:t xml:space="preserve"> </w:t>
      </w:r>
      <w:r>
        <w:t>and</w:t>
      </w:r>
      <w:r>
        <w:rPr>
          <w:spacing w:val="-3"/>
        </w:rPr>
        <w:t xml:space="preserve"> </w:t>
      </w:r>
      <w:r>
        <w:t>outcomes</w:t>
      </w:r>
      <w:r>
        <w:rPr>
          <w:spacing w:val="-6"/>
        </w:rPr>
        <w:t xml:space="preserve"> </w:t>
      </w:r>
      <w:r>
        <w:t>may</w:t>
      </w:r>
      <w:r>
        <w:rPr>
          <w:spacing w:val="-3"/>
        </w:rPr>
        <w:t xml:space="preserve"> </w:t>
      </w:r>
      <w:r>
        <w:t>be</w:t>
      </w:r>
      <w:r>
        <w:rPr>
          <w:spacing w:val="-2"/>
        </w:rPr>
        <w:t xml:space="preserve"> </w:t>
      </w:r>
      <w:r>
        <w:t>limited</w:t>
      </w:r>
      <w:r>
        <w:rPr>
          <w:spacing w:val="-3"/>
        </w:rPr>
        <w:t xml:space="preserve"> </w:t>
      </w:r>
      <w:r>
        <w:t>based on patient availability, students are expected to avoid absences and take every opportunity to demonstrate competence and willingness to learn in all clinical settings and written assignments.</w:t>
      </w:r>
    </w:p>
    <w:p w14:paraId="316265D7" w14:textId="77777777" w:rsidR="00304A47" w:rsidRDefault="00304A47" w:rsidP="00304A47">
      <w:pPr>
        <w:pStyle w:val="BodyText"/>
        <w:spacing w:line="267" w:lineRule="exact"/>
        <w:ind w:left="720"/>
      </w:pPr>
      <w:r>
        <w:t>Demonstration</w:t>
      </w:r>
      <w:r>
        <w:rPr>
          <w:spacing w:val="-5"/>
        </w:rPr>
        <w:t xml:space="preserve"> </w:t>
      </w:r>
      <w:r>
        <w:t>and</w:t>
      </w:r>
      <w:r>
        <w:rPr>
          <w:spacing w:val="-2"/>
        </w:rPr>
        <w:t xml:space="preserve"> </w:t>
      </w:r>
      <w:r>
        <w:t>self-evaluation</w:t>
      </w:r>
      <w:r>
        <w:rPr>
          <w:spacing w:val="-6"/>
        </w:rPr>
        <w:t xml:space="preserve"> </w:t>
      </w:r>
      <w:r>
        <w:t>of</w:t>
      </w:r>
      <w:r>
        <w:rPr>
          <w:spacing w:val="-2"/>
        </w:rPr>
        <w:t xml:space="preserve"> </w:t>
      </w:r>
      <w:r>
        <w:t>competence</w:t>
      </w:r>
      <w:r>
        <w:rPr>
          <w:spacing w:val="-3"/>
        </w:rPr>
        <w:t xml:space="preserve"> </w:t>
      </w:r>
      <w:r>
        <w:t>is</w:t>
      </w:r>
      <w:r>
        <w:rPr>
          <w:spacing w:val="-6"/>
        </w:rPr>
        <w:t xml:space="preserve"> </w:t>
      </w:r>
      <w:r>
        <w:t>especially</w:t>
      </w:r>
      <w:r>
        <w:rPr>
          <w:spacing w:val="-5"/>
        </w:rPr>
        <w:t xml:space="preserve"> </w:t>
      </w:r>
      <w:r>
        <w:t>important</w:t>
      </w:r>
      <w:r>
        <w:rPr>
          <w:spacing w:val="-3"/>
        </w:rPr>
        <w:t xml:space="preserve"> </w:t>
      </w:r>
      <w:r>
        <w:t>for</w:t>
      </w:r>
      <w:r>
        <w:rPr>
          <w:spacing w:val="-3"/>
        </w:rPr>
        <w:t xml:space="preserve"> </w:t>
      </w:r>
      <w:r>
        <w:t>required</w:t>
      </w:r>
      <w:r>
        <w:rPr>
          <w:spacing w:val="-4"/>
        </w:rPr>
        <w:t xml:space="preserve"> </w:t>
      </w:r>
      <w:r>
        <w:t>clinical</w:t>
      </w:r>
      <w:r>
        <w:rPr>
          <w:spacing w:val="-2"/>
        </w:rPr>
        <w:t xml:space="preserve"> outcomes.</w:t>
      </w:r>
    </w:p>
    <w:p w14:paraId="26E9B562" w14:textId="77777777" w:rsidR="00304A47" w:rsidRDefault="00304A47" w:rsidP="00304A47">
      <w:pPr>
        <w:pStyle w:val="BodyText"/>
        <w:spacing w:line="267" w:lineRule="exact"/>
        <w:sectPr w:rsidR="00304A47" w:rsidSect="00304A47">
          <w:pgSz w:w="12240" w:h="15840"/>
          <w:pgMar w:top="1340" w:right="720" w:bottom="1200" w:left="720" w:header="764" w:footer="1014" w:gutter="0"/>
          <w:cols w:space="720"/>
        </w:sectPr>
      </w:pPr>
    </w:p>
    <w:p w14:paraId="6EE046FE" w14:textId="77777777" w:rsidR="00304A47" w:rsidRDefault="00304A47" w:rsidP="00304A47">
      <w:pPr>
        <w:pStyle w:val="BodyText"/>
        <w:spacing w:before="90" w:line="259" w:lineRule="auto"/>
        <w:ind w:left="720" w:right="826"/>
      </w:pPr>
      <w:r>
        <w:lastRenderedPageBreak/>
        <w:t>In all clinical settings, the safety and comfort of patients and families must be the student’s main priority. Students must consistently demonstrate a commitment to safe, effective, and ethical professional</w:t>
      </w:r>
      <w:r>
        <w:rPr>
          <w:spacing w:val="-3"/>
        </w:rPr>
        <w:t xml:space="preserve"> </w:t>
      </w:r>
      <w:r>
        <w:t>nursing</w:t>
      </w:r>
      <w:r>
        <w:rPr>
          <w:spacing w:val="-3"/>
        </w:rPr>
        <w:t xml:space="preserve"> </w:t>
      </w:r>
      <w:r>
        <w:t>practice.</w:t>
      </w:r>
      <w:r>
        <w:rPr>
          <w:spacing w:val="-5"/>
        </w:rPr>
        <w:t xml:space="preserve"> </w:t>
      </w:r>
      <w:r>
        <w:t>Students</w:t>
      </w:r>
      <w:r>
        <w:rPr>
          <w:spacing w:val="-6"/>
        </w:rPr>
        <w:t xml:space="preserve"> </w:t>
      </w:r>
      <w:r>
        <w:t>are</w:t>
      </w:r>
      <w:r>
        <w:rPr>
          <w:spacing w:val="-4"/>
        </w:rPr>
        <w:t xml:space="preserve"> </w:t>
      </w:r>
      <w:r>
        <w:t>expected</w:t>
      </w:r>
      <w:r>
        <w:rPr>
          <w:spacing w:val="-5"/>
        </w:rPr>
        <w:t xml:space="preserve"> </w:t>
      </w:r>
      <w:r>
        <w:t>to</w:t>
      </w:r>
      <w:r>
        <w:rPr>
          <w:spacing w:val="-1"/>
        </w:rPr>
        <w:t xml:space="preserve"> </w:t>
      </w:r>
      <w:r>
        <w:t>be</w:t>
      </w:r>
      <w:r>
        <w:rPr>
          <w:spacing w:val="-5"/>
        </w:rPr>
        <w:t xml:space="preserve"> </w:t>
      </w:r>
      <w:r>
        <w:t>clean,</w:t>
      </w:r>
      <w:r>
        <w:rPr>
          <w:spacing w:val="-3"/>
        </w:rPr>
        <w:t xml:space="preserve"> </w:t>
      </w:r>
      <w:r>
        <w:t>neat,</w:t>
      </w:r>
      <w:r>
        <w:rPr>
          <w:spacing w:val="-2"/>
        </w:rPr>
        <w:t xml:space="preserve"> </w:t>
      </w:r>
      <w:r>
        <w:t>friendly,</w:t>
      </w:r>
      <w:r>
        <w:rPr>
          <w:spacing w:val="-3"/>
        </w:rPr>
        <w:t xml:space="preserve"> </w:t>
      </w:r>
      <w:r>
        <w:t>respectful,</w:t>
      </w:r>
      <w:r>
        <w:rPr>
          <w:spacing w:val="-5"/>
        </w:rPr>
        <w:t xml:space="preserve"> </w:t>
      </w:r>
      <w:r>
        <w:t>and</w:t>
      </w:r>
      <w:r>
        <w:rPr>
          <w:spacing w:val="-5"/>
        </w:rPr>
        <w:t xml:space="preserve"> </w:t>
      </w:r>
      <w:r>
        <w:t>helpful to patients, staff, faculty, and other students always.</w:t>
      </w:r>
    </w:p>
    <w:p w14:paraId="2D1068AC" w14:textId="77777777" w:rsidR="00304A47" w:rsidRDefault="00304A47" w:rsidP="00304A47">
      <w:pPr>
        <w:pStyle w:val="BodyText"/>
        <w:spacing w:before="160" w:line="259" w:lineRule="auto"/>
        <w:ind w:left="720" w:right="740"/>
      </w:pPr>
      <w:r>
        <w:t>Professional and ethical conduct and expectations are further discussed in the OCCC Nursing Program Student Handbook. Unprofessional, unsafe, dishonest, or unethical behavior in any clinical setting may result</w:t>
      </w:r>
      <w:r>
        <w:rPr>
          <w:spacing w:val="-2"/>
        </w:rPr>
        <w:t xml:space="preserve"> </w:t>
      </w:r>
      <w:r>
        <w:t>in</w:t>
      </w:r>
      <w:r>
        <w:rPr>
          <w:spacing w:val="-4"/>
        </w:rPr>
        <w:t xml:space="preserve"> </w:t>
      </w:r>
      <w:r>
        <w:t>the</w:t>
      </w:r>
      <w:r>
        <w:rPr>
          <w:spacing w:val="-1"/>
        </w:rPr>
        <w:t xml:space="preserve"> </w:t>
      </w:r>
      <w:r>
        <w:t>inability</w:t>
      </w:r>
      <w:r>
        <w:rPr>
          <w:spacing w:val="-2"/>
        </w:rPr>
        <w:t xml:space="preserve"> </w:t>
      </w:r>
      <w:r>
        <w:t>to</w:t>
      </w:r>
      <w:r>
        <w:rPr>
          <w:spacing w:val="-2"/>
        </w:rPr>
        <w:t xml:space="preserve"> </w:t>
      </w:r>
      <w:r>
        <w:t>meet</w:t>
      </w:r>
      <w:r>
        <w:rPr>
          <w:spacing w:val="-3"/>
        </w:rPr>
        <w:t xml:space="preserve"> </w:t>
      </w:r>
      <w:r>
        <w:t>all</w:t>
      </w:r>
      <w:r>
        <w:rPr>
          <w:spacing w:val="-2"/>
        </w:rPr>
        <w:t xml:space="preserve"> </w:t>
      </w:r>
      <w:r>
        <w:t>clinical</w:t>
      </w:r>
      <w:r>
        <w:rPr>
          <w:spacing w:val="-2"/>
        </w:rPr>
        <w:t xml:space="preserve"> </w:t>
      </w:r>
      <w:r>
        <w:t>outcomes</w:t>
      </w:r>
      <w:r>
        <w:rPr>
          <w:spacing w:val="-2"/>
        </w:rPr>
        <w:t xml:space="preserve"> </w:t>
      </w:r>
      <w:r>
        <w:t>and</w:t>
      </w:r>
      <w:r>
        <w:rPr>
          <w:spacing w:val="-5"/>
        </w:rPr>
        <w:t xml:space="preserve"> </w:t>
      </w:r>
      <w:r>
        <w:t>progress</w:t>
      </w:r>
      <w:r>
        <w:rPr>
          <w:spacing w:val="-5"/>
        </w:rPr>
        <w:t xml:space="preserve"> </w:t>
      </w:r>
      <w:r>
        <w:t>in</w:t>
      </w:r>
      <w:r>
        <w:rPr>
          <w:spacing w:val="-4"/>
        </w:rPr>
        <w:t xml:space="preserve"> </w:t>
      </w:r>
      <w:r>
        <w:t>the</w:t>
      </w:r>
      <w:r>
        <w:rPr>
          <w:spacing w:val="-4"/>
        </w:rPr>
        <w:t xml:space="preserve"> </w:t>
      </w:r>
      <w:r>
        <w:t>nursing</w:t>
      </w:r>
      <w:r>
        <w:rPr>
          <w:spacing w:val="-2"/>
        </w:rPr>
        <w:t xml:space="preserve"> </w:t>
      </w:r>
      <w:r>
        <w:t>program and</w:t>
      </w:r>
      <w:r>
        <w:rPr>
          <w:spacing w:val="-4"/>
        </w:rPr>
        <w:t xml:space="preserve"> </w:t>
      </w:r>
      <w:r>
        <w:t>may</w:t>
      </w:r>
      <w:r>
        <w:rPr>
          <w:spacing w:val="-4"/>
        </w:rPr>
        <w:t xml:space="preserve"> </w:t>
      </w:r>
      <w:r>
        <w:t>result</w:t>
      </w:r>
      <w:r>
        <w:rPr>
          <w:spacing w:val="-5"/>
        </w:rPr>
        <w:t xml:space="preserve"> </w:t>
      </w:r>
      <w:r>
        <w:t xml:space="preserve">in </w:t>
      </w:r>
      <w:r w:rsidRPr="00984470">
        <w:rPr>
          <w:bCs/>
        </w:rPr>
        <w:t>remediation, probation, or dismissal</w:t>
      </w:r>
      <w:r w:rsidRPr="00984470">
        <w:rPr>
          <w:b/>
        </w:rPr>
        <w:t xml:space="preserve"> </w:t>
      </w:r>
      <w:r>
        <w:t>from the nursing program.</w:t>
      </w:r>
    </w:p>
    <w:p w14:paraId="698C65A0" w14:textId="77777777" w:rsidR="00304A47" w:rsidRDefault="00304A47" w:rsidP="00304A47">
      <w:pPr>
        <w:pStyle w:val="BodyText"/>
      </w:pPr>
    </w:p>
    <w:p w14:paraId="4A238E7B" w14:textId="77777777" w:rsidR="00304A47" w:rsidRDefault="00304A47" w:rsidP="00304A47">
      <w:pPr>
        <w:pStyle w:val="BodyText"/>
        <w:spacing w:before="71"/>
      </w:pPr>
    </w:p>
    <w:p w14:paraId="511DD8FA" w14:textId="77777777" w:rsidR="00304A47" w:rsidRDefault="00304A47" w:rsidP="00304A47">
      <w:pPr>
        <w:pStyle w:val="Heading2"/>
        <w:spacing w:before="1"/>
        <w:ind w:right="358"/>
      </w:pPr>
      <w:r>
        <w:rPr>
          <w:u w:val="single"/>
        </w:rPr>
        <w:t>Clinical</w:t>
      </w:r>
      <w:r>
        <w:rPr>
          <w:spacing w:val="-4"/>
          <w:u w:val="single"/>
        </w:rPr>
        <w:t xml:space="preserve"> </w:t>
      </w:r>
      <w:r>
        <w:rPr>
          <w:u w:val="single"/>
        </w:rPr>
        <w:t>Patient</w:t>
      </w:r>
      <w:r>
        <w:rPr>
          <w:spacing w:val="-3"/>
          <w:u w:val="single"/>
        </w:rPr>
        <w:t xml:space="preserve"> </w:t>
      </w:r>
      <w:r>
        <w:rPr>
          <w:spacing w:val="-2"/>
          <w:u w:val="single"/>
        </w:rPr>
        <w:t>Assignments</w:t>
      </w:r>
    </w:p>
    <w:p w14:paraId="0119D5ED" w14:textId="77777777" w:rsidR="00304A47" w:rsidRDefault="00304A47" w:rsidP="00304A47">
      <w:pPr>
        <w:pStyle w:val="BodyText"/>
        <w:spacing w:before="185" w:line="259" w:lineRule="auto"/>
        <w:ind w:left="720" w:right="740"/>
      </w:pPr>
      <w:r>
        <w:t>Clinical experiences and patient assignments are assigned based on course outcomes, clinical assignments, and individual student learning needs and goals. In addition, clinical faculty must also consider the availability, needs, and skill level of staff, patients, and families in the assigned facility. Unless</w:t>
      </w:r>
      <w:r>
        <w:rPr>
          <w:spacing w:val="-5"/>
        </w:rPr>
        <w:t xml:space="preserve"> </w:t>
      </w:r>
      <w:r>
        <w:t>there</w:t>
      </w:r>
      <w:r>
        <w:rPr>
          <w:spacing w:val="-3"/>
        </w:rPr>
        <w:t xml:space="preserve"> </w:t>
      </w:r>
      <w:r>
        <w:t>is</w:t>
      </w:r>
      <w:r>
        <w:rPr>
          <w:spacing w:val="-6"/>
        </w:rPr>
        <w:t xml:space="preserve"> </w:t>
      </w:r>
      <w:r>
        <w:t>a</w:t>
      </w:r>
      <w:r>
        <w:rPr>
          <w:spacing w:val="-3"/>
        </w:rPr>
        <w:t xml:space="preserve"> </w:t>
      </w:r>
      <w:r>
        <w:t>valid</w:t>
      </w:r>
      <w:r>
        <w:rPr>
          <w:spacing w:val="-5"/>
        </w:rPr>
        <w:t xml:space="preserve"> </w:t>
      </w:r>
      <w:r>
        <w:t>medical</w:t>
      </w:r>
      <w:r>
        <w:rPr>
          <w:spacing w:val="-3"/>
        </w:rPr>
        <w:t xml:space="preserve"> </w:t>
      </w:r>
      <w:r>
        <w:t>consideration</w:t>
      </w:r>
      <w:r>
        <w:rPr>
          <w:spacing w:val="-5"/>
        </w:rPr>
        <w:t xml:space="preserve"> </w:t>
      </w:r>
      <w:r>
        <w:t>or</w:t>
      </w:r>
      <w:r>
        <w:rPr>
          <w:spacing w:val="-8"/>
        </w:rPr>
        <w:t xml:space="preserve"> </w:t>
      </w:r>
      <w:r>
        <w:t>close</w:t>
      </w:r>
      <w:r>
        <w:rPr>
          <w:spacing w:val="-3"/>
        </w:rPr>
        <w:t xml:space="preserve"> </w:t>
      </w:r>
      <w:r>
        <w:t>personal</w:t>
      </w:r>
      <w:r>
        <w:rPr>
          <w:spacing w:val="-3"/>
        </w:rPr>
        <w:t xml:space="preserve"> </w:t>
      </w:r>
      <w:r>
        <w:t>relationship</w:t>
      </w:r>
      <w:r>
        <w:rPr>
          <w:spacing w:val="-5"/>
        </w:rPr>
        <w:t xml:space="preserve"> </w:t>
      </w:r>
      <w:r>
        <w:t>to the</w:t>
      </w:r>
      <w:r>
        <w:rPr>
          <w:spacing w:val="-6"/>
        </w:rPr>
        <w:t xml:space="preserve"> </w:t>
      </w:r>
      <w:r>
        <w:t>assigned</w:t>
      </w:r>
      <w:r>
        <w:rPr>
          <w:spacing w:val="-3"/>
        </w:rPr>
        <w:t xml:space="preserve"> </w:t>
      </w:r>
      <w:r>
        <w:t>patient(s), students are expected to accept all patient care assignments.</w:t>
      </w:r>
    </w:p>
    <w:p w14:paraId="5730962D" w14:textId="77777777" w:rsidR="00304A47" w:rsidRDefault="00304A47" w:rsidP="00304A47">
      <w:pPr>
        <w:pStyle w:val="BodyText"/>
        <w:spacing w:before="161" w:line="259" w:lineRule="auto"/>
        <w:ind w:left="720" w:right="740"/>
      </w:pPr>
      <w:r>
        <w:t>Students</w:t>
      </w:r>
      <w:r>
        <w:rPr>
          <w:spacing w:val="-1"/>
        </w:rPr>
        <w:t xml:space="preserve"> </w:t>
      </w:r>
      <w:r>
        <w:t>with</w:t>
      </w:r>
      <w:r>
        <w:rPr>
          <w:spacing w:val="-7"/>
        </w:rPr>
        <w:t xml:space="preserve"> </w:t>
      </w:r>
      <w:r>
        <w:t>a</w:t>
      </w:r>
      <w:r>
        <w:rPr>
          <w:spacing w:val="-5"/>
        </w:rPr>
        <w:t xml:space="preserve"> </w:t>
      </w:r>
      <w:r>
        <w:t>valid</w:t>
      </w:r>
      <w:r>
        <w:rPr>
          <w:spacing w:val="-5"/>
        </w:rPr>
        <w:t xml:space="preserve"> </w:t>
      </w:r>
      <w:r>
        <w:t>medical</w:t>
      </w:r>
      <w:r>
        <w:rPr>
          <w:spacing w:val="-3"/>
        </w:rPr>
        <w:t xml:space="preserve"> </w:t>
      </w:r>
      <w:r>
        <w:t>consideration</w:t>
      </w:r>
      <w:r>
        <w:rPr>
          <w:spacing w:val="-5"/>
        </w:rPr>
        <w:t xml:space="preserve"> </w:t>
      </w:r>
      <w:r>
        <w:t>or</w:t>
      </w:r>
      <w:r>
        <w:rPr>
          <w:spacing w:val="-5"/>
        </w:rPr>
        <w:t xml:space="preserve"> </w:t>
      </w:r>
      <w:r>
        <w:t>close</w:t>
      </w:r>
      <w:r>
        <w:rPr>
          <w:spacing w:val="-3"/>
        </w:rPr>
        <w:t xml:space="preserve"> </w:t>
      </w:r>
      <w:r>
        <w:t>personal</w:t>
      </w:r>
      <w:r>
        <w:rPr>
          <w:spacing w:val="-3"/>
        </w:rPr>
        <w:t xml:space="preserve"> </w:t>
      </w:r>
      <w:r>
        <w:t>relationship</w:t>
      </w:r>
      <w:r>
        <w:rPr>
          <w:spacing w:val="-5"/>
        </w:rPr>
        <w:t xml:space="preserve"> </w:t>
      </w:r>
      <w:r>
        <w:t>with</w:t>
      </w:r>
      <w:r>
        <w:rPr>
          <w:spacing w:val="-5"/>
        </w:rPr>
        <w:t xml:space="preserve"> </w:t>
      </w:r>
      <w:r>
        <w:t>their</w:t>
      </w:r>
      <w:r>
        <w:rPr>
          <w:spacing w:val="-3"/>
        </w:rPr>
        <w:t xml:space="preserve"> </w:t>
      </w:r>
      <w:r>
        <w:t>assigned</w:t>
      </w:r>
      <w:r>
        <w:rPr>
          <w:spacing w:val="-3"/>
        </w:rPr>
        <w:t xml:space="preserve"> </w:t>
      </w:r>
      <w:r>
        <w:t>patient(s), MUST communicate this with the clinical faculty as soon as possible so an alternate patient assignment can be arranged.</w:t>
      </w:r>
    </w:p>
    <w:p w14:paraId="7DFE1536" w14:textId="77777777" w:rsidR="00304A47" w:rsidRDefault="00304A47" w:rsidP="00304A47">
      <w:pPr>
        <w:pStyle w:val="BodyText"/>
      </w:pPr>
    </w:p>
    <w:p w14:paraId="1780AE42" w14:textId="77777777" w:rsidR="00304A47" w:rsidRDefault="00304A47" w:rsidP="00304A47">
      <w:pPr>
        <w:pStyle w:val="BodyText"/>
        <w:spacing w:before="71"/>
      </w:pPr>
    </w:p>
    <w:p w14:paraId="3EA9D459" w14:textId="77777777" w:rsidR="00304A47" w:rsidRDefault="00304A47" w:rsidP="00304A47">
      <w:pPr>
        <w:pStyle w:val="Heading2"/>
        <w:ind w:right="355"/>
      </w:pPr>
      <w:r>
        <w:rPr>
          <w:u w:val="single"/>
        </w:rPr>
        <w:t>Clinical</w:t>
      </w:r>
      <w:r>
        <w:rPr>
          <w:spacing w:val="-2"/>
          <w:u w:val="single"/>
        </w:rPr>
        <w:t xml:space="preserve"> Schedules</w:t>
      </w:r>
    </w:p>
    <w:p w14:paraId="144420EB" w14:textId="77777777" w:rsidR="00304A47" w:rsidRDefault="00304A47" w:rsidP="00304A47">
      <w:pPr>
        <w:pStyle w:val="BodyText"/>
        <w:spacing w:before="186" w:line="259" w:lineRule="auto"/>
        <w:ind w:left="720" w:right="740"/>
      </w:pPr>
      <w:r>
        <w:t>Clinical</w:t>
      </w:r>
      <w:r>
        <w:rPr>
          <w:spacing w:val="-2"/>
        </w:rPr>
        <w:t xml:space="preserve"> </w:t>
      </w:r>
      <w:r>
        <w:t>schedules</w:t>
      </w:r>
      <w:r>
        <w:rPr>
          <w:spacing w:val="-2"/>
        </w:rPr>
        <w:t xml:space="preserve"> </w:t>
      </w:r>
      <w:r>
        <w:t>for</w:t>
      </w:r>
      <w:r>
        <w:rPr>
          <w:spacing w:val="-4"/>
        </w:rPr>
        <w:t xml:space="preserve"> </w:t>
      </w:r>
      <w:r>
        <w:t>each</w:t>
      </w:r>
      <w:r>
        <w:rPr>
          <w:spacing w:val="-5"/>
        </w:rPr>
        <w:t xml:space="preserve"> </w:t>
      </w:r>
      <w:r>
        <w:t>term</w:t>
      </w:r>
      <w:r>
        <w:rPr>
          <w:spacing w:val="-2"/>
        </w:rPr>
        <w:t xml:space="preserve"> </w:t>
      </w:r>
      <w:r>
        <w:t>will</w:t>
      </w:r>
      <w:r>
        <w:rPr>
          <w:spacing w:val="-2"/>
        </w:rPr>
        <w:t xml:space="preserve"> </w:t>
      </w:r>
      <w:r>
        <w:t>be</w:t>
      </w:r>
      <w:r>
        <w:rPr>
          <w:spacing w:val="-1"/>
        </w:rPr>
        <w:t xml:space="preserve"> </w:t>
      </w:r>
      <w:r>
        <w:t>posted</w:t>
      </w:r>
      <w:r>
        <w:rPr>
          <w:spacing w:val="-4"/>
        </w:rPr>
        <w:t xml:space="preserve"> </w:t>
      </w:r>
      <w:r>
        <w:t>on</w:t>
      </w:r>
      <w:r>
        <w:rPr>
          <w:spacing w:val="-2"/>
        </w:rPr>
        <w:t xml:space="preserve"> </w:t>
      </w:r>
      <w:r>
        <w:t>Canvas as</w:t>
      </w:r>
      <w:r>
        <w:rPr>
          <w:spacing w:val="-5"/>
        </w:rPr>
        <w:t xml:space="preserve"> </w:t>
      </w:r>
      <w:r>
        <w:t>soon</w:t>
      </w:r>
      <w:r>
        <w:rPr>
          <w:spacing w:val="-4"/>
        </w:rPr>
        <w:t xml:space="preserve"> </w:t>
      </w:r>
      <w:r>
        <w:t>as</w:t>
      </w:r>
      <w:r>
        <w:rPr>
          <w:spacing w:val="-5"/>
        </w:rPr>
        <w:t xml:space="preserve"> </w:t>
      </w:r>
      <w:r>
        <w:t>they</w:t>
      </w:r>
      <w:r>
        <w:rPr>
          <w:spacing w:val="-1"/>
        </w:rPr>
        <w:t xml:space="preserve"> </w:t>
      </w:r>
      <w:r>
        <w:t>are</w:t>
      </w:r>
      <w:r>
        <w:rPr>
          <w:spacing w:val="-4"/>
        </w:rPr>
        <w:t xml:space="preserve"> </w:t>
      </w:r>
      <w:r>
        <w:t>available.</w:t>
      </w:r>
      <w:r>
        <w:rPr>
          <w:spacing w:val="-2"/>
        </w:rPr>
        <w:t xml:space="preserve"> </w:t>
      </w:r>
      <w:r>
        <w:t>Required</w:t>
      </w:r>
      <w:r>
        <w:rPr>
          <w:spacing w:val="-2"/>
        </w:rPr>
        <w:t xml:space="preserve"> </w:t>
      </w:r>
      <w:r>
        <w:t>clinical experiences may be scheduled any time during day or evening shifts and on weekends in a variety of locations. Clinical schedules may be changed during the term for a variety of reasons. Changes to the clinical schedule will be communicated with impacted students as soon as possible.</w:t>
      </w:r>
    </w:p>
    <w:p w14:paraId="14AF8EE5" w14:textId="77777777" w:rsidR="00304A47" w:rsidRDefault="00304A47" w:rsidP="00304A47">
      <w:pPr>
        <w:pStyle w:val="BodyText"/>
        <w:spacing w:before="160" w:line="259" w:lineRule="auto"/>
        <w:ind w:left="720" w:right="780"/>
      </w:pPr>
      <w:r>
        <w:t xml:space="preserve">Students are expected to be </w:t>
      </w:r>
      <w:r>
        <w:rPr>
          <w:u w:val="single"/>
        </w:rPr>
        <w:t>ready to begin</w:t>
      </w:r>
      <w:r>
        <w:t xml:space="preserve"> their clinical experience at the scheduled time and stay for the duration of the clinical experience. This means that students should arrive at clinical locations at least 15 minutes prior to their scheduled shift. Students should ensure that they have a dependable means</w:t>
      </w:r>
      <w:r>
        <w:rPr>
          <w:spacing w:val="-5"/>
        </w:rPr>
        <w:t xml:space="preserve"> </w:t>
      </w:r>
      <w:r>
        <w:t>of</w:t>
      </w:r>
      <w:r>
        <w:rPr>
          <w:spacing w:val="-5"/>
        </w:rPr>
        <w:t xml:space="preserve"> </w:t>
      </w:r>
      <w:r>
        <w:t>transportation</w:t>
      </w:r>
      <w:r>
        <w:rPr>
          <w:spacing w:val="-5"/>
        </w:rPr>
        <w:t xml:space="preserve"> </w:t>
      </w:r>
      <w:r>
        <w:t>and</w:t>
      </w:r>
      <w:r>
        <w:rPr>
          <w:spacing w:val="-5"/>
        </w:rPr>
        <w:t xml:space="preserve"> </w:t>
      </w:r>
      <w:r>
        <w:t>should</w:t>
      </w:r>
      <w:r>
        <w:rPr>
          <w:spacing w:val="-5"/>
        </w:rPr>
        <w:t xml:space="preserve"> </w:t>
      </w:r>
      <w:r>
        <w:t>schedule</w:t>
      </w:r>
      <w:r>
        <w:rPr>
          <w:spacing w:val="-5"/>
        </w:rPr>
        <w:t xml:space="preserve"> </w:t>
      </w:r>
      <w:r>
        <w:t>adequate</w:t>
      </w:r>
      <w:r>
        <w:rPr>
          <w:spacing w:val="-3"/>
        </w:rPr>
        <w:t xml:space="preserve"> </w:t>
      </w:r>
      <w:r>
        <w:t>travel</w:t>
      </w:r>
      <w:r>
        <w:rPr>
          <w:spacing w:val="-5"/>
        </w:rPr>
        <w:t xml:space="preserve"> </w:t>
      </w:r>
      <w:r>
        <w:t>time</w:t>
      </w:r>
      <w:r>
        <w:rPr>
          <w:spacing w:val="-3"/>
        </w:rPr>
        <w:t xml:space="preserve"> </w:t>
      </w:r>
      <w:r>
        <w:t>to</w:t>
      </w:r>
      <w:r>
        <w:rPr>
          <w:spacing w:val="-3"/>
        </w:rPr>
        <w:t xml:space="preserve"> </w:t>
      </w:r>
      <w:r>
        <w:t>and</w:t>
      </w:r>
      <w:r>
        <w:rPr>
          <w:spacing w:val="-5"/>
        </w:rPr>
        <w:t xml:space="preserve"> </w:t>
      </w:r>
      <w:r>
        <w:t>from</w:t>
      </w:r>
      <w:r>
        <w:rPr>
          <w:spacing w:val="-3"/>
        </w:rPr>
        <w:t xml:space="preserve"> </w:t>
      </w:r>
      <w:r>
        <w:t>clinical</w:t>
      </w:r>
      <w:r>
        <w:rPr>
          <w:spacing w:val="-3"/>
        </w:rPr>
        <w:t xml:space="preserve"> </w:t>
      </w:r>
      <w:r>
        <w:t>sites.</w:t>
      </w:r>
      <w:r>
        <w:rPr>
          <w:spacing w:val="-3"/>
        </w:rPr>
        <w:t xml:space="preserve"> </w:t>
      </w:r>
      <w:r>
        <w:t xml:space="preserve">Scheduling clinical rotations may mean that students must adjust their employment, family, and personal </w:t>
      </w:r>
      <w:r>
        <w:rPr>
          <w:spacing w:val="-2"/>
        </w:rPr>
        <w:t>obligations.</w:t>
      </w:r>
    </w:p>
    <w:p w14:paraId="2E09B186" w14:textId="77777777" w:rsidR="00304A47" w:rsidRDefault="00304A47" w:rsidP="00304A47">
      <w:pPr>
        <w:spacing w:before="158" w:line="259" w:lineRule="auto"/>
        <w:ind w:left="720" w:right="757"/>
        <w:rPr>
          <w:b/>
        </w:rPr>
      </w:pPr>
      <w:r>
        <w:t>Clinical faculty work extremely hard to provide a well-rounded and valuable clinical education to all students, but clinical sites, experiences, and times are limited. There is no guarantee that all students will rotate to all clinical sites. No single clinical site or experience is guaranteed, and clinical schedules are</w:t>
      </w:r>
      <w:r>
        <w:rPr>
          <w:spacing w:val="-3"/>
        </w:rPr>
        <w:t xml:space="preserve"> </w:t>
      </w:r>
      <w:r>
        <w:t>not</w:t>
      </w:r>
      <w:r>
        <w:rPr>
          <w:spacing w:val="-3"/>
        </w:rPr>
        <w:t xml:space="preserve"> </w:t>
      </w:r>
      <w:r>
        <w:t>negotiable.</w:t>
      </w:r>
      <w:r>
        <w:rPr>
          <w:spacing w:val="-2"/>
        </w:rPr>
        <w:t xml:space="preserve"> </w:t>
      </w:r>
      <w:r>
        <w:rPr>
          <w:b/>
          <w:color w:val="FF0000"/>
        </w:rPr>
        <w:t>There</w:t>
      </w:r>
      <w:r>
        <w:rPr>
          <w:b/>
          <w:color w:val="FF0000"/>
          <w:spacing w:val="-5"/>
        </w:rPr>
        <w:t xml:space="preserve"> </w:t>
      </w:r>
      <w:r>
        <w:rPr>
          <w:b/>
          <w:color w:val="FF0000"/>
        </w:rPr>
        <w:t>is</w:t>
      </w:r>
      <w:r>
        <w:rPr>
          <w:b/>
          <w:color w:val="FF0000"/>
          <w:spacing w:val="-1"/>
        </w:rPr>
        <w:t xml:space="preserve"> </w:t>
      </w:r>
      <w:r>
        <w:rPr>
          <w:b/>
          <w:color w:val="FF0000"/>
        </w:rPr>
        <w:t>no</w:t>
      </w:r>
      <w:r>
        <w:rPr>
          <w:b/>
          <w:color w:val="FF0000"/>
          <w:spacing w:val="-3"/>
        </w:rPr>
        <w:t xml:space="preserve"> </w:t>
      </w:r>
      <w:r>
        <w:rPr>
          <w:b/>
          <w:color w:val="FF0000"/>
        </w:rPr>
        <w:t>guarantee</w:t>
      </w:r>
      <w:r>
        <w:rPr>
          <w:b/>
          <w:color w:val="FF0000"/>
          <w:spacing w:val="-5"/>
        </w:rPr>
        <w:t xml:space="preserve"> </w:t>
      </w:r>
      <w:r>
        <w:rPr>
          <w:b/>
          <w:color w:val="FF0000"/>
        </w:rPr>
        <w:t>that</w:t>
      </w:r>
      <w:r>
        <w:rPr>
          <w:b/>
          <w:color w:val="FF0000"/>
          <w:spacing w:val="-5"/>
        </w:rPr>
        <w:t xml:space="preserve"> </w:t>
      </w:r>
      <w:r>
        <w:rPr>
          <w:b/>
          <w:color w:val="FF0000"/>
        </w:rPr>
        <w:t>any</w:t>
      </w:r>
      <w:r>
        <w:rPr>
          <w:b/>
          <w:color w:val="FF0000"/>
          <w:spacing w:val="-3"/>
        </w:rPr>
        <w:t xml:space="preserve"> </w:t>
      </w:r>
      <w:r>
        <w:rPr>
          <w:b/>
          <w:color w:val="FF0000"/>
        </w:rPr>
        <w:t>clinical</w:t>
      </w:r>
      <w:r>
        <w:rPr>
          <w:b/>
          <w:color w:val="FF0000"/>
          <w:spacing w:val="-3"/>
        </w:rPr>
        <w:t xml:space="preserve"> </w:t>
      </w:r>
      <w:r>
        <w:rPr>
          <w:b/>
          <w:color w:val="FF0000"/>
        </w:rPr>
        <w:t>days,</w:t>
      </w:r>
      <w:r>
        <w:rPr>
          <w:b/>
          <w:color w:val="FF0000"/>
          <w:spacing w:val="-5"/>
        </w:rPr>
        <w:t xml:space="preserve"> </w:t>
      </w:r>
      <w:r>
        <w:rPr>
          <w:b/>
          <w:color w:val="FF0000"/>
        </w:rPr>
        <w:t>hours,</w:t>
      </w:r>
      <w:r>
        <w:rPr>
          <w:b/>
          <w:color w:val="FF0000"/>
          <w:spacing w:val="-2"/>
        </w:rPr>
        <w:t xml:space="preserve"> </w:t>
      </w:r>
      <w:r>
        <w:rPr>
          <w:b/>
          <w:color w:val="FF0000"/>
        </w:rPr>
        <w:t>or</w:t>
      </w:r>
      <w:r>
        <w:rPr>
          <w:b/>
          <w:color w:val="FF0000"/>
          <w:spacing w:val="-3"/>
        </w:rPr>
        <w:t xml:space="preserve"> </w:t>
      </w:r>
      <w:r>
        <w:rPr>
          <w:b/>
          <w:color w:val="FF0000"/>
        </w:rPr>
        <w:t>experiences</w:t>
      </w:r>
      <w:r>
        <w:rPr>
          <w:b/>
          <w:color w:val="FF0000"/>
          <w:spacing w:val="-3"/>
        </w:rPr>
        <w:t xml:space="preserve"> </w:t>
      </w:r>
      <w:r>
        <w:rPr>
          <w:b/>
          <w:color w:val="FF0000"/>
        </w:rPr>
        <w:t>may</w:t>
      </w:r>
      <w:r>
        <w:rPr>
          <w:b/>
          <w:color w:val="FF0000"/>
          <w:spacing w:val="-2"/>
        </w:rPr>
        <w:t xml:space="preserve"> </w:t>
      </w:r>
      <w:r>
        <w:rPr>
          <w:b/>
          <w:color w:val="FF0000"/>
        </w:rPr>
        <w:t>be</w:t>
      </w:r>
      <w:r>
        <w:rPr>
          <w:b/>
          <w:color w:val="FF0000"/>
          <w:spacing w:val="-5"/>
        </w:rPr>
        <w:t xml:space="preserve"> </w:t>
      </w:r>
      <w:r>
        <w:rPr>
          <w:b/>
          <w:color w:val="FF0000"/>
        </w:rPr>
        <w:t>replaced or “made up.”</w:t>
      </w:r>
    </w:p>
    <w:p w14:paraId="44EC1C59" w14:textId="77777777" w:rsidR="00304A47" w:rsidRDefault="00304A47" w:rsidP="00304A47">
      <w:pPr>
        <w:spacing w:line="259" w:lineRule="auto"/>
        <w:rPr>
          <w:b/>
        </w:rPr>
        <w:sectPr w:rsidR="00304A47" w:rsidSect="00304A47">
          <w:pgSz w:w="12240" w:h="15840"/>
          <w:pgMar w:top="1340" w:right="720" w:bottom="1200" w:left="720" w:header="764" w:footer="1014" w:gutter="0"/>
          <w:cols w:space="720"/>
        </w:sectPr>
      </w:pPr>
    </w:p>
    <w:p w14:paraId="310864CA" w14:textId="77777777" w:rsidR="00304A47" w:rsidRDefault="00304A47" w:rsidP="00304A47">
      <w:pPr>
        <w:pStyle w:val="Heading2"/>
      </w:pPr>
      <w:r>
        <w:rPr>
          <w:u w:val="single"/>
        </w:rPr>
        <w:lastRenderedPageBreak/>
        <w:t>Clinical</w:t>
      </w:r>
      <w:r>
        <w:rPr>
          <w:spacing w:val="-4"/>
          <w:u w:val="single"/>
        </w:rPr>
        <w:t xml:space="preserve"> </w:t>
      </w:r>
      <w:r>
        <w:rPr>
          <w:u w:val="single"/>
        </w:rPr>
        <w:t>Preparation</w:t>
      </w:r>
      <w:r>
        <w:rPr>
          <w:spacing w:val="-3"/>
          <w:u w:val="single"/>
        </w:rPr>
        <w:t xml:space="preserve"> </w:t>
      </w:r>
      <w:r>
        <w:rPr>
          <w:u w:val="single"/>
        </w:rPr>
        <w:t>and</w:t>
      </w:r>
      <w:r>
        <w:rPr>
          <w:spacing w:val="-2"/>
          <w:u w:val="single"/>
        </w:rPr>
        <w:t xml:space="preserve"> </w:t>
      </w:r>
      <w:r>
        <w:rPr>
          <w:u w:val="single"/>
        </w:rPr>
        <w:t>Patient</w:t>
      </w:r>
      <w:r>
        <w:rPr>
          <w:spacing w:val="-3"/>
          <w:u w:val="single"/>
        </w:rPr>
        <w:t xml:space="preserve"> </w:t>
      </w:r>
      <w:r>
        <w:rPr>
          <w:spacing w:val="-2"/>
          <w:u w:val="single"/>
        </w:rPr>
        <w:t>Safety</w:t>
      </w:r>
    </w:p>
    <w:p w14:paraId="2A0F66C9" w14:textId="77777777" w:rsidR="00304A47" w:rsidRDefault="00304A47" w:rsidP="00304A47">
      <w:pPr>
        <w:pStyle w:val="BodyText"/>
        <w:spacing w:before="186" w:line="259" w:lineRule="auto"/>
        <w:ind w:left="720" w:right="740"/>
      </w:pPr>
      <w:r>
        <w:t>Patient safety must always be the priority for nursing students and faculty. Preparation for clinical rotations is a fundamental aspect of providing safe patient care. Students should arrive at clinical rotations</w:t>
      </w:r>
      <w:r>
        <w:rPr>
          <w:spacing w:val="-3"/>
        </w:rPr>
        <w:t xml:space="preserve"> </w:t>
      </w:r>
      <w:r>
        <w:t>prepared</w:t>
      </w:r>
      <w:r>
        <w:rPr>
          <w:spacing w:val="-3"/>
        </w:rPr>
        <w:t xml:space="preserve"> </w:t>
      </w:r>
      <w:r>
        <w:t>to</w:t>
      </w:r>
      <w:r>
        <w:rPr>
          <w:spacing w:val="-3"/>
        </w:rPr>
        <w:t xml:space="preserve"> </w:t>
      </w:r>
      <w:r>
        <w:t>provide</w:t>
      </w:r>
      <w:r>
        <w:rPr>
          <w:spacing w:val="-3"/>
        </w:rPr>
        <w:t xml:space="preserve"> </w:t>
      </w:r>
      <w:r>
        <w:t>safe,</w:t>
      </w:r>
      <w:r>
        <w:rPr>
          <w:spacing w:val="-5"/>
        </w:rPr>
        <w:t xml:space="preserve"> </w:t>
      </w:r>
      <w:r>
        <w:t>effective,</w:t>
      </w:r>
      <w:r>
        <w:rPr>
          <w:spacing w:val="-3"/>
        </w:rPr>
        <w:t xml:space="preserve"> </w:t>
      </w:r>
      <w:r>
        <w:t>professional</w:t>
      </w:r>
      <w:r>
        <w:rPr>
          <w:spacing w:val="-3"/>
        </w:rPr>
        <w:t xml:space="preserve"> </w:t>
      </w:r>
      <w:r>
        <w:t>nursing</w:t>
      </w:r>
      <w:r>
        <w:rPr>
          <w:spacing w:val="-3"/>
        </w:rPr>
        <w:t xml:space="preserve"> </w:t>
      </w:r>
      <w:r>
        <w:t>care</w:t>
      </w:r>
      <w:r>
        <w:rPr>
          <w:spacing w:val="-3"/>
        </w:rPr>
        <w:t xml:space="preserve"> </w:t>
      </w:r>
      <w:r>
        <w:t>at</w:t>
      </w:r>
      <w:r>
        <w:rPr>
          <w:spacing w:val="-4"/>
        </w:rPr>
        <w:t xml:space="preserve"> </w:t>
      </w:r>
      <w:r>
        <w:t>their</w:t>
      </w:r>
      <w:r>
        <w:rPr>
          <w:spacing w:val="-5"/>
        </w:rPr>
        <w:t xml:space="preserve"> </w:t>
      </w:r>
      <w:r>
        <w:t>current level</w:t>
      </w:r>
      <w:r>
        <w:rPr>
          <w:spacing w:val="-5"/>
        </w:rPr>
        <w:t xml:space="preserve"> </w:t>
      </w:r>
      <w:r>
        <w:t>of</w:t>
      </w:r>
      <w:r>
        <w:rPr>
          <w:spacing w:val="-5"/>
        </w:rPr>
        <w:t xml:space="preserve"> </w:t>
      </w:r>
      <w:r>
        <w:t>skill</w:t>
      </w:r>
      <w:r>
        <w:rPr>
          <w:spacing w:val="-3"/>
        </w:rPr>
        <w:t xml:space="preserve"> </w:t>
      </w:r>
      <w:r>
        <w:t>and scope of practice. Preparation for clinical rotations may include reviewing clinical outcomes and assignments, practicing clinical skills, and reviewing relevant theoretical knowledge including pathophysiology,</w:t>
      </w:r>
      <w:r>
        <w:rPr>
          <w:spacing w:val="-1"/>
        </w:rPr>
        <w:t xml:space="preserve"> </w:t>
      </w:r>
      <w:r>
        <w:t>pharmacology,</w:t>
      </w:r>
      <w:r>
        <w:rPr>
          <w:spacing w:val="-1"/>
        </w:rPr>
        <w:t xml:space="preserve"> </w:t>
      </w:r>
      <w:r>
        <w:t>and</w:t>
      </w:r>
      <w:r>
        <w:rPr>
          <w:spacing w:val="-3"/>
        </w:rPr>
        <w:t xml:space="preserve"> </w:t>
      </w:r>
      <w:r>
        <w:t>care</w:t>
      </w:r>
      <w:r>
        <w:rPr>
          <w:spacing w:val="-1"/>
        </w:rPr>
        <w:t xml:space="preserve"> </w:t>
      </w:r>
      <w:r>
        <w:t>planning</w:t>
      </w:r>
      <w:r>
        <w:rPr>
          <w:spacing w:val="-1"/>
        </w:rPr>
        <w:t xml:space="preserve"> </w:t>
      </w:r>
      <w:r>
        <w:t>information.</w:t>
      </w:r>
      <w:r>
        <w:rPr>
          <w:spacing w:val="-1"/>
        </w:rPr>
        <w:t xml:space="preserve"> </w:t>
      </w:r>
      <w:r>
        <w:t>Students</w:t>
      </w:r>
      <w:r>
        <w:rPr>
          <w:spacing w:val="-1"/>
        </w:rPr>
        <w:t xml:space="preserve"> </w:t>
      </w:r>
      <w:r>
        <w:t>should</w:t>
      </w:r>
      <w:r>
        <w:rPr>
          <w:spacing w:val="-5"/>
        </w:rPr>
        <w:t xml:space="preserve"> </w:t>
      </w:r>
      <w:r>
        <w:t>be prepared</w:t>
      </w:r>
      <w:r>
        <w:rPr>
          <w:spacing w:val="-3"/>
        </w:rPr>
        <w:t xml:space="preserve"> </w:t>
      </w:r>
      <w:r>
        <w:t>to</w:t>
      </w:r>
      <w:r>
        <w:rPr>
          <w:spacing w:val="-3"/>
        </w:rPr>
        <w:t xml:space="preserve"> </w:t>
      </w:r>
      <w:r>
        <w:t>safely perform all clinical skills that have been reviewed in clinical skills labs including accessing and administering medications safely.</w:t>
      </w:r>
    </w:p>
    <w:p w14:paraId="2BE6F8D9" w14:textId="77777777" w:rsidR="00304A47" w:rsidRDefault="00304A47" w:rsidP="00304A47">
      <w:pPr>
        <w:pStyle w:val="BodyText"/>
        <w:spacing w:before="159" w:line="259" w:lineRule="auto"/>
        <w:ind w:left="720" w:right="757"/>
      </w:pPr>
      <w:r>
        <w:t>Students</w:t>
      </w:r>
      <w:r>
        <w:rPr>
          <w:spacing w:val="-1"/>
        </w:rPr>
        <w:t xml:space="preserve"> </w:t>
      </w:r>
      <w:r>
        <w:t>are</w:t>
      </w:r>
      <w:r>
        <w:rPr>
          <w:spacing w:val="-5"/>
        </w:rPr>
        <w:t xml:space="preserve"> </w:t>
      </w:r>
      <w:r>
        <w:t>expected</w:t>
      </w:r>
      <w:r>
        <w:rPr>
          <w:spacing w:val="-5"/>
        </w:rPr>
        <w:t xml:space="preserve"> </w:t>
      </w:r>
      <w:r>
        <w:t>to</w:t>
      </w:r>
      <w:r>
        <w:rPr>
          <w:spacing w:val="-5"/>
        </w:rPr>
        <w:t xml:space="preserve"> </w:t>
      </w:r>
      <w:r>
        <w:t>be</w:t>
      </w:r>
      <w:r>
        <w:rPr>
          <w:spacing w:val="-3"/>
        </w:rPr>
        <w:t xml:space="preserve"> </w:t>
      </w:r>
      <w:r>
        <w:t>familiar</w:t>
      </w:r>
      <w:r>
        <w:rPr>
          <w:spacing w:val="-3"/>
        </w:rPr>
        <w:t xml:space="preserve"> </w:t>
      </w:r>
      <w:r>
        <w:t>with</w:t>
      </w:r>
      <w:r>
        <w:rPr>
          <w:spacing w:val="-3"/>
        </w:rPr>
        <w:t xml:space="preserve"> </w:t>
      </w:r>
      <w:r>
        <w:t>clinical</w:t>
      </w:r>
      <w:r>
        <w:rPr>
          <w:spacing w:val="-5"/>
        </w:rPr>
        <w:t xml:space="preserve"> </w:t>
      </w:r>
      <w:r>
        <w:t>outcomes</w:t>
      </w:r>
      <w:r>
        <w:rPr>
          <w:spacing w:val="-3"/>
        </w:rPr>
        <w:t xml:space="preserve"> </w:t>
      </w:r>
      <w:r>
        <w:t>and</w:t>
      </w:r>
      <w:r>
        <w:rPr>
          <w:spacing w:val="-6"/>
        </w:rPr>
        <w:t xml:space="preserve"> </w:t>
      </w:r>
      <w:r>
        <w:t>to</w:t>
      </w:r>
      <w:r>
        <w:rPr>
          <w:spacing w:val="-2"/>
        </w:rPr>
        <w:t xml:space="preserve"> </w:t>
      </w:r>
      <w:r>
        <w:t>come</w:t>
      </w:r>
      <w:r>
        <w:rPr>
          <w:spacing w:val="-2"/>
        </w:rPr>
        <w:t xml:space="preserve"> </w:t>
      </w:r>
      <w:r>
        <w:t>to</w:t>
      </w:r>
      <w:r>
        <w:rPr>
          <w:spacing w:val="-3"/>
        </w:rPr>
        <w:t xml:space="preserve"> </w:t>
      </w:r>
      <w:r>
        <w:t>clinical</w:t>
      </w:r>
      <w:r>
        <w:rPr>
          <w:spacing w:val="-3"/>
        </w:rPr>
        <w:t xml:space="preserve"> </w:t>
      </w:r>
      <w:r>
        <w:t>rotations</w:t>
      </w:r>
      <w:r>
        <w:rPr>
          <w:spacing w:val="-6"/>
        </w:rPr>
        <w:t xml:space="preserve"> </w:t>
      </w:r>
      <w:r>
        <w:t>prepared</w:t>
      </w:r>
      <w:r>
        <w:rPr>
          <w:spacing w:val="-5"/>
        </w:rPr>
        <w:t xml:space="preserve"> </w:t>
      </w:r>
      <w:r>
        <w:t>to advocate for their learning needs and develop competence in clinical skills and outcomes. Students should be prepared to assess their personal strengths and areas for development and to communicate learning goals with their clinical faculty. Clinical hours and rotations are limited and repeated opportunities to develop or demonstrate competence for clinical practice, outcomes, or skills may not be available.</w:t>
      </w:r>
    </w:p>
    <w:p w14:paraId="56E56FC7" w14:textId="77777777" w:rsidR="00304A47" w:rsidRDefault="00304A47" w:rsidP="00304A47">
      <w:pPr>
        <w:pStyle w:val="BodyText"/>
        <w:spacing w:before="158" w:line="259" w:lineRule="auto"/>
        <w:ind w:left="720" w:right="737"/>
      </w:pPr>
      <w:r>
        <w:rPr>
          <w:u w:val="single"/>
        </w:rPr>
        <w:t xml:space="preserve">Lack of preparation may be considered unsafe practice. </w:t>
      </w:r>
      <w:r>
        <w:t>Students that are not able or willing to provide care or perform clinical skills at their current level and scope of practice for any reason may be asked to leave</w:t>
      </w:r>
      <w:r>
        <w:rPr>
          <w:spacing w:val="-4"/>
        </w:rPr>
        <w:t xml:space="preserve"> </w:t>
      </w:r>
      <w:r>
        <w:t>the</w:t>
      </w:r>
      <w:r>
        <w:rPr>
          <w:spacing w:val="-3"/>
        </w:rPr>
        <w:t xml:space="preserve"> </w:t>
      </w:r>
      <w:r>
        <w:t>clinical</w:t>
      </w:r>
      <w:r>
        <w:rPr>
          <w:spacing w:val="-2"/>
        </w:rPr>
        <w:t xml:space="preserve"> </w:t>
      </w:r>
      <w:r>
        <w:t>setting</w:t>
      </w:r>
      <w:r>
        <w:rPr>
          <w:spacing w:val="-2"/>
        </w:rPr>
        <w:t xml:space="preserve"> </w:t>
      </w:r>
      <w:r>
        <w:t>at</w:t>
      </w:r>
      <w:r>
        <w:rPr>
          <w:spacing w:val="-7"/>
        </w:rPr>
        <w:t xml:space="preserve"> </w:t>
      </w:r>
      <w:r>
        <w:t>the</w:t>
      </w:r>
      <w:r>
        <w:rPr>
          <w:spacing w:val="-2"/>
        </w:rPr>
        <w:t xml:space="preserve"> </w:t>
      </w:r>
      <w:r>
        <w:t>discretion</w:t>
      </w:r>
      <w:r>
        <w:rPr>
          <w:spacing w:val="-5"/>
        </w:rPr>
        <w:t xml:space="preserve"> </w:t>
      </w:r>
      <w:r>
        <w:t>of</w:t>
      </w:r>
      <w:r>
        <w:rPr>
          <w:spacing w:val="-4"/>
        </w:rPr>
        <w:t xml:space="preserve"> </w:t>
      </w:r>
      <w:r>
        <w:t>the</w:t>
      </w:r>
      <w:r>
        <w:rPr>
          <w:spacing w:val="-2"/>
        </w:rPr>
        <w:t xml:space="preserve"> </w:t>
      </w:r>
      <w:r>
        <w:t>clinical</w:t>
      </w:r>
      <w:r>
        <w:rPr>
          <w:spacing w:val="-4"/>
        </w:rPr>
        <w:t xml:space="preserve"> </w:t>
      </w:r>
      <w:r>
        <w:t>faculty.</w:t>
      </w:r>
      <w:r>
        <w:rPr>
          <w:spacing w:val="-2"/>
        </w:rPr>
        <w:t xml:space="preserve"> </w:t>
      </w:r>
      <w:r>
        <w:t>Students</w:t>
      </w:r>
      <w:r>
        <w:rPr>
          <w:spacing w:val="-2"/>
        </w:rPr>
        <w:t xml:space="preserve"> </w:t>
      </w:r>
      <w:r>
        <w:t>asked</w:t>
      </w:r>
      <w:r>
        <w:rPr>
          <w:spacing w:val="-4"/>
        </w:rPr>
        <w:t xml:space="preserve"> </w:t>
      </w:r>
      <w:r>
        <w:t>to</w:t>
      </w:r>
      <w:r>
        <w:rPr>
          <w:spacing w:val="-4"/>
        </w:rPr>
        <w:t xml:space="preserve"> </w:t>
      </w:r>
      <w:r>
        <w:t>leave</w:t>
      </w:r>
      <w:r>
        <w:rPr>
          <w:spacing w:val="-2"/>
        </w:rPr>
        <w:t xml:space="preserve"> </w:t>
      </w:r>
      <w:r>
        <w:t>related</w:t>
      </w:r>
      <w:r>
        <w:rPr>
          <w:spacing w:val="-4"/>
        </w:rPr>
        <w:t xml:space="preserve"> </w:t>
      </w:r>
      <w:r>
        <w:t>to</w:t>
      </w:r>
      <w:r>
        <w:rPr>
          <w:spacing w:val="-1"/>
        </w:rPr>
        <w:t xml:space="preserve"> </w:t>
      </w:r>
      <w:r>
        <w:t xml:space="preserve">unsafe clinical performance will be considered an unexcused clinical absence. Unsafe clinical behavior may impact the student’s ability to meet clinical outcomes and progress in the nursing program. Unsafe clinical behavior may result in disciplinary action including </w:t>
      </w:r>
      <w:r w:rsidRPr="0078659C">
        <w:rPr>
          <w:bCs/>
        </w:rPr>
        <w:t>remediation, probation, or dismissal</w:t>
      </w:r>
      <w:r w:rsidRPr="0078659C">
        <w:rPr>
          <w:b/>
        </w:rPr>
        <w:t xml:space="preserve"> </w:t>
      </w:r>
      <w:r>
        <w:t>from</w:t>
      </w:r>
      <w:r>
        <w:rPr>
          <w:spacing w:val="40"/>
        </w:rPr>
        <w:t xml:space="preserve"> </w:t>
      </w:r>
      <w:r>
        <w:t>the nursing program.</w:t>
      </w:r>
    </w:p>
    <w:p w14:paraId="3AFE020E" w14:textId="77777777" w:rsidR="00304A47" w:rsidRDefault="00304A47" w:rsidP="00304A47">
      <w:pPr>
        <w:pStyle w:val="BodyText"/>
      </w:pPr>
    </w:p>
    <w:p w14:paraId="3DA1A7FB" w14:textId="77777777" w:rsidR="00304A47" w:rsidRDefault="00304A47" w:rsidP="00304A47">
      <w:pPr>
        <w:pStyle w:val="BodyText"/>
        <w:spacing w:before="73"/>
      </w:pPr>
    </w:p>
    <w:p w14:paraId="1D584D99" w14:textId="77777777" w:rsidR="00236DE5" w:rsidRDefault="00236DE5" w:rsidP="00304A47">
      <w:pPr>
        <w:pStyle w:val="Heading2"/>
        <w:ind w:right="357"/>
        <w:rPr>
          <w:u w:val="single"/>
        </w:rPr>
      </w:pPr>
    </w:p>
    <w:p w14:paraId="71220B74" w14:textId="77777777" w:rsidR="00236DE5" w:rsidRDefault="00236DE5" w:rsidP="00304A47">
      <w:pPr>
        <w:pStyle w:val="Heading2"/>
        <w:ind w:right="357"/>
        <w:rPr>
          <w:u w:val="single"/>
        </w:rPr>
      </w:pPr>
    </w:p>
    <w:p w14:paraId="1EAF4B00" w14:textId="77777777" w:rsidR="00236DE5" w:rsidRDefault="00236DE5" w:rsidP="00304A47">
      <w:pPr>
        <w:pStyle w:val="Heading2"/>
        <w:ind w:right="357"/>
        <w:rPr>
          <w:u w:val="single"/>
        </w:rPr>
      </w:pPr>
    </w:p>
    <w:p w14:paraId="4D1A6CC5" w14:textId="77777777" w:rsidR="00236DE5" w:rsidRDefault="00236DE5" w:rsidP="00304A47">
      <w:pPr>
        <w:pStyle w:val="Heading2"/>
        <w:ind w:right="357"/>
        <w:rPr>
          <w:u w:val="single"/>
        </w:rPr>
      </w:pPr>
    </w:p>
    <w:p w14:paraId="63C50E90" w14:textId="77777777" w:rsidR="00236DE5" w:rsidRDefault="00236DE5" w:rsidP="00304A47">
      <w:pPr>
        <w:pStyle w:val="Heading2"/>
        <w:ind w:right="357"/>
        <w:rPr>
          <w:u w:val="single"/>
        </w:rPr>
      </w:pPr>
    </w:p>
    <w:p w14:paraId="5877A100" w14:textId="77777777" w:rsidR="00236DE5" w:rsidRDefault="00236DE5" w:rsidP="00304A47">
      <w:pPr>
        <w:pStyle w:val="Heading2"/>
        <w:ind w:right="357"/>
        <w:rPr>
          <w:u w:val="single"/>
        </w:rPr>
      </w:pPr>
    </w:p>
    <w:p w14:paraId="3E092594" w14:textId="77777777" w:rsidR="00236DE5" w:rsidRDefault="00236DE5" w:rsidP="00304A47">
      <w:pPr>
        <w:pStyle w:val="Heading2"/>
        <w:ind w:right="357"/>
        <w:rPr>
          <w:u w:val="single"/>
        </w:rPr>
      </w:pPr>
    </w:p>
    <w:p w14:paraId="3B5547A2" w14:textId="77777777" w:rsidR="00236DE5" w:rsidRDefault="00236DE5" w:rsidP="00304A47">
      <w:pPr>
        <w:pStyle w:val="Heading2"/>
        <w:ind w:right="357"/>
        <w:rPr>
          <w:u w:val="single"/>
        </w:rPr>
      </w:pPr>
    </w:p>
    <w:p w14:paraId="7E78FA55" w14:textId="77777777" w:rsidR="00236DE5" w:rsidRDefault="00236DE5" w:rsidP="00304A47">
      <w:pPr>
        <w:pStyle w:val="Heading2"/>
        <w:ind w:right="357"/>
        <w:rPr>
          <w:u w:val="single"/>
        </w:rPr>
      </w:pPr>
    </w:p>
    <w:p w14:paraId="67C3F8DC" w14:textId="77777777" w:rsidR="00236DE5" w:rsidRDefault="00236DE5" w:rsidP="00304A47">
      <w:pPr>
        <w:pStyle w:val="Heading2"/>
        <w:ind w:right="357"/>
        <w:rPr>
          <w:u w:val="single"/>
        </w:rPr>
      </w:pPr>
    </w:p>
    <w:p w14:paraId="77F2D931" w14:textId="77777777" w:rsidR="00236DE5" w:rsidRDefault="00236DE5" w:rsidP="00304A47">
      <w:pPr>
        <w:pStyle w:val="Heading2"/>
        <w:ind w:right="357"/>
        <w:rPr>
          <w:u w:val="single"/>
        </w:rPr>
      </w:pPr>
    </w:p>
    <w:p w14:paraId="539665CD" w14:textId="77777777" w:rsidR="00236DE5" w:rsidRDefault="00236DE5" w:rsidP="00304A47">
      <w:pPr>
        <w:pStyle w:val="Heading2"/>
        <w:ind w:right="357"/>
        <w:rPr>
          <w:u w:val="single"/>
        </w:rPr>
      </w:pPr>
    </w:p>
    <w:p w14:paraId="784D2E11" w14:textId="77777777" w:rsidR="00236DE5" w:rsidRDefault="00236DE5" w:rsidP="00304A47">
      <w:pPr>
        <w:pStyle w:val="Heading2"/>
        <w:ind w:right="357"/>
        <w:rPr>
          <w:u w:val="single"/>
        </w:rPr>
      </w:pPr>
    </w:p>
    <w:p w14:paraId="7C3E6144" w14:textId="77777777" w:rsidR="00236DE5" w:rsidRDefault="00236DE5" w:rsidP="00304A47">
      <w:pPr>
        <w:pStyle w:val="Heading2"/>
        <w:ind w:right="357"/>
        <w:rPr>
          <w:u w:val="single"/>
        </w:rPr>
      </w:pPr>
    </w:p>
    <w:p w14:paraId="5C5EDA18" w14:textId="77777777" w:rsidR="00236DE5" w:rsidRDefault="00236DE5" w:rsidP="00304A47">
      <w:pPr>
        <w:pStyle w:val="Heading2"/>
        <w:ind w:right="357"/>
        <w:rPr>
          <w:u w:val="single"/>
        </w:rPr>
      </w:pPr>
    </w:p>
    <w:p w14:paraId="1738E211" w14:textId="77777777" w:rsidR="00236DE5" w:rsidRDefault="00236DE5" w:rsidP="00304A47">
      <w:pPr>
        <w:pStyle w:val="Heading2"/>
        <w:ind w:right="357"/>
        <w:rPr>
          <w:u w:val="single"/>
        </w:rPr>
      </w:pPr>
    </w:p>
    <w:p w14:paraId="0D72F77D" w14:textId="77777777" w:rsidR="00236DE5" w:rsidRDefault="00236DE5" w:rsidP="00304A47">
      <w:pPr>
        <w:pStyle w:val="Heading2"/>
        <w:ind w:right="357"/>
        <w:rPr>
          <w:u w:val="single"/>
        </w:rPr>
      </w:pPr>
    </w:p>
    <w:p w14:paraId="579B4600" w14:textId="77777777" w:rsidR="00236DE5" w:rsidRDefault="00236DE5" w:rsidP="00304A47">
      <w:pPr>
        <w:pStyle w:val="Heading2"/>
        <w:ind w:right="357"/>
        <w:rPr>
          <w:u w:val="single"/>
        </w:rPr>
      </w:pPr>
    </w:p>
    <w:p w14:paraId="7CB713FF" w14:textId="77777777" w:rsidR="00236DE5" w:rsidRDefault="00236DE5" w:rsidP="00304A47">
      <w:pPr>
        <w:pStyle w:val="Heading2"/>
        <w:ind w:right="357"/>
        <w:rPr>
          <w:u w:val="single"/>
        </w:rPr>
      </w:pPr>
    </w:p>
    <w:p w14:paraId="5A8A7C17" w14:textId="77777777" w:rsidR="00236DE5" w:rsidRDefault="00236DE5" w:rsidP="00304A47">
      <w:pPr>
        <w:pStyle w:val="Heading2"/>
        <w:ind w:right="357"/>
        <w:rPr>
          <w:u w:val="single"/>
        </w:rPr>
      </w:pPr>
    </w:p>
    <w:p w14:paraId="35135661" w14:textId="77777777" w:rsidR="00236DE5" w:rsidRDefault="00236DE5" w:rsidP="00304A47">
      <w:pPr>
        <w:pStyle w:val="Heading2"/>
        <w:ind w:right="357"/>
        <w:rPr>
          <w:u w:val="single"/>
        </w:rPr>
      </w:pPr>
    </w:p>
    <w:p w14:paraId="7DB61A4D" w14:textId="0DC76250" w:rsidR="00304A47" w:rsidRDefault="00304A47" w:rsidP="00304A47">
      <w:pPr>
        <w:pStyle w:val="Heading2"/>
        <w:ind w:right="357"/>
      </w:pPr>
      <w:r>
        <w:rPr>
          <w:u w:val="single"/>
        </w:rPr>
        <w:lastRenderedPageBreak/>
        <w:t>Examples</w:t>
      </w:r>
      <w:r>
        <w:rPr>
          <w:spacing w:val="-1"/>
          <w:u w:val="single"/>
        </w:rPr>
        <w:t xml:space="preserve"> </w:t>
      </w:r>
      <w:r>
        <w:rPr>
          <w:u w:val="single"/>
        </w:rPr>
        <w:t>of</w:t>
      </w:r>
      <w:r>
        <w:rPr>
          <w:spacing w:val="-2"/>
          <w:u w:val="single"/>
        </w:rPr>
        <w:t xml:space="preserve"> </w:t>
      </w:r>
      <w:r>
        <w:rPr>
          <w:u w:val="single"/>
        </w:rPr>
        <w:t>Unsafe</w:t>
      </w:r>
      <w:r>
        <w:rPr>
          <w:spacing w:val="-5"/>
          <w:u w:val="single"/>
        </w:rPr>
        <w:t xml:space="preserve"> </w:t>
      </w:r>
      <w:r>
        <w:rPr>
          <w:u w:val="single"/>
        </w:rPr>
        <w:t>Clinical</w:t>
      </w:r>
      <w:r>
        <w:rPr>
          <w:spacing w:val="-2"/>
          <w:u w:val="single"/>
        </w:rPr>
        <w:t xml:space="preserve"> Behaviors</w:t>
      </w:r>
    </w:p>
    <w:p w14:paraId="4E1BFF2C" w14:textId="77777777" w:rsidR="00304A47" w:rsidRDefault="00304A47" w:rsidP="00304A47">
      <w:pPr>
        <w:pStyle w:val="BodyText"/>
        <w:spacing w:before="186" w:line="259" w:lineRule="auto"/>
        <w:ind w:left="720" w:right="740"/>
      </w:pPr>
      <w:r>
        <w:t>Safe</w:t>
      </w:r>
      <w:r>
        <w:rPr>
          <w:spacing w:val="-3"/>
        </w:rPr>
        <w:t xml:space="preserve"> </w:t>
      </w:r>
      <w:r>
        <w:t>and</w:t>
      </w:r>
      <w:r>
        <w:rPr>
          <w:spacing w:val="-5"/>
        </w:rPr>
        <w:t xml:space="preserve"> </w:t>
      </w:r>
      <w:r>
        <w:t>effective</w:t>
      </w:r>
      <w:r>
        <w:rPr>
          <w:spacing w:val="-3"/>
        </w:rPr>
        <w:t xml:space="preserve"> </w:t>
      </w:r>
      <w:r>
        <w:t>clinical</w:t>
      </w:r>
      <w:r>
        <w:rPr>
          <w:spacing w:val="-3"/>
        </w:rPr>
        <w:t xml:space="preserve"> </w:t>
      </w:r>
      <w:r>
        <w:t>practice</w:t>
      </w:r>
      <w:r>
        <w:rPr>
          <w:spacing w:val="-5"/>
        </w:rPr>
        <w:t xml:space="preserve"> </w:t>
      </w:r>
      <w:r>
        <w:t>will</w:t>
      </w:r>
      <w:r>
        <w:rPr>
          <w:spacing w:val="-3"/>
        </w:rPr>
        <w:t xml:space="preserve"> </w:t>
      </w:r>
      <w:r>
        <w:t>be</w:t>
      </w:r>
      <w:r>
        <w:rPr>
          <w:spacing w:val="-5"/>
        </w:rPr>
        <w:t xml:space="preserve"> </w:t>
      </w:r>
      <w:r>
        <w:t>assessed</w:t>
      </w:r>
      <w:r>
        <w:rPr>
          <w:spacing w:val="-5"/>
        </w:rPr>
        <w:t xml:space="preserve"> </w:t>
      </w:r>
      <w:r>
        <w:t>by</w:t>
      </w:r>
      <w:r>
        <w:rPr>
          <w:spacing w:val="-5"/>
        </w:rPr>
        <w:t xml:space="preserve"> </w:t>
      </w:r>
      <w:r>
        <w:t>clinical</w:t>
      </w:r>
      <w:r>
        <w:rPr>
          <w:spacing w:val="-3"/>
        </w:rPr>
        <w:t xml:space="preserve"> </w:t>
      </w:r>
      <w:r>
        <w:t>faculty</w:t>
      </w:r>
      <w:r>
        <w:rPr>
          <w:spacing w:val="-5"/>
        </w:rPr>
        <w:t xml:space="preserve"> </w:t>
      </w:r>
      <w:r>
        <w:t>throughout</w:t>
      </w:r>
      <w:r>
        <w:rPr>
          <w:spacing w:val="-5"/>
        </w:rPr>
        <w:t xml:space="preserve"> </w:t>
      </w:r>
      <w:r>
        <w:t>the</w:t>
      </w:r>
      <w:r>
        <w:rPr>
          <w:spacing w:val="-3"/>
        </w:rPr>
        <w:t xml:space="preserve"> </w:t>
      </w:r>
      <w:r>
        <w:t>clinical</w:t>
      </w:r>
      <w:r>
        <w:rPr>
          <w:spacing w:val="-3"/>
        </w:rPr>
        <w:t xml:space="preserve"> </w:t>
      </w:r>
      <w:r>
        <w:t>shift</w:t>
      </w:r>
      <w:r>
        <w:rPr>
          <w:spacing w:val="-4"/>
        </w:rPr>
        <w:t xml:space="preserve"> </w:t>
      </w:r>
      <w:r>
        <w:t>using clinical outcomes, the</w:t>
      </w:r>
      <w:r>
        <w:rPr>
          <w:spacing w:val="-1"/>
        </w:rPr>
        <w:t xml:space="preserve"> </w:t>
      </w:r>
      <w:r>
        <w:t>students expected</w:t>
      </w:r>
      <w:r>
        <w:rPr>
          <w:spacing w:val="-1"/>
        </w:rPr>
        <w:t xml:space="preserve"> </w:t>
      </w:r>
      <w:r>
        <w:t>current skill level</w:t>
      </w:r>
      <w:r>
        <w:rPr>
          <w:spacing w:val="-1"/>
        </w:rPr>
        <w:t xml:space="preserve"> </w:t>
      </w:r>
      <w:r>
        <w:t>and</w:t>
      </w:r>
      <w:r>
        <w:rPr>
          <w:spacing w:val="-1"/>
        </w:rPr>
        <w:t xml:space="preserve"> </w:t>
      </w:r>
      <w:r>
        <w:t>scope</w:t>
      </w:r>
      <w:r>
        <w:rPr>
          <w:spacing w:val="-1"/>
        </w:rPr>
        <w:t xml:space="preserve"> </w:t>
      </w:r>
      <w:r>
        <w:t>of practice,</w:t>
      </w:r>
      <w:r>
        <w:rPr>
          <w:spacing w:val="-4"/>
        </w:rPr>
        <w:t xml:space="preserve"> </w:t>
      </w:r>
      <w:r>
        <w:t>and</w:t>
      </w:r>
      <w:r>
        <w:rPr>
          <w:spacing w:val="-1"/>
        </w:rPr>
        <w:t xml:space="preserve"> </w:t>
      </w:r>
      <w:r>
        <w:t>elements</w:t>
      </w:r>
      <w:r>
        <w:rPr>
          <w:spacing w:val="-1"/>
        </w:rPr>
        <w:t xml:space="preserve"> </w:t>
      </w:r>
      <w:r>
        <w:t>of</w:t>
      </w:r>
      <w:r>
        <w:rPr>
          <w:spacing w:val="-1"/>
        </w:rPr>
        <w:t xml:space="preserve"> </w:t>
      </w:r>
      <w:r>
        <w:t>the Lasater Clinical Judgement Rubric. Decisions and actions that threaten or disrupt the biological, psychosocial, physical, or physiological integrity of patients constitute unsafe practice.</w:t>
      </w:r>
    </w:p>
    <w:p w14:paraId="231916EC" w14:textId="77777777" w:rsidR="00304A47" w:rsidRDefault="00304A47" w:rsidP="00304A47">
      <w:pPr>
        <w:pStyle w:val="BodyText"/>
        <w:spacing w:before="160" w:line="259" w:lineRule="auto"/>
        <w:ind w:left="720" w:right="780"/>
      </w:pPr>
      <w:r>
        <w:t>Nursing</w:t>
      </w:r>
      <w:r>
        <w:rPr>
          <w:spacing w:val="-2"/>
        </w:rPr>
        <w:t xml:space="preserve"> </w:t>
      </w:r>
      <w:r>
        <w:t>students</w:t>
      </w:r>
      <w:r>
        <w:rPr>
          <w:spacing w:val="-2"/>
        </w:rPr>
        <w:t xml:space="preserve"> </w:t>
      </w:r>
      <w:r>
        <w:t>are</w:t>
      </w:r>
      <w:r>
        <w:rPr>
          <w:spacing w:val="-4"/>
        </w:rPr>
        <w:t xml:space="preserve"> </w:t>
      </w:r>
      <w:r>
        <w:t>legally</w:t>
      </w:r>
      <w:r>
        <w:rPr>
          <w:spacing w:val="-2"/>
        </w:rPr>
        <w:t xml:space="preserve"> </w:t>
      </w:r>
      <w:r>
        <w:t>responsible</w:t>
      </w:r>
      <w:r>
        <w:rPr>
          <w:spacing w:val="-2"/>
        </w:rPr>
        <w:t xml:space="preserve"> </w:t>
      </w:r>
      <w:r>
        <w:t>for</w:t>
      </w:r>
      <w:r>
        <w:rPr>
          <w:spacing w:val="-4"/>
        </w:rPr>
        <w:t xml:space="preserve"> </w:t>
      </w:r>
      <w:r>
        <w:t>their</w:t>
      </w:r>
      <w:r>
        <w:rPr>
          <w:spacing w:val="-4"/>
        </w:rPr>
        <w:t xml:space="preserve"> </w:t>
      </w:r>
      <w:r>
        <w:t>own</w:t>
      </w:r>
      <w:r>
        <w:rPr>
          <w:spacing w:val="-4"/>
        </w:rPr>
        <w:t xml:space="preserve"> </w:t>
      </w:r>
      <w:r>
        <w:t>committed</w:t>
      </w:r>
      <w:r>
        <w:rPr>
          <w:spacing w:val="-5"/>
        </w:rPr>
        <w:t xml:space="preserve"> </w:t>
      </w:r>
      <w:r>
        <w:t>or</w:t>
      </w:r>
      <w:r>
        <w:rPr>
          <w:spacing w:val="-4"/>
        </w:rPr>
        <w:t xml:space="preserve"> </w:t>
      </w:r>
      <w:r>
        <w:t>omitted</w:t>
      </w:r>
      <w:r>
        <w:rPr>
          <w:spacing w:val="-4"/>
        </w:rPr>
        <w:t xml:space="preserve"> </w:t>
      </w:r>
      <w:r>
        <w:t>acts</w:t>
      </w:r>
      <w:r>
        <w:rPr>
          <w:spacing w:val="-4"/>
        </w:rPr>
        <w:t xml:space="preserve"> </w:t>
      </w:r>
      <w:r>
        <w:t>in</w:t>
      </w:r>
      <w:r>
        <w:rPr>
          <w:spacing w:val="-4"/>
        </w:rPr>
        <w:t xml:space="preserve"> </w:t>
      </w:r>
      <w:r>
        <w:t>all</w:t>
      </w:r>
      <w:r>
        <w:rPr>
          <w:spacing w:val="-2"/>
        </w:rPr>
        <w:t xml:space="preserve"> </w:t>
      </w:r>
      <w:r>
        <w:t>clinical</w:t>
      </w:r>
      <w:r>
        <w:rPr>
          <w:spacing w:val="-2"/>
        </w:rPr>
        <w:t xml:space="preserve"> </w:t>
      </w:r>
      <w:r>
        <w:t xml:space="preserve">settings. Nursing instructors are responsible for their students in the clinical area. Therefore, it is necessary for the students and the nursing faculty to conscientiously identify any behavior that is unsafe. Students may be asked to leave the clinical setting and may require </w:t>
      </w:r>
      <w:r w:rsidRPr="005D4A70">
        <w:rPr>
          <w:bCs/>
        </w:rPr>
        <w:t>remediation, probation, or dismissal</w:t>
      </w:r>
      <w:r w:rsidRPr="005D4A70">
        <w:rPr>
          <w:b/>
        </w:rPr>
        <w:t xml:space="preserve"> </w:t>
      </w:r>
      <w:r>
        <w:t>from the nursing program based on any of the following behaviors.</w:t>
      </w:r>
    </w:p>
    <w:p w14:paraId="149130B5" w14:textId="77777777" w:rsidR="00304A47" w:rsidRDefault="00304A47" w:rsidP="00304A47">
      <w:pPr>
        <w:pStyle w:val="BodyText"/>
        <w:rPr>
          <w:sz w:val="20"/>
        </w:rPr>
      </w:pPr>
    </w:p>
    <w:p w14:paraId="2106427C" w14:textId="77777777" w:rsidR="00304A47" w:rsidRDefault="00304A47" w:rsidP="00304A47">
      <w:pPr>
        <w:pStyle w:val="BodyText"/>
        <w:spacing w:before="42"/>
        <w:rPr>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5848"/>
      </w:tblGrid>
      <w:tr w:rsidR="00304A47" w14:paraId="62A2E9A2" w14:textId="77777777" w:rsidTr="003B558D">
        <w:trPr>
          <w:trHeight w:val="806"/>
        </w:trPr>
        <w:tc>
          <w:tcPr>
            <w:tcW w:w="3506" w:type="dxa"/>
            <w:shd w:val="clear" w:color="auto" w:fill="D8E2F2"/>
          </w:tcPr>
          <w:p w14:paraId="08314167" w14:textId="77777777" w:rsidR="00304A47" w:rsidRDefault="00304A47" w:rsidP="003B558D">
            <w:pPr>
              <w:pStyle w:val="TableParagraph"/>
              <w:spacing w:line="268" w:lineRule="exact"/>
              <w:ind w:left="3"/>
              <w:jc w:val="center"/>
              <w:rPr>
                <w:b/>
              </w:rPr>
            </w:pPr>
            <w:r>
              <w:rPr>
                <w:b/>
              </w:rPr>
              <w:t>Unsafe</w:t>
            </w:r>
            <w:r>
              <w:rPr>
                <w:b/>
                <w:spacing w:val="-4"/>
              </w:rPr>
              <w:t xml:space="preserve"> </w:t>
            </w:r>
            <w:r>
              <w:rPr>
                <w:b/>
                <w:spacing w:val="-2"/>
              </w:rPr>
              <w:t>Behavior</w:t>
            </w:r>
          </w:p>
          <w:p w14:paraId="64A6C24A" w14:textId="77777777" w:rsidR="00304A47" w:rsidRDefault="00304A47" w:rsidP="003B558D">
            <w:pPr>
              <w:pStyle w:val="TableParagraph"/>
              <w:spacing w:line="270" w:lineRule="atLeast"/>
              <w:ind w:left="3"/>
              <w:jc w:val="center"/>
            </w:pPr>
            <w:r>
              <w:t>May</w:t>
            </w:r>
            <w:r>
              <w:rPr>
                <w:spacing w:val="-10"/>
              </w:rPr>
              <w:t xml:space="preserve"> </w:t>
            </w:r>
            <w:r>
              <w:t>be</w:t>
            </w:r>
            <w:r>
              <w:rPr>
                <w:spacing w:val="-10"/>
              </w:rPr>
              <w:t xml:space="preserve"> </w:t>
            </w:r>
            <w:r>
              <w:t>demonstrated</w:t>
            </w:r>
            <w:r>
              <w:rPr>
                <w:spacing w:val="-12"/>
              </w:rPr>
              <w:t xml:space="preserve"> </w:t>
            </w:r>
            <w:r>
              <w:t>when</w:t>
            </w:r>
            <w:r>
              <w:rPr>
                <w:spacing w:val="-12"/>
              </w:rPr>
              <w:t xml:space="preserve"> </w:t>
            </w:r>
            <w:r>
              <w:t xml:space="preserve">the </w:t>
            </w:r>
            <w:r>
              <w:rPr>
                <w:spacing w:val="-2"/>
              </w:rPr>
              <w:t>student:</w:t>
            </w:r>
          </w:p>
        </w:tc>
        <w:tc>
          <w:tcPr>
            <w:tcW w:w="5848" w:type="dxa"/>
            <w:shd w:val="clear" w:color="auto" w:fill="D8E2F2"/>
          </w:tcPr>
          <w:p w14:paraId="6C7881B9" w14:textId="77777777" w:rsidR="00304A47" w:rsidRDefault="00304A47" w:rsidP="003B558D">
            <w:pPr>
              <w:pStyle w:val="TableParagraph"/>
              <w:spacing w:line="268" w:lineRule="exact"/>
              <w:ind w:left="7"/>
              <w:jc w:val="center"/>
              <w:rPr>
                <w:b/>
              </w:rPr>
            </w:pPr>
            <w:r>
              <w:rPr>
                <w:b/>
                <w:spacing w:val="-2"/>
              </w:rPr>
              <w:t>Examples</w:t>
            </w:r>
          </w:p>
          <w:p w14:paraId="6615852D" w14:textId="77777777" w:rsidR="00304A47" w:rsidRDefault="00304A47" w:rsidP="003B558D">
            <w:pPr>
              <w:pStyle w:val="TableParagraph"/>
              <w:ind w:left="7" w:right="4"/>
              <w:jc w:val="center"/>
              <w:rPr>
                <w:i/>
              </w:rPr>
            </w:pPr>
            <w:r>
              <w:rPr>
                <w:i/>
                <w:color w:val="BF0000"/>
              </w:rPr>
              <w:t>(Include,</w:t>
            </w:r>
            <w:r>
              <w:rPr>
                <w:i/>
                <w:color w:val="BF0000"/>
                <w:spacing w:val="-4"/>
              </w:rPr>
              <w:t xml:space="preserve"> </w:t>
            </w:r>
            <w:r>
              <w:rPr>
                <w:i/>
                <w:color w:val="BF0000"/>
              </w:rPr>
              <w:t>but</w:t>
            </w:r>
            <w:r>
              <w:rPr>
                <w:i/>
                <w:color w:val="BF0000"/>
                <w:spacing w:val="-3"/>
              </w:rPr>
              <w:t xml:space="preserve"> </w:t>
            </w:r>
            <w:r>
              <w:rPr>
                <w:i/>
                <w:color w:val="BF0000"/>
              </w:rPr>
              <w:t>are</w:t>
            </w:r>
            <w:r>
              <w:rPr>
                <w:i/>
                <w:color w:val="BF0000"/>
                <w:spacing w:val="-2"/>
              </w:rPr>
              <w:t xml:space="preserve"> </w:t>
            </w:r>
            <w:r>
              <w:rPr>
                <w:i/>
                <w:color w:val="BF0000"/>
              </w:rPr>
              <w:t>not</w:t>
            </w:r>
            <w:r>
              <w:rPr>
                <w:i/>
                <w:color w:val="BF0000"/>
                <w:spacing w:val="-2"/>
              </w:rPr>
              <w:t xml:space="preserve"> </w:t>
            </w:r>
            <w:r>
              <w:rPr>
                <w:i/>
                <w:color w:val="BF0000"/>
              </w:rPr>
              <w:t>limited</w:t>
            </w:r>
            <w:r>
              <w:rPr>
                <w:i/>
                <w:color w:val="BF0000"/>
                <w:spacing w:val="-2"/>
              </w:rPr>
              <w:t xml:space="preserve"> </w:t>
            </w:r>
            <w:r>
              <w:rPr>
                <w:i/>
                <w:color w:val="BF0000"/>
                <w:spacing w:val="-5"/>
              </w:rPr>
              <w:t>to)</w:t>
            </w:r>
          </w:p>
        </w:tc>
      </w:tr>
      <w:tr w:rsidR="00304A47" w14:paraId="18EC0B1A" w14:textId="77777777" w:rsidTr="003B558D">
        <w:trPr>
          <w:trHeight w:val="556"/>
        </w:trPr>
        <w:tc>
          <w:tcPr>
            <w:tcW w:w="3506" w:type="dxa"/>
            <w:shd w:val="clear" w:color="auto" w:fill="D8E2F2"/>
          </w:tcPr>
          <w:p w14:paraId="1EE9E756" w14:textId="77777777" w:rsidR="00304A47" w:rsidRDefault="00304A47" w:rsidP="003B558D">
            <w:pPr>
              <w:pStyle w:val="TableParagraph"/>
              <w:spacing w:line="237" w:lineRule="auto"/>
              <w:ind w:left="107"/>
            </w:pPr>
            <w:r>
              <w:t>Violates</w:t>
            </w:r>
            <w:r>
              <w:rPr>
                <w:spacing w:val="-9"/>
              </w:rPr>
              <w:t xml:space="preserve"> </w:t>
            </w:r>
            <w:r>
              <w:t>or</w:t>
            </w:r>
            <w:r>
              <w:rPr>
                <w:spacing w:val="-12"/>
              </w:rPr>
              <w:t xml:space="preserve"> </w:t>
            </w:r>
            <w:r>
              <w:t>threatens</w:t>
            </w:r>
            <w:r>
              <w:rPr>
                <w:spacing w:val="-9"/>
              </w:rPr>
              <w:t xml:space="preserve"> </w:t>
            </w:r>
            <w:r>
              <w:t>the</w:t>
            </w:r>
            <w:r>
              <w:rPr>
                <w:spacing w:val="-4"/>
              </w:rPr>
              <w:t xml:space="preserve"> </w:t>
            </w:r>
            <w:r>
              <w:rPr>
                <w:b/>
              </w:rPr>
              <w:t xml:space="preserve">physical safety </w:t>
            </w:r>
            <w:r>
              <w:t>of the patient.</w:t>
            </w:r>
          </w:p>
        </w:tc>
        <w:tc>
          <w:tcPr>
            <w:tcW w:w="5848" w:type="dxa"/>
          </w:tcPr>
          <w:p w14:paraId="0E5C8EE9" w14:textId="77777777" w:rsidR="00304A47" w:rsidRDefault="00304A47" w:rsidP="00304A47">
            <w:pPr>
              <w:pStyle w:val="TableParagraph"/>
              <w:numPr>
                <w:ilvl w:val="0"/>
                <w:numId w:val="228"/>
              </w:numPr>
              <w:tabs>
                <w:tab w:val="left" w:pos="825"/>
              </w:tabs>
              <w:spacing w:line="276" w:lineRule="exact"/>
            </w:pPr>
            <w:r>
              <w:t>Does</w:t>
            </w:r>
            <w:r>
              <w:rPr>
                <w:spacing w:val="-3"/>
              </w:rPr>
              <w:t xml:space="preserve"> </w:t>
            </w:r>
            <w:r>
              <w:t>not</w:t>
            </w:r>
            <w:r>
              <w:rPr>
                <w:spacing w:val="-4"/>
              </w:rPr>
              <w:t xml:space="preserve"> </w:t>
            </w:r>
            <w:r>
              <w:t>ensure</w:t>
            </w:r>
            <w:r>
              <w:rPr>
                <w:spacing w:val="-2"/>
              </w:rPr>
              <w:t xml:space="preserve"> </w:t>
            </w:r>
            <w:r>
              <w:t>safe</w:t>
            </w:r>
            <w:r>
              <w:rPr>
                <w:spacing w:val="-2"/>
              </w:rPr>
              <w:t xml:space="preserve"> </w:t>
            </w:r>
            <w:r>
              <w:t>environment</w:t>
            </w:r>
            <w:r>
              <w:rPr>
                <w:spacing w:val="-4"/>
              </w:rPr>
              <w:t xml:space="preserve"> </w:t>
            </w:r>
            <w:r>
              <w:t>of</w:t>
            </w:r>
            <w:r>
              <w:rPr>
                <w:spacing w:val="-4"/>
              </w:rPr>
              <w:t xml:space="preserve"> care.</w:t>
            </w:r>
          </w:p>
          <w:p w14:paraId="0FE32AC2" w14:textId="77777777" w:rsidR="00304A47" w:rsidRDefault="00304A47" w:rsidP="00304A47">
            <w:pPr>
              <w:pStyle w:val="TableParagraph"/>
              <w:numPr>
                <w:ilvl w:val="0"/>
                <w:numId w:val="228"/>
              </w:numPr>
              <w:tabs>
                <w:tab w:val="left" w:pos="825"/>
              </w:tabs>
              <w:spacing w:line="261" w:lineRule="exact"/>
            </w:pPr>
            <w:r>
              <w:t>Neglects</w:t>
            </w:r>
            <w:r>
              <w:rPr>
                <w:spacing w:val="-1"/>
              </w:rPr>
              <w:t xml:space="preserve"> </w:t>
            </w:r>
            <w:r>
              <w:t>use</w:t>
            </w:r>
            <w:r>
              <w:rPr>
                <w:spacing w:val="-3"/>
              </w:rPr>
              <w:t xml:space="preserve"> </w:t>
            </w:r>
            <w:r>
              <w:t>of</w:t>
            </w:r>
            <w:r>
              <w:rPr>
                <w:spacing w:val="-3"/>
              </w:rPr>
              <w:t xml:space="preserve"> </w:t>
            </w:r>
            <w:r>
              <w:t>side</w:t>
            </w:r>
            <w:r>
              <w:rPr>
                <w:spacing w:val="-2"/>
              </w:rPr>
              <w:t xml:space="preserve"> </w:t>
            </w:r>
            <w:r>
              <w:t>rails</w:t>
            </w:r>
            <w:r>
              <w:rPr>
                <w:spacing w:val="-3"/>
              </w:rPr>
              <w:t xml:space="preserve"> </w:t>
            </w:r>
            <w:r>
              <w:t>or</w:t>
            </w:r>
            <w:r>
              <w:rPr>
                <w:spacing w:val="-2"/>
              </w:rPr>
              <w:t xml:space="preserve"> restraints.</w:t>
            </w:r>
          </w:p>
        </w:tc>
      </w:tr>
      <w:tr w:rsidR="00236DE5" w14:paraId="60D932B0" w14:textId="77777777" w:rsidTr="003B558D">
        <w:trPr>
          <w:trHeight w:val="280"/>
        </w:trPr>
        <w:tc>
          <w:tcPr>
            <w:tcW w:w="3506" w:type="dxa"/>
            <w:shd w:val="clear" w:color="auto" w:fill="D8E2F2"/>
          </w:tcPr>
          <w:p w14:paraId="5C49E6C4" w14:textId="77777777" w:rsidR="00236DE5" w:rsidRDefault="00236DE5" w:rsidP="003B558D">
            <w:pPr>
              <w:pStyle w:val="TableParagraph"/>
              <w:ind w:left="0"/>
              <w:rPr>
                <w:rFonts w:ascii="Times New Roman"/>
                <w:sz w:val="20"/>
              </w:rPr>
            </w:pPr>
          </w:p>
        </w:tc>
        <w:tc>
          <w:tcPr>
            <w:tcW w:w="5848" w:type="dxa"/>
          </w:tcPr>
          <w:p w14:paraId="1A26E2D8" w14:textId="77777777" w:rsidR="00236DE5" w:rsidRDefault="00236DE5" w:rsidP="003B558D">
            <w:pPr>
              <w:pStyle w:val="TableParagraph"/>
              <w:numPr>
                <w:ilvl w:val="0"/>
                <w:numId w:val="227"/>
              </w:numPr>
              <w:tabs>
                <w:tab w:val="left" w:pos="825"/>
              </w:tabs>
              <w:spacing w:line="260" w:lineRule="exact"/>
            </w:pPr>
            <w:r>
              <w:t>Inadequate</w:t>
            </w:r>
            <w:r>
              <w:rPr>
                <w:spacing w:val="-1"/>
              </w:rPr>
              <w:t xml:space="preserve"> </w:t>
            </w:r>
            <w:r>
              <w:t>supervision</w:t>
            </w:r>
            <w:r>
              <w:rPr>
                <w:spacing w:val="-5"/>
              </w:rPr>
              <w:t xml:space="preserve"> </w:t>
            </w:r>
            <w:r>
              <w:t>of</w:t>
            </w:r>
            <w:r>
              <w:rPr>
                <w:spacing w:val="-5"/>
              </w:rPr>
              <w:t xml:space="preserve"> </w:t>
            </w:r>
            <w:r>
              <w:t>patients</w:t>
            </w:r>
            <w:r>
              <w:rPr>
                <w:spacing w:val="-3"/>
              </w:rPr>
              <w:t xml:space="preserve"> </w:t>
            </w:r>
            <w:r>
              <w:t>at</w:t>
            </w:r>
            <w:r>
              <w:rPr>
                <w:spacing w:val="-3"/>
              </w:rPr>
              <w:t xml:space="preserve"> </w:t>
            </w:r>
            <w:r>
              <w:rPr>
                <w:spacing w:val="-2"/>
              </w:rPr>
              <w:t>risk.</w:t>
            </w:r>
          </w:p>
        </w:tc>
      </w:tr>
      <w:tr w:rsidR="00236DE5" w14:paraId="756BE1BD" w14:textId="77777777" w:rsidTr="003B558D">
        <w:trPr>
          <w:trHeight w:val="1389"/>
        </w:trPr>
        <w:tc>
          <w:tcPr>
            <w:tcW w:w="3506" w:type="dxa"/>
            <w:shd w:val="clear" w:color="auto" w:fill="D8E2F2"/>
          </w:tcPr>
          <w:p w14:paraId="077A68F3" w14:textId="77777777" w:rsidR="00236DE5" w:rsidRDefault="00236DE5" w:rsidP="003B558D">
            <w:pPr>
              <w:pStyle w:val="TableParagraph"/>
              <w:spacing w:line="268" w:lineRule="exact"/>
              <w:ind w:left="107"/>
            </w:pPr>
            <w:r>
              <w:t>Violates</w:t>
            </w:r>
            <w:r>
              <w:rPr>
                <w:spacing w:val="-2"/>
              </w:rPr>
              <w:t xml:space="preserve"> </w:t>
            </w:r>
            <w:r>
              <w:t>or</w:t>
            </w:r>
            <w:r>
              <w:rPr>
                <w:spacing w:val="-5"/>
              </w:rPr>
              <w:t xml:space="preserve"> </w:t>
            </w:r>
            <w:r>
              <w:t>threatens</w:t>
            </w:r>
            <w:r>
              <w:rPr>
                <w:spacing w:val="-2"/>
              </w:rPr>
              <w:t xml:space="preserve"> </w:t>
            </w:r>
            <w:r>
              <w:rPr>
                <w:spacing w:val="-5"/>
              </w:rPr>
              <w:t>the</w:t>
            </w:r>
          </w:p>
          <w:p w14:paraId="7E18F20A" w14:textId="77777777" w:rsidR="00236DE5" w:rsidRDefault="00236DE5" w:rsidP="003B558D">
            <w:pPr>
              <w:pStyle w:val="TableParagraph"/>
              <w:ind w:left="107"/>
            </w:pPr>
            <w:r>
              <w:rPr>
                <w:b/>
              </w:rPr>
              <w:t>psychological</w:t>
            </w:r>
            <w:r>
              <w:rPr>
                <w:b/>
                <w:spacing w:val="-5"/>
              </w:rPr>
              <w:t xml:space="preserve"> </w:t>
            </w:r>
            <w:r>
              <w:rPr>
                <w:b/>
              </w:rPr>
              <w:t>safety</w:t>
            </w:r>
            <w:r>
              <w:rPr>
                <w:b/>
                <w:spacing w:val="-1"/>
              </w:rPr>
              <w:t xml:space="preserve"> </w:t>
            </w:r>
            <w:r>
              <w:t>of</w:t>
            </w:r>
            <w:r>
              <w:rPr>
                <w:spacing w:val="-4"/>
              </w:rPr>
              <w:t xml:space="preserve"> </w:t>
            </w:r>
            <w:r>
              <w:t>the</w:t>
            </w:r>
            <w:r>
              <w:rPr>
                <w:spacing w:val="-3"/>
              </w:rPr>
              <w:t xml:space="preserve"> </w:t>
            </w:r>
            <w:r>
              <w:rPr>
                <w:spacing w:val="-2"/>
              </w:rPr>
              <w:t>patient.</w:t>
            </w:r>
          </w:p>
        </w:tc>
        <w:tc>
          <w:tcPr>
            <w:tcW w:w="5848" w:type="dxa"/>
          </w:tcPr>
          <w:p w14:paraId="1E0A5994" w14:textId="77777777" w:rsidR="00236DE5" w:rsidRDefault="00236DE5" w:rsidP="003B558D">
            <w:pPr>
              <w:pStyle w:val="TableParagraph"/>
              <w:numPr>
                <w:ilvl w:val="0"/>
                <w:numId w:val="226"/>
              </w:numPr>
              <w:tabs>
                <w:tab w:val="left" w:pos="825"/>
              </w:tabs>
              <w:spacing w:line="280" w:lineRule="exact"/>
            </w:pPr>
            <w:r>
              <w:t>Speaks</w:t>
            </w:r>
            <w:r>
              <w:rPr>
                <w:spacing w:val="-4"/>
              </w:rPr>
              <w:t xml:space="preserve"> </w:t>
            </w:r>
            <w:r>
              <w:t>inappropriately</w:t>
            </w:r>
            <w:r>
              <w:rPr>
                <w:spacing w:val="-2"/>
              </w:rPr>
              <w:t xml:space="preserve"> </w:t>
            </w:r>
            <w:r>
              <w:t>in</w:t>
            </w:r>
            <w:r>
              <w:rPr>
                <w:spacing w:val="-4"/>
              </w:rPr>
              <w:t xml:space="preserve"> </w:t>
            </w:r>
            <w:r>
              <w:t>front</w:t>
            </w:r>
            <w:r>
              <w:rPr>
                <w:spacing w:val="-4"/>
              </w:rPr>
              <w:t xml:space="preserve"> </w:t>
            </w:r>
            <w:r>
              <w:t>of</w:t>
            </w:r>
            <w:r>
              <w:rPr>
                <w:spacing w:val="-4"/>
              </w:rPr>
              <w:t xml:space="preserve"> </w:t>
            </w:r>
            <w:r>
              <w:t>patients</w:t>
            </w:r>
            <w:r>
              <w:rPr>
                <w:spacing w:val="-4"/>
              </w:rPr>
              <w:t xml:space="preserve"> </w:t>
            </w:r>
            <w:r>
              <w:t>or</w:t>
            </w:r>
            <w:r>
              <w:rPr>
                <w:spacing w:val="-1"/>
              </w:rPr>
              <w:t xml:space="preserve"> </w:t>
            </w:r>
            <w:r>
              <w:rPr>
                <w:spacing w:val="-2"/>
              </w:rPr>
              <w:t>family.</w:t>
            </w:r>
          </w:p>
          <w:p w14:paraId="0E1B44A2" w14:textId="77777777" w:rsidR="00236DE5" w:rsidRDefault="00236DE5" w:rsidP="003B558D">
            <w:pPr>
              <w:pStyle w:val="TableParagraph"/>
              <w:numPr>
                <w:ilvl w:val="0"/>
                <w:numId w:val="226"/>
              </w:numPr>
              <w:tabs>
                <w:tab w:val="left" w:pos="825"/>
              </w:tabs>
              <w:spacing w:line="279" w:lineRule="exact"/>
            </w:pPr>
            <w:r>
              <w:t>Fails</w:t>
            </w:r>
            <w:r>
              <w:rPr>
                <w:spacing w:val="-3"/>
              </w:rPr>
              <w:t xml:space="preserve"> </w:t>
            </w:r>
            <w:r>
              <w:t>to</w:t>
            </w:r>
            <w:r>
              <w:rPr>
                <w:spacing w:val="-3"/>
              </w:rPr>
              <w:t xml:space="preserve"> </w:t>
            </w:r>
            <w:r>
              <w:t>use</w:t>
            </w:r>
            <w:r>
              <w:rPr>
                <w:spacing w:val="-2"/>
              </w:rPr>
              <w:t xml:space="preserve"> </w:t>
            </w:r>
            <w:r>
              <w:t>therapeutic</w:t>
            </w:r>
            <w:r>
              <w:rPr>
                <w:spacing w:val="-5"/>
              </w:rPr>
              <w:t xml:space="preserve"> </w:t>
            </w:r>
            <w:r>
              <w:t>communication</w:t>
            </w:r>
            <w:r>
              <w:rPr>
                <w:spacing w:val="-6"/>
              </w:rPr>
              <w:t xml:space="preserve"> </w:t>
            </w:r>
            <w:r>
              <w:rPr>
                <w:spacing w:val="-2"/>
              </w:rPr>
              <w:t>appropriately.</w:t>
            </w:r>
          </w:p>
          <w:p w14:paraId="4724A15D" w14:textId="77777777" w:rsidR="00236DE5" w:rsidRDefault="00236DE5" w:rsidP="003B558D">
            <w:pPr>
              <w:pStyle w:val="TableParagraph"/>
              <w:numPr>
                <w:ilvl w:val="0"/>
                <w:numId w:val="226"/>
              </w:numPr>
              <w:tabs>
                <w:tab w:val="left" w:pos="825"/>
              </w:tabs>
              <w:spacing w:line="279" w:lineRule="exact"/>
            </w:pPr>
            <w:r>
              <w:t>Threatens</w:t>
            </w:r>
            <w:r>
              <w:rPr>
                <w:spacing w:val="-4"/>
              </w:rPr>
              <w:t xml:space="preserve"> </w:t>
            </w:r>
            <w:r>
              <w:t>physical</w:t>
            </w:r>
            <w:r>
              <w:rPr>
                <w:spacing w:val="-2"/>
              </w:rPr>
              <w:t xml:space="preserve"> </w:t>
            </w:r>
            <w:r>
              <w:t>harm</w:t>
            </w:r>
            <w:r>
              <w:rPr>
                <w:spacing w:val="-3"/>
              </w:rPr>
              <w:t xml:space="preserve"> </w:t>
            </w:r>
            <w:r>
              <w:t>or</w:t>
            </w:r>
            <w:r>
              <w:rPr>
                <w:spacing w:val="-5"/>
              </w:rPr>
              <w:t xml:space="preserve"> </w:t>
            </w:r>
            <w:r>
              <w:rPr>
                <w:spacing w:val="-2"/>
              </w:rPr>
              <w:t>retaliation.</w:t>
            </w:r>
          </w:p>
          <w:p w14:paraId="634F548F" w14:textId="77777777" w:rsidR="00236DE5" w:rsidRDefault="00236DE5" w:rsidP="003B558D">
            <w:pPr>
              <w:pStyle w:val="TableParagraph"/>
              <w:numPr>
                <w:ilvl w:val="0"/>
                <w:numId w:val="226"/>
              </w:numPr>
              <w:tabs>
                <w:tab w:val="left" w:pos="825"/>
              </w:tabs>
              <w:spacing w:line="270" w:lineRule="atLeast"/>
              <w:ind w:right="390"/>
            </w:pPr>
            <w:r>
              <w:t>Does</w:t>
            </w:r>
            <w:r>
              <w:rPr>
                <w:spacing w:val="-4"/>
              </w:rPr>
              <w:t xml:space="preserve"> </w:t>
            </w:r>
            <w:r>
              <w:t>not</w:t>
            </w:r>
            <w:r>
              <w:rPr>
                <w:spacing w:val="-6"/>
              </w:rPr>
              <w:t xml:space="preserve"> </w:t>
            </w:r>
            <w:r>
              <w:t>encourage</w:t>
            </w:r>
            <w:r>
              <w:rPr>
                <w:spacing w:val="-6"/>
              </w:rPr>
              <w:t xml:space="preserve"> </w:t>
            </w:r>
            <w:r>
              <w:t>verbalization</w:t>
            </w:r>
            <w:r>
              <w:rPr>
                <w:spacing w:val="-7"/>
              </w:rPr>
              <w:t xml:space="preserve"> </w:t>
            </w:r>
            <w:r>
              <w:t>or</w:t>
            </w:r>
            <w:r>
              <w:rPr>
                <w:spacing w:val="-4"/>
              </w:rPr>
              <w:t xml:space="preserve"> </w:t>
            </w:r>
            <w:r>
              <w:t>is</w:t>
            </w:r>
            <w:r>
              <w:rPr>
                <w:spacing w:val="-4"/>
              </w:rPr>
              <w:t xml:space="preserve"> </w:t>
            </w:r>
            <w:r>
              <w:t>not</w:t>
            </w:r>
            <w:r>
              <w:rPr>
                <w:spacing w:val="-4"/>
              </w:rPr>
              <w:t xml:space="preserve"> </w:t>
            </w:r>
            <w:r>
              <w:t>aware</w:t>
            </w:r>
            <w:r>
              <w:rPr>
                <w:spacing w:val="-7"/>
              </w:rPr>
              <w:t xml:space="preserve"> </w:t>
            </w:r>
            <w:r>
              <w:t>of difference in ability to communicate.</w:t>
            </w:r>
          </w:p>
        </w:tc>
      </w:tr>
      <w:tr w:rsidR="00236DE5" w14:paraId="3002685A" w14:textId="77777777" w:rsidTr="003B558D">
        <w:trPr>
          <w:trHeight w:val="1401"/>
        </w:trPr>
        <w:tc>
          <w:tcPr>
            <w:tcW w:w="3506" w:type="dxa"/>
            <w:shd w:val="clear" w:color="auto" w:fill="D8E2F2"/>
          </w:tcPr>
          <w:p w14:paraId="46C01029" w14:textId="77777777" w:rsidR="00236DE5" w:rsidRDefault="00236DE5" w:rsidP="003B558D">
            <w:pPr>
              <w:pStyle w:val="TableParagraph"/>
              <w:ind w:left="107" w:right="648"/>
            </w:pPr>
            <w:r>
              <w:t xml:space="preserve">Violates or threatens the </w:t>
            </w:r>
            <w:r>
              <w:rPr>
                <w:b/>
              </w:rPr>
              <w:t>microbiological</w:t>
            </w:r>
            <w:r>
              <w:rPr>
                <w:b/>
                <w:spacing w:val="-13"/>
              </w:rPr>
              <w:t xml:space="preserve"> </w:t>
            </w:r>
            <w:r>
              <w:rPr>
                <w:b/>
              </w:rPr>
              <w:t>safety</w:t>
            </w:r>
            <w:r>
              <w:rPr>
                <w:b/>
                <w:spacing w:val="-12"/>
              </w:rPr>
              <w:t xml:space="preserve"> </w:t>
            </w:r>
            <w:r>
              <w:t>of</w:t>
            </w:r>
            <w:r>
              <w:rPr>
                <w:spacing w:val="-13"/>
              </w:rPr>
              <w:t xml:space="preserve"> </w:t>
            </w:r>
            <w:r>
              <w:t xml:space="preserve">the </w:t>
            </w:r>
            <w:r>
              <w:rPr>
                <w:spacing w:val="-2"/>
              </w:rPr>
              <w:t>patient.</w:t>
            </w:r>
          </w:p>
        </w:tc>
        <w:tc>
          <w:tcPr>
            <w:tcW w:w="5848" w:type="dxa"/>
          </w:tcPr>
          <w:p w14:paraId="5138E284" w14:textId="77777777" w:rsidR="00236DE5" w:rsidRDefault="00236DE5" w:rsidP="003B558D">
            <w:pPr>
              <w:pStyle w:val="TableParagraph"/>
              <w:numPr>
                <w:ilvl w:val="0"/>
                <w:numId w:val="225"/>
              </w:numPr>
              <w:tabs>
                <w:tab w:val="left" w:pos="825"/>
              </w:tabs>
              <w:spacing w:line="280" w:lineRule="exact"/>
            </w:pPr>
            <w:r>
              <w:t>Unrecognized</w:t>
            </w:r>
            <w:r>
              <w:rPr>
                <w:spacing w:val="-5"/>
              </w:rPr>
              <w:t xml:space="preserve"> </w:t>
            </w:r>
            <w:r>
              <w:t>violation</w:t>
            </w:r>
            <w:r>
              <w:rPr>
                <w:spacing w:val="-5"/>
              </w:rPr>
              <w:t xml:space="preserve"> </w:t>
            </w:r>
            <w:r>
              <w:t>of</w:t>
            </w:r>
            <w:r>
              <w:rPr>
                <w:spacing w:val="-4"/>
              </w:rPr>
              <w:t xml:space="preserve"> </w:t>
            </w:r>
            <w:r>
              <w:t>aseptic</w:t>
            </w:r>
            <w:r>
              <w:rPr>
                <w:spacing w:val="-1"/>
              </w:rPr>
              <w:t xml:space="preserve"> </w:t>
            </w:r>
            <w:r>
              <w:rPr>
                <w:spacing w:val="-2"/>
              </w:rPr>
              <w:t>technique</w:t>
            </w:r>
          </w:p>
          <w:p w14:paraId="0E56B1D4" w14:textId="77777777" w:rsidR="00236DE5" w:rsidRDefault="00236DE5" w:rsidP="003B558D">
            <w:pPr>
              <w:pStyle w:val="TableParagraph"/>
              <w:numPr>
                <w:ilvl w:val="0"/>
                <w:numId w:val="225"/>
              </w:numPr>
              <w:tabs>
                <w:tab w:val="left" w:pos="825"/>
              </w:tabs>
            </w:pPr>
            <w:r>
              <w:t>Comes</w:t>
            </w:r>
            <w:r>
              <w:rPr>
                <w:spacing w:val="-4"/>
              </w:rPr>
              <w:t xml:space="preserve"> </w:t>
            </w:r>
            <w:r>
              <w:t>to</w:t>
            </w:r>
            <w:r>
              <w:rPr>
                <w:spacing w:val="-4"/>
              </w:rPr>
              <w:t xml:space="preserve"> </w:t>
            </w:r>
            <w:r>
              <w:t>clinical</w:t>
            </w:r>
            <w:r>
              <w:rPr>
                <w:spacing w:val="-1"/>
              </w:rPr>
              <w:t xml:space="preserve"> </w:t>
            </w:r>
            <w:r>
              <w:t>experience</w:t>
            </w:r>
            <w:r>
              <w:rPr>
                <w:spacing w:val="-2"/>
              </w:rPr>
              <w:t xml:space="preserve"> </w:t>
            </w:r>
            <w:r>
              <w:t>while</w:t>
            </w:r>
            <w:r>
              <w:rPr>
                <w:spacing w:val="-3"/>
              </w:rPr>
              <w:t xml:space="preserve"> </w:t>
            </w:r>
            <w:r>
              <w:rPr>
                <w:spacing w:val="-4"/>
              </w:rPr>
              <w:t>ill.</w:t>
            </w:r>
          </w:p>
          <w:p w14:paraId="2EF0DD9F" w14:textId="77777777" w:rsidR="00236DE5" w:rsidRDefault="00236DE5" w:rsidP="003B558D">
            <w:pPr>
              <w:pStyle w:val="TableParagraph"/>
              <w:numPr>
                <w:ilvl w:val="0"/>
                <w:numId w:val="225"/>
              </w:numPr>
              <w:tabs>
                <w:tab w:val="left" w:pos="825"/>
              </w:tabs>
              <w:spacing w:before="1" w:line="279" w:lineRule="exact"/>
            </w:pPr>
            <w:r>
              <w:t>Failure</w:t>
            </w:r>
            <w:r>
              <w:rPr>
                <w:spacing w:val="-3"/>
              </w:rPr>
              <w:t xml:space="preserve"> </w:t>
            </w:r>
            <w:r>
              <w:t>to</w:t>
            </w:r>
            <w:r>
              <w:rPr>
                <w:spacing w:val="-2"/>
              </w:rPr>
              <w:t xml:space="preserve"> </w:t>
            </w:r>
            <w:r>
              <w:t>follow</w:t>
            </w:r>
            <w:r>
              <w:rPr>
                <w:spacing w:val="-7"/>
              </w:rPr>
              <w:t xml:space="preserve"> </w:t>
            </w:r>
            <w:r>
              <w:t>hand</w:t>
            </w:r>
            <w:r>
              <w:rPr>
                <w:spacing w:val="-2"/>
              </w:rPr>
              <w:t xml:space="preserve"> </w:t>
            </w:r>
            <w:r>
              <w:t>washing</w:t>
            </w:r>
            <w:r>
              <w:rPr>
                <w:spacing w:val="-2"/>
              </w:rPr>
              <w:t xml:space="preserve"> techniques.</w:t>
            </w:r>
          </w:p>
          <w:p w14:paraId="6972DACD" w14:textId="77777777" w:rsidR="00236DE5" w:rsidRDefault="00236DE5" w:rsidP="003B558D">
            <w:pPr>
              <w:pStyle w:val="TableParagraph"/>
              <w:numPr>
                <w:ilvl w:val="0"/>
                <w:numId w:val="225"/>
              </w:numPr>
              <w:tabs>
                <w:tab w:val="left" w:pos="825"/>
              </w:tabs>
              <w:spacing w:line="279" w:lineRule="exact"/>
            </w:pPr>
            <w:r>
              <w:t>Violation</w:t>
            </w:r>
            <w:r>
              <w:rPr>
                <w:spacing w:val="-2"/>
              </w:rPr>
              <w:t xml:space="preserve"> </w:t>
            </w:r>
            <w:r>
              <w:t>of</w:t>
            </w:r>
            <w:r>
              <w:rPr>
                <w:spacing w:val="-5"/>
              </w:rPr>
              <w:t xml:space="preserve"> </w:t>
            </w:r>
            <w:r>
              <w:t>aseptic</w:t>
            </w:r>
            <w:r>
              <w:rPr>
                <w:spacing w:val="-1"/>
              </w:rPr>
              <w:t xml:space="preserve"> </w:t>
            </w:r>
            <w:r>
              <w:rPr>
                <w:spacing w:val="-2"/>
              </w:rPr>
              <w:t>technique</w:t>
            </w:r>
          </w:p>
          <w:p w14:paraId="7640D398" w14:textId="77777777" w:rsidR="00236DE5" w:rsidRDefault="00236DE5" w:rsidP="003B558D">
            <w:pPr>
              <w:pStyle w:val="TableParagraph"/>
              <w:numPr>
                <w:ilvl w:val="0"/>
                <w:numId w:val="225"/>
              </w:numPr>
              <w:tabs>
                <w:tab w:val="left" w:pos="825"/>
              </w:tabs>
              <w:spacing w:line="261" w:lineRule="exact"/>
            </w:pPr>
            <w:r>
              <w:t>Exhibits</w:t>
            </w:r>
            <w:r>
              <w:rPr>
                <w:spacing w:val="-4"/>
              </w:rPr>
              <w:t xml:space="preserve"> </w:t>
            </w:r>
            <w:r>
              <w:t>unhygienic</w:t>
            </w:r>
            <w:r>
              <w:rPr>
                <w:spacing w:val="-3"/>
              </w:rPr>
              <w:t xml:space="preserve"> </w:t>
            </w:r>
            <w:r>
              <w:rPr>
                <w:spacing w:val="-2"/>
              </w:rPr>
              <w:t>appearance.</w:t>
            </w:r>
          </w:p>
        </w:tc>
      </w:tr>
      <w:tr w:rsidR="00236DE5" w14:paraId="5165B3FC" w14:textId="77777777" w:rsidTr="003B558D">
        <w:trPr>
          <w:trHeight w:val="1646"/>
        </w:trPr>
        <w:tc>
          <w:tcPr>
            <w:tcW w:w="3506" w:type="dxa"/>
            <w:shd w:val="clear" w:color="auto" w:fill="D8E2F2"/>
          </w:tcPr>
          <w:p w14:paraId="676A2188" w14:textId="77777777" w:rsidR="00236DE5" w:rsidRDefault="00236DE5" w:rsidP="003B558D">
            <w:pPr>
              <w:pStyle w:val="TableParagraph"/>
              <w:ind w:left="107"/>
            </w:pPr>
            <w:r>
              <w:t>Violates</w:t>
            </w:r>
            <w:r>
              <w:rPr>
                <w:spacing w:val="-9"/>
              </w:rPr>
              <w:t xml:space="preserve"> </w:t>
            </w:r>
            <w:r>
              <w:t>or</w:t>
            </w:r>
            <w:r>
              <w:rPr>
                <w:spacing w:val="-12"/>
              </w:rPr>
              <w:t xml:space="preserve"> </w:t>
            </w:r>
            <w:r>
              <w:t>threatens</w:t>
            </w:r>
            <w:r>
              <w:rPr>
                <w:spacing w:val="-9"/>
              </w:rPr>
              <w:t xml:space="preserve"> </w:t>
            </w:r>
            <w:r>
              <w:t>the</w:t>
            </w:r>
            <w:r>
              <w:rPr>
                <w:spacing w:val="-6"/>
              </w:rPr>
              <w:t xml:space="preserve"> </w:t>
            </w:r>
            <w:r>
              <w:rPr>
                <w:b/>
              </w:rPr>
              <w:t xml:space="preserve">chemical safety </w:t>
            </w:r>
            <w:r>
              <w:t>of the patient.</w:t>
            </w:r>
          </w:p>
        </w:tc>
        <w:tc>
          <w:tcPr>
            <w:tcW w:w="5848" w:type="dxa"/>
          </w:tcPr>
          <w:p w14:paraId="6D953A44" w14:textId="77777777" w:rsidR="00236DE5" w:rsidRDefault="00236DE5" w:rsidP="003B558D">
            <w:pPr>
              <w:pStyle w:val="TableParagraph"/>
              <w:numPr>
                <w:ilvl w:val="0"/>
                <w:numId w:val="224"/>
              </w:numPr>
              <w:tabs>
                <w:tab w:val="left" w:pos="825"/>
              </w:tabs>
              <w:ind w:right="1068"/>
            </w:pPr>
            <w:r>
              <w:t>Violates</w:t>
            </w:r>
            <w:r>
              <w:rPr>
                <w:spacing w:val="-5"/>
              </w:rPr>
              <w:t xml:space="preserve"> </w:t>
            </w:r>
            <w:r>
              <w:rPr>
                <w:b/>
                <w:u w:val="single"/>
              </w:rPr>
              <w:t>any</w:t>
            </w:r>
            <w:r>
              <w:rPr>
                <w:b/>
                <w:spacing w:val="-6"/>
              </w:rPr>
              <w:t xml:space="preserve"> </w:t>
            </w:r>
            <w:r>
              <w:t>of</w:t>
            </w:r>
            <w:r>
              <w:rPr>
                <w:spacing w:val="-5"/>
              </w:rPr>
              <w:t xml:space="preserve"> </w:t>
            </w:r>
            <w:r>
              <w:t>the</w:t>
            </w:r>
            <w:r>
              <w:rPr>
                <w:spacing w:val="-5"/>
              </w:rPr>
              <w:t xml:space="preserve"> </w:t>
            </w:r>
            <w:r>
              <w:t>rights</w:t>
            </w:r>
            <w:r>
              <w:rPr>
                <w:spacing w:val="-7"/>
              </w:rPr>
              <w:t xml:space="preserve"> </w:t>
            </w:r>
            <w:r>
              <w:t>of</w:t>
            </w:r>
            <w:r>
              <w:rPr>
                <w:spacing w:val="-5"/>
              </w:rPr>
              <w:t xml:space="preserve"> </w:t>
            </w:r>
            <w:r>
              <w:t>safe</w:t>
            </w:r>
            <w:r>
              <w:rPr>
                <w:spacing w:val="-7"/>
              </w:rPr>
              <w:t xml:space="preserve"> </w:t>
            </w:r>
            <w:r>
              <w:t xml:space="preserve">medication </w:t>
            </w:r>
            <w:r>
              <w:rPr>
                <w:spacing w:val="-2"/>
              </w:rPr>
              <w:t>administration.</w:t>
            </w:r>
          </w:p>
          <w:p w14:paraId="10E93712" w14:textId="77777777" w:rsidR="00236DE5" w:rsidRDefault="00236DE5" w:rsidP="003B558D">
            <w:pPr>
              <w:pStyle w:val="TableParagraph"/>
              <w:numPr>
                <w:ilvl w:val="0"/>
                <w:numId w:val="224"/>
              </w:numPr>
              <w:tabs>
                <w:tab w:val="left" w:pos="825"/>
              </w:tabs>
            </w:pPr>
            <w:r>
              <w:t>Fails</w:t>
            </w:r>
            <w:r>
              <w:rPr>
                <w:spacing w:val="-3"/>
              </w:rPr>
              <w:t xml:space="preserve"> </w:t>
            </w:r>
            <w:r>
              <w:t>to</w:t>
            </w:r>
            <w:r>
              <w:rPr>
                <w:spacing w:val="-2"/>
              </w:rPr>
              <w:t xml:space="preserve"> </w:t>
            </w:r>
            <w:r>
              <w:t>monitor</w:t>
            </w:r>
            <w:r>
              <w:rPr>
                <w:spacing w:val="-2"/>
              </w:rPr>
              <w:t xml:space="preserve"> </w:t>
            </w:r>
            <w:r>
              <w:t>IV</w:t>
            </w:r>
            <w:r>
              <w:rPr>
                <w:spacing w:val="-3"/>
              </w:rPr>
              <w:t xml:space="preserve"> </w:t>
            </w:r>
            <w:r>
              <w:t>infusions</w:t>
            </w:r>
            <w:r>
              <w:rPr>
                <w:spacing w:val="-2"/>
              </w:rPr>
              <w:t xml:space="preserve"> safely.</w:t>
            </w:r>
          </w:p>
          <w:p w14:paraId="5DF26476" w14:textId="77777777" w:rsidR="00236DE5" w:rsidRDefault="00236DE5" w:rsidP="003B558D">
            <w:pPr>
              <w:pStyle w:val="TableParagraph"/>
              <w:numPr>
                <w:ilvl w:val="0"/>
                <w:numId w:val="224"/>
              </w:numPr>
              <w:tabs>
                <w:tab w:val="left" w:pos="825"/>
              </w:tabs>
              <w:spacing w:before="3" w:line="237" w:lineRule="auto"/>
              <w:ind w:right="201"/>
            </w:pPr>
            <w:r>
              <w:t>Administers</w:t>
            </w:r>
            <w:r>
              <w:rPr>
                <w:spacing w:val="-10"/>
              </w:rPr>
              <w:t xml:space="preserve"> </w:t>
            </w:r>
            <w:r>
              <w:t>medications</w:t>
            </w:r>
            <w:r>
              <w:rPr>
                <w:spacing w:val="-9"/>
              </w:rPr>
              <w:t xml:space="preserve"> </w:t>
            </w:r>
            <w:r>
              <w:t>without</w:t>
            </w:r>
            <w:r>
              <w:rPr>
                <w:spacing w:val="-8"/>
              </w:rPr>
              <w:t xml:space="preserve"> </w:t>
            </w:r>
            <w:r>
              <w:t>consideration</w:t>
            </w:r>
            <w:r>
              <w:rPr>
                <w:spacing w:val="-9"/>
              </w:rPr>
              <w:t xml:space="preserve"> </w:t>
            </w:r>
            <w:r>
              <w:t>of</w:t>
            </w:r>
            <w:r>
              <w:rPr>
                <w:spacing w:val="-9"/>
              </w:rPr>
              <w:t xml:space="preserve"> </w:t>
            </w:r>
            <w:r>
              <w:t>the correct indication drug side effects, appropriate</w:t>
            </w:r>
          </w:p>
          <w:p w14:paraId="3704E22D" w14:textId="77777777" w:rsidR="00236DE5" w:rsidRDefault="00236DE5" w:rsidP="003B558D">
            <w:pPr>
              <w:pStyle w:val="TableParagraph"/>
              <w:spacing w:before="1" w:line="249" w:lineRule="exact"/>
              <w:ind w:left="825"/>
            </w:pPr>
            <w:r>
              <w:t>monitoring,</w:t>
            </w:r>
            <w:r>
              <w:rPr>
                <w:spacing w:val="-7"/>
              </w:rPr>
              <w:t xml:space="preserve"> </w:t>
            </w:r>
            <w:r>
              <w:t>and/or</w:t>
            </w:r>
            <w:r>
              <w:rPr>
                <w:spacing w:val="-4"/>
              </w:rPr>
              <w:t xml:space="preserve"> </w:t>
            </w:r>
            <w:r>
              <w:t>patient</w:t>
            </w:r>
            <w:r>
              <w:rPr>
                <w:spacing w:val="-6"/>
              </w:rPr>
              <w:t xml:space="preserve"> </w:t>
            </w:r>
            <w:r>
              <w:t>lab</w:t>
            </w:r>
            <w:r>
              <w:rPr>
                <w:spacing w:val="-2"/>
              </w:rPr>
              <w:t xml:space="preserve"> values.</w:t>
            </w:r>
          </w:p>
        </w:tc>
      </w:tr>
      <w:tr w:rsidR="00236DE5" w14:paraId="1C6A72CB" w14:textId="77777777" w:rsidTr="003B558D">
        <w:trPr>
          <w:trHeight w:val="842"/>
        </w:trPr>
        <w:tc>
          <w:tcPr>
            <w:tcW w:w="3506" w:type="dxa"/>
            <w:shd w:val="clear" w:color="auto" w:fill="D8E2F2"/>
          </w:tcPr>
          <w:p w14:paraId="45B6AA01" w14:textId="77777777" w:rsidR="00236DE5" w:rsidRDefault="00236DE5" w:rsidP="003B558D">
            <w:pPr>
              <w:pStyle w:val="TableParagraph"/>
              <w:spacing w:line="268" w:lineRule="exact"/>
              <w:ind w:left="107"/>
              <w:rPr>
                <w:b/>
              </w:rPr>
            </w:pPr>
            <w:r>
              <w:t>Violates</w:t>
            </w:r>
            <w:r>
              <w:rPr>
                <w:spacing w:val="-3"/>
              </w:rPr>
              <w:t xml:space="preserve"> </w:t>
            </w:r>
            <w:r>
              <w:t>or</w:t>
            </w:r>
            <w:r>
              <w:rPr>
                <w:spacing w:val="-6"/>
              </w:rPr>
              <w:t xml:space="preserve"> </w:t>
            </w:r>
            <w:r>
              <w:t>threatens</w:t>
            </w:r>
            <w:r>
              <w:rPr>
                <w:spacing w:val="-1"/>
              </w:rPr>
              <w:t xml:space="preserve"> </w:t>
            </w:r>
            <w:r>
              <w:rPr>
                <w:b/>
              </w:rPr>
              <w:t>thermal</w:t>
            </w:r>
            <w:r>
              <w:rPr>
                <w:b/>
                <w:spacing w:val="-1"/>
              </w:rPr>
              <w:t xml:space="preserve"> </w:t>
            </w:r>
            <w:r>
              <w:rPr>
                <w:b/>
                <w:spacing w:val="-2"/>
              </w:rPr>
              <w:t>safety</w:t>
            </w:r>
          </w:p>
          <w:p w14:paraId="0BA4D1F1" w14:textId="77777777" w:rsidR="00236DE5" w:rsidRDefault="00236DE5" w:rsidP="003B558D">
            <w:pPr>
              <w:pStyle w:val="TableParagraph"/>
              <w:ind w:left="107"/>
            </w:pPr>
            <w:r>
              <w:t xml:space="preserve">of the </w:t>
            </w:r>
            <w:r>
              <w:rPr>
                <w:spacing w:val="-2"/>
              </w:rPr>
              <w:t>patient.</w:t>
            </w:r>
          </w:p>
        </w:tc>
        <w:tc>
          <w:tcPr>
            <w:tcW w:w="5848" w:type="dxa"/>
          </w:tcPr>
          <w:p w14:paraId="4D16BB67" w14:textId="77777777" w:rsidR="00236DE5" w:rsidRDefault="00236DE5" w:rsidP="003B558D">
            <w:pPr>
              <w:pStyle w:val="TableParagraph"/>
              <w:numPr>
                <w:ilvl w:val="0"/>
                <w:numId w:val="223"/>
              </w:numPr>
              <w:tabs>
                <w:tab w:val="left" w:pos="825"/>
              </w:tabs>
              <w:spacing w:line="280" w:lineRule="exact"/>
            </w:pPr>
            <w:r>
              <w:t>Burns</w:t>
            </w:r>
            <w:r>
              <w:rPr>
                <w:spacing w:val="-3"/>
              </w:rPr>
              <w:t xml:space="preserve"> </w:t>
            </w:r>
            <w:r>
              <w:t>patient</w:t>
            </w:r>
            <w:r>
              <w:rPr>
                <w:spacing w:val="-4"/>
              </w:rPr>
              <w:t xml:space="preserve"> </w:t>
            </w:r>
            <w:r>
              <w:t>with</w:t>
            </w:r>
            <w:r>
              <w:rPr>
                <w:spacing w:val="-2"/>
              </w:rPr>
              <w:t xml:space="preserve"> </w:t>
            </w:r>
            <w:r>
              <w:t>heating</w:t>
            </w:r>
            <w:r>
              <w:rPr>
                <w:spacing w:val="-4"/>
              </w:rPr>
              <w:t xml:space="preserve"> </w:t>
            </w:r>
            <w:r>
              <w:rPr>
                <w:spacing w:val="-2"/>
              </w:rPr>
              <w:t>device.</w:t>
            </w:r>
          </w:p>
          <w:p w14:paraId="7C2048BD" w14:textId="77777777" w:rsidR="00236DE5" w:rsidRDefault="00236DE5" w:rsidP="003B558D">
            <w:pPr>
              <w:pStyle w:val="TableParagraph"/>
              <w:numPr>
                <w:ilvl w:val="0"/>
                <w:numId w:val="223"/>
              </w:numPr>
              <w:tabs>
                <w:tab w:val="left" w:pos="825"/>
              </w:tabs>
            </w:pPr>
            <w:r>
              <w:t>Damages</w:t>
            </w:r>
            <w:r>
              <w:rPr>
                <w:spacing w:val="-1"/>
              </w:rPr>
              <w:t xml:space="preserve"> </w:t>
            </w:r>
            <w:r>
              <w:t>skin</w:t>
            </w:r>
            <w:r>
              <w:rPr>
                <w:spacing w:val="-2"/>
              </w:rPr>
              <w:t xml:space="preserve"> </w:t>
            </w:r>
            <w:r>
              <w:t>with</w:t>
            </w:r>
            <w:r>
              <w:rPr>
                <w:spacing w:val="-3"/>
              </w:rPr>
              <w:t xml:space="preserve"> </w:t>
            </w:r>
            <w:r>
              <w:t>an</w:t>
            </w:r>
            <w:r>
              <w:rPr>
                <w:spacing w:val="-2"/>
              </w:rPr>
              <w:t xml:space="preserve"> </w:t>
            </w:r>
            <w:r>
              <w:t>ice</w:t>
            </w:r>
            <w:r>
              <w:rPr>
                <w:spacing w:val="-3"/>
              </w:rPr>
              <w:t xml:space="preserve"> </w:t>
            </w:r>
            <w:r>
              <w:t>pack</w:t>
            </w:r>
            <w:r>
              <w:rPr>
                <w:spacing w:val="-3"/>
              </w:rPr>
              <w:t xml:space="preserve"> </w:t>
            </w:r>
            <w:r>
              <w:t>or</w:t>
            </w:r>
            <w:r>
              <w:rPr>
                <w:spacing w:val="-1"/>
              </w:rPr>
              <w:t xml:space="preserve"> </w:t>
            </w:r>
            <w:r>
              <w:t xml:space="preserve">cooling </w:t>
            </w:r>
            <w:r>
              <w:rPr>
                <w:spacing w:val="-2"/>
              </w:rPr>
              <w:t>device</w:t>
            </w:r>
          </w:p>
          <w:p w14:paraId="7D937131" w14:textId="77777777" w:rsidR="00236DE5" w:rsidRDefault="00236DE5" w:rsidP="003B558D">
            <w:pPr>
              <w:pStyle w:val="TableParagraph"/>
              <w:numPr>
                <w:ilvl w:val="0"/>
                <w:numId w:val="223"/>
              </w:numPr>
              <w:tabs>
                <w:tab w:val="left" w:pos="825"/>
              </w:tabs>
              <w:spacing w:before="1" w:line="261" w:lineRule="exact"/>
            </w:pPr>
            <w:r>
              <w:t>Fails</w:t>
            </w:r>
            <w:r>
              <w:rPr>
                <w:spacing w:val="-3"/>
              </w:rPr>
              <w:t xml:space="preserve"> </w:t>
            </w:r>
            <w:r>
              <w:t>to</w:t>
            </w:r>
            <w:r>
              <w:rPr>
                <w:spacing w:val="-3"/>
              </w:rPr>
              <w:t xml:space="preserve"> </w:t>
            </w:r>
            <w:r>
              <w:t>observe</w:t>
            </w:r>
            <w:r>
              <w:rPr>
                <w:spacing w:val="-3"/>
              </w:rPr>
              <w:t xml:space="preserve"> </w:t>
            </w:r>
            <w:r>
              <w:t>safety</w:t>
            </w:r>
            <w:r>
              <w:rPr>
                <w:spacing w:val="-4"/>
              </w:rPr>
              <w:t xml:space="preserve"> </w:t>
            </w:r>
            <w:r>
              <w:t>precautions</w:t>
            </w:r>
            <w:r>
              <w:rPr>
                <w:spacing w:val="-3"/>
              </w:rPr>
              <w:t xml:space="preserve"> </w:t>
            </w:r>
            <w:r>
              <w:t>during</w:t>
            </w:r>
            <w:r>
              <w:rPr>
                <w:spacing w:val="-3"/>
              </w:rPr>
              <w:t xml:space="preserve"> </w:t>
            </w:r>
            <w:proofErr w:type="spellStart"/>
            <w:r>
              <w:t>O2</w:t>
            </w:r>
            <w:proofErr w:type="spellEnd"/>
            <w:r>
              <w:t xml:space="preserve"> </w:t>
            </w:r>
            <w:r>
              <w:rPr>
                <w:spacing w:val="-2"/>
              </w:rPr>
              <w:t>therapy</w:t>
            </w:r>
          </w:p>
        </w:tc>
      </w:tr>
      <w:tr w:rsidR="00236DE5" w14:paraId="45D72116" w14:textId="77777777" w:rsidTr="003B558D">
        <w:trPr>
          <w:trHeight w:val="1108"/>
        </w:trPr>
        <w:tc>
          <w:tcPr>
            <w:tcW w:w="3506" w:type="dxa"/>
            <w:shd w:val="clear" w:color="auto" w:fill="D8E2F2"/>
          </w:tcPr>
          <w:p w14:paraId="3AC29151" w14:textId="77777777" w:rsidR="00236DE5" w:rsidRDefault="00236DE5" w:rsidP="003B558D">
            <w:pPr>
              <w:pStyle w:val="TableParagraph"/>
              <w:ind w:left="107"/>
              <w:rPr>
                <w:b/>
              </w:rPr>
            </w:pPr>
            <w:r>
              <w:rPr>
                <w:b/>
              </w:rPr>
              <w:t>Inadequately</w:t>
            </w:r>
            <w:r>
              <w:rPr>
                <w:b/>
                <w:spacing w:val="-13"/>
              </w:rPr>
              <w:t xml:space="preserve"> </w:t>
            </w:r>
            <w:r>
              <w:rPr>
                <w:b/>
              </w:rPr>
              <w:t>and/or</w:t>
            </w:r>
            <w:r>
              <w:rPr>
                <w:b/>
                <w:spacing w:val="-12"/>
              </w:rPr>
              <w:t xml:space="preserve"> </w:t>
            </w:r>
            <w:r>
              <w:rPr>
                <w:b/>
              </w:rPr>
              <w:t>inaccurately utilizes the nursing process.</w:t>
            </w:r>
          </w:p>
        </w:tc>
        <w:tc>
          <w:tcPr>
            <w:tcW w:w="5848" w:type="dxa"/>
          </w:tcPr>
          <w:p w14:paraId="554D9369" w14:textId="77777777" w:rsidR="00236DE5" w:rsidRDefault="00236DE5" w:rsidP="003B558D">
            <w:pPr>
              <w:pStyle w:val="TableParagraph"/>
              <w:numPr>
                <w:ilvl w:val="0"/>
                <w:numId w:val="222"/>
              </w:numPr>
              <w:tabs>
                <w:tab w:val="left" w:pos="825"/>
              </w:tabs>
              <w:ind w:right="609"/>
            </w:pPr>
            <w:r>
              <w:t>Fails</w:t>
            </w:r>
            <w:r>
              <w:rPr>
                <w:spacing w:val="-7"/>
              </w:rPr>
              <w:t xml:space="preserve"> </w:t>
            </w:r>
            <w:r>
              <w:t>to</w:t>
            </w:r>
            <w:r>
              <w:rPr>
                <w:spacing w:val="-7"/>
              </w:rPr>
              <w:t xml:space="preserve"> </w:t>
            </w:r>
            <w:r>
              <w:t>observe</w:t>
            </w:r>
            <w:r>
              <w:rPr>
                <w:spacing w:val="-7"/>
              </w:rPr>
              <w:t xml:space="preserve"> </w:t>
            </w:r>
            <w:r>
              <w:t>and/or</w:t>
            </w:r>
            <w:r>
              <w:rPr>
                <w:spacing w:val="-7"/>
              </w:rPr>
              <w:t xml:space="preserve"> </w:t>
            </w:r>
            <w:r>
              <w:t>report</w:t>
            </w:r>
            <w:r>
              <w:rPr>
                <w:spacing w:val="-7"/>
              </w:rPr>
              <w:t xml:space="preserve"> </w:t>
            </w:r>
            <w:r>
              <w:t>critical</w:t>
            </w:r>
            <w:r>
              <w:rPr>
                <w:spacing w:val="-9"/>
              </w:rPr>
              <w:t xml:space="preserve"> </w:t>
            </w:r>
            <w:r>
              <w:t xml:space="preserve">assessment </w:t>
            </w:r>
            <w:r>
              <w:rPr>
                <w:spacing w:val="-2"/>
              </w:rPr>
              <w:t>findings.</w:t>
            </w:r>
          </w:p>
          <w:p w14:paraId="1C1D0BD2" w14:textId="77777777" w:rsidR="00236DE5" w:rsidRDefault="00236DE5" w:rsidP="003B558D">
            <w:pPr>
              <w:pStyle w:val="TableParagraph"/>
              <w:numPr>
                <w:ilvl w:val="0"/>
                <w:numId w:val="222"/>
              </w:numPr>
              <w:tabs>
                <w:tab w:val="left" w:pos="825"/>
              </w:tabs>
              <w:spacing w:line="279" w:lineRule="exact"/>
            </w:pPr>
            <w:r>
              <w:t>Makes</w:t>
            </w:r>
            <w:r>
              <w:rPr>
                <w:spacing w:val="-2"/>
              </w:rPr>
              <w:t xml:space="preserve"> </w:t>
            </w:r>
            <w:r>
              <w:t>repeated</w:t>
            </w:r>
            <w:r>
              <w:rPr>
                <w:spacing w:val="-6"/>
              </w:rPr>
              <w:t xml:space="preserve"> </w:t>
            </w:r>
            <w:r>
              <w:t>faulty</w:t>
            </w:r>
            <w:r>
              <w:rPr>
                <w:spacing w:val="-3"/>
              </w:rPr>
              <w:t xml:space="preserve"> </w:t>
            </w:r>
            <w:r>
              <w:t>nursing</w:t>
            </w:r>
            <w:r>
              <w:rPr>
                <w:spacing w:val="-3"/>
              </w:rPr>
              <w:t xml:space="preserve"> </w:t>
            </w:r>
            <w:r>
              <w:rPr>
                <w:spacing w:val="-2"/>
              </w:rPr>
              <w:t>judgments.</w:t>
            </w:r>
          </w:p>
          <w:p w14:paraId="215B479D" w14:textId="77777777" w:rsidR="00236DE5" w:rsidRDefault="00236DE5" w:rsidP="003B558D">
            <w:pPr>
              <w:pStyle w:val="TableParagraph"/>
              <w:numPr>
                <w:ilvl w:val="0"/>
                <w:numId w:val="222"/>
              </w:numPr>
              <w:tabs>
                <w:tab w:val="left" w:pos="825"/>
              </w:tabs>
              <w:spacing w:line="261" w:lineRule="exact"/>
            </w:pPr>
            <w:r>
              <w:t>Fails</w:t>
            </w:r>
            <w:r>
              <w:rPr>
                <w:spacing w:val="-2"/>
              </w:rPr>
              <w:t xml:space="preserve"> </w:t>
            </w:r>
            <w:r>
              <w:t>to</w:t>
            </w:r>
            <w:r>
              <w:rPr>
                <w:spacing w:val="-1"/>
              </w:rPr>
              <w:t xml:space="preserve"> </w:t>
            </w:r>
            <w:r>
              <w:t>follow</w:t>
            </w:r>
            <w:r>
              <w:rPr>
                <w:spacing w:val="-6"/>
              </w:rPr>
              <w:t xml:space="preserve"> </w:t>
            </w:r>
            <w:r>
              <w:t>written</w:t>
            </w:r>
            <w:r>
              <w:rPr>
                <w:spacing w:val="-4"/>
              </w:rPr>
              <w:t xml:space="preserve"> </w:t>
            </w:r>
            <w:r>
              <w:t>or</w:t>
            </w:r>
            <w:r>
              <w:rPr>
                <w:spacing w:val="-3"/>
              </w:rPr>
              <w:t xml:space="preserve"> </w:t>
            </w:r>
            <w:r>
              <w:t>verbal</w:t>
            </w:r>
            <w:r>
              <w:rPr>
                <w:spacing w:val="-1"/>
              </w:rPr>
              <w:t xml:space="preserve"> </w:t>
            </w:r>
            <w:r>
              <w:rPr>
                <w:spacing w:val="-2"/>
              </w:rPr>
              <w:t>instructions/orders.</w:t>
            </w:r>
          </w:p>
        </w:tc>
      </w:tr>
      <w:tr w:rsidR="00236DE5" w14:paraId="028270DB" w14:textId="77777777" w:rsidTr="003B558D">
        <w:trPr>
          <w:trHeight w:val="1646"/>
        </w:trPr>
        <w:tc>
          <w:tcPr>
            <w:tcW w:w="3506" w:type="dxa"/>
            <w:shd w:val="clear" w:color="auto" w:fill="D8E2F2"/>
          </w:tcPr>
          <w:p w14:paraId="691D14AB" w14:textId="77777777" w:rsidR="00236DE5" w:rsidRDefault="00236DE5" w:rsidP="003B558D">
            <w:pPr>
              <w:pStyle w:val="TableParagraph"/>
              <w:ind w:left="107"/>
            </w:pPr>
            <w:r>
              <w:lastRenderedPageBreak/>
              <w:t xml:space="preserve">Violates </w:t>
            </w:r>
            <w:r>
              <w:rPr>
                <w:b/>
              </w:rPr>
              <w:t>previously learned principles/objectives</w:t>
            </w:r>
            <w:r>
              <w:rPr>
                <w:b/>
                <w:spacing w:val="-13"/>
              </w:rPr>
              <w:t xml:space="preserve"> </w:t>
            </w:r>
            <w:r>
              <w:t>in</w:t>
            </w:r>
            <w:r>
              <w:rPr>
                <w:spacing w:val="-12"/>
              </w:rPr>
              <w:t xml:space="preserve"> </w:t>
            </w:r>
            <w:r>
              <w:t>carrying</w:t>
            </w:r>
            <w:r>
              <w:rPr>
                <w:spacing w:val="-12"/>
              </w:rPr>
              <w:t xml:space="preserve"> </w:t>
            </w:r>
            <w:r>
              <w:t xml:space="preserve">out nursing care skills or therapeutic </w:t>
            </w:r>
            <w:r>
              <w:rPr>
                <w:spacing w:val="-2"/>
              </w:rPr>
              <w:t>measures.</w:t>
            </w:r>
          </w:p>
        </w:tc>
        <w:tc>
          <w:tcPr>
            <w:tcW w:w="5848" w:type="dxa"/>
          </w:tcPr>
          <w:p w14:paraId="1BAECF7F" w14:textId="77777777" w:rsidR="00236DE5" w:rsidRDefault="00236DE5" w:rsidP="003B558D">
            <w:pPr>
              <w:pStyle w:val="TableParagraph"/>
              <w:numPr>
                <w:ilvl w:val="0"/>
                <w:numId w:val="221"/>
              </w:numPr>
              <w:tabs>
                <w:tab w:val="left" w:pos="825"/>
              </w:tabs>
              <w:ind w:right="937"/>
            </w:pPr>
            <w:r>
              <w:t>Failure</w:t>
            </w:r>
            <w:r>
              <w:rPr>
                <w:spacing w:val="-8"/>
              </w:rPr>
              <w:t xml:space="preserve"> </w:t>
            </w:r>
            <w:r>
              <w:t>to</w:t>
            </w:r>
            <w:r>
              <w:rPr>
                <w:spacing w:val="-8"/>
              </w:rPr>
              <w:t xml:space="preserve"> </w:t>
            </w:r>
            <w:r>
              <w:t>demonstrate</w:t>
            </w:r>
            <w:r>
              <w:rPr>
                <w:spacing w:val="-9"/>
              </w:rPr>
              <w:t xml:space="preserve"> </w:t>
            </w:r>
            <w:r>
              <w:t>and/or</w:t>
            </w:r>
            <w:r>
              <w:rPr>
                <w:spacing w:val="-9"/>
              </w:rPr>
              <w:t xml:space="preserve"> </w:t>
            </w:r>
            <w:r>
              <w:t>safely</w:t>
            </w:r>
            <w:r>
              <w:rPr>
                <w:spacing w:val="-7"/>
              </w:rPr>
              <w:t xml:space="preserve"> </w:t>
            </w:r>
            <w:r>
              <w:t>perform previously checked off skills.</w:t>
            </w:r>
          </w:p>
          <w:p w14:paraId="1C5AF9C7" w14:textId="77777777" w:rsidR="00236DE5" w:rsidRDefault="00236DE5" w:rsidP="003B558D">
            <w:pPr>
              <w:pStyle w:val="TableParagraph"/>
              <w:numPr>
                <w:ilvl w:val="0"/>
                <w:numId w:val="221"/>
              </w:numPr>
              <w:tabs>
                <w:tab w:val="left" w:pos="825"/>
              </w:tabs>
              <w:ind w:right="106"/>
            </w:pPr>
            <w:r>
              <w:t>Unable</w:t>
            </w:r>
            <w:r>
              <w:rPr>
                <w:spacing w:val="-6"/>
              </w:rPr>
              <w:t xml:space="preserve"> </w:t>
            </w:r>
            <w:r>
              <w:t>to</w:t>
            </w:r>
            <w:r>
              <w:rPr>
                <w:spacing w:val="-4"/>
              </w:rPr>
              <w:t xml:space="preserve"> </w:t>
            </w:r>
            <w:r>
              <w:t>perform</w:t>
            </w:r>
            <w:r>
              <w:rPr>
                <w:spacing w:val="-4"/>
              </w:rPr>
              <w:t xml:space="preserve"> </w:t>
            </w:r>
            <w:r>
              <w:t>clinical</w:t>
            </w:r>
            <w:r>
              <w:rPr>
                <w:spacing w:val="-7"/>
              </w:rPr>
              <w:t xml:space="preserve"> </w:t>
            </w:r>
            <w:r>
              <w:t>skills</w:t>
            </w:r>
            <w:r>
              <w:rPr>
                <w:spacing w:val="-6"/>
              </w:rPr>
              <w:t xml:space="preserve"> </w:t>
            </w:r>
            <w:r>
              <w:t>per</w:t>
            </w:r>
            <w:r>
              <w:rPr>
                <w:spacing w:val="-7"/>
              </w:rPr>
              <w:t xml:space="preserve"> </w:t>
            </w:r>
            <w:r>
              <w:t>expected</w:t>
            </w:r>
            <w:r>
              <w:rPr>
                <w:spacing w:val="-7"/>
              </w:rPr>
              <w:t xml:space="preserve"> </w:t>
            </w:r>
            <w:r>
              <w:t>level</w:t>
            </w:r>
            <w:r>
              <w:rPr>
                <w:spacing w:val="-6"/>
              </w:rPr>
              <w:t xml:space="preserve"> </w:t>
            </w:r>
            <w:r>
              <w:t>(see master skill list).</w:t>
            </w:r>
          </w:p>
          <w:p w14:paraId="692D1B6F" w14:textId="77777777" w:rsidR="00236DE5" w:rsidRDefault="00236DE5" w:rsidP="003B558D">
            <w:pPr>
              <w:pStyle w:val="TableParagraph"/>
              <w:numPr>
                <w:ilvl w:val="0"/>
                <w:numId w:val="221"/>
              </w:numPr>
              <w:tabs>
                <w:tab w:val="left" w:pos="825"/>
              </w:tabs>
              <w:spacing w:line="266" w:lineRule="exact"/>
              <w:ind w:right="291"/>
            </w:pPr>
            <w:r>
              <w:t>Fails</w:t>
            </w:r>
            <w:r>
              <w:rPr>
                <w:spacing w:val="-5"/>
              </w:rPr>
              <w:t xml:space="preserve"> </w:t>
            </w:r>
            <w:r>
              <w:t>to</w:t>
            </w:r>
            <w:r>
              <w:rPr>
                <w:spacing w:val="-5"/>
              </w:rPr>
              <w:t xml:space="preserve"> </w:t>
            </w:r>
            <w:r>
              <w:t>provide</w:t>
            </w:r>
            <w:r>
              <w:rPr>
                <w:spacing w:val="-5"/>
              </w:rPr>
              <w:t xml:space="preserve"> </w:t>
            </w:r>
            <w:r>
              <w:t>safe</w:t>
            </w:r>
            <w:r>
              <w:rPr>
                <w:spacing w:val="-5"/>
              </w:rPr>
              <w:t xml:space="preserve"> </w:t>
            </w:r>
            <w:r>
              <w:t>and</w:t>
            </w:r>
            <w:r>
              <w:rPr>
                <w:spacing w:val="-6"/>
              </w:rPr>
              <w:t xml:space="preserve"> </w:t>
            </w:r>
            <w:r>
              <w:t>effective</w:t>
            </w:r>
            <w:r>
              <w:rPr>
                <w:spacing w:val="-5"/>
              </w:rPr>
              <w:t xml:space="preserve"> </w:t>
            </w:r>
            <w:r>
              <w:t>care</w:t>
            </w:r>
            <w:r>
              <w:rPr>
                <w:spacing w:val="-5"/>
              </w:rPr>
              <w:t xml:space="preserve"> </w:t>
            </w:r>
            <w:r>
              <w:t>at</w:t>
            </w:r>
            <w:r>
              <w:rPr>
                <w:spacing w:val="-5"/>
              </w:rPr>
              <w:t xml:space="preserve"> </w:t>
            </w:r>
            <w:r>
              <w:t>the</w:t>
            </w:r>
            <w:r>
              <w:rPr>
                <w:spacing w:val="-5"/>
              </w:rPr>
              <w:t xml:space="preserve"> </w:t>
            </w:r>
            <w:r>
              <w:t>current skill level and scope of practice.</w:t>
            </w:r>
          </w:p>
        </w:tc>
      </w:tr>
      <w:tr w:rsidR="00236DE5" w14:paraId="01815875" w14:textId="77777777" w:rsidTr="003B558D">
        <w:trPr>
          <w:trHeight w:val="2476"/>
        </w:trPr>
        <w:tc>
          <w:tcPr>
            <w:tcW w:w="3506" w:type="dxa"/>
            <w:shd w:val="clear" w:color="auto" w:fill="D8E2F2"/>
          </w:tcPr>
          <w:p w14:paraId="61303AE1" w14:textId="77777777" w:rsidR="00236DE5" w:rsidRDefault="00236DE5" w:rsidP="003B558D">
            <w:pPr>
              <w:pStyle w:val="TableParagraph"/>
              <w:ind w:left="107" w:right="648"/>
            </w:pPr>
            <w:r>
              <w:t xml:space="preserve">Assumes </w:t>
            </w:r>
            <w:r>
              <w:rPr>
                <w:b/>
              </w:rPr>
              <w:t>inappropriate independence/dependence</w:t>
            </w:r>
            <w:r>
              <w:rPr>
                <w:b/>
                <w:spacing w:val="-13"/>
              </w:rPr>
              <w:t xml:space="preserve"> </w:t>
            </w:r>
            <w:r>
              <w:t>in action or decisions.</w:t>
            </w:r>
          </w:p>
        </w:tc>
        <w:tc>
          <w:tcPr>
            <w:tcW w:w="5848" w:type="dxa"/>
          </w:tcPr>
          <w:p w14:paraId="124FA1DC" w14:textId="77777777" w:rsidR="00236DE5" w:rsidRDefault="00236DE5" w:rsidP="003B558D">
            <w:pPr>
              <w:pStyle w:val="TableParagraph"/>
              <w:numPr>
                <w:ilvl w:val="0"/>
                <w:numId w:val="220"/>
              </w:numPr>
              <w:tabs>
                <w:tab w:val="left" w:pos="825"/>
              </w:tabs>
              <w:ind w:right="242"/>
            </w:pPr>
            <w:r>
              <w:t>Fails to seek help when situation is beyond scope of practice,</w:t>
            </w:r>
            <w:r>
              <w:rPr>
                <w:spacing w:val="-5"/>
              </w:rPr>
              <w:t xml:space="preserve"> </w:t>
            </w:r>
            <w:r>
              <w:t>out</w:t>
            </w:r>
            <w:r>
              <w:rPr>
                <w:spacing w:val="-6"/>
              </w:rPr>
              <w:t xml:space="preserve"> </w:t>
            </w:r>
            <w:r>
              <w:t>of</w:t>
            </w:r>
            <w:r>
              <w:rPr>
                <w:spacing w:val="-6"/>
              </w:rPr>
              <w:t xml:space="preserve"> </w:t>
            </w:r>
            <w:r>
              <w:t>control,</w:t>
            </w:r>
            <w:r>
              <w:rPr>
                <w:spacing w:val="-7"/>
              </w:rPr>
              <w:t xml:space="preserve"> </w:t>
            </w:r>
            <w:r>
              <w:t>or</w:t>
            </w:r>
            <w:r>
              <w:rPr>
                <w:spacing w:val="-7"/>
              </w:rPr>
              <w:t xml:space="preserve"> </w:t>
            </w:r>
            <w:r>
              <w:t>in</w:t>
            </w:r>
            <w:r>
              <w:rPr>
                <w:spacing w:val="-3"/>
              </w:rPr>
              <w:t xml:space="preserve"> </w:t>
            </w:r>
            <w:r>
              <w:t>an</w:t>
            </w:r>
            <w:r>
              <w:rPr>
                <w:spacing w:val="-5"/>
              </w:rPr>
              <w:t xml:space="preserve"> </w:t>
            </w:r>
            <w:r>
              <w:t>emergency</w:t>
            </w:r>
            <w:r>
              <w:rPr>
                <w:spacing w:val="-3"/>
              </w:rPr>
              <w:t xml:space="preserve"> </w:t>
            </w:r>
            <w:r>
              <w:t>situation.</w:t>
            </w:r>
          </w:p>
          <w:p w14:paraId="1401306B" w14:textId="77777777" w:rsidR="00236DE5" w:rsidRDefault="00236DE5" w:rsidP="003B558D">
            <w:pPr>
              <w:pStyle w:val="TableParagraph"/>
              <w:numPr>
                <w:ilvl w:val="0"/>
                <w:numId w:val="220"/>
              </w:numPr>
              <w:tabs>
                <w:tab w:val="left" w:pos="825"/>
              </w:tabs>
            </w:pPr>
            <w:r>
              <w:t>Leaves</w:t>
            </w:r>
            <w:r>
              <w:rPr>
                <w:spacing w:val="-3"/>
              </w:rPr>
              <w:t xml:space="preserve"> </w:t>
            </w:r>
            <w:r>
              <w:t>unit</w:t>
            </w:r>
            <w:r>
              <w:rPr>
                <w:spacing w:val="-4"/>
              </w:rPr>
              <w:t xml:space="preserve"> </w:t>
            </w:r>
            <w:r>
              <w:t>without reporting</w:t>
            </w:r>
            <w:r>
              <w:rPr>
                <w:spacing w:val="-3"/>
              </w:rPr>
              <w:t xml:space="preserve"> </w:t>
            </w:r>
            <w:r>
              <w:t>off</w:t>
            </w:r>
            <w:r>
              <w:rPr>
                <w:spacing w:val="-3"/>
              </w:rPr>
              <w:t xml:space="preserve"> </w:t>
            </w:r>
            <w:r>
              <w:t>to</w:t>
            </w:r>
            <w:r>
              <w:rPr>
                <w:spacing w:val="-2"/>
              </w:rPr>
              <w:t xml:space="preserve"> </w:t>
            </w:r>
            <w:r>
              <w:t>team</w:t>
            </w:r>
            <w:r>
              <w:rPr>
                <w:spacing w:val="-1"/>
              </w:rPr>
              <w:t xml:space="preserve"> </w:t>
            </w:r>
            <w:r>
              <w:rPr>
                <w:spacing w:val="-2"/>
              </w:rPr>
              <w:t>leader.</w:t>
            </w:r>
          </w:p>
          <w:p w14:paraId="0CAB34E4" w14:textId="77777777" w:rsidR="00236DE5" w:rsidRDefault="00236DE5" w:rsidP="003B558D">
            <w:pPr>
              <w:pStyle w:val="TableParagraph"/>
              <w:numPr>
                <w:ilvl w:val="0"/>
                <w:numId w:val="220"/>
              </w:numPr>
              <w:tabs>
                <w:tab w:val="left" w:pos="825"/>
              </w:tabs>
            </w:pPr>
            <w:r>
              <w:t>Unable</w:t>
            </w:r>
            <w:r>
              <w:rPr>
                <w:spacing w:val="-4"/>
              </w:rPr>
              <w:t xml:space="preserve"> </w:t>
            </w:r>
            <w:r>
              <w:t>to</w:t>
            </w:r>
            <w:r>
              <w:rPr>
                <w:spacing w:val="-2"/>
              </w:rPr>
              <w:t xml:space="preserve"> </w:t>
            </w:r>
            <w:r>
              <w:t>make</w:t>
            </w:r>
            <w:r>
              <w:rPr>
                <w:spacing w:val="-5"/>
              </w:rPr>
              <w:t xml:space="preserve"> </w:t>
            </w:r>
            <w:r>
              <w:t>appropriate</w:t>
            </w:r>
            <w:r>
              <w:rPr>
                <w:spacing w:val="-3"/>
              </w:rPr>
              <w:t xml:space="preserve"> </w:t>
            </w:r>
            <w:r>
              <w:t>independent</w:t>
            </w:r>
            <w:r>
              <w:rPr>
                <w:spacing w:val="-3"/>
              </w:rPr>
              <w:t xml:space="preserve"> </w:t>
            </w:r>
            <w:r>
              <w:rPr>
                <w:spacing w:val="-2"/>
              </w:rPr>
              <w:t>decisions.</w:t>
            </w:r>
          </w:p>
          <w:p w14:paraId="1F18D543" w14:textId="77777777" w:rsidR="00236DE5" w:rsidRDefault="00236DE5" w:rsidP="003B558D">
            <w:pPr>
              <w:pStyle w:val="TableParagraph"/>
              <w:numPr>
                <w:ilvl w:val="0"/>
                <w:numId w:val="220"/>
              </w:numPr>
              <w:tabs>
                <w:tab w:val="left" w:pos="825"/>
              </w:tabs>
              <w:spacing w:before="1"/>
              <w:ind w:right="280"/>
            </w:pPr>
            <w:r>
              <w:t>Makes inappropriate decisions and/or takes inappropriate</w:t>
            </w:r>
            <w:r>
              <w:rPr>
                <w:spacing w:val="-5"/>
              </w:rPr>
              <w:t xml:space="preserve"> </w:t>
            </w:r>
            <w:r>
              <w:t>actions</w:t>
            </w:r>
            <w:r>
              <w:rPr>
                <w:spacing w:val="-8"/>
              </w:rPr>
              <w:t xml:space="preserve"> </w:t>
            </w:r>
            <w:r>
              <w:t>without</w:t>
            </w:r>
            <w:r>
              <w:rPr>
                <w:spacing w:val="-5"/>
              </w:rPr>
              <w:t xml:space="preserve"> </w:t>
            </w:r>
            <w:r>
              <w:t>consulting</w:t>
            </w:r>
            <w:r>
              <w:rPr>
                <w:spacing w:val="-7"/>
              </w:rPr>
              <w:t xml:space="preserve"> </w:t>
            </w:r>
            <w:r>
              <w:t>an</w:t>
            </w:r>
            <w:r>
              <w:rPr>
                <w:spacing w:val="-5"/>
              </w:rPr>
              <w:t xml:space="preserve"> </w:t>
            </w:r>
            <w:r>
              <w:t>RN</w:t>
            </w:r>
            <w:r>
              <w:rPr>
                <w:spacing w:val="-8"/>
              </w:rPr>
              <w:t xml:space="preserve"> </w:t>
            </w:r>
            <w:r>
              <w:t>or</w:t>
            </w:r>
            <w:r>
              <w:rPr>
                <w:spacing w:val="-7"/>
              </w:rPr>
              <w:t xml:space="preserve"> </w:t>
            </w:r>
            <w:r>
              <w:t xml:space="preserve">an </w:t>
            </w:r>
            <w:r>
              <w:rPr>
                <w:spacing w:val="-2"/>
              </w:rPr>
              <w:t>instructor.</w:t>
            </w:r>
          </w:p>
          <w:p w14:paraId="16BA3B4B" w14:textId="77777777" w:rsidR="00236DE5" w:rsidRDefault="00236DE5" w:rsidP="003B558D">
            <w:pPr>
              <w:pStyle w:val="TableParagraph"/>
              <w:numPr>
                <w:ilvl w:val="0"/>
                <w:numId w:val="220"/>
              </w:numPr>
              <w:tabs>
                <w:tab w:val="left" w:pos="825"/>
              </w:tabs>
              <w:spacing w:line="268" w:lineRule="exact"/>
              <w:ind w:right="256"/>
            </w:pPr>
            <w:r>
              <w:t>Unable</w:t>
            </w:r>
            <w:r>
              <w:rPr>
                <w:spacing w:val="-6"/>
              </w:rPr>
              <w:t xml:space="preserve"> </w:t>
            </w:r>
            <w:r>
              <w:t>to</w:t>
            </w:r>
            <w:r>
              <w:rPr>
                <w:spacing w:val="-4"/>
              </w:rPr>
              <w:t xml:space="preserve"> </w:t>
            </w:r>
            <w:r>
              <w:t>provide</w:t>
            </w:r>
            <w:r>
              <w:rPr>
                <w:spacing w:val="-7"/>
              </w:rPr>
              <w:t xml:space="preserve"> </w:t>
            </w:r>
            <w:r>
              <w:t>safe</w:t>
            </w:r>
            <w:r>
              <w:rPr>
                <w:spacing w:val="-6"/>
              </w:rPr>
              <w:t xml:space="preserve"> </w:t>
            </w:r>
            <w:r>
              <w:t>nursing</w:t>
            </w:r>
            <w:r>
              <w:rPr>
                <w:spacing w:val="-6"/>
              </w:rPr>
              <w:t xml:space="preserve"> </w:t>
            </w:r>
            <w:r>
              <w:t>care</w:t>
            </w:r>
            <w:r>
              <w:rPr>
                <w:spacing w:val="-7"/>
              </w:rPr>
              <w:t xml:space="preserve"> </w:t>
            </w:r>
            <w:r>
              <w:t>without</w:t>
            </w:r>
            <w:r>
              <w:rPr>
                <w:spacing w:val="-8"/>
              </w:rPr>
              <w:t xml:space="preserve"> </w:t>
            </w:r>
            <w:r>
              <w:t>constant direction or oversight.</w:t>
            </w:r>
          </w:p>
        </w:tc>
      </w:tr>
    </w:tbl>
    <w:p w14:paraId="5A2B3A6C" w14:textId="77777777" w:rsidR="00236DE5" w:rsidRDefault="00236DE5" w:rsidP="00236DE5">
      <w:pPr>
        <w:pStyle w:val="BodyText"/>
        <w:spacing w:before="183"/>
      </w:pPr>
    </w:p>
    <w:p w14:paraId="476D2ABC" w14:textId="77777777" w:rsidR="00236DE5" w:rsidRDefault="00236DE5" w:rsidP="00236DE5">
      <w:pPr>
        <w:ind w:left="720"/>
        <w:rPr>
          <w:i/>
        </w:rPr>
      </w:pPr>
      <w:r>
        <w:rPr>
          <w:i/>
          <w:color w:val="BF0000"/>
        </w:rPr>
        <w:t>Note:</w:t>
      </w:r>
      <w:r>
        <w:rPr>
          <w:i/>
          <w:color w:val="BF0000"/>
          <w:spacing w:val="-3"/>
        </w:rPr>
        <w:t xml:space="preserve"> </w:t>
      </w:r>
      <w:r>
        <w:rPr>
          <w:i/>
          <w:color w:val="BF0000"/>
        </w:rPr>
        <w:t>This</w:t>
      </w:r>
      <w:r>
        <w:rPr>
          <w:i/>
          <w:color w:val="BF0000"/>
          <w:spacing w:val="-2"/>
        </w:rPr>
        <w:t xml:space="preserve"> </w:t>
      </w:r>
      <w:r>
        <w:rPr>
          <w:i/>
          <w:color w:val="BF0000"/>
        </w:rPr>
        <w:t>is</w:t>
      </w:r>
      <w:r>
        <w:rPr>
          <w:i/>
          <w:color w:val="BF0000"/>
          <w:spacing w:val="-1"/>
        </w:rPr>
        <w:t xml:space="preserve"> </w:t>
      </w:r>
      <w:r>
        <w:rPr>
          <w:i/>
          <w:color w:val="BF0000"/>
        </w:rPr>
        <w:t>not</w:t>
      </w:r>
      <w:r>
        <w:rPr>
          <w:i/>
          <w:color w:val="BF0000"/>
          <w:spacing w:val="-1"/>
        </w:rPr>
        <w:t xml:space="preserve"> </w:t>
      </w:r>
      <w:r>
        <w:rPr>
          <w:i/>
          <w:color w:val="BF0000"/>
        </w:rPr>
        <w:t>an</w:t>
      </w:r>
      <w:r>
        <w:rPr>
          <w:i/>
          <w:color w:val="BF0000"/>
          <w:spacing w:val="-3"/>
        </w:rPr>
        <w:t xml:space="preserve"> </w:t>
      </w:r>
      <w:r>
        <w:rPr>
          <w:i/>
          <w:color w:val="BF0000"/>
        </w:rPr>
        <w:t>exhaustive</w:t>
      </w:r>
      <w:r>
        <w:rPr>
          <w:i/>
          <w:color w:val="BF0000"/>
          <w:spacing w:val="-2"/>
        </w:rPr>
        <w:t xml:space="preserve"> </w:t>
      </w:r>
      <w:r>
        <w:rPr>
          <w:i/>
          <w:color w:val="BF0000"/>
        </w:rPr>
        <w:t>list.</w:t>
      </w:r>
      <w:r>
        <w:rPr>
          <w:i/>
          <w:color w:val="BF0000"/>
          <w:spacing w:val="-4"/>
        </w:rPr>
        <w:t xml:space="preserve"> </w:t>
      </w:r>
      <w:r>
        <w:rPr>
          <w:i/>
          <w:color w:val="BF0000"/>
        </w:rPr>
        <w:t>Unsafe</w:t>
      </w:r>
      <w:r>
        <w:rPr>
          <w:i/>
          <w:color w:val="BF0000"/>
          <w:spacing w:val="-2"/>
        </w:rPr>
        <w:t xml:space="preserve"> </w:t>
      </w:r>
      <w:r>
        <w:rPr>
          <w:i/>
          <w:color w:val="BF0000"/>
        </w:rPr>
        <w:t>behaviors</w:t>
      </w:r>
      <w:r>
        <w:rPr>
          <w:i/>
          <w:color w:val="BF0000"/>
          <w:spacing w:val="-3"/>
        </w:rPr>
        <w:t xml:space="preserve"> </w:t>
      </w:r>
      <w:r>
        <w:rPr>
          <w:i/>
          <w:color w:val="BF0000"/>
        </w:rPr>
        <w:t>will</w:t>
      </w:r>
      <w:r>
        <w:rPr>
          <w:i/>
          <w:color w:val="BF0000"/>
          <w:spacing w:val="-2"/>
        </w:rPr>
        <w:t xml:space="preserve"> </w:t>
      </w:r>
      <w:r>
        <w:rPr>
          <w:i/>
          <w:color w:val="BF0000"/>
        </w:rPr>
        <w:t>be</w:t>
      </w:r>
      <w:r>
        <w:rPr>
          <w:i/>
          <w:color w:val="BF0000"/>
          <w:spacing w:val="-2"/>
        </w:rPr>
        <w:t xml:space="preserve"> </w:t>
      </w:r>
      <w:r>
        <w:rPr>
          <w:i/>
          <w:color w:val="BF0000"/>
        </w:rPr>
        <w:t>assessed</w:t>
      </w:r>
      <w:r>
        <w:rPr>
          <w:i/>
          <w:color w:val="BF0000"/>
          <w:spacing w:val="-3"/>
        </w:rPr>
        <w:t xml:space="preserve"> </w:t>
      </w:r>
      <w:r>
        <w:rPr>
          <w:i/>
          <w:color w:val="BF0000"/>
        </w:rPr>
        <w:t>on</w:t>
      </w:r>
      <w:r>
        <w:rPr>
          <w:i/>
          <w:color w:val="BF0000"/>
          <w:spacing w:val="-2"/>
        </w:rPr>
        <w:t xml:space="preserve"> </w:t>
      </w:r>
      <w:r>
        <w:rPr>
          <w:i/>
          <w:color w:val="BF0000"/>
        </w:rPr>
        <w:t>a</w:t>
      </w:r>
      <w:r>
        <w:rPr>
          <w:i/>
          <w:color w:val="BF0000"/>
          <w:spacing w:val="-3"/>
        </w:rPr>
        <w:t xml:space="preserve"> </w:t>
      </w:r>
      <w:r>
        <w:rPr>
          <w:i/>
          <w:color w:val="BF0000"/>
        </w:rPr>
        <w:t>case-by-case</w:t>
      </w:r>
      <w:r>
        <w:rPr>
          <w:i/>
          <w:color w:val="BF0000"/>
          <w:spacing w:val="-1"/>
        </w:rPr>
        <w:t xml:space="preserve"> </w:t>
      </w:r>
      <w:r>
        <w:rPr>
          <w:i/>
          <w:color w:val="BF0000"/>
          <w:spacing w:val="-2"/>
        </w:rPr>
        <w:t>basis.</w:t>
      </w:r>
    </w:p>
    <w:p w14:paraId="3272A7E2" w14:textId="77777777" w:rsidR="00304A47" w:rsidRDefault="00304A47" w:rsidP="00304A47">
      <w:pPr>
        <w:pStyle w:val="TableParagraph"/>
        <w:spacing w:line="261" w:lineRule="exact"/>
        <w:sectPr w:rsidR="00304A47" w:rsidSect="00304A47">
          <w:pgSz w:w="12240" w:h="15840"/>
          <w:pgMar w:top="1340" w:right="720" w:bottom="1200" w:left="720" w:header="764" w:footer="1014" w:gutter="0"/>
          <w:cols w:space="720"/>
        </w:sectPr>
      </w:pPr>
    </w:p>
    <w:p w14:paraId="000EB95B" w14:textId="77777777" w:rsidR="00304A47" w:rsidRDefault="00304A47" w:rsidP="00304A47">
      <w:pPr>
        <w:pStyle w:val="Heading2"/>
        <w:ind w:right="359"/>
      </w:pPr>
      <w:r>
        <w:rPr>
          <w:u w:val="single"/>
        </w:rPr>
        <w:lastRenderedPageBreak/>
        <w:t>Professional</w:t>
      </w:r>
      <w:r>
        <w:rPr>
          <w:spacing w:val="-4"/>
          <w:u w:val="single"/>
        </w:rPr>
        <w:t xml:space="preserve"> </w:t>
      </w:r>
      <w:r>
        <w:rPr>
          <w:u w:val="single"/>
        </w:rPr>
        <w:t>Behavior</w:t>
      </w:r>
      <w:r>
        <w:rPr>
          <w:spacing w:val="-1"/>
          <w:u w:val="single"/>
        </w:rPr>
        <w:t xml:space="preserve"> </w:t>
      </w:r>
      <w:r>
        <w:rPr>
          <w:u w:val="single"/>
        </w:rPr>
        <w:t>in</w:t>
      </w:r>
      <w:r>
        <w:rPr>
          <w:spacing w:val="-2"/>
          <w:u w:val="single"/>
        </w:rPr>
        <w:t xml:space="preserve"> </w:t>
      </w:r>
      <w:r>
        <w:rPr>
          <w:u w:val="single"/>
        </w:rPr>
        <w:t>the</w:t>
      </w:r>
      <w:r>
        <w:rPr>
          <w:spacing w:val="-3"/>
          <w:u w:val="single"/>
        </w:rPr>
        <w:t xml:space="preserve"> </w:t>
      </w:r>
      <w:r>
        <w:rPr>
          <w:u w:val="single"/>
        </w:rPr>
        <w:t>Clinical</w:t>
      </w:r>
      <w:r>
        <w:rPr>
          <w:spacing w:val="-3"/>
          <w:u w:val="single"/>
        </w:rPr>
        <w:t xml:space="preserve"> </w:t>
      </w:r>
      <w:r>
        <w:rPr>
          <w:spacing w:val="-2"/>
          <w:u w:val="single"/>
        </w:rPr>
        <w:t>Setting</w:t>
      </w:r>
    </w:p>
    <w:p w14:paraId="4FE97AE6" w14:textId="77777777" w:rsidR="00304A47" w:rsidRDefault="00304A47" w:rsidP="00304A47">
      <w:pPr>
        <w:pStyle w:val="BodyText"/>
        <w:spacing w:before="186" w:line="259" w:lineRule="auto"/>
        <w:ind w:left="720" w:right="740"/>
      </w:pPr>
      <w:r>
        <w:t>Nursing is a profession that has earned the public’s trust and nursing care is based on a strong commitment to professional and ethical practice in all settings. The importance of student integrity, trustworthiness</w:t>
      </w:r>
      <w:r>
        <w:rPr>
          <w:spacing w:val="-6"/>
        </w:rPr>
        <w:t xml:space="preserve"> </w:t>
      </w:r>
      <w:r>
        <w:t>and</w:t>
      </w:r>
      <w:r>
        <w:rPr>
          <w:spacing w:val="-3"/>
        </w:rPr>
        <w:t xml:space="preserve"> </w:t>
      </w:r>
      <w:r>
        <w:t>honesty</w:t>
      </w:r>
      <w:r>
        <w:rPr>
          <w:spacing w:val="-2"/>
        </w:rPr>
        <w:t xml:space="preserve"> </w:t>
      </w:r>
      <w:r>
        <w:t>are</w:t>
      </w:r>
      <w:r>
        <w:rPr>
          <w:spacing w:val="-3"/>
        </w:rPr>
        <w:t xml:space="preserve"> </w:t>
      </w:r>
      <w:r>
        <w:t>serious</w:t>
      </w:r>
      <w:r>
        <w:rPr>
          <w:spacing w:val="-5"/>
        </w:rPr>
        <w:t xml:space="preserve"> </w:t>
      </w:r>
      <w:r>
        <w:t>concerns</w:t>
      </w:r>
      <w:r>
        <w:rPr>
          <w:spacing w:val="-3"/>
        </w:rPr>
        <w:t xml:space="preserve"> </w:t>
      </w:r>
      <w:r>
        <w:t>and</w:t>
      </w:r>
      <w:r>
        <w:rPr>
          <w:spacing w:val="-5"/>
        </w:rPr>
        <w:t xml:space="preserve"> </w:t>
      </w:r>
      <w:r>
        <w:t>impact</w:t>
      </w:r>
      <w:r>
        <w:rPr>
          <w:spacing w:val="-4"/>
        </w:rPr>
        <w:t xml:space="preserve"> </w:t>
      </w:r>
      <w:r>
        <w:t>the</w:t>
      </w:r>
      <w:r>
        <w:rPr>
          <w:spacing w:val="-5"/>
        </w:rPr>
        <w:t xml:space="preserve"> </w:t>
      </w:r>
      <w:r>
        <w:t>student’s</w:t>
      </w:r>
      <w:r>
        <w:rPr>
          <w:spacing w:val="-6"/>
        </w:rPr>
        <w:t xml:space="preserve"> </w:t>
      </w:r>
      <w:r>
        <w:t>ability</w:t>
      </w:r>
      <w:r>
        <w:rPr>
          <w:spacing w:val="-2"/>
        </w:rPr>
        <w:t xml:space="preserve"> </w:t>
      </w:r>
      <w:r>
        <w:t>to</w:t>
      </w:r>
      <w:r>
        <w:rPr>
          <w:spacing w:val="-3"/>
        </w:rPr>
        <w:t xml:space="preserve"> </w:t>
      </w:r>
      <w:r>
        <w:t>provide</w:t>
      </w:r>
      <w:r>
        <w:rPr>
          <w:spacing w:val="-5"/>
        </w:rPr>
        <w:t xml:space="preserve"> </w:t>
      </w:r>
      <w:r>
        <w:t>safe</w:t>
      </w:r>
      <w:r>
        <w:rPr>
          <w:spacing w:val="-5"/>
        </w:rPr>
        <w:t xml:space="preserve"> </w:t>
      </w:r>
      <w:r>
        <w:t xml:space="preserve">and effective nursing care. Unprofessional or unethical behavior in the clinical setting may impact the student’s ability to meet clinical outcomes and progress in the nursing program. Unprofessional or unethical behavior in the clinical setting may result in disciplinary action including </w:t>
      </w:r>
      <w:r w:rsidRPr="005D4A70">
        <w:rPr>
          <w:bCs/>
        </w:rPr>
        <w:t>remediation, probation, or dismissal</w:t>
      </w:r>
      <w:r w:rsidRPr="005D4A70">
        <w:rPr>
          <w:b/>
        </w:rPr>
        <w:t xml:space="preserve"> </w:t>
      </w:r>
      <w:r>
        <w:t>from the nursing program.</w:t>
      </w:r>
    </w:p>
    <w:p w14:paraId="4B1CB527" w14:textId="77777777" w:rsidR="00304A47" w:rsidRDefault="00304A47" w:rsidP="00304A47">
      <w:pPr>
        <w:pStyle w:val="BodyText"/>
        <w:rPr>
          <w:sz w:val="20"/>
        </w:rPr>
      </w:pPr>
    </w:p>
    <w:p w14:paraId="275E7A5A" w14:textId="77777777" w:rsidR="00304A47" w:rsidRDefault="00304A47" w:rsidP="00304A47">
      <w:pPr>
        <w:pStyle w:val="BodyText"/>
        <w:spacing w:before="122"/>
        <w:rPr>
          <w:sz w:val="20"/>
        </w:rPr>
      </w:pPr>
    </w:p>
    <w:tbl>
      <w:tblPr>
        <w:tblW w:w="0" w:type="auto"/>
        <w:tblInd w:w="7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60"/>
        <w:gridCol w:w="6480"/>
      </w:tblGrid>
      <w:tr w:rsidR="00304A47" w14:paraId="7F09EC93" w14:textId="77777777" w:rsidTr="003B558D">
        <w:trPr>
          <w:trHeight w:val="868"/>
        </w:trPr>
        <w:tc>
          <w:tcPr>
            <w:tcW w:w="3060" w:type="dxa"/>
            <w:shd w:val="clear" w:color="auto" w:fill="D8E2F2"/>
          </w:tcPr>
          <w:p w14:paraId="6E8898B9" w14:textId="77777777" w:rsidR="00304A47" w:rsidRDefault="00304A47" w:rsidP="003B558D">
            <w:pPr>
              <w:pStyle w:val="TableParagraph"/>
              <w:spacing w:line="259" w:lineRule="auto"/>
              <w:ind w:left="45" w:right="33"/>
              <w:jc w:val="center"/>
              <w:rPr>
                <w:b/>
              </w:rPr>
            </w:pPr>
            <w:r>
              <w:rPr>
                <w:b/>
              </w:rPr>
              <w:t>Professional</w:t>
            </w:r>
            <w:r>
              <w:rPr>
                <w:b/>
                <w:spacing w:val="-13"/>
              </w:rPr>
              <w:t xml:space="preserve"> </w:t>
            </w:r>
            <w:r>
              <w:rPr>
                <w:b/>
              </w:rPr>
              <w:t>behaviors</w:t>
            </w:r>
            <w:r>
              <w:rPr>
                <w:b/>
                <w:spacing w:val="-12"/>
              </w:rPr>
              <w:t xml:space="preserve"> </w:t>
            </w:r>
            <w:r>
              <w:rPr>
                <w:b/>
              </w:rPr>
              <w:t xml:space="preserve">and </w:t>
            </w:r>
            <w:r>
              <w:rPr>
                <w:b/>
                <w:spacing w:val="-2"/>
              </w:rPr>
              <w:t>values</w:t>
            </w:r>
          </w:p>
          <w:p w14:paraId="0957DCBC" w14:textId="77777777" w:rsidR="00304A47" w:rsidRDefault="00304A47" w:rsidP="003B558D">
            <w:pPr>
              <w:pStyle w:val="TableParagraph"/>
              <w:spacing w:line="267" w:lineRule="exact"/>
              <w:ind w:left="45" w:right="39"/>
              <w:jc w:val="center"/>
              <w:rPr>
                <w:i/>
              </w:rPr>
            </w:pPr>
            <w:r>
              <w:rPr>
                <w:i/>
                <w:color w:val="BF0000"/>
              </w:rPr>
              <w:t>(Include,</w:t>
            </w:r>
            <w:r>
              <w:rPr>
                <w:i/>
                <w:color w:val="BF0000"/>
                <w:spacing w:val="-4"/>
              </w:rPr>
              <w:t xml:space="preserve"> </w:t>
            </w:r>
            <w:r>
              <w:rPr>
                <w:i/>
                <w:color w:val="BF0000"/>
              </w:rPr>
              <w:t>but</w:t>
            </w:r>
            <w:r>
              <w:rPr>
                <w:i/>
                <w:color w:val="BF0000"/>
                <w:spacing w:val="-3"/>
              </w:rPr>
              <w:t xml:space="preserve"> </w:t>
            </w:r>
            <w:r>
              <w:rPr>
                <w:i/>
                <w:color w:val="BF0000"/>
              </w:rPr>
              <w:t>are</w:t>
            </w:r>
            <w:r>
              <w:rPr>
                <w:i/>
                <w:color w:val="BF0000"/>
                <w:spacing w:val="-2"/>
              </w:rPr>
              <w:t xml:space="preserve"> </w:t>
            </w:r>
            <w:r>
              <w:rPr>
                <w:i/>
                <w:color w:val="BF0000"/>
              </w:rPr>
              <w:t>not</w:t>
            </w:r>
            <w:r>
              <w:rPr>
                <w:i/>
                <w:color w:val="BF0000"/>
                <w:spacing w:val="-2"/>
              </w:rPr>
              <w:t xml:space="preserve"> </w:t>
            </w:r>
            <w:r>
              <w:rPr>
                <w:i/>
                <w:color w:val="BF0000"/>
              </w:rPr>
              <w:t>limited</w:t>
            </w:r>
            <w:r>
              <w:rPr>
                <w:i/>
                <w:color w:val="BF0000"/>
                <w:spacing w:val="-2"/>
              </w:rPr>
              <w:t xml:space="preserve"> </w:t>
            </w:r>
            <w:r>
              <w:rPr>
                <w:i/>
                <w:color w:val="BF0000"/>
                <w:spacing w:val="-5"/>
              </w:rPr>
              <w:t>to)</w:t>
            </w:r>
          </w:p>
        </w:tc>
        <w:tc>
          <w:tcPr>
            <w:tcW w:w="6480" w:type="dxa"/>
            <w:shd w:val="clear" w:color="auto" w:fill="D8E2F2"/>
          </w:tcPr>
          <w:p w14:paraId="0ABBBE97" w14:textId="77777777" w:rsidR="00304A47" w:rsidRDefault="00304A47" w:rsidP="003B558D">
            <w:pPr>
              <w:pStyle w:val="TableParagraph"/>
              <w:spacing w:line="268" w:lineRule="exact"/>
              <w:ind w:left="9"/>
              <w:jc w:val="center"/>
            </w:pPr>
            <w:r>
              <w:rPr>
                <w:b/>
              </w:rPr>
              <w:t>Examples</w:t>
            </w:r>
            <w:r>
              <w:rPr>
                <w:b/>
                <w:spacing w:val="-4"/>
              </w:rPr>
              <w:t xml:space="preserve"> </w:t>
            </w:r>
            <w:r>
              <w:t>of</w:t>
            </w:r>
            <w:r>
              <w:rPr>
                <w:spacing w:val="-2"/>
              </w:rPr>
              <w:t xml:space="preserve"> </w:t>
            </w:r>
            <w:r>
              <w:t>professional</w:t>
            </w:r>
            <w:r>
              <w:rPr>
                <w:spacing w:val="-2"/>
              </w:rPr>
              <w:t xml:space="preserve"> behaviors</w:t>
            </w:r>
          </w:p>
          <w:p w14:paraId="5F8B535C" w14:textId="77777777" w:rsidR="00304A47" w:rsidRDefault="00304A47" w:rsidP="003B558D">
            <w:pPr>
              <w:pStyle w:val="TableParagraph"/>
              <w:spacing w:before="22"/>
              <w:ind w:left="9" w:right="1"/>
              <w:jc w:val="center"/>
              <w:rPr>
                <w:i/>
              </w:rPr>
            </w:pPr>
            <w:r>
              <w:rPr>
                <w:i/>
                <w:color w:val="BF0000"/>
              </w:rPr>
              <w:t>(Include,</w:t>
            </w:r>
            <w:r>
              <w:rPr>
                <w:i/>
                <w:color w:val="BF0000"/>
                <w:spacing w:val="-4"/>
              </w:rPr>
              <w:t xml:space="preserve"> </w:t>
            </w:r>
            <w:r>
              <w:rPr>
                <w:i/>
                <w:color w:val="BF0000"/>
              </w:rPr>
              <w:t>but</w:t>
            </w:r>
            <w:r>
              <w:rPr>
                <w:i/>
                <w:color w:val="BF0000"/>
                <w:spacing w:val="-3"/>
              </w:rPr>
              <w:t xml:space="preserve"> </w:t>
            </w:r>
            <w:r>
              <w:rPr>
                <w:i/>
                <w:color w:val="BF0000"/>
              </w:rPr>
              <w:t>are</w:t>
            </w:r>
            <w:r>
              <w:rPr>
                <w:i/>
                <w:color w:val="BF0000"/>
                <w:spacing w:val="-2"/>
              </w:rPr>
              <w:t xml:space="preserve"> </w:t>
            </w:r>
            <w:r>
              <w:rPr>
                <w:i/>
                <w:color w:val="BF0000"/>
              </w:rPr>
              <w:t>not</w:t>
            </w:r>
            <w:r>
              <w:rPr>
                <w:i/>
                <w:color w:val="BF0000"/>
                <w:spacing w:val="-2"/>
              </w:rPr>
              <w:t xml:space="preserve"> </w:t>
            </w:r>
            <w:r>
              <w:rPr>
                <w:i/>
                <w:color w:val="BF0000"/>
              </w:rPr>
              <w:t>limited</w:t>
            </w:r>
            <w:r>
              <w:rPr>
                <w:i/>
                <w:color w:val="BF0000"/>
                <w:spacing w:val="-2"/>
              </w:rPr>
              <w:t xml:space="preserve"> </w:t>
            </w:r>
            <w:r>
              <w:rPr>
                <w:i/>
                <w:color w:val="BF0000"/>
                <w:spacing w:val="-5"/>
              </w:rPr>
              <w:t>to)</w:t>
            </w:r>
          </w:p>
        </w:tc>
      </w:tr>
      <w:tr w:rsidR="00304A47" w14:paraId="340CFF88" w14:textId="77777777" w:rsidTr="003B558D">
        <w:trPr>
          <w:trHeight w:val="1657"/>
        </w:trPr>
        <w:tc>
          <w:tcPr>
            <w:tcW w:w="3060" w:type="dxa"/>
            <w:shd w:val="clear" w:color="auto" w:fill="D8E2F2"/>
          </w:tcPr>
          <w:p w14:paraId="3AC5C2C8" w14:textId="77777777" w:rsidR="00304A47" w:rsidRDefault="00304A47" w:rsidP="003B558D">
            <w:pPr>
              <w:pStyle w:val="TableParagraph"/>
              <w:spacing w:line="268" w:lineRule="exact"/>
              <w:ind w:left="107"/>
              <w:rPr>
                <w:b/>
              </w:rPr>
            </w:pPr>
            <w:r>
              <w:rPr>
                <w:b/>
                <w:spacing w:val="-2"/>
              </w:rPr>
              <w:t>Integrity</w:t>
            </w:r>
          </w:p>
        </w:tc>
        <w:tc>
          <w:tcPr>
            <w:tcW w:w="6480" w:type="dxa"/>
          </w:tcPr>
          <w:p w14:paraId="4FCE4467" w14:textId="77777777" w:rsidR="00304A47" w:rsidRDefault="00304A47" w:rsidP="00304A47">
            <w:pPr>
              <w:pStyle w:val="TableParagraph"/>
              <w:numPr>
                <w:ilvl w:val="0"/>
                <w:numId w:val="219"/>
              </w:numPr>
              <w:tabs>
                <w:tab w:val="left" w:pos="827"/>
              </w:tabs>
              <w:spacing w:line="280" w:lineRule="exact"/>
            </w:pPr>
            <w:r>
              <w:t>Honesty</w:t>
            </w:r>
            <w:r>
              <w:rPr>
                <w:spacing w:val="-3"/>
              </w:rPr>
              <w:t xml:space="preserve"> </w:t>
            </w:r>
            <w:r>
              <w:t>and</w:t>
            </w:r>
            <w:r>
              <w:rPr>
                <w:spacing w:val="-2"/>
              </w:rPr>
              <w:t xml:space="preserve"> trustworthiness</w:t>
            </w:r>
          </w:p>
          <w:p w14:paraId="372303C7" w14:textId="77777777" w:rsidR="00304A47" w:rsidRDefault="00304A47" w:rsidP="00304A47">
            <w:pPr>
              <w:pStyle w:val="TableParagraph"/>
              <w:numPr>
                <w:ilvl w:val="0"/>
                <w:numId w:val="219"/>
              </w:numPr>
              <w:tabs>
                <w:tab w:val="left" w:pos="827"/>
              </w:tabs>
            </w:pPr>
            <w:r>
              <w:t>Complete</w:t>
            </w:r>
            <w:r>
              <w:rPr>
                <w:spacing w:val="-5"/>
              </w:rPr>
              <w:t xml:space="preserve"> </w:t>
            </w:r>
            <w:r>
              <w:t>and</w:t>
            </w:r>
            <w:r>
              <w:rPr>
                <w:spacing w:val="-4"/>
              </w:rPr>
              <w:t xml:space="preserve"> </w:t>
            </w:r>
            <w:r>
              <w:t>accurate</w:t>
            </w:r>
            <w:r>
              <w:rPr>
                <w:spacing w:val="-3"/>
              </w:rPr>
              <w:t xml:space="preserve"> </w:t>
            </w:r>
            <w:r>
              <w:t>documentation</w:t>
            </w:r>
            <w:r>
              <w:rPr>
                <w:spacing w:val="-4"/>
              </w:rPr>
              <w:t xml:space="preserve"> </w:t>
            </w:r>
            <w:r>
              <w:t>of</w:t>
            </w:r>
            <w:r>
              <w:rPr>
                <w:spacing w:val="-3"/>
              </w:rPr>
              <w:t xml:space="preserve"> </w:t>
            </w:r>
            <w:r>
              <w:t>patient</w:t>
            </w:r>
            <w:r>
              <w:rPr>
                <w:spacing w:val="-2"/>
              </w:rPr>
              <w:t xml:space="preserve"> </w:t>
            </w:r>
            <w:r>
              <w:rPr>
                <w:spacing w:val="-4"/>
              </w:rPr>
              <w:t>care</w:t>
            </w:r>
          </w:p>
          <w:p w14:paraId="5554B365" w14:textId="77777777" w:rsidR="00304A47" w:rsidRDefault="00304A47" w:rsidP="00304A47">
            <w:pPr>
              <w:pStyle w:val="TableParagraph"/>
              <w:numPr>
                <w:ilvl w:val="0"/>
                <w:numId w:val="219"/>
              </w:numPr>
              <w:tabs>
                <w:tab w:val="left" w:pos="827"/>
              </w:tabs>
              <w:spacing w:before="1"/>
              <w:ind w:right="501"/>
            </w:pPr>
            <w:r>
              <w:t>Accurate</w:t>
            </w:r>
            <w:r>
              <w:rPr>
                <w:spacing w:val="-6"/>
              </w:rPr>
              <w:t xml:space="preserve"> </w:t>
            </w:r>
            <w:r>
              <w:t>assessment</w:t>
            </w:r>
            <w:r>
              <w:rPr>
                <w:spacing w:val="-8"/>
              </w:rPr>
              <w:t xml:space="preserve"> </w:t>
            </w:r>
            <w:r>
              <w:t>of</w:t>
            </w:r>
            <w:r>
              <w:rPr>
                <w:spacing w:val="-6"/>
              </w:rPr>
              <w:t xml:space="preserve"> </w:t>
            </w:r>
            <w:r>
              <w:t>clinical</w:t>
            </w:r>
            <w:r>
              <w:rPr>
                <w:spacing w:val="-6"/>
              </w:rPr>
              <w:t xml:space="preserve"> </w:t>
            </w:r>
            <w:r>
              <w:t>performance</w:t>
            </w:r>
            <w:r>
              <w:rPr>
                <w:spacing w:val="-8"/>
              </w:rPr>
              <w:t xml:space="preserve"> </w:t>
            </w:r>
            <w:r>
              <w:t>and</w:t>
            </w:r>
            <w:r>
              <w:rPr>
                <w:spacing w:val="-8"/>
              </w:rPr>
              <w:t xml:space="preserve"> </w:t>
            </w:r>
            <w:r>
              <w:t xml:space="preserve">learning </w:t>
            </w:r>
            <w:r>
              <w:rPr>
                <w:spacing w:val="-2"/>
              </w:rPr>
              <w:t>outcomes</w:t>
            </w:r>
          </w:p>
          <w:p w14:paraId="2D731C2F" w14:textId="77777777" w:rsidR="00304A47" w:rsidRDefault="00304A47" w:rsidP="00304A47">
            <w:pPr>
              <w:pStyle w:val="TableParagraph"/>
              <w:numPr>
                <w:ilvl w:val="0"/>
                <w:numId w:val="219"/>
              </w:numPr>
              <w:tabs>
                <w:tab w:val="left" w:pos="827"/>
              </w:tabs>
              <w:spacing w:line="268" w:lineRule="exact"/>
              <w:ind w:right="128"/>
            </w:pPr>
            <w:r>
              <w:t>Adherence</w:t>
            </w:r>
            <w:r>
              <w:rPr>
                <w:spacing w:val="-5"/>
              </w:rPr>
              <w:t xml:space="preserve"> </w:t>
            </w:r>
            <w:r>
              <w:t>to</w:t>
            </w:r>
            <w:r>
              <w:rPr>
                <w:spacing w:val="-7"/>
              </w:rPr>
              <w:t xml:space="preserve"> </w:t>
            </w:r>
            <w:r>
              <w:t>the</w:t>
            </w:r>
            <w:r>
              <w:rPr>
                <w:spacing w:val="-5"/>
              </w:rPr>
              <w:t xml:space="preserve"> </w:t>
            </w:r>
            <w:r>
              <w:t>American</w:t>
            </w:r>
            <w:r>
              <w:rPr>
                <w:spacing w:val="-7"/>
              </w:rPr>
              <w:t xml:space="preserve"> </w:t>
            </w:r>
            <w:r>
              <w:t>Nurses</w:t>
            </w:r>
            <w:r>
              <w:rPr>
                <w:spacing w:val="-5"/>
              </w:rPr>
              <w:t xml:space="preserve"> </w:t>
            </w:r>
            <w:r>
              <w:t>Association</w:t>
            </w:r>
            <w:r>
              <w:rPr>
                <w:spacing w:val="-7"/>
              </w:rPr>
              <w:t xml:space="preserve"> </w:t>
            </w:r>
            <w:r>
              <w:t>Code</w:t>
            </w:r>
            <w:r>
              <w:rPr>
                <w:spacing w:val="-7"/>
              </w:rPr>
              <w:t xml:space="preserve"> </w:t>
            </w:r>
            <w:r>
              <w:t>of</w:t>
            </w:r>
            <w:r>
              <w:rPr>
                <w:spacing w:val="-5"/>
              </w:rPr>
              <w:t xml:space="preserve"> </w:t>
            </w:r>
            <w:r>
              <w:t>Ethics for Nurses</w:t>
            </w:r>
          </w:p>
        </w:tc>
      </w:tr>
      <w:tr w:rsidR="00304A47" w14:paraId="18E7FB78" w14:textId="77777777" w:rsidTr="003B558D">
        <w:trPr>
          <w:trHeight w:val="1657"/>
        </w:trPr>
        <w:tc>
          <w:tcPr>
            <w:tcW w:w="3060" w:type="dxa"/>
            <w:shd w:val="clear" w:color="auto" w:fill="D8E2F2"/>
          </w:tcPr>
          <w:p w14:paraId="71B3D0AE" w14:textId="77777777" w:rsidR="00304A47" w:rsidRDefault="00304A47" w:rsidP="003B558D">
            <w:pPr>
              <w:pStyle w:val="TableParagraph"/>
              <w:spacing w:line="268" w:lineRule="exact"/>
              <w:ind w:left="107"/>
              <w:rPr>
                <w:b/>
              </w:rPr>
            </w:pPr>
            <w:r>
              <w:rPr>
                <w:b/>
                <w:spacing w:val="-2"/>
              </w:rPr>
              <w:t>Empathy</w:t>
            </w:r>
          </w:p>
        </w:tc>
        <w:tc>
          <w:tcPr>
            <w:tcW w:w="6480" w:type="dxa"/>
          </w:tcPr>
          <w:p w14:paraId="1A599FF8" w14:textId="77777777" w:rsidR="00304A47" w:rsidRDefault="00304A47" w:rsidP="00304A47">
            <w:pPr>
              <w:pStyle w:val="TableParagraph"/>
              <w:numPr>
                <w:ilvl w:val="0"/>
                <w:numId w:val="218"/>
              </w:numPr>
              <w:tabs>
                <w:tab w:val="left" w:pos="827"/>
              </w:tabs>
              <w:ind w:right="689"/>
            </w:pPr>
            <w:r>
              <w:t>Responding</w:t>
            </w:r>
            <w:r>
              <w:rPr>
                <w:spacing w:val="-7"/>
              </w:rPr>
              <w:t xml:space="preserve"> </w:t>
            </w:r>
            <w:r>
              <w:t>appropriately</w:t>
            </w:r>
            <w:r>
              <w:rPr>
                <w:spacing w:val="-8"/>
              </w:rPr>
              <w:t xml:space="preserve"> </w:t>
            </w:r>
            <w:r>
              <w:t>to</w:t>
            </w:r>
            <w:r>
              <w:rPr>
                <w:spacing w:val="-7"/>
              </w:rPr>
              <w:t xml:space="preserve"> </w:t>
            </w:r>
            <w:r>
              <w:t>the</w:t>
            </w:r>
            <w:r>
              <w:rPr>
                <w:spacing w:val="-7"/>
              </w:rPr>
              <w:t xml:space="preserve"> </w:t>
            </w:r>
            <w:r>
              <w:t>emotional</w:t>
            </w:r>
            <w:r>
              <w:rPr>
                <w:spacing w:val="-8"/>
              </w:rPr>
              <w:t xml:space="preserve"> </w:t>
            </w:r>
            <w:r>
              <w:t>response</w:t>
            </w:r>
            <w:r>
              <w:rPr>
                <w:spacing w:val="-8"/>
              </w:rPr>
              <w:t xml:space="preserve"> </w:t>
            </w:r>
            <w:r>
              <w:t>of patients and family members</w:t>
            </w:r>
          </w:p>
          <w:p w14:paraId="7B5AB133" w14:textId="77777777" w:rsidR="00304A47" w:rsidRDefault="00304A47" w:rsidP="00304A47">
            <w:pPr>
              <w:pStyle w:val="TableParagraph"/>
              <w:numPr>
                <w:ilvl w:val="0"/>
                <w:numId w:val="218"/>
              </w:numPr>
              <w:tabs>
                <w:tab w:val="left" w:pos="827"/>
              </w:tabs>
            </w:pPr>
            <w:r>
              <w:t>Demonstrating</w:t>
            </w:r>
            <w:r>
              <w:rPr>
                <w:spacing w:val="-2"/>
              </w:rPr>
              <w:t xml:space="preserve"> </w:t>
            </w:r>
            <w:r>
              <w:t>respect</w:t>
            </w:r>
            <w:r>
              <w:rPr>
                <w:spacing w:val="-4"/>
              </w:rPr>
              <w:t xml:space="preserve"> </w:t>
            </w:r>
            <w:r>
              <w:t>for</w:t>
            </w:r>
            <w:r>
              <w:rPr>
                <w:spacing w:val="-7"/>
              </w:rPr>
              <w:t xml:space="preserve"> </w:t>
            </w:r>
            <w:r>
              <w:rPr>
                <w:spacing w:val="-2"/>
              </w:rPr>
              <w:t>others</w:t>
            </w:r>
          </w:p>
          <w:p w14:paraId="614CF600" w14:textId="77777777" w:rsidR="00304A47" w:rsidRDefault="00304A47" w:rsidP="00304A47">
            <w:pPr>
              <w:pStyle w:val="TableParagraph"/>
              <w:numPr>
                <w:ilvl w:val="0"/>
                <w:numId w:val="218"/>
              </w:numPr>
              <w:tabs>
                <w:tab w:val="left" w:pos="827"/>
              </w:tabs>
              <w:ind w:right="135"/>
            </w:pPr>
            <w:r>
              <w:t>Demonstrating</w:t>
            </w:r>
            <w:r>
              <w:rPr>
                <w:spacing w:val="-7"/>
              </w:rPr>
              <w:t xml:space="preserve"> </w:t>
            </w:r>
            <w:r>
              <w:t>a</w:t>
            </w:r>
            <w:r>
              <w:rPr>
                <w:spacing w:val="-8"/>
              </w:rPr>
              <w:t xml:space="preserve"> </w:t>
            </w:r>
            <w:r>
              <w:t>calm,</w:t>
            </w:r>
            <w:r>
              <w:rPr>
                <w:spacing w:val="-7"/>
              </w:rPr>
              <w:t xml:space="preserve"> </w:t>
            </w:r>
            <w:r>
              <w:t>compassionate,</w:t>
            </w:r>
            <w:r>
              <w:rPr>
                <w:spacing w:val="-7"/>
              </w:rPr>
              <w:t xml:space="preserve"> </w:t>
            </w:r>
            <w:r>
              <w:t>and</w:t>
            </w:r>
            <w:r>
              <w:rPr>
                <w:spacing w:val="-8"/>
              </w:rPr>
              <w:t xml:space="preserve"> </w:t>
            </w:r>
            <w:r>
              <w:t>helpful</w:t>
            </w:r>
            <w:r>
              <w:rPr>
                <w:spacing w:val="-7"/>
              </w:rPr>
              <w:t xml:space="preserve"> </w:t>
            </w:r>
            <w:r>
              <w:t>demeanor toward those in need</w:t>
            </w:r>
          </w:p>
          <w:p w14:paraId="60863D3B" w14:textId="77777777" w:rsidR="00304A47" w:rsidRDefault="00304A47" w:rsidP="00304A47">
            <w:pPr>
              <w:pStyle w:val="TableParagraph"/>
              <w:numPr>
                <w:ilvl w:val="0"/>
                <w:numId w:val="218"/>
              </w:numPr>
              <w:tabs>
                <w:tab w:val="left" w:pos="827"/>
              </w:tabs>
              <w:spacing w:line="259" w:lineRule="exact"/>
            </w:pPr>
            <w:r>
              <w:t>Offering</w:t>
            </w:r>
            <w:r>
              <w:rPr>
                <w:spacing w:val="-2"/>
              </w:rPr>
              <w:t xml:space="preserve"> </w:t>
            </w:r>
            <w:r>
              <w:t>support,</w:t>
            </w:r>
            <w:r>
              <w:rPr>
                <w:spacing w:val="-4"/>
              </w:rPr>
              <w:t xml:space="preserve"> </w:t>
            </w:r>
            <w:r>
              <w:t>help,</w:t>
            </w:r>
            <w:r>
              <w:rPr>
                <w:spacing w:val="-4"/>
              </w:rPr>
              <w:t xml:space="preserve"> </w:t>
            </w:r>
            <w:r>
              <w:t>or</w:t>
            </w:r>
            <w:r>
              <w:rPr>
                <w:spacing w:val="-1"/>
              </w:rPr>
              <w:t xml:space="preserve"> </w:t>
            </w:r>
            <w:r>
              <w:t>and</w:t>
            </w:r>
            <w:r>
              <w:rPr>
                <w:spacing w:val="-4"/>
              </w:rPr>
              <w:t xml:space="preserve"> </w:t>
            </w:r>
            <w:r>
              <w:t>reassurance</w:t>
            </w:r>
            <w:r>
              <w:rPr>
                <w:spacing w:val="-4"/>
              </w:rPr>
              <w:t xml:space="preserve"> </w:t>
            </w:r>
            <w:r>
              <w:t>to</w:t>
            </w:r>
            <w:r>
              <w:rPr>
                <w:spacing w:val="-1"/>
              </w:rPr>
              <w:t xml:space="preserve"> </w:t>
            </w:r>
            <w:r>
              <w:rPr>
                <w:spacing w:val="-2"/>
              </w:rPr>
              <w:t>others</w:t>
            </w:r>
          </w:p>
        </w:tc>
      </w:tr>
      <w:tr w:rsidR="00304A47" w14:paraId="39CA4F77" w14:textId="77777777" w:rsidTr="003B558D">
        <w:trPr>
          <w:trHeight w:val="3038"/>
        </w:trPr>
        <w:tc>
          <w:tcPr>
            <w:tcW w:w="3060" w:type="dxa"/>
            <w:shd w:val="clear" w:color="auto" w:fill="D8E2F2"/>
          </w:tcPr>
          <w:p w14:paraId="16A6E7D0" w14:textId="77777777" w:rsidR="00304A47" w:rsidRDefault="00304A47" w:rsidP="003B558D">
            <w:pPr>
              <w:pStyle w:val="TableParagraph"/>
              <w:spacing w:line="268" w:lineRule="exact"/>
              <w:ind w:left="107"/>
              <w:rPr>
                <w:b/>
              </w:rPr>
            </w:pPr>
            <w:r>
              <w:rPr>
                <w:b/>
              </w:rPr>
              <w:t>Motivation</w:t>
            </w:r>
            <w:r>
              <w:rPr>
                <w:b/>
                <w:spacing w:val="-4"/>
              </w:rPr>
              <w:t xml:space="preserve"> </w:t>
            </w:r>
            <w:r>
              <w:rPr>
                <w:b/>
              </w:rPr>
              <w:t>and</w:t>
            </w:r>
            <w:r>
              <w:rPr>
                <w:b/>
                <w:spacing w:val="-1"/>
              </w:rPr>
              <w:t xml:space="preserve"> </w:t>
            </w:r>
            <w:r>
              <w:rPr>
                <w:b/>
                <w:spacing w:val="-2"/>
              </w:rPr>
              <w:t>Confidence</w:t>
            </w:r>
          </w:p>
        </w:tc>
        <w:tc>
          <w:tcPr>
            <w:tcW w:w="6480" w:type="dxa"/>
          </w:tcPr>
          <w:p w14:paraId="1C17D967" w14:textId="77777777" w:rsidR="00304A47" w:rsidRDefault="00304A47" w:rsidP="00304A47">
            <w:pPr>
              <w:pStyle w:val="TableParagraph"/>
              <w:numPr>
                <w:ilvl w:val="0"/>
                <w:numId w:val="217"/>
              </w:numPr>
              <w:tabs>
                <w:tab w:val="left" w:pos="827"/>
              </w:tabs>
              <w:ind w:right="148"/>
            </w:pPr>
            <w:r>
              <w:t>Identifying</w:t>
            </w:r>
            <w:r>
              <w:rPr>
                <w:spacing w:val="-6"/>
              </w:rPr>
              <w:t xml:space="preserve"> </w:t>
            </w:r>
            <w:r>
              <w:t>opportunities</w:t>
            </w:r>
            <w:r>
              <w:rPr>
                <w:spacing w:val="-7"/>
              </w:rPr>
              <w:t xml:space="preserve"> </w:t>
            </w:r>
            <w:r>
              <w:t>to</w:t>
            </w:r>
            <w:r>
              <w:rPr>
                <w:spacing w:val="-5"/>
              </w:rPr>
              <w:t xml:space="preserve"> </w:t>
            </w:r>
            <w:r>
              <w:t>improve</w:t>
            </w:r>
            <w:r>
              <w:rPr>
                <w:spacing w:val="-6"/>
              </w:rPr>
              <w:t xml:space="preserve"> </w:t>
            </w:r>
            <w:r>
              <w:t>or</w:t>
            </w:r>
            <w:r>
              <w:rPr>
                <w:spacing w:val="-6"/>
              </w:rPr>
              <w:t xml:space="preserve"> </w:t>
            </w:r>
            <w:r>
              <w:t>correct</w:t>
            </w:r>
            <w:r>
              <w:rPr>
                <w:spacing w:val="-8"/>
              </w:rPr>
              <w:t xml:space="preserve"> </w:t>
            </w:r>
            <w:r>
              <w:t>behaviors</w:t>
            </w:r>
            <w:r>
              <w:rPr>
                <w:spacing w:val="-5"/>
              </w:rPr>
              <w:t xml:space="preserve"> </w:t>
            </w:r>
            <w:r>
              <w:t xml:space="preserve">and </w:t>
            </w:r>
            <w:r>
              <w:rPr>
                <w:spacing w:val="-2"/>
              </w:rPr>
              <w:t>skills.</w:t>
            </w:r>
          </w:p>
          <w:p w14:paraId="59FBF8CB" w14:textId="77777777" w:rsidR="00304A47" w:rsidRDefault="00304A47" w:rsidP="00304A47">
            <w:pPr>
              <w:pStyle w:val="TableParagraph"/>
              <w:numPr>
                <w:ilvl w:val="0"/>
                <w:numId w:val="217"/>
              </w:numPr>
              <w:tabs>
                <w:tab w:val="left" w:pos="827"/>
              </w:tabs>
              <w:ind w:right="388"/>
            </w:pPr>
            <w:r>
              <w:t>Taking</w:t>
            </w:r>
            <w:r>
              <w:rPr>
                <w:spacing w:val="-4"/>
              </w:rPr>
              <w:t xml:space="preserve"> </w:t>
            </w:r>
            <w:r>
              <w:t>on</w:t>
            </w:r>
            <w:r>
              <w:rPr>
                <w:spacing w:val="-7"/>
              </w:rPr>
              <w:t xml:space="preserve"> </w:t>
            </w:r>
            <w:r>
              <w:t>and</w:t>
            </w:r>
            <w:r>
              <w:rPr>
                <w:spacing w:val="-6"/>
              </w:rPr>
              <w:t xml:space="preserve"> </w:t>
            </w:r>
            <w:r>
              <w:t>following</w:t>
            </w:r>
            <w:r>
              <w:rPr>
                <w:spacing w:val="-4"/>
              </w:rPr>
              <w:t xml:space="preserve"> </w:t>
            </w:r>
            <w:r>
              <w:t>through</w:t>
            </w:r>
            <w:r>
              <w:rPr>
                <w:spacing w:val="-6"/>
              </w:rPr>
              <w:t xml:space="preserve"> </w:t>
            </w:r>
            <w:r>
              <w:t>on</w:t>
            </w:r>
            <w:r>
              <w:rPr>
                <w:spacing w:val="-7"/>
              </w:rPr>
              <w:t xml:space="preserve"> </w:t>
            </w:r>
            <w:r>
              <w:t>tasks</w:t>
            </w:r>
            <w:r>
              <w:rPr>
                <w:spacing w:val="-6"/>
              </w:rPr>
              <w:t xml:space="preserve"> </w:t>
            </w:r>
            <w:r>
              <w:t>without</w:t>
            </w:r>
            <w:r>
              <w:rPr>
                <w:spacing w:val="-4"/>
              </w:rPr>
              <w:t xml:space="preserve"> </w:t>
            </w:r>
            <w:r>
              <w:t xml:space="preserve">constant </w:t>
            </w:r>
            <w:r>
              <w:rPr>
                <w:spacing w:val="-2"/>
              </w:rPr>
              <w:t>supervision</w:t>
            </w:r>
          </w:p>
          <w:p w14:paraId="32845C50" w14:textId="77777777" w:rsidR="00304A47" w:rsidRDefault="00304A47" w:rsidP="00304A47">
            <w:pPr>
              <w:pStyle w:val="TableParagraph"/>
              <w:numPr>
                <w:ilvl w:val="0"/>
                <w:numId w:val="217"/>
              </w:numPr>
              <w:tabs>
                <w:tab w:val="left" w:pos="827"/>
              </w:tabs>
              <w:spacing w:before="1" w:line="279" w:lineRule="exact"/>
            </w:pPr>
            <w:r>
              <w:t>Showing</w:t>
            </w:r>
            <w:r>
              <w:rPr>
                <w:spacing w:val="-6"/>
              </w:rPr>
              <w:t xml:space="preserve"> </w:t>
            </w:r>
            <w:r>
              <w:t>enthusiasm</w:t>
            </w:r>
            <w:r>
              <w:rPr>
                <w:spacing w:val="-4"/>
              </w:rPr>
              <w:t xml:space="preserve"> </w:t>
            </w:r>
            <w:r>
              <w:t>for</w:t>
            </w:r>
            <w:r>
              <w:rPr>
                <w:spacing w:val="-3"/>
              </w:rPr>
              <w:t xml:space="preserve"> </w:t>
            </w:r>
            <w:r>
              <w:t>learning</w:t>
            </w:r>
            <w:r>
              <w:rPr>
                <w:spacing w:val="-4"/>
              </w:rPr>
              <w:t xml:space="preserve"> </w:t>
            </w:r>
            <w:r>
              <w:t>and</w:t>
            </w:r>
            <w:r>
              <w:rPr>
                <w:spacing w:val="-5"/>
              </w:rPr>
              <w:t xml:space="preserve"> </w:t>
            </w:r>
            <w:r>
              <w:rPr>
                <w:spacing w:val="-2"/>
              </w:rPr>
              <w:t>improvement</w:t>
            </w:r>
          </w:p>
          <w:p w14:paraId="1AD6375D" w14:textId="77777777" w:rsidR="00304A47" w:rsidRDefault="00304A47" w:rsidP="00304A47">
            <w:pPr>
              <w:pStyle w:val="TableParagraph"/>
              <w:numPr>
                <w:ilvl w:val="0"/>
                <w:numId w:val="217"/>
              </w:numPr>
              <w:tabs>
                <w:tab w:val="left" w:pos="827"/>
              </w:tabs>
              <w:ind w:right="384"/>
            </w:pPr>
            <w:r>
              <w:t>Consistently</w:t>
            </w:r>
            <w:r>
              <w:rPr>
                <w:spacing w:val="-5"/>
              </w:rPr>
              <w:t xml:space="preserve"> </w:t>
            </w:r>
            <w:r>
              <w:t>striving</w:t>
            </w:r>
            <w:r>
              <w:rPr>
                <w:spacing w:val="-5"/>
              </w:rPr>
              <w:t xml:space="preserve"> </w:t>
            </w:r>
            <w:r>
              <w:t>for</w:t>
            </w:r>
            <w:r>
              <w:rPr>
                <w:spacing w:val="-8"/>
              </w:rPr>
              <w:t xml:space="preserve"> </w:t>
            </w:r>
            <w:r>
              <w:t>excellence</w:t>
            </w:r>
            <w:r>
              <w:rPr>
                <w:spacing w:val="-6"/>
              </w:rPr>
              <w:t xml:space="preserve"> </w:t>
            </w:r>
            <w:r>
              <w:t>in</w:t>
            </w:r>
            <w:r>
              <w:rPr>
                <w:spacing w:val="-6"/>
              </w:rPr>
              <w:t xml:space="preserve"> </w:t>
            </w:r>
            <w:r>
              <w:t>all</w:t>
            </w:r>
            <w:r>
              <w:rPr>
                <w:spacing w:val="-5"/>
              </w:rPr>
              <w:t xml:space="preserve"> </w:t>
            </w:r>
            <w:r>
              <w:t>aspects</w:t>
            </w:r>
            <w:r>
              <w:rPr>
                <w:spacing w:val="-6"/>
              </w:rPr>
              <w:t xml:space="preserve"> </w:t>
            </w:r>
            <w:r>
              <w:t>on</w:t>
            </w:r>
            <w:r>
              <w:rPr>
                <w:spacing w:val="-5"/>
              </w:rPr>
              <w:t xml:space="preserve"> </w:t>
            </w:r>
            <w:r>
              <w:t>patient care and professional practice</w:t>
            </w:r>
          </w:p>
          <w:p w14:paraId="2716BD82" w14:textId="77777777" w:rsidR="00304A47" w:rsidRDefault="00304A47" w:rsidP="00304A47">
            <w:pPr>
              <w:pStyle w:val="TableParagraph"/>
              <w:numPr>
                <w:ilvl w:val="0"/>
                <w:numId w:val="217"/>
              </w:numPr>
              <w:tabs>
                <w:tab w:val="left" w:pos="827"/>
              </w:tabs>
            </w:pPr>
            <w:r>
              <w:t>Accepting</w:t>
            </w:r>
            <w:r>
              <w:rPr>
                <w:spacing w:val="-4"/>
              </w:rPr>
              <w:t xml:space="preserve"> </w:t>
            </w:r>
            <w:r>
              <w:t>feedback</w:t>
            </w:r>
            <w:r>
              <w:rPr>
                <w:spacing w:val="-1"/>
              </w:rPr>
              <w:t xml:space="preserve"> </w:t>
            </w:r>
            <w:r>
              <w:t>in</w:t>
            </w:r>
            <w:r>
              <w:rPr>
                <w:spacing w:val="-3"/>
              </w:rPr>
              <w:t xml:space="preserve"> </w:t>
            </w:r>
            <w:r>
              <w:t>a</w:t>
            </w:r>
            <w:r>
              <w:rPr>
                <w:spacing w:val="-3"/>
              </w:rPr>
              <w:t xml:space="preserve"> </w:t>
            </w:r>
            <w:r>
              <w:t>positive</w:t>
            </w:r>
            <w:r>
              <w:rPr>
                <w:spacing w:val="-3"/>
              </w:rPr>
              <w:t xml:space="preserve"> </w:t>
            </w:r>
            <w:r>
              <w:rPr>
                <w:spacing w:val="-2"/>
              </w:rPr>
              <w:t>manner</w:t>
            </w:r>
          </w:p>
          <w:p w14:paraId="2E70EC16" w14:textId="77777777" w:rsidR="00304A47" w:rsidRDefault="00304A47" w:rsidP="00304A47">
            <w:pPr>
              <w:pStyle w:val="TableParagraph"/>
              <w:numPr>
                <w:ilvl w:val="0"/>
                <w:numId w:val="217"/>
              </w:numPr>
              <w:tabs>
                <w:tab w:val="left" w:pos="827"/>
              </w:tabs>
            </w:pPr>
            <w:r>
              <w:t>Taking</w:t>
            </w:r>
            <w:r>
              <w:rPr>
                <w:spacing w:val="-3"/>
              </w:rPr>
              <w:t xml:space="preserve"> </w:t>
            </w:r>
            <w:r>
              <w:t>advantage</w:t>
            </w:r>
            <w:r>
              <w:rPr>
                <w:spacing w:val="-5"/>
              </w:rPr>
              <w:t xml:space="preserve"> </w:t>
            </w:r>
            <w:r>
              <w:t>of</w:t>
            </w:r>
            <w:r>
              <w:rPr>
                <w:spacing w:val="-3"/>
              </w:rPr>
              <w:t xml:space="preserve"> </w:t>
            </w:r>
            <w:r>
              <w:t>learning</w:t>
            </w:r>
            <w:r>
              <w:rPr>
                <w:spacing w:val="-2"/>
              </w:rPr>
              <w:t xml:space="preserve"> opportunities</w:t>
            </w:r>
          </w:p>
          <w:p w14:paraId="3D1DC2E3" w14:textId="77777777" w:rsidR="00304A47" w:rsidRDefault="00304A47" w:rsidP="00304A47">
            <w:pPr>
              <w:pStyle w:val="TableParagraph"/>
              <w:numPr>
                <w:ilvl w:val="0"/>
                <w:numId w:val="217"/>
              </w:numPr>
              <w:tabs>
                <w:tab w:val="left" w:pos="827"/>
              </w:tabs>
              <w:spacing w:line="270" w:lineRule="atLeast"/>
              <w:ind w:right="236"/>
            </w:pPr>
            <w:r>
              <w:t>Maintaining</w:t>
            </w:r>
            <w:r>
              <w:rPr>
                <w:spacing w:val="-6"/>
              </w:rPr>
              <w:t xml:space="preserve"> </w:t>
            </w:r>
            <w:r>
              <w:t>an</w:t>
            </w:r>
            <w:r>
              <w:rPr>
                <w:spacing w:val="-7"/>
              </w:rPr>
              <w:t xml:space="preserve"> </w:t>
            </w:r>
            <w:r>
              <w:t>outward</w:t>
            </w:r>
            <w:r>
              <w:rPr>
                <w:spacing w:val="-6"/>
              </w:rPr>
              <w:t xml:space="preserve"> </w:t>
            </w:r>
            <w:r>
              <w:t>appearance</w:t>
            </w:r>
            <w:r>
              <w:rPr>
                <w:spacing w:val="-7"/>
              </w:rPr>
              <w:t xml:space="preserve"> </w:t>
            </w:r>
            <w:r>
              <w:t>of</w:t>
            </w:r>
            <w:r>
              <w:rPr>
                <w:spacing w:val="-6"/>
              </w:rPr>
              <w:t xml:space="preserve"> </w:t>
            </w:r>
            <w:r>
              <w:t>a</w:t>
            </w:r>
            <w:r>
              <w:rPr>
                <w:spacing w:val="-7"/>
              </w:rPr>
              <w:t xml:space="preserve"> </w:t>
            </w:r>
            <w:r>
              <w:t>calm</w:t>
            </w:r>
            <w:r>
              <w:rPr>
                <w:spacing w:val="-4"/>
              </w:rPr>
              <w:t xml:space="preserve"> </w:t>
            </w:r>
            <w:r>
              <w:t>and</w:t>
            </w:r>
            <w:r>
              <w:rPr>
                <w:spacing w:val="-6"/>
              </w:rPr>
              <w:t xml:space="preserve"> </w:t>
            </w:r>
            <w:r>
              <w:t>confident manner in the patient’s presence</w:t>
            </w:r>
          </w:p>
        </w:tc>
      </w:tr>
      <w:tr w:rsidR="00304A47" w14:paraId="773AED32" w14:textId="77777777" w:rsidTr="003B558D">
        <w:trPr>
          <w:trHeight w:val="738"/>
        </w:trPr>
        <w:tc>
          <w:tcPr>
            <w:tcW w:w="3060" w:type="dxa"/>
            <w:shd w:val="clear" w:color="auto" w:fill="D8E2F2"/>
          </w:tcPr>
          <w:p w14:paraId="21574945" w14:textId="77777777" w:rsidR="00304A47" w:rsidRDefault="00304A47" w:rsidP="003B558D">
            <w:pPr>
              <w:pStyle w:val="TableParagraph"/>
              <w:spacing w:line="256" w:lineRule="auto"/>
              <w:ind w:left="107"/>
              <w:rPr>
                <w:b/>
              </w:rPr>
            </w:pPr>
            <w:r>
              <w:rPr>
                <w:b/>
              </w:rPr>
              <w:t>Appearance</w:t>
            </w:r>
            <w:r>
              <w:rPr>
                <w:b/>
                <w:spacing w:val="-13"/>
              </w:rPr>
              <w:t xml:space="preserve"> </w:t>
            </w:r>
            <w:r>
              <w:rPr>
                <w:b/>
              </w:rPr>
              <w:t>and</w:t>
            </w:r>
            <w:r>
              <w:rPr>
                <w:b/>
                <w:spacing w:val="-12"/>
              </w:rPr>
              <w:t xml:space="preserve"> </w:t>
            </w:r>
            <w:r>
              <w:rPr>
                <w:b/>
              </w:rPr>
              <w:t xml:space="preserve">Personal </w:t>
            </w:r>
            <w:r>
              <w:rPr>
                <w:b/>
                <w:spacing w:val="-2"/>
              </w:rPr>
              <w:t>Hygiene</w:t>
            </w:r>
          </w:p>
        </w:tc>
        <w:tc>
          <w:tcPr>
            <w:tcW w:w="6480" w:type="dxa"/>
          </w:tcPr>
          <w:p w14:paraId="2CA2A905" w14:textId="77777777" w:rsidR="00304A47" w:rsidRDefault="00304A47" w:rsidP="00304A47">
            <w:pPr>
              <w:pStyle w:val="TableParagraph"/>
              <w:numPr>
                <w:ilvl w:val="0"/>
                <w:numId w:val="216"/>
              </w:numPr>
              <w:tabs>
                <w:tab w:val="left" w:pos="827"/>
              </w:tabs>
              <w:ind w:right="123"/>
            </w:pPr>
            <w:r>
              <w:t>Consistently</w:t>
            </w:r>
            <w:r>
              <w:rPr>
                <w:spacing w:val="-6"/>
              </w:rPr>
              <w:t xml:space="preserve"> </w:t>
            </w:r>
            <w:r>
              <w:t>appearing</w:t>
            </w:r>
            <w:r>
              <w:rPr>
                <w:spacing w:val="-7"/>
              </w:rPr>
              <w:t xml:space="preserve"> </w:t>
            </w:r>
            <w:r>
              <w:t>well</w:t>
            </w:r>
            <w:r>
              <w:rPr>
                <w:spacing w:val="-7"/>
              </w:rPr>
              <w:t xml:space="preserve"> </w:t>
            </w:r>
            <w:r>
              <w:t>groomed,</w:t>
            </w:r>
            <w:r>
              <w:rPr>
                <w:spacing w:val="-6"/>
              </w:rPr>
              <w:t xml:space="preserve"> </w:t>
            </w:r>
            <w:r>
              <w:t>neat</w:t>
            </w:r>
            <w:r>
              <w:rPr>
                <w:spacing w:val="-7"/>
              </w:rPr>
              <w:t xml:space="preserve"> </w:t>
            </w:r>
            <w:r>
              <w:t>and</w:t>
            </w:r>
            <w:r>
              <w:rPr>
                <w:spacing w:val="-6"/>
              </w:rPr>
              <w:t xml:space="preserve"> </w:t>
            </w:r>
            <w:r>
              <w:t>professional</w:t>
            </w:r>
            <w:r>
              <w:rPr>
                <w:spacing w:val="-6"/>
              </w:rPr>
              <w:t xml:space="preserve"> </w:t>
            </w:r>
            <w:r>
              <w:t>– see uniform guidelines below</w:t>
            </w:r>
          </w:p>
        </w:tc>
      </w:tr>
      <w:tr w:rsidR="00304A47" w14:paraId="097EE004" w14:textId="77777777" w:rsidTr="003B558D">
        <w:trPr>
          <w:trHeight w:val="1670"/>
        </w:trPr>
        <w:tc>
          <w:tcPr>
            <w:tcW w:w="3060" w:type="dxa"/>
            <w:shd w:val="clear" w:color="auto" w:fill="D8E2F2"/>
          </w:tcPr>
          <w:p w14:paraId="2AAA82D6" w14:textId="77777777" w:rsidR="00304A47" w:rsidRDefault="00304A47" w:rsidP="003B558D">
            <w:pPr>
              <w:pStyle w:val="TableParagraph"/>
              <w:spacing w:line="268" w:lineRule="exact"/>
              <w:ind w:left="107"/>
              <w:rPr>
                <w:b/>
              </w:rPr>
            </w:pPr>
            <w:r>
              <w:rPr>
                <w:b/>
                <w:spacing w:val="-2"/>
              </w:rPr>
              <w:t>Communications</w:t>
            </w:r>
          </w:p>
        </w:tc>
        <w:tc>
          <w:tcPr>
            <w:tcW w:w="6480" w:type="dxa"/>
          </w:tcPr>
          <w:p w14:paraId="6A6A2654" w14:textId="77777777" w:rsidR="00304A47" w:rsidRDefault="00304A47" w:rsidP="00304A47">
            <w:pPr>
              <w:pStyle w:val="TableParagraph"/>
              <w:numPr>
                <w:ilvl w:val="0"/>
                <w:numId w:val="215"/>
              </w:numPr>
              <w:tabs>
                <w:tab w:val="left" w:pos="827"/>
              </w:tabs>
              <w:spacing w:line="280" w:lineRule="exact"/>
            </w:pPr>
            <w:r>
              <w:t>Speaking</w:t>
            </w:r>
            <w:r>
              <w:rPr>
                <w:spacing w:val="-4"/>
              </w:rPr>
              <w:t xml:space="preserve"> </w:t>
            </w:r>
            <w:r>
              <w:t>clearly,</w:t>
            </w:r>
            <w:r>
              <w:rPr>
                <w:spacing w:val="-3"/>
              </w:rPr>
              <w:t xml:space="preserve"> </w:t>
            </w:r>
            <w:r>
              <w:t>writing</w:t>
            </w:r>
            <w:r>
              <w:rPr>
                <w:spacing w:val="-4"/>
              </w:rPr>
              <w:t xml:space="preserve"> </w:t>
            </w:r>
            <w:r>
              <w:t>legibly,</w:t>
            </w:r>
            <w:r>
              <w:rPr>
                <w:spacing w:val="-3"/>
              </w:rPr>
              <w:t xml:space="preserve"> </w:t>
            </w:r>
            <w:r>
              <w:t>and</w:t>
            </w:r>
            <w:r>
              <w:rPr>
                <w:spacing w:val="-5"/>
              </w:rPr>
              <w:t xml:space="preserve"> </w:t>
            </w:r>
            <w:r>
              <w:t>listening</w:t>
            </w:r>
            <w:r>
              <w:rPr>
                <w:spacing w:val="-3"/>
              </w:rPr>
              <w:t xml:space="preserve"> </w:t>
            </w:r>
            <w:r>
              <w:rPr>
                <w:spacing w:val="-2"/>
              </w:rPr>
              <w:t>actively</w:t>
            </w:r>
          </w:p>
          <w:p w14:paraId="054D5583" w14:textId="77777777" w:rsidR="00304A47" w:rsidRDefault="00304A47" w:rsidP="00304A47">
            <w:pPr>
              <w:pStyle w:val="TableParagraph"/>
              <w:numPr>
                <w:ilvl w:val="0"/>
                <w:numId w:val="215"/>
              </w:numPr>
              <w:tabs>
                <w:tab w:val="left" w:pos="827"/>
              </w:tabs>
              <w:spacing w:line="279" w:lineRule="exact"/>
            </w:pPr>
            <w:r>
              <w:t>Adjusting</w:t>
            </w:r>
            <w:r>
              <w:rPr>
                <w:spacing w:val="-3"/>
              </w:rPr>
              <w:t xml:space="preserve"> </w:t>
            </w:r>
            <w:r>
              <w:t>communication</w:t>
            </w:r>
            <w:r>
              <w:rPr>
                <w:spacing w:val="-5"/>
              </w:rPr>
              <w:t xml:space="preserve"> </w:t>
            </w:r>
            <w:r>
              <w:t>strategies</w:t>
            </w:r>
            <w:r>
              <w:rPr>
                <w:spacing w:val="-5"/>
              </w:rPr>
              <w:t xml:space="preserve"> </w:t>
            </w:r>
            <w:r>
              <w:t>to</w:t>
            </w:r>
            <w:r>
              <w:rPr>
                <w:spacing w:val="-5"/>
              </w:rPr>
              <w:t xml:space="preserve"> </w:t>
            </w:r>
            <w:r>
              <w:t>various</w:t>
            </w:r>
            <w:r>
              <w:rPr>
                <w:spacing w:val="-5"/>
              </w:rPr>
              <w:t xml:space="preserve"> </w:t>
            </w:r>
            <w:r>
              <w:rPr>
                <w:spacing w:val="-2"/>
              </w:rPr>
              <w:t>situations</w:t>
            </w:r>
          </w:p>
          <w:p w14:paraId="02D632C6" w14:textId="77777777" w:rsidR="00304A47" w:rsidRDefault="00304A47" w:rsidP="00304A47">
            <w:pPr>
              <w:pStyle w:val="TableParagraph"/>
              <w:numPr>
                <w:ilvl w:val="0"/>
                <w:numId w:val="215"/>
              </w:numPr>
              <w:tabs>
                <w:tab w:val="left" w:pos="827"/>
              </w:tabs>
              <w:spacing w:line="279" w:lineRule="exact"/>
            </w:pPr>
            <w:r>
              <w:t>Speaking</w:t>
            </w:r>
            <w:r>
              <w:rPr>
                <w:spacing w:val="-1"/>
              </w:rPr>
              <w:t xml:space="preserve"> </w:t>
            </w:r>
            <w:r>
              <w:t>up</w:t>
            </w:r>
            <w:r>
              <w:rPr>
                <w:spacing w:val="-3"/>
              </w:rPr>
              <w:t xml:space="preserve"> </w:t>
            </w:r>
            <w:r>
              <w:t>for</w:t>
            </w:r>
            <w:r>
              <w:rPr>
                <w:spacing w:val="-4"/>
              </w:rPr>
              <w:t xml:space="preserve"> </w:t>
            </w:r>
            <w:r>
              <w:t>own</w:t>
            </w:r>
            <w:r>
              <w:rPr>
                <w:spacing w:val="-5"/>
              </w:rPr>
              <w:t xml:space="preserve"> </w:t>
            </w:r>
            <w:r>
              <w:t>needs,</w:t>
            </w:r>
            <w:r>
              <w:rPr>
                <w:spacing w:val="-1"/>
              </w:rPr>
              <w:t xml:space="preserve"> </w:t>
            </w:r>
            <w:r>
              <w:t>not</w:t>
            </w:r>
            <w:r>
              <w:rPr>
                <w:spacing w:val="-1"/>
              </w:rPr>
              <w:t xml:space="preserve"> </w:t>
            </w:r>
            <w:r>
              <w:t>generalizing</w:t>
            </w:r>
            <w:r>
              <w:rPr>
                <w:spacing w:val="-1"/>
              </w:rPr>
              <w:t xml:space="preserve"> </w:t>
            </w:r>
            <w:r>
              <w:t>for</w:t>
            </w:r>
            <w:r>
              <w:rPr>
                <w:spacing w:val="-6"/>
              </w:rPr>
              <w:t xml:space="preserve"> </w:t>
            </w:r>
            <w:r>
              <w:t xml:space="preserve">a </w:t>
            </w:r>
            <w:r>
              <w:rPr>
                <w:spacing w:val="-4"/>
              </w:rPr>
              <w:t>group</w:t>
            </w:r>
          </w:p>
          <w:p w14:paraId="6E668189" w14:textId="77777777" w:rsidR="00304A47" w:rsidRDefault="00304A47" w:rsidP="00304A47">
            <w:pPr>
              <w:pStyle w:val="TableParagraph"/>
              <w:numPr>
                <w:ilvl w:val="0"/>
                <w:numId w:val="215"/>
              </w:numPr>
              <w:tabs>
                <w:tab w:val="left" w:pos="827"/>
              </w:tabs>
              <w:spacing w:before="1"/>
              <w:ind w:right="422"/>
            </w:pPr>
            <w:r>
              <w:t>Refraining</w:t>
            </w:r>
            <w:r>
              <w:rPr>
                <w:spacing w:val="-7"/>
              </w:rPr>
              <w:t xml:space="preserve"> </w:t>
            </w:r>
            <w:r>
              <w:t>from</w:t>
            </w:r>
            <w:r>
              <w:rPr>
                <w:spacing w:val="-5"/>
              </w:rPr>
              <w:t xml:space="preserve"> </w:t>
            </w:r>
            <w:r>
              <w:t>belittling</w:t>
            </w:r>
            <w:r>
              <w:rPr>
                <w:spacing w:val="-10"/>
              </w:rPr>
              <w:t xml:space="preserve"> </w:t>
            </w:r>
            <w:r>
              <w:t>or</w:t>
            </w:r>
            <w:r>
              <w:rPr>
                <w:spacing w:val="-7"/>
              </w:rPr>
              <w:t xml:space="preserve"> </w:t>
            </w:r>
            <w:r>
              <w:t>negative</w:t>
            </w:r>
            <w:r>
              <w:rPr>
                <w:spacing w:val="-7"/>
              </w:rPr>
              <w:t xml:space="preserve"> </w:t>
            </w:r>
            <w:r>
              <w:t>nonverbal</w:t>
            </w:r>
            <w:r>
              <w:rPr>
                <w:spacing w:val="-9"/>
              </w:rPr>
              <w:t xml:space="preserve"> </w:t>
            </w:r>
            <w:r>
              <w:t>messages, such</w:t>
            </w:r>
            <w:r>
              <w:rPr>
                <w:spacing w:val="-1"/>
              </w:rPr>
              <w:t xml:space="preserve"> </w:t>
            </w:r>
            <w:r>
              <w:t>as:</w:t>
            </w:r>
            <w:r>
              <w:rPr>
                <w:spacing w:val="-1"/>
              </w:rPr>
              <w:t xml:space="preserve"> </w:t>
            </w:r>
            <w:r>
              <w:t>eye rolling, raising</w:t>
            </w:r>
            <w:r>
              <w:rPr>
                <w:spacing w:val="-1"/>
              </w:rPr>
              <w:t xml:space="preserve"> </w:t>
            </w:r>
            <w:r>
              <w:t>eyebrows and/or</w:t>
            </w:r>
            <w:r>
              <w:rPr>
                <w:spacing w:val="-1"/>
              </w:rPr>
              <w:t xml:space="preserve"> </w:t>
            </w:r>
            <w:r>
              <w:t>making faces</w:t>
            </w:r>
          </w:p>
          <w:p w14:paraId="6D845A08" w14:textId="77777777" w:rsidR="00304A47" w:rsidRDefault="00304A47" w:rsidP="00304A47">
            <w:pPr>
              <w:pStyle w:val="TableParagraph"/>
              <w:numPr>
                <w:ilvl w:val="0"/>
                <w:numId w:val="215"/>
              </w:numPr>
              <w:tabs>
                <w:tab w:val="left" w:pos="827"/>
              </w:tabs>
              <w:spacing w:before="1" w:line="261" w:lineRule="exact"/>
            </w:pPr>
            <w:r>
              <w:t>Avoiding</w:t>
            </w:r>
            <w:r>
              <w:rPr>
                <w:spacing w:val="-5"/>
              </w:rPr>
              <w:t xml:space="preserve"> </w:t>
            </w:r>
            <w:r>
              <w:t>criticism,</w:t>
            </w:r>
            <w:r>
              <w:rPr>
                <w:spacing w:val="-5"/>
              </w:rPr>
              <w:t xml:space="preserve"> </w:t>
            </w:r>
            <w:r>
              <w:t>scapegoating</w:t>
            </w:r>
            <w:r>
              <w:rPr>
                <w:spacing w:val="-4"/>
              </w:rPr>
              <w:t xml:space="preserve"> </w:t>
            </w:r>
            <w:r>
              <w:t>and/or</w:t>
            </w:r>
            <w:r>
              <w:rPr>
                <w:spacing w:val="-6"/>
              </w:rPr>
              <w:t xml:space="preserve"> </w:t>
            </w:r>
            <w:r>
              <w:t>fault-</w:t>
            </w:r>
            <w:r>
              <w:rPr>
                <w:spacing w:val="-2"/>
              </w:rPr>
              <w:t>finding</w:t>
            </w:r>
          </w:p>
        </w:tc>
      </w:tr>
    </w:tbl>
    <w:p w14:paraId="6364BDB6" w14:textId="77777777" w:rsidR="00304A47" w:rsidRDefault="00304A47" w:rsidP="00304A47">
      <w:pPr>
        <w:pStyle w:val="TableParagraph"/>
        <w:spacing w:line="261" w:lineRule="exact"/>
        <w:sectPr w:rsidR="00304A47" w:rsidSect="00304A47">
          <w:pgSz w:w="12240" w:h="15840"/>
          <w:pgMar w:top="1340" w:right="720" w:bottom="1200" w:left="720" w:header="764" w:footer="1014" w:gutter="0"/>
          <w:cols w:space="720"/>
        </w:sectPr>
      </w:pPr>
    </w:p>
    <w:p w14:paraId="2ACEDB2A" w14:textId="77777777" w:rsidR="00304A47" w:rsidRDefault="00304A47" w:rsidP="00304A47">
      <w:pPr>
        <w:pStyle w:val="BodyText"/>
        <w:spacing w:before="5"/>
        <w:rPr>
          <w:sz w:val="7"/>
        </w:rPr>
      </w:pPr>
    </w:p>
    <w:tbl>
      <w:tblPr>
        <w:tblW w:w="0" w:type="auto"/>
        <w:tblInd w:w="7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60"/>
        <w:gridCol w:w="6480"/>
      </w:tblGrid>
      <w:tr w:rsidR="00304A47" w14:paraId="21CD6063" w14:textId="77777777" w:rsidTr="003B558D">
        <w:trPr>
          <w:trHeight w:val="830"/>
        </w:trPr>
        <w:tc>
          <w:tcPr>
            <w:tcW w:w="3060" w:type="dxa"/>
            <w:shd w:val="clear" w:color="auto" w:fill="D8E2F2"/>
          </w:tcPr>
          <w:p w14:paraId="5CBAB140" w14:textId="77777777" w:rsidR="00304A47" w:rsidRDefault="00304A47" w:rsidP="003B558D">
            <w:pPr>
              <w:pStyle w:val="TableParagraph"/>
              <w:ind w:left="0"/>
              <w:rPr>
                <w:rFonts w:ascii="Times New Roman"/>
              </w:rPr>
            </w:pPr>
          </w:p>
        </w:tc>
        <w:tc>
          <w:tcPr>
            <w:tcW w:w="6480" w:type="dxa"/>
          </w:tcPr>
          <w:p w14:paraId="012EB9AC" w14:textId="77777777" w:rsidR="00304A47" w:rsidRDefault="00304A47" w:rsidP="00304A47">
            <w:pPr>
              <w:pStyle w:val="TableParagraph"/>
              <w:numPr>
                <w:ilvl w:val="0"/>
                <w:numId w:val="214"/>
              </w:numPr>
              <w:tabs>
                <w:tab w:val="left" w:pos="827"/>
              </w:tabs>
              <w:spacing w:line="280" w:lineRule="exact"/>
            </w:pPr>
            <w:r>
              <w:t>Avoiding</w:t>
            </w:r>
            <w:r>
              <w:rPr>
                <w:spacing w:val="-3"/>
              </w:rPr>
              <w:t xml:space="preserve"> </w:t>
            </w:r>
            <w:r>
              <w:t>angry</w:t>
            </w:r>
            <w:r>
              <w:rPr>
                <w:spacing w:val="-4"/>
              </w:rPr>
              <w:t xml:space="preserve"> </w:t>
            </w:r>
            <w:r>
              <w:t>or</w:t>
            </w:r>
            <w:r>
              <w:rPr>
                <w:spacing w:val="-4"/>
              </w:rPr>
              <w:t xml:space="preserve"> </w:t>
            </w:r>
            <w:r>
              <w:t>emotional</w:t>
            </w:r>
            <w:r>
              <w:rPr>
                <w:spacing w:val="-4"/>
              </w:rPr>
              <w:t xml:space="preserve"> </w:t>
            </w:r>
            <w:r>
              <w:rPr>
                <w:spacing w:val="-2"/>
              </w:rPr>
              <w:t>outbursts</w:t>
            </w:r>
          </w:p>
          <w:p w14:paraId="7895B1A8" w14:textId="77777777" w:rsidR="00304A47" w:rsidRDefault="00304A47" w:rsidP="00304A47">
            <w:pPr>
              <w:pStyle w:val="TableParagraph"/>
              <w:numPr>
                <w:ilvl w:val="0"/>
                <w:numId w:val="214"/>
              </w:numPr>
              <w:tabs>
                <w:tab w:val="left" w:pos="827"/>
              </w:tabs>
              <w:spacing w:line="270" w:lineRule="atLeast"/>
              <w:ind w:right="331"/>
            </w:pPr>
            <w:r>
              <w:t>Avoiding</w:t>
            </w:r>
            <w:r>
              <w:rPr>
                <w:spacing w:val="-5"/>
              </w:rPr>
              <w:t xml:space="preserve"> </w:t>
            </w:r>
            <w:r>
              <w:t>spreading</w:t>
            </w:r>
            <w:r>
              <w:rPr>
                <w:spacing w:val="-7"/>
              </w:rPr>
              <w:t xml:space="preserve"> </w:t>
            </w:r>
            <w:r>
              <w:t>rumors</w:t>
            </w:r>
            <w:r>
              <w:rPr>
                <w:spacing w:val="-7"/>
              </w:rPr>
              <w:t xml:space="preserve"> </w:t>
            </w:r>
            <w:r>
              <w:t>and/or</w:t>
            </w:r>
            <w:r>
              <w:rPr>
                <w:spacing w:val="-5"/>
              </w:rPr>
              <w:t xml:space="preserve"> </w:t>
            </w:r>
            <w:r>
              <w:t>pitting</w:t>
            </w:r>
            <w:r>
              <w:rPr>
                <w:spacing w:val="-5"/>
              </w:rPr>
              <w:t xml:space="preserve"> </w:t>
            </w:r>
            <w:r>
              <w:t>staff</w:t>
            </w:r>
            <w:r>
              <w:rPr>
                <w:spacing w:val="-7"/>
              </w:rPr>
              <w:t xml:space="preserve"> </w:t>
            </w:r>
            <w:r>
              <w:t>against</w:t>
            </w:r>
            <w:r>
              <w:rPr>
                <w:spacing w:val="-7"/>
              </w:rPr>
              <w:t xml:space="preserve"> </w:t>
            </w:r>
            <w:r>
              <w:t xml:space="preserve">each </w:t>
            </w:r>
            <w:r>
              <w:rPr>
                <w:spacing w:val="-2"/>
              </w:rPr>
              <w:t>other</w:t>
            </w:r>
          </w:p>
        </w:tc>
      </w:tr>
      <w:tr w:rsidR="00304A47" w14:paraId="4A1392A8" w14:textId="77777777" w:rsidTr="003B558D">
        <w:trPr>
          <w:trHeight w:val="1108"/>
        </w:trPr>
        <w:tc>
          <w:tcPr>
            <w:tcW w:w="3060" w:type="dxa"/>
            <w:shd w:val="clear" w:color="auto" w:fill="D8E2F2"/>
          </w:tcPr>
          <w:p w14:paraId="5EF779A0" w14:textId="77777777" w:rsidR="00304A47" w:rsidRDefault="00304A47" w:rsidP="003B558D">
            <w:pPr>
              <w:pStyle w:val="TableParagraph"/>
              <w:spacing w:line="268" w:lineRule="exact"/>
              <w:ind w:left="107"/>
              <w:rPr>
                <w:b/>
              </w:rPr>
            </w:pPr>
            <w:r>
              <w:rPr>
                <w:b/>
              </w:rPr>
              <w:t>Time</w:t>
            </w:r>
            <w:r>
              <w:rPr>
                <w:b/>
                <w:spacing w:val="-1"/>
              </w:rPr>
              <w:t xml:space="preserve"> </w:t>
            </w:r>
            <w:r>
              <w:rPr>
                <w:b/>
                <w:spacing w:val="-2"/>
              </w:rPr>
              <w:t>Management</w:t>
            </w:r>
          </w:p>
        </w:tc>
        <w:tc>
          <w:tcPr>
            <w:tcW w:w="6480" w:type="dxa"/>
          </w:tcPr>
          <w:p w14:paraId="5701C9CA" w14:textId="77777777" w:rsidR="00304A47" w:rsidRDefault="00304A47" w:rsidP="00304A47">
            <w:pPr>
              <w:pStyle w:val="TableParagraph"/>
              <w:numPr>
                <w:ilvl w:val="0"/>
                <w:numId w:val="213"/>
              </w:numPr>
              <w:tabs>
                <w:tab w:val="left" w:pos="827"/>
              </w:tabs>
              <w:spacing w:line="279" w:lineRule="exact"/>
            </w:pPr>
            <w:r>
              <w:t>Consistently</w:t>
            </w:r>
            <w:r>
              <w:rPr>
                <w:spacing w:val="-3"/>
              </w:rPr>
              <w:t xml:space="preserve"> </w:t>
            </w:r>
            <w:r>
              <w:t>on</w:t>
            </w:r>
            <w:r>
              <w:rPr>
                <w:spacing w:val="-2"/>
              </w:rPr>
              <w:t xml:space="preserve"> </w:t>
            </w:r>
            <w:r>
              <w:t>time</w:t>
            </w:r>
            <w:r>
              <w:rPr>
                <w:spacing w:val="-2"/>
              </w:rPr>
              <w:t xml:space="preserve"> </w:t>
            </w:r>
            <w:r>
              <w:t>and</w:t>
            </w:r>
            <w:r>
              <w:rPr>
                <w:spacing w:val="-2"/>
              </w:rPr>
              <w:t xml:space="preserve"> prepared</w:t>
            </w:r>
          </w:p>
          <w:p w14:paraId="7AA71BFA" w14:textId="77777777" w:rsidR="00304A47" w:rsidRDefault="00304A47" w:rsidP="00304A47">
            <w:pPr>
              <w:pStyle w:val="TableParagraph"/>
              <w:numPr>
                <w:ilvl w:val="0"/>
                <w:numId w:val="213"/>
              </w:numPr>
              <w:tabs>
                <w:tab w:val="left" w:pos="827"/>
              </w:tabs>
              <w:spacing w:line="279" w:lineRule="exact"/>
            </w:pPr>
            <w:r>
              <w:t>Completing</w:t>
            </w:r>
            <w:r>
              <w:rPr>
                <w:spacing w:val="-4"/>
              </w:rPr>
              <w:t xml:space="preserve"> </w:t>
            </w:r>
            <w:r>
              <w:t>tasks</w:t>
            </w:r>
            <w:r>
              <w:rPr>
                <w:spacing w:val="-2"/>
              </w:rPr>
              <w:t xml:space="preserve"> </w:t>
            </w:r>
            <w:r>
              <w:t>and</w:t>
            </w:r>
            <w:r>
              <w:rPr>
                <w:spacing w:val="-3"/>
              </w:rPr>
              <w:t xml:space="preserve"> </w:t>
            </w:r>
            <w:r>
              <w:t>assignments</w:t>
            </w:r>
            <w:r>
              <w:rPr>
                <w:spacing w:val="-4"/>
              </w:rPr>
              <w:t xml:space="preserve"> </w:t>
            </w:r>
            <w:r>
              <w:t>on</w:t>
            </w:r>
            <w:r>
              <w:rPr>
                <w:spacing w:val="-4"/>
              </w:rPr>
              <w:t xml:space="preserve"> time</w:t>
            </w:r>
          </w:p>
          <w:p w14:paraId="77E93E9A" w14:textId="77777777" w:rsidR="00304A47" w:rsidRDefault="00304A47" w:rsidP="00304A47">
            <w:pPr>
              <w:pStyle w:val="TableParagraph"/>
              <w:numPr>
                <w:ilvl w:val="0"/>
                <w:numId w:val="213"/>
              </w:numPr>
              <w:tabs>
                <w:tab w:val="left" w:pos="827"/>
              </w:tabs>
              <w:spacing w:line="270" w:lineRule="atLeast"/>
              <w:ind w:right="363"/>
            </w:pPr>
            <w:r>
              <w:t>Refrain</w:t>
            </w:r>
            <w:r>
              <w:rPr>
                <w:spacing w:val="-7"/>
              </w:rPr>
              <w:t xml:space="preserve"> </w:t>
            </w:r>
            <w:r>
              <w:t>from</w:t>
            </w:r>
            <w:r>
              <w:rPr>
                <w:spacing w:val="-6"/>
              </w:rPr>
              <w:t xml:space="preserve"> </w:t>
            </w:r>
            <w:r>
              <w:t>giving</w:t>
            </w:r>
            <w:r>
              <w:rPr>
                <w:spacing w:val="-7"/>
              </w:rPr>
              <w:t xml:space="preserve"> </w:t>
            </w:r>
            <w:r>
              <w:t>or</w:t>
            </w:r>
            <w:r>
              <w:rPr>
                <w:spacing w:val="-6"/>
              </w:rPr>
              <w:t xml:space="preserve"> </w:t>
            </w:r>
            <w:r>
              <w:t>receiving</w:t>
            </w:r>
            <w:r>
              <w:rPr>
                <w:spacing w:val="-6"/>
              </w:rPr>
              <w:t xml:space="preserve"> </w:t>
            </w:r>
            <w:r>
              <w:t>inappropriate</w:t>
            </w:r>
            <w:r>
              <w:rPr>
                <w:spacing w:val="-7"/>
              </w:rPr>
              <w:t xml:space="preserve"> </w:t>
            </w:r>
            <w:r>
              <w:t>assistance</w:t>
            </w:r>
            <w:r>
              <w:rPr>
                <w:spacing w:val="-7"/>
              </w:rPr>
              <w:t xml:space="preserve"> </w:t>
            </w:r>
            <w:r>
              <w:t xml:space="preserve">or </w:t>
            </w:r>
            <w:r>
              <w:rPr>
                <w:spacing w:val="-2"/>
              </w:rPr>
              <w:t>delegation</w:t>
            </w:r>
          </w:p>
        </w:tc>
      </w:tr>
      <w:tr w:rsidR="00304A47" w14:paraId="59546F1B" w14:textId="77777777" w:rsidTr="003B558D">
        <w:trPr>
          <w:trHeight w:val="1670"/>
        </w:trPr>
        <w:tc>
          <w:tcPr>
            <w:tcW w:w="3060" w:type="dxa"/>
            <w:shd w:val="clear" w:color="auto" w:fill="D8E2F2"/>
          </w:tcPr>
          <w:p w14:paraId="6BEE027B" w14:textId="77777777" w:rsidR="00304A47" w:rsidRDefault="00304A47" w:rsidP="003B558D">
            <w:pPr>
              <w:pStyle w:val="TableParagraph"/>
              <w:spacing w:line="268" w:lineRule="exact"/>
              <w:ind w:left="107"/>
              <w:rPr>
                <w:b/>
              </w:rPr>
            </w:pPr>
            <w:r>
              <w:rPr>
                <w:b/>
              </w:rPr>
              <w:t>Teamwork</w:t>
            </w:r>
            <w:r>
              <w:rPr>
                <w:b/>
                <w:spacing w:val="-4"/>
              </w:rPr>
              <w:t xml:space="preserve"> </w:t>
            </w:r>
            <w:r>
              <w:rPr>
                <w:b/>
              </w:rPr>
              <w:t>and</w:t>
            </w:r>
            <w:r>
              <w:rPr>
                <w:b/>
                <w:spacing w:val="-3"/>
              </w:rPr>
              <w:t xml:space="preserve"> </w:t>
            </w:r>
            <w:r>
              <w:rPr>
                <w:b/>
                <w:spacing w:val="-2"/>
              </w:rPr>
              <w:t>Diplomacy</w:t>
            </w:r>
          </w:p>
        </w:tc>
        <w:tc>
          <w:tcPr>
            <w:tcW w:w="6480" w:type="dxa"/>
          </w:tcPr>
          <w:p w14:paraId="24E22584" w14:textId="77777777" w:rsidR="00304A47" w:rsidRDefault="00304A47" w:rsidP="00304A47">
            <w:pPr>
              <w:pStyle w:val="TableParagraph"/>
              <w:numPr>
                <w:ilvl w:val="0"/>
                <w:numId w:val="212"/>
              </w:numPr>
              <w:tabs>
                <w:tab w:val="left" w:pos="827"/>
              </w:tabs>
              <w:ind w:right="714"/>
            </w:pPr>
            <w:r>
              <w:t>Placing</w:t>
            </w:r>
            <w:r>
              <w:rPr>
                <w:spacing w:val="-6"/>
              </w:rPr>
              <w:t xml:space="preserve"> </w:t>
            </w:r>
            <w:r>
              <w:t>the</w:t>
            </w:r>
            <w:r>
              <w:rPr>
                <w:spacing w:val="-6"/>
              </w:rPr>
              <w:t xml:space="preserve"> </w:t>
            </w:r>
            <w:r>
              <w:t>success</w:t>
            </w:r>
            <w:r>
              <w:rPr>
                <w:spacing w:val="-8"/>
              </w:rPr>
              <w:t xml:space="preserve"> </w:t>
            </w:r>
            <w:r>
              <w:t>of</w:t>
            </w:r>
            <w:r>
              <w:rPr>
                <w:spacing w:val="-6"/>
              </w:rPr>
              <w:t xml:space="preserve"> </w:t>
            </w:r>
            <w:r>
              <w:t>the</w:t>
            </w:r>
            <w:r>
              <w:rPr>
                <w:spacing w:val="-5"/>
              </w:rPr>
              <w:t xml:space="preserve"> </w:t>
            </w:r>
            <w:r>
              <w:t>team</w:t>
            </w:r>
            <w:r>
              <w:rPr>
                <w:spacing w:val="-5"/>
              </w:rPr>
              <w:t xml:space="preserve"> </w:t>
            </w:r>
            <w:r>
              <w:t>above</w:t>
            </w:r>
            <w:r>
              <w:rPr>
                <w:spacing w:val="-5"/>
              </w:rPr>
              <w:t xml:space="preserve"> </w:t>
            </w:r>
            <w:r>
              <w:t>self-interest;</w:t>
            </w:r>
            <w:r>
              <w:rPr>
                <w:spacing w:val="-4"/>
              </w:rPr>
              <w:t xml:space="preserve"> </w:t>
            </w:r>
            <w:r>
              <w:t>not undermining the team</w:t>
            </w:r>
          </w:p>
          <w:p w14:paraId="12C6041C" w14:textId="77777777" w:rsidR="00304A47" w:rsidRDefault="00304A47" w:rsidP="00304A47">
            <w:pPr>
              <w:pStyle w:val="TableParagraph"/>
              <w:numPr>
                <w:ilvl w:val="0"/>
                <w:numId w:val="212"/>
              </w:numPr>
              <w:tabs>
                <w:tab w:val="left" w:pos="827"/>
              </w:tabs>
              <w:spacing w:line="279" w:lineRule="exact"/>
            </w:pPr>
            <w:r>
              <w:t>Helping</w:t>
            </w:r>
            <w:r>
              <w:rPr>
                <w:spacing w:val="-3"/>
              </w:rPr>
              <w:t xml:space="preserve"> </w:t>
            </w:r>
            <w:r>
              <w:t>and</w:t>
            </w:r>
            <w:r>
              <w:rPr>
                <w:spacing w:val="-2"/>
              </w:rPr>
              <w:t xml:space="preserve"> </w:t>
            </w:r>
            <w:r>
              <w:t>supporting</w:t>
            </w:r>
            <w:r>
              <w:rPr>
                <w:spacing w:val="-5"/>
              </w:rPr>
              <w:t xml:space="preserve"> </w:t>
            </w:r>
            <w:r>
              <w:t>other</w:t>
            </w:r>
            <w:r>
              <w:rPr>
                <w:spacing w:val="-2"/>
              </w:rPr>
              <w:t xml:space="preserve"> </w:t>
            </w:r>
            <w:r>
              <w:t>team</w:t>
            </w:r>
            <w:r>
              <w:rPr>
                <w:spacing w:val="-4"/>
              </w:rPr>
              <w:t xml:space="preserve"> </w:t>
            </w:r>
            <w:r>
              <w:rPr>
                <w:spacing w:val="-2"/>
              </w:rPr>
              <w:t>members</w:t>
            </w:r>
          </w:p>
          <w:p w14:paraId="519860C4" w14:textId="77777777" w:rsidR="00304A47" w:rsidRDefault="00304A47" w:rsidP="00304A47">
            <w:pPr>
              <w:pStyle w:val="TableParagraph"/>
              <w:numPr>
                <w:ilvl w:val="0"/>
                <w:numId w:val="212"/>
              </w:numPr>
              <w:tabs>
                <w:tab w:val="left" w:pos="827"/>
              </w:tabs>
              <w:spacing w:line="279" w:lineRule="exact"/>
            </w:pPr>
            <w:r>
              <w:t>Showing</w:t>
            </w:r>
            <w:r>
              <w:rPr>
                <w:spacing w:val="-3"/>
              </w:rPr>
              <w:t xml:space="preserve"> </w:t>
            </w:r>
            <w:r>
              <w:t>respect</w:t>
            </w:r>
            <w:r>
              <w:rPr>
                <w:spacing w:val="-2"/>
              </w:rPr>
              <w:t xml:space="preserve"> </w:t>
            </w:r>
            <w:r>
              <w:t>for</w:t>
            </w:r>
            <w:r>
              <w:rPr>
                <w:spacing w:val="-1"/>
              </w:rPr>
              <w:t xml:space="preserve"> </w:t>
            </w:r>
            <w:r>
              <w:t>all</w:t>
            </w:r>
            <w:r>
              <w:rPr>
                <w:spacing w:val="-6"/>
              </w:rPr>
              <w:t xml:space="preserve"> </w:t>
            </w:r>
            <w:r>
              <w:t>team</w:t>
            </w:r>
            <w:r>
              <w:rPr>
                <w:spacing w:val="-2"/>
              </w:rPr>
              <w:t xml:space="preserve"> members</w:t>
            </w:r>
          </w:p>
          <w:p w14:paraId="5DC51AB0" w14:textId="77777777" w:rsidR="00304A47" w:rsidRDefault="00304A47" w:rsidP="00304A47">
            <w:pPr>
              <w:pStyle w:val="TableParagraph"/>
              <w:numPr>
                <w:ilvl w:val="0"/>
                <w:numId w:val="212"/>
              </w:numPr>
              <w:tabs>
                <w:tab w:val="left" w:pos="827"/>
              </w:tabs>
            </w:pPr>
            <w:r>
              <w:t>Remaining</w:t>
            </w:r>
            <w:r>
              <w:rPr>
                <w:spacing w:val="-3"/>
              </w:rPr>
              <w:t xml:space="preserve"> </w:t>
            </w:r>
            <w:r>
              <w:t>flexible</w:t>
            </w:r>
            <w:r>
              <w:rPr>
                <w:spacing w:val="-2"/>
              </w:rPr>
              <w:t xml:space="preserve"> </w:t>
            </w:r>
            <w:r>
              <w:t>and</w:t>
            </w:r>
            <w:r>
              <w:rPr>
                <w:spacing w:val="-4"/>
              </w:rPr>
              <w:t xml:space="preserve"> </w:t>
            </w:r>
            <w:r>
              <w:t>open</w:t>
            </w:r>
            <w:r>
              <w:rPr>
                <w:spacing w:val="-4"/>
              </w:rPr>
              <w:t xml:space="preserve"> </w:t>
            </w:r>
            <w:r>
              <w:t>to</w:t>
            </w:r>
            <w:r>
              <w:rPr>
                <w:spacing w:val="-1"/>
              </w:rPr>
              <w:t xml:space="preserve"> </w:t>
            </w:r>
            <w:r>
              <w:rPr>
                <w:spacing w:val="-2"/>
              </w:rPr>
              <w:t>change</w:t>
            </w:r>
          </w:p>
          <w:p w14:paraId="6D9DC9D2" w14:textId="77777777" w:rsidR="00304A47" w:rsidRDefault="00304A47" w:rsidP="00304A47">
            <w:pPr>
              <w:pStyle w:val="TableParagraph"/>
              <w:numPr>
                <w:ilvl w:val="0"/>
                <w:numId w:val="212"/>
              </w:numPr>
              <w:tabs>
                <w:tab w:val="left" w:pos="827"/>
              </w:tabs>
              <w:spacing w:before="1" w:line="261" w:lineRule="exact"/>
            </w:pPr>
            <w:r>
              <w:t>Communicating</w:t>
            </w:r>
            <w:r>
              <w:rPr>
                <w:spacing w:val="-5"/>
              </w:rPr>
              <w:t xml:space="preserve"> </w:t>
            </w:r>
            <w:r>
              <w:t>with</w:t>
            </w:r>
            <w:r>
              <w:rPr>
                <w:spacing w:val="-5"/>
              </w:rPr>
              <w:t xml:space="preserve"> </w:t>
            </w:r>
            <w:r>
              <w:t>others</w:t>
            </w:r>
            <w:r>
              <w:rPr>
                <w:spacing w:val="-2"/>
              </w:rPr>
              <w:t xml:space="preserve"> </w:t>
            </w:r>
            <w:r>
              <w:t>to</w:t>
            </w:r>
            <w:r>
              <w:rPr>
                <w:spacing w:val="-3"/>
              </w:rPr>
              <w:t xml:space="preserve"> </w:t>
            </w:r>
            <w:r>
              <w:t>resolve</w:t>
            </w:r>
            <w:r>
              <w:rPr>
                <w:spacing w:val="-1"/>
              </w:rPr>
              <w:t xml:space="preserve"> </w:t>
            </w:r>
            <w:r>
              <w:rPr>
                <w:spacing w:val="-2"/>
              </w:rPr>
              <w:t>problems</w:t>
            </w:r>
          </w:p>
        </w:tc>
      </w:tr>
      <w:tr w:rsidR="00304A47" w14:paraId="56373DEB" w14:textId="77777777" w:rsidTr="003B558D">
        <w:trPr>
          <w:trHeight w:val="561"/>
        </w:trPr>
        <w:tc>
          <w:tcPr>
            <w:tcW w:w="3060" w:type="dxa"/>
            <w:shd w:val="clear" w:color="auto" w:fill="D8E2F2"/>
          </w:tcPr>
          <w:p w14:paraId="1737355B" w14:textId="77777777" w:rsidR="00304A47" w:rsidRDefault="00304A47" w:rsidP="003B558D">
            <w:pPr>
              <w:pStyle w:val="TableParagraph"/>
              <w:spacing w:line="268" w:lineRule="exact"/>
              <w:ind w:left="107"/>
              <w:rPr>
                <w:b/>
              </w:rPr>
            </w:pPr>
            <w:r>
              <w:rPr>
                <w:b/>
                <w:spacing w:val="-2"/>
              </w:rPr>
              <w:t>Respect</w:t>
            </w:r>
          </w:p>
        </w:tc>
        <w:tc>
          <w:tcPr>
            <w:tcW w:w="6480" w:type="dxa"/>
          </w:tcPr>
          <w:p w14:paraId="3C068FAB" w14:textId="77777777" w:rsidR="00304A47" w:rsidRDefault="00304A47" w:rsidP="00304A47">
            <w:pPr>
              <w:pStyle w:val="TableParagraph"/>
              <w:numPr>
                <w:ilvl w:val="0"/>
                <w:numId w:val="211"/>
              </w:numPr>
              <w:tabs>
                <w:tab w:val="left" w:pos="827"/>
              </w:tabs>
              <w:spacing w:line="280" w:lineRule="exact"/>
            </w:pPr>
            <w:r>
              <w:t>Being</w:t>
            </w:r>
            <w:r>
              <w:rPr>
                <w:spacing w:val="-3"/>
              </w:rPr>
              <w:t xml:space="preserve"> </w:t>
            </w:r>
            <w:r>
              <w:t>polite</w:t>
            </w:r>
            <w:r>
              <w:rPr>
                <w:spacing w:val="-2"/>
              </w:rPr>
              <w:t xml:space="preserve"> </w:t>
            </w:r>
            <w:r>
              <w:t>to</w:t>
            </w:r>
            <w:r>
              <w:rPr>
                <w:spacing w:val="-3"/>
              </w:rPr>
              <w:t xml:space="preserve"> </w:t>
            </w:r>
            <w:r>
              <w:rPr>
                <w:spacing w:val="-2"/>
              </w:rPr>
              <w:t>others</w:t>
            </w:r>
          </w:p>
          <w:p w14:paraId="62C26205" w14:textId="77777777" w:rsidR="00304A47" w:rsidRDefault="00304A47" w:rsidP="00304A47">
            <w:pPr>
              <w:pStyle w:val="TableParagraph"/>
              <w:numPr>
                <w:ilvl w:val="0"/>
                <w:numId w:val="211"/>
              </w:numPr>
              <w:tabs>
                <w:tab w:val="left" w:pos="827"/>
              </w:tabs>
              <w:spacing w:line="261" w:lineRule="exact"/>
            </w:pPr>
            <w:r>
              <w:t>Not</w:t>
            </w:r>
            <w:r>
              <w:rPr>
                <w:spacing w:val="-3"/>
              </w:rPr>
              <w:t xml:space="preserve"> </w:t>
            </w:r>
            <w:r>
              <w:t>using</w:t>
            </w:r>
            <w:r>
              <w:rPr>
                <w:spacing w:val="-2"/>
              </w:rPr>
              <w:t xml:space="preserve"> </w:t>
            </w:r>
            <w:r>
              <w:t>derogatory</w:t>
            </w:r>
            <w:r>
              <w:rPr>
                <w:spacing w:val="-3"/>
              </w:rPr>
              <w:t xml:space="preserve"> </w:t>
            </w:r>
            <w:r>
              <w:t>or</w:t>
            </w:r>
            <w:r>
              <w:rPr>
                <w:spacing w:val="-7"/>
              </w:rPr>
              <w:t xml:space="preserve"> </w:t>
            </w:r>
            <w:r>
              <w:t>demeaning</w:t>
            </w:r>
            <w:r>
              <w:rPr>
                <w:spacing w:val="-1"/>
              </w:rPr>
              <w:t xml:space="preserve"> </w:t>
            </w:r>
            <w:r>
              <w:rPr>
                <w:spacing w:val="-2"/>
              </w:rPr>
              <w:t>terms</w:t>
            </w:r>
          </w:p>
        </w:tc>
      </w:tr>
      <w:tr w:rsidR="00304A47" w14:paraId="059268D1" w14:textId="77777777" w:rsidTr="003B558D">
        <w:trPr>
          <w:trHeight w:val="1926"/>
        </w:trPr>
        <w:tc>
          <w:tcPr>
            <w:tcW w:w="3060" w:type="dxa"/>
            <w:shd w:val="clear" w:color="auto" w:fill="D8E2F2"/>
          </w:tcPr>
          <w:p w14:paraId="204F53FD" w14:textId="77777777" w:rsidR="00304A47" w:rsidRDefault="00304A47" w:rsidP="003B558D">
            <w:pPr>
              <w:pStyle w:val="TableParagraph"/>
              <w:spacing w:line="268" w:lineRule="exact"/>
              <w:ind w:left="107"/>
              <w:rPr>
                <w:b/>
              </w:rPr>
            </w:pPr>
            <w:r>
              <w:rPr>
                <w:b/>
              </w:rPr>
              <w:t>Patient</w:t>
            </w:r>
            <w:r>
              <w:rPr>
                <w:b/>
                <w:spacing w:val="-3"/>
              </w:rPr>
              <w:t xml:space="preserve"> </w:t>
            </w:r>
            <w:r>
              <w:rPr>
                <w:b/>
                <w:spacing w:val="-2"/>
              </w:rPr>
              <w:t>Advocacy</w:t>
            </w:r>
          </w:p>
        </w:tc>
        <w:tc>
          <w:tcPr>
            <w:tcW w:w="6480" w:type="dxa"/>
          </w:tcPr>
          <w:p w14:paraId="1E55CECE" w14:textId="77777777" w:rsidR="00304A47" w:rsidRDefault="00304A47" w:rsidP="00304A47">
            <w:pPr>
              <w:pStyle w:val="TableParagraph"/>
              <w:numPr>
                <w:ilvl w:val="0"/>
                <w:numId w:val="210"/>
              </w:numPr>
              <w:tabs>
                <w:tab w:val="left" w:pos="827"/>
              </w:tabs>
              <w:ind w:right="773"/>
            </w:pPr>
            <w:r>
              <w:t>Not</w:t>
            </w:r>
            <w:r>
              <w:rPr>
                <w:spacing w:val="-6"/>
              </w:rPr>
              <w:t xml:space="preserve"> </w:t>
            </w:r>
            <w:r>
              <w:t>allowing</w:t>
            </w:r>
            <w:r>
              <w:rPr>
                <w:spacing w:val="-7"/>
              </w:rPr>
              <w:t xml:space="preserve"> </w:t>
            </w:r>
            <w:r>
              <w:t>personal</w:t>
            </w:r>
            <w:r>
              <w:rPr>
                <w:spacing w:val="-5"/>
              </w:rPr>
              <w:t xml:space="preserve"> </w:t>
            </w:r>
            <w:r>
              <w:t>bias</w:t>
            </w:r>
            <w:r>
              <w:rPr>
                <w:spacing w:val="-8"/>
              </w:rPr>
              <w:t xml:space="preserve"> </w:t>
            </w:r>
            <w:r>
              <w:t>or</w:t>
            </w:r>
            <w:r>
              <w:rPr>
                <w:spacing w:val="-5"/>
              </w:rPr>
              <w:t xml:space="preserve"> </w:t>
            </w:r>
            <w:r>
              <w:t>feelings</w:t>
            </w:r>
            <w:r>
              <w:rPr>
                <w:spacing w:val="-5"/>
              </w:rPr>
              <w:t xml:space="preserve"> </w:t>
            </w:r>
            <w:r>
              <w:t>to</w:t>
            </w:r>
            <w:r>
              <w:rPr>
                <w:spacing w:val="-5"/>
              </w:rPr>
              <w:t xml:space="preserve"> </w:t>
            </w:r>
            <w:r>
              <w:t>interfere</w:t>
            </w:r>
            <w:r>
              <w:rPr>
                <w:spacing w:val="-7"/>
              </w:rPr>
              <w:t xml:space="preserve"> </w:t>
            </w:r>
            <w:r>
              <w:t>with patient care.</w:t>
            </w:r>
          </w:p>
          <w:p w14:paraId="5CEB69A9" w14:textId="77777777" w:rsidR="00304A47" w:rsidRDefault="00304A47" w:rsidP="00304A47">
            <w:pPr>
              <w:pStyle w:val="TableParagraph"/>
              <w:numPr>
                <w:ilvl w:val="0"/>
                <w:numId w:val="210"/>
              </w:numPr>
              <w:tabs>
                <w:tab w:val="left" w:pos="827"/>
              </w:tabs>
              <w:spacing w:line="279" w:lineRule="exact"/>
            </w:pPr>
            <w:r>
              <w:t>Placing</w:t>
            </w:r>
            <w:r>
              <w:rPr>
                <w:spacing w:val="-4"/>
              </w:rPr>
              <w:t xml:space="preserve"> </w:t>
            </w:r>
            <w:r>
              <w:t>the</w:t>
            </w:r>
            <w:r>
              <w:rPr>
                <w:spacing w:val="-3"/>
              </w:rPr>
              <w:t xml:space="preserve"> </w:t>
            </w:r>
            <w:r>
              <w:t>needs</w:t>
            </w:r>
            <w:r>
              <w:rPr>
                <w:spacing w:val="-4"/>
              </w:rPr>
              <w:t xml:space="preserve"> </w:t>
            </w:r>
            <w:r>
              <w:t>of</w:t>
            </w:r>
            <w:r>
              <w:rPr>
                <w:spacing w:val="-1"/>
              </w:rPr>
              <w:t xml:space="preserve"> </w:t>
            </w:r>
            <w:r>
              <w:t>patients</w:t>
            </w:r>
            <w:r>
              <w:rPr>
                <w:spacing w:val="-1"/>
              </w:rPr>
              <w:t xml:space="preserve"> </w:t>
            </w:r>
            <w:r>
              <w:t>above</w:t>
            </w:r>
            <w:r>
              <w:rPr>
                <w:spacing w:val="-4"/>
              </w:rPr>
              <w:t xml:space="preserve"> </w:t>
            </w:r>
            <w:r>
              <w:t>self-</w:t>
            </w:r>
            <w:r>
              <w:rPr>
                <w:spacing w:val="-2"/>
              </w:rPr>
              <w:t>interest</w:t>
            </w:r>
          </w:p>
          <w:p w14:paraId="4E415468" w14:textId="77777777" w:rsidR="00304A47" w:rsidRDefault="00304A47" w:rsidP="00304A47">
            <w:pPr>
              <w:pStyle w:val="TableParagraph"/>
              <w:numPr>
                <w:ilvl w:val="0"/>
                <w:numId w:val="210"/>
              </w:numPr>
              <w:tabs>
                <w:tab w:val="left" w:pos="827"/>
              </w:tabs>
              <w:ind w:right="243"/>
            </w:pPr>
            <w:r>
              <w:t>Protecting</w:t>
            </w:r>
            <w:r>
              <w:rPr>
                <w:spacing w:val="-9"/>
              </w:rPr>
              <w:t xml:space="preserve"> </w:t>
            </w:r>
            <w:r>
              <w:t>and</w:t>
            </w:r>
            <w:r>
              <w:rPr>
                <w:spacing w:val="-9"/>
              </w:rPr>
              <w:t xml:space="preserve"> </w:t>
            </w:r>
            <w:r>
              <w:t>respecting</w:t>
            </w:r>
            <w:r>
              <w:rPr>
                <w:spacing w:val="-10"/>
              </w:rPr>
              <w:t xml:space="preserve"> </w:t>
            </w:r>
            <w:r>
              <w:t>patient</w:t>
            </w:r>
            <w:r>
              <w:rPr>
                <w:spacing w:val="-9"/>
              </w:rPr>
              <w:t xml:space="preserve"> </w:t>
            </w:r>
            <w:r>
              <w:t>confidentiality,</w:t>
            </w:r>
            <w:r>
              <w:rPr>
                <w:spacing w:val="-9"/>
              </w:rPr>
              <w:t xml:space="preserve"> </w:t>
            </w:r>
            <w:r>
              <w:t>autonomy, and dignity</w:t>
            </w:r>
          </w:p>
          <w:p w14:paraId="3B4FF5B8" w14:textId="77777777" w:rsidR="00304A47" w:rsidRDefault="00304A47" w:rsidP="00304A47">
            <w:pPr>
              <w:pStyle w:val="TableParagraph"/>
              <w:numPr>
                <w:ilvl w:val="0"/>
                <w:numId w:val="210"/>
              </w:numPr>
              <w:tabs>
                <w:tab w:val="left" w:pos="827"/>
              </w:tabs>
              <w:spacing w:line="270" w:lineRule="atLeast"/>
              <w:ind w:right="282"/>
            </w:pPr>
            <w:r>
              <w:t>Providing</w:t>
            </w:r>
            <w:r>
              <w:rPr>
                <w:spacing w:val="-7"/>
              </w:rPr>
              <w:t xml:space="preserve"> </w:t>
            </w:r>
            <w:r>
              <w:t>culturally</w:t>
            </w:r>
            <w:r>
              <w:rPr>
                <w:spacing w:val="-10"/>
              </w:rPr>
              <w:t xml:space="preserve"> </w:t>
            </w:r>
            <w:r>
              <w:t>and</w:t>
            </w:r>
            <w:r>
              <w:rPr>
                <w:spacing w:val="-9"/>
              </w:rPr>
              <w:t xml:space="preserve"> </w:t>
            </w:r>
            <w:r>
              <w:t>developmentally</w:t>
            </w:r>
            <w:r>
              <w:rPr>
                <w:spacing w:val="-10"/>
              </w:rPr>
              <w:t xml:space="preserve"> </w:t>
            </w:r>
            <w:r>
              <w:t>responsive</w:t>
            </w:r>
            <w:r>
              <w:rPr>
                <w:spacing w:val="-10"/>
              </w:rPr>
              <w:t xml:space="preserve"> </w:t>
            </w:r>
            <w:r>
              <w:t xml:space="preserve">patient </w:t>
            </w:r>
            <w:r>
              <w:rPr>
                <w:spacing w:val="-4"/>
              </w:rPr>
              <w:t>care</w:t>
            </w:r>
          </w:p>
        </w:tc>
      </w:tr>
      <w:tr w:rsidR="00304A47" w14:paraId="4E5145C2" w14:textId="77777777" w:rsidTr="003B558D">
        <w:trPr>
          <w:trHeight w:val="1938"/>
        </w:trPr>
        <w:tc>
          <w:tcPr>
            <w:tcW w:w="3060" w:type="dxa"/>
            <w:shd w:val="clear" w:color="auto" w:fill="D8E2F2"/>
          </w:tcPr>
          <w:p w14:paraId="5CCBCCA7" w14:textId="77777777" w:rsidR="00304A47" w:rsidRDefault="00304A47" w:rsidP="003B558D">
            <w:pPr>
              <w:pStyle w:val="TableParagraph"/>
              <w:spacing w:line="259" w:lineRule="auto"/>
              <w:ind w:left="107" w:right="1262"/>
              <w:rPr>
                <w:b/>
              </w:rPr>
            </w:pPr>
            <w:r>
              <w:rPr>
                <w:b/>
              </w:rPr>
              <w:t>Responsibility</w:t>
            </w:r>
            <w:r>
              <w:rPr>
                <w:b/>
                <w:spacing w:val="-13"/>
              </w:rPr>
              <w:t xml:space="preserve"> </w:t>
            </w:r>
            <w:r>
              <w:rPr>
                <w:b/>
              </w:rPr>
              <w:t xml:space="preserve">and </w:t>
            </w:r>
            <w:r>
              <w:rPr>
                <w:b/>
                <w:spacing w:val="-2"/>
              </w:rPr>
              <w:t>Accountability</w:t>
            </w:r>
          </w:p>
        </w:tc>
        <w:tc>
          <w:tcPr>
            <w:tcW w:w="6480" w:type="dxa"/>
          </w:tcPr>
          <w:p w14:paraId="1176FB63" w14:textId="77777777" w:rsidR="00304A47" w:rsidRDefault="00304A47" w:rsidP="00304A47">
            <w:pPr>
              <w:pStyle w:val="TableParagraph"/>
              <w:numPr>
                <w:ilvl w:val="0"/>
                <w:numId w:val="209"/>
              </w:numPr>
              <w:tabs>
                <w:tab w:val="left" w:pos="827"/>
              </w:tabs>
              <w:spacing w:before="1" w:line="237" w:lineRule="auto"/>
              <w:ind w:right="339"/>
            </w:pPr>
            <w:r>
              <w:t>Accepting</w:t>
            </w:r>
            <w:r>
              <w:rPr>
                <w:spacing w:val="-6"/>
              </w:rPr>
              <w:t xml:space="preserve"> </w:t>
            </w:r>
            <w:r>
              <w:t>responsibility</w:t>
            </w:r>
            <w:r>
              <w:rPr>
                <w:spacing w:val="-6"/>
              </w:rPr>
              <w:t xml:space="preserve"> </w:t>
            </w:r>
            <w:r>
              <w:t>for</w:t>
            </w:r>
            <w:r>
              <w:rPr>
                <w:spacing w:val="-9"/>
              </w:rPr>
              <w:t xml:space="preserve"> </w:t>
            </w:r>
            <w:r>
              <w:t>own</w:t>
            </w:r>
            <w:r>
              <w:rPr>
                <w:spacing w:val="-8"/>
              </w:rPr>
              <w:t xml:space="preserve"> </w:t>
            </w:r>
            <w:r>
              <w:t>actions</w:t>
            </w:r>
            <w:r>
              <w:rPr>
                <w:spacing w:val="-4"/>
              </w:rPr>
              <w:t xml:space="preserve"> </w:t>
            </w:r>
            <w:r>
              <w:t>without</w:t>
            </w:r>
            <w:r>
              <w:rPr>
                <w:spacing w:val="-8"/>
              </w:rPr>
              <w:t xml:space="preserve"> </w:t>
            </w:r>
            <w:r>
              <w:t>excuses</w:t>
            </w:r>
            <w:r>
              <w:rPr>
                <w:spacing w:val="-4"/>
              </w:rPr>
              <w:t xml:space="preserve"> </w:t>
            </w:r>
            <w:r>
              <w:t>or self-protective behaviors</w:t>
            </w:r>
          </w:p>
          <w:p w14:paraId="1C96BAD7" w14:textId="77777777" w:rsidR="00304A47" w:rsidRDefault="00304A47" w:rsidP="00304A47">
            <w:pPr>
              <w:pStyle w:val="TableParagraph"/>
              <w:numPr>
                <w:ilvl w:val="0"/>
                <w:numId w:val="209"/>
              </w:numPr>
              <w:tabs>
                <w:tab w:val="left" w:pos="827"/>
              </w:tabs>
              <w:spacing w:before="2"/>
            </w:pPr>
            <w:r>
              <w:t>Demonstrating</w:t>
            </w:r>
            <w:r>
              <w:rPr>
                <w:spacing w:val="-2"/>
              </w:rPr>
              <w:t xml:space="preserve"> </w:t>
            </w:r>
            <w:r>
              <w:t>an</w:t>
            </w:r>
            <w:r>
              <w:rPr>
                <w:spacing w:val="-4"/>
              </w:rPr>
              <w:t xml:space="preserve"> </w:t>
            </w:r>
            <w:r>
              <w:t>awareness</w:t>
            </w:r>
            <w:r>
              <w:rPr>
                <w:spacing w:val="-2"/>
              </w:rPr>
              <w:t xml:space="preserve"> </w:t>
            </w:r>
            <w:r>
              <w:t>of</w:t>
            </w:r>
            <w:r>
              <w:rPr>
                <w:spacing w:val="-4"/>
              </w:rPr>
              <w:t xml:space="preserve"> </w:t>
            </w:r>
            <w:r>
              <w:t>strengths</w:t>
            </w:r>
            <w:r>
              <w:rPr>
                <w:spacing w:val="-5"/>
              </w:rPr>
              <w:t xml:space="preserve"> </w:t>
            </w:r>
            <w:r>
              <w:t>and</w:t>
            </w:r>
            <w:r>
              <w:rPr>
                <w:spacing w:val="-3"/>
              </w:rPr>
              <w:t xml:space="preserve"> </w:t>
            </w:r>
            <w:r>
              <w:rPr>
                <w:spacing w:val="-2"/>
              </w:rPr>
              <w:t>limitations</w:t>
            </w:r>
          </w:p>
          <w:p w14:paraId="5D8A9495" w14:textId="77777777" w:rsidR="00304A47" w:rsidRDefault="00304A47" w:rsidP="00304A47">
            <w:pPr>
              <w:pStyle w:val="TableParagraph"/>
              <w:numPr>
                <w:ilvl w:val="0"/>
                <w:numId w:val="209"/>
              </w:numPr>
              <w:tabs>
                <w:tab w:val="left" w:pos="827"/>
              </w:tabs>
            </w:pPr>
            <w:r>
              <w:t>Arriving</w:t>
            </w:r>
            <w:r>
              <w:rPr>
                <w:spacing w:val="-3"/>
              </w:rPr>
              <w:t xml:space="preserve"> </w:t>
            </w:r>
            <w:r>
              <w:t>to</w:t>
            </w:r>
            <w:r>
              <w:rPr>
                <w:spacing w:val="-3"/>
              </w:rPr>
              <w:t xml:space="preserve"> </w:t>
            </w:r>
            <w:r>
              <w:t>clinical</w:t>
            </w:r>
            <w:r>
              <w:rPr>
                <w:spacing w:val="-3"/>
              </w:rPr>
              <w:t xml:space="preserve"> </w:t>
            </w:r>
            <w:r>
              <w:t>rotations</w:t>
            </w:r>
            <w:r>
              <w:rPr>
                <w:spacing w:val="-3"/>
              </w:rPr>
              <w:t xml:space="preserve"> </w:t>
            </w:r>
            <w:r>
              <w:rPr>
                <w:spacing w:val="-2"/>
              </w:rPr>
              <w:t>prepared</w:t>
            </w:r>
          </w:p>
          <w:p w14:paraId="28730719" w14:textId="77777777" w:rsidR="00304A47" w:rsidRDefault="00304A47" w:rsidP="00304A47">
            <w:pPr>
              <w:pStyle w:val="TableParagraph"/>
              <w:numPr>
                <w:ilvl w:val="0"/>
                <w:numId w:val="209"/>
              </w:numPr>
              <w:tabs>
                <w:tab w:val="left" w:pos="827"/>
              </w:tabs>
              <w:spacing w:before="1"/>
            </w:pPr>
            <w:r>
              <w:t>Advocating</w:t>
            </w:r>
            <w:r>
              <w:rPr>
                <w:spacing w:val="-3"/>
              </w:rPr>
              <w:t xml:space="preserve"> </w:t>
            </w:r>
            <w:r>
              <w:t>for</w:t>
            </w:r>
            <w:r>
              <w:rPr>
                <w:spacing w:val="-8"/>
              </w:rPr>
              <w:t xml:space="preserve"> </w:t>
            </w:r>
            <w:r>
              <w:t>learning</w:t>
            </w:r>
            <w:r>
              <w:rPr>
                <w:spacing w:val="-2"/>
              </w:rPr>
              <w:t xml:space="preserve"> </w:t>
            </w:r>
            <w:r>
              <w:t>and</w:t>
            </w:r>
            <w:r>
              <w:rPr>
                <w:spacing w:val="-5"/>
              </w:rPr>
              <w:t xml:space="preserve"> </w:t>
            </w:r>
            <w:r>
              <w:t>professional</w:t>
            </w:r>
            <w:r>
              <w:rPr>
                <w:spacing w:val="-2"/>
              </w:rPr>
              <w:t xml:space="preserve"> development</w:t>
            </w:r>
          </w:p>
          <w:p w14:paraId="5FE4244B" w14:textId="77777777" w:rsidR="00304A47" w:rsidRDefault="00304A47" w:rsidP="00304A47">
            <w:pPr>
              <w:pStyle w:val="TableParagraph"/>
              <w:numPr>
                <w:ilvl w:val="0"/>
                <w:numId w:val="209"/>
              </w:numPr>
              <w:tabs>
                <w:tab w:val="left" w:pos="827"/>
              </w:tabs>
              <w:spacing w:line="266" w:lineRule="exact"/>
              <w:ind w:right="1145"/>
            </w:pPr>
            <w:r>
              <w:t>Demonstrating</w:t>
            </w:r>
            <w:r>
              <w:rPr>
                <w:spacing w:val="-6"/>
              </w:rPr>
              <w:t xml:space="preserve"> </w:t>
            </w:r>
            <w:r>
              <w:t>that</w:t>
            </w:r>
            <w:r>
              <w:rPr>
                <w:spacing w:val="-6"/>
              </w:rPr>
              <w:t xml:space="preserve"> </w:t>
            </w:r>
            <w:r>
              <w:t>patient</w:t>
            </w:r>
            <w:r>
              <w:rPr>
                <w:spacing w:val="-9"/>
              </w:rPr>
              <w:t xml:space="preserve"> </w:t>
            </w:r>
            <w:r>
              <w:t>safety</w:t>
            </w:r>
            <w:r>
              <w:rPr>
                <w:spacing w:val="-5"/>
              </w:rPr>
              <w:t xml:space="preserve"> </w:t>
            </w:r>
            <w:r>
              <w:t>is</w:t>
            </w:r>
            <w:r>
              <w:rPr>
                <w:spacing w:val="-8"/>
              </w:rPr>
              <w:t xml:space="preserve"> </w:t>
            </w:r>
            <w:r>
              <w:t>the</w:t>
            </w:r>
            <w:r>
              <w:rPr>
                <w:spacing w:val="-6"/>
              </w:rPr>
              <w:t xml:space="preserve"> </w:t>
            </w:r>
            <w:r>
              <w:t>priority</w:t>
            </w:r>
            <w:r>
              <w:rPr>
                <w:spacing w:val="-6"/>
              </w:rPr>
              <w:t xml:space="preserve"> </w:t>
            </w:r>
            <w:r>
              <w:t>in administering nursing care</w:t>
            </w:r>
          </w:p>
        </w:tc>
      </w:tr>
    </w:tbl>
    <w:p w14:paraId="1EEE0EA0" w14:textId="77777777" w:rsidR="00304A47" w:rsidRDefault="00304A47" w:rsidP="00304A47">
      <w:pPr>
        <w:pStyle w:val="BodyText"/>
        <w:spacing w:before="181"/>
      </w:pPr>
    </w:p>
    <w:p w14:paraId="2DB3E03A" w14:textId="77777777" w:rsidR="00304A47" w:rsidRDefault="00304A47" w:rsidP="00304A47">
      <w:pPr>
        <w:ind w:left="720"/>
        <w:rPr>
          <w:i/>
        </w:rPr>
      </w:pPr>
      <w:r>
        <w:rPr>
          <w:i/>
          <w:color w:val="BF0000"/>
        </w:rPr>
        <w:t>Note:</w:t>
      </w:r>
      <w:r>
        <w:rPr>
          <w:i/>
          <w:color w:val="BF0000"/>
          <w:spacing w:val="-3"/>
        </w:rPr>
        <w:t xml:space="preserve"> </w:t>
      </w:r>
      <w:r>
        <w:rPr>
          <w:i/>
          <w:color w:val="BF0000"/>
        </w:rPr>
        <w:t>This</w:t>
      </w:r>
      <w:r>
        <w:rPr>
          <w:i/>
          <w:color w:val="BF0000"/>
          <w:spacing w:val="-2"/>
        </w:rPr>
        <w:t xml:space="preserve"> </w:t>
      </w:r>
      <w:r>
        <w:rPr>
          <w:i/>
          <w:color w:val="BF0000"/>
        </w:rPr>
        <w:t>is</w:t>
      </w:r>
      <w:r>
        <w:rPr>
          <w:i/>
          <w:color w:val="BF0000"/>
          <w:spacing w:val="-1"/>
        </w:rPr>
        <w:t xml:space="preserve"> </w:t>
      </w:r>
      <w:r>
        <w:rPr>
          <w:i/>
          <w:color w:val="BF0000"/>
        </w:rPr>
        <w:t>not</w:t>
      </w:r>
      <w:r>
        <w:rPr>
          <w:i/>
          <w:color w:val="BF0000"/>
          <w:spacing w:val="-2"/>
        </w:rPr>
        <w:t xml:space="preserve"> </w:t>
      </w:r>
      <w:r>
        <w:rPr>
          <w:i/>
          <w:color w:val="BF0000"/>
        </w:rPr>
        <w:t>an</w:t>
      </w:r>
      <w:r>
        <w:rPr>
          <w:i/>
          <w:color w:val="BF0000"/>
          <w:spacing w:val="-3"/>
        </w:rPr>
        <w:t xml:space="preserve"> </w:t>
      </w:r>
      <w:r>
        <w:rPr>
          <w:i/>
          <w:color w:val="BF0000"/>
        </w:rPr>
        <w:t>exhaustive</w:t>
      </w:r>
      <w:r>
        <w:rPr>
          <w:i/>
          <w:color w:val="BF0000"/>
          <w:spacing w:val="-2"/>
        </w:rPr>
        <w:t xml:space="preserve"> </w:t>
      </w:r>
      <w:r>
        <w:rPr>
          <w:i/>
          <w:color w:val="BF0000"/>
        </w:rPr>
        <w:t>list.</w:t>
      </w:r>
      <w:r>
        <w:rPr>
          <w:i/>
          <w:color w:val="BF0000"/>
          <w:spacing w:val="-5"/>
        </w:rPr>
        <w:t xml:space="preserve"> </w:t>
      </w:r>
      <w:r>
        <w:rPr>
          <w:i/>
          <w:color w:val="BF0000"/>
        </w:rPr>
        <w:t>Unprofessional</w:t>
      </w:r>
      <w:r>
        <w:rPr>
          <w:i/>
          <w:color w:val="BF0000"/>
          <w:spacing w:val="-2"/>
        </w:rPr>
        <w:t xml:space="preserve"> </w:t>
      </w:r>
      <w:r>
        <w:rPr>
          <w:i/>
          <w:color w:val="BF0000"/>
        </w:rPr>
        <w:t>behaviors</w:t>
      </w:r>
      <w:r>
        <w:rPr>
          <w:i/>
          <w:color w:val="BF0000"/>
          <w:spacing w:val="-1"/>
        </w:rPr>
        <w:t xml:space="preserve"> </w:t>
      </w:r>
      <w:r>
        <w:rPr>
          <w:i/>
          <w:color w:val="BF0000"/>
        </w:rPr>
        <w:t>will</w:t>
      </w:r>
      <w:r>
        <w:rPr>
          <w:i/>
          <w:color w:val="BF0000"/>
          <w:spacing w:val="-4"/>
        </w:rPr>
        <w:t xml:space="preserve"> </w:t>
      </w:r>
      <w:r>
        <w:rPr>
          <w:i/>
          <w:color w:val="BF0000"/>
        </w:rPr>
        <w:t>be</w:t>
      </w:r>
      <w:r>
        <w:rPr>
          <w:i/>
          <w:color w:val="BF0000"/>
          <w:spacing w:val="-2"/>
        </w:rPr>
        <w:t xml:space="preserve"> </w:t>
      </w:r>
      <w:r>
        <w:rPr>
          <w:i/>
          <w:color w:val="BF0000"/>
        </w:rPr>
        <w:t>assessed</w:t>
      </w:r>
      <w:r>
        <w:rPr>
          <w:i/>
          <w:color w:val="BF0000"/>
          <w:spacing w:val="-3"/>
        </w:rPr>
        <w:t xml:space="preserve"> </w:t>
      </w:r>
      <w:r>
        <w:rPr>
          <w:i/>
          <w:color w:val="BF0000"/>
        </w:rPr>
        <w:t>on</w:t>
      </w:r>
      <w:r>
        <w:rPr>
          <w:i/>
          <w:color w:val="BF0000"/>
          <w:spacing w:val="-5"/>
        </w:rPr>
        <w:t xml:space="preserve"> </w:t>
      </w:r>
      <w:r>
        <w:rPr>
          <w:i/>
          <w:color w:val="BF0000"/>
        </w:rPr>
        <w:t>a</w:t>
      </w:r>
      <w:r>
        <w:rPr>
          <w:i/>
          <w:color w:val="BF0000"/>
          <w:spacing w:val="-3"/>
        </w:rPr>
        <w:t xml:space="preserve"> </w:t>
      </w:r>
      <w:r>
        <w:rPr>
          <w:i/>
          <w:color w:val="BF0000"/>
        </w:rPr>
        <w:t>case-by-case</w:t>
      </w:r>
      <w:r>
        <w:rPr>
          <w:i/>
          <w:color w:val="BF0000"/>
          <w:spacing w:val="-1"/>
        </w:rPr>
        <w:t xml:space="preserve"> </w:t>
      </w:r>
      <w:r>
        <w:rPr>
          <w:i/>
          <w:color w:val="BF0000"/>
          <w:spacing w:val="-2"/>
        </w:rPr>
        <w:t>basis.</w:t>
      </w:r>
    </w:p>
    <w:p w14:paraId="68ADCB36" w14:textId="77777777" w:rsidR="00304A47" w:rsidRDefault="00304A47" w:rsidP="00304A47">
      <w:pPr>
        <w:rPr>
          <w:i/>
        </w:rPr>
        <w:sectPr w:rsidR="00304A47" w:rsidSect="00304A47">
          <w:pgSz w:w="12240" w:h="15840"/>
          <w:pgMar w:top="1340" w:right="720" w:bottom="1200" w:left="720" w:header="764" w:footer="1014" w:gutter="0"/>
          <w:cols w:space="720"/>
        </w:sectPr>
      </w:pPr>
    </w:p>
    <w:p w14:paraId="6E59D505" w14:textId="77777777" w:rsidR="00304A47" w:rsidRDefault="00304A47" w:rsidP="00304A47">
      <w:pPr>
        <w:pStyle w:val="Heading2"/>
        <w:ind w:right="357"/>
      </w:pPr>
      <w:r>
        <w:rPr>
          <w:u w:val="single"/>
        </w:rPr>
        <w:lastRenderedPageBreak/>
        <w:t>Clinical</w:t>
      </w:r>
      <w:r>
        <w:rPr>
          <w:spacing w:val="-4"/>
          <w:u w:val="single"/>
        </w:rPr>
        <w:t xml:space="preserve"> </w:t>
      </w:r>
      <w:r>
        <w:rPr>
          <w:u w:val="single"/>
        </w:rPr>
        <w:t>Musts</w:t>
      </w:r>
      <w:r>
        <w:rPr>
          <w:spacing w:val="-1"/>
          <w:u w:val="single"/>
        </w:rPr>
        <w:t xml:space="preserve"> </w:t>
      </w:r>
      <w:r>
        <w:rPr>
          <w:u w:val="single"/>
        </w:rPr>
        <w:t>and</w:t>
      </w:r>
      <w:r>
        <w:rPr>
          <w:spacing w:val="-3"/>
          <w:u w:val="single"/>
        </w:rPr>
        <w:t xml:space="preserve"> </w:t>
      </w:r>
      <w:r>
        <w:rPr>
          <w:u w:val="single"/>
        </w:rPr>
        <w:t>Must</w:t>
      </w:r>
      <w:r>
        <w:rPr>
          <w:spacing w:val="-1"/>
          <w:u w:val="single"/>
        </w:rPr>
        <w:t xml:space="preserve"> </w:t>
      </w:r>
      <w:r>
        <w:rPr>
          <w:spacing w:val="-4"/>
          <w:u w:val="single"/>
        </w:rPr>
        <w:t>Nots</w:t>
      </w:r>
    </w:p>
    <w:p w14:paraId="074E0B12" w14:textId="77777777" w:rsidR="00304A47" w:rsidRPr="0019175F" w:rsidRDefault="00304A47" w:rsidP="003F740C">
      <w:pPr>
        <w:pStyle w:val="Heading3"/>
        <w:spacing w:before="186"/>
        <w:ind w:left="360"/>
        <w:rPr>
          <w:b w:val="0"/>
          <w:bCs w:val="0"/>
          <w:i w:val="0"/>
          <w:iCs w:val="0"/>
        </w:rPr>
      </w:pPr>
      <w:r w:rsidRPr="0019175F">
        <w:rPr>
          <w:b w:val="0"/>
          <w:bCs w:val="0"/>
          <w:i w:val="0"/>
          <w:iCs w:val="0"/>
        </w:rPr>
        <w:t>In</w:t>
      </w:r>
      <w:r w:rsidRPr="0019175F">
        <w:rPr>
          <w:b w:val="0"/>
          <w:bCs w:val="0"/>
          <w:i w:val="0"/>
          <w:iCs w:val="0"/>
          <w:spacing w:val="-3"/>
        </w:rPr>
        <w:t xml:space="preserve"> </w:t>
      </w:r>
      <w:r w:rsidRPr="0019175F">
        <w:rPr>
          <w:b w:val="0"/>
          <w:bCs w:val="0"/>
          <w:i w:val="0"/>
          <w:iCs w:val="0"/>
        </w:rPr>
        <w:t>all</w:t>
      </w:r>
      <w:r w:rsidRPr="0019175F">
        <w:rPr>
          <w:b w:val="0"/>
          <w:bCs w:val="0"/>
          <w:i w:val="0"/>
          <w:iCs w:val="0"/>
          <w:spacing w:val="-3"/>
        </w:rPr>
        <w:t xml:space="preserve"> </w:t>
      </w:r>
      <w:r w:rsidRPr="0019175F">
        <w:rPr>
          <w:b w:val="0"/>
          <w:bCs w:val="0"/>
          <w:i w:val="0"/>
          <w:iCs w:val="0"/>
        </w:rPr>
        <w:t>clinical</w:t>
      </w:r>
      <w:r w:rsidRPr="0019175F">
        <w:rPr>
          <w:b w:val="0"/>
          <w:bCs w:val="0"/>
          <w:i w:val="0"/>
          <w:iCs w:val="0"/>
          <w:spacing w:val="-5"/>
        </w:rPr>
        <w:t xml:space="preserve"> </w:t>
      </w:r>
      <w:r w:rsidRPr="0019175F">
        <w:rPr>
          <w:b w:val="0"/>
          <w:bCs w:val="0"/>
          <w:i w:val="0"/>
          <w:iCs w:val="0"/>
        </w:rPr>
        <w:t>environments,</w:t>
      </w:r>
      <w:r w:rsidRPr="0019175F">
        <w:rPr>
          <w:b w:val="0"/>
          <w:bCs w:val="0"/>
          <w:i w:val="0"/>
          <w:iCs w:val="0"/>
          <w:spacing w:val="-1"/>
        </w:rPr>
        <w:t xml:space="preserve"> </w:t>
      </w:r>
      <w:r w:rsidRPr="0019175F">
        <w:rPr>
          <w:b w:val="0"/>
          <w:bCs w:val="0"/>
          <w:i w:val="0"/>
          <w:iCs w:val="0"/>
        </w:rPr>
        <w:t>students</w:t>
      </w:r>
      <w:r w:rsidRPr="0019175F">
        <w:rPr>
          <w:b w:val="0"/>
          <w:bCs w:val="0"/>
          <w:i w:val="0"/>
          <w:iCs w:val="0"/>
          <w:spacing w:val="-2"/>
        </w:rPr>
        <w:t xml:space="preserve"> </w:t>
      </w:r>
      <w:r w:rsidRPr="0019175F">
        <w:rPr>
          <w:b w:val="0"/>
          <w:bCs w:val="0"/>
          <w:i w:val="0"/>
          <w:iCs w:val="0"/>
          <w:spacing w:val="-4"/>
        </w:rPr>
        <w:t>MUST:</w:t>
      </w:r>
    </w:p>
    <w:p w14:paraId="580B5488" w14:textId="77777777" w:rsidR="00304A47" w:rsidRDefault="00304A47" w:rsidP="0019175F">
      <w:pPr>
        <w:spacing w:before="183" w:line="259" w:lineRule="auto"/>
        <w:ind w:left="360" w:right="740"/>
        <w:rPr>
          <w:i/>
        </w:rPr>
      </w:pPr>
      <w:r>
        <w:rPr>
          <w:i/>
        </w:rPr>
        <w:t>Students</w:t>
      </w:r>
      <w:r>
        <w:rPr>
          <w:i/>
          <w:spacing w:val="-5"/>
        </w:rPr>
        <w:t xml:space="preserve"> </w:t>
      </w:r>
      <w:r>
        <w:rPr>
          <w:i/>
        </w:rPr>
        <w:t>that</w:t>
      </w:r>
      <w:r>
        <w:rPr>
          <w:i/>
          <w:spacing w:val="-3"/>
        </w:rPr>
        <w:t xml:space="preserve"> </w:t>
      </w:r>
      <w:r>
        <w:rPr>
          <w:i/>
        </w:rPr>
        <w:t>fail</w:t>
      </w:r>
      <w:r>
        <w:rPr>
          <w:i/>
          <w:spacing w:val="-5"/>
        </w:rPr>
        <w:t xml:space="preserve"> </w:t>
      </w:r>
      <w:r>
        <w:rPr>
          <w:i/>
        </w:rPr>
        <w:t>to</w:t>
      </w:r>
      <w:r>
        <w:rPr>
          <w:i/>
          <w:spacing w:val="-2"/>
        </w:rPr>
        <w:t xml:space="preserve"> </w:t>
      </w:r>
      <w:r>
        <w:rPr>
          <w:i/>
        </w:rPr>
        <w:t>adhere</w:t>
      </w:r>
      <w:r>
        <w:rPr>
          <w:i/>
          <w:spacing w:val="-5"/>
        </w:rPr>
        <w:t xml:space="preserve"> </w:t>
      </w:r>
      <w:r>
        <w:rPr>
          <w:i/>
        </w:rPr>
        <w:t>to</w:t>
      </w:r>
      <w:r>
        <w:rPr>
          <w:i/>
          <w:spacing w:val="-2"/>
        </w:rPr>
        <w:t xml:space="preserve"> </w:t>
      </w:r>
      <w:r>
        <w:rPr>
          <w:i/>
        </w:rPr>
        <w:t>the</w:t>
      </w:r>
      <w:r>
        <w:rPr>
          <w:i/>
          <w:spacing w:val="-3"/>
        </w:rPr>
        <w:t xml:space="preserve"> </w:t>
      </w:r>
      <w:r>
        <w:rPr>
          <w:i/>
        </w:rPr>
        <w:t>following</w:t>
      </w:r>
      <w:r>
        <w:rPr>
          <w:i/>
          <w:spacing w:val="-4"/>
        </w:rPr>
        <w:t xml:space="preserve"> </w:t>
      </w:r>
      <w:r>
        <w:rPr>
          <w:i/>
        </w:rPr>
        <w:t>may</w:t>
      </w:r>
      <w:r>
        <w:rPr>
          <w:i/>
          <w:spacing w:val="-3"/>
        </w:rPr>
        <w:t xml:space="preserve"> </w:t>
      </w:r>
      <w:r>
        <w:rPr>
          <w:i/>
        </w:rPr>
        <w:t>face</w:t>
      </w:r>
      <w:r>
        <w:rPr>
          <w:i/>
          <w:spacing w:val="-6"/>
        </w:rPr>
        <w:t xml:space="preserve"> </w:t>
      </w:r>
      <w:r>
        <w:rPr>
          <w:i/>
        </w:rPr>
        <w:t>disciplinary</w:t>
      </w:r>
      <w:r>
        <w:rPr>
          <w:i/>
          <w:spacing w:val="-3"/>
        </w:rPr>
        <w:t xml:space="preserve"> </w:t>
      </w:r>
      <w:r>
        <w:rPr>
          <w:i/>
        </w:rPr>
        <w:t>action</w:t>
      </w:r>
      <w:r>
        <w:rPr>
          <w:i/>
          <w:spacing w:val="-4"/>
        </w:rPr>
        <w:t xml:space="preserve"> </w:t>
      </w:r>
      <w:r>
        <w:rPr>
          <w:i/>
        </w:rPr>
        <w:t xml:space="preserve">including </w:t>
      </w:r>
      <w:r>
        <w:rPr>
          <w:b/>
          <w:i/>
          <w:color w:val="BF0000"/>
        </w:rPr>
        <w:t xml:space="preserve">remediation, probation, or dismissal </w:t>
      </w:r>
      <w:r>
        <w:rPr>
          <w:i/>
        </w:rPr>
        <w:t>from the nursing program.</w:t>
      </w:r>
    </w:p>
    <w:p w14:paraId="45B6B894" w14:textId="77777777" w:rsidR="00304A47" w:rsidRDefault="00304A47" w:rsidP="00304A47">
      <w:pPr>
        <w:pStyle w:val="ListParagraph"/>
        <w:numPr>
          <w:ilvl w:val="0"/>
          <w:numId w:val="208"/>
        </w:numPr>
        <w:tabs>
          <w:tab w:val="left" w:pos="359"/>
        </w:tabs>
        <w:spacing w:before="159"/>
        <w:ind w:left="359" w:right="1997" w:hanging="359"/>
        <w:jc w:val="right"/>
        <w:rPr>
          <w:rFonts w:ascii="Symbol" w:hAnsi="Symbol"/>
        </w:rPr>
      </w:pPr>
      <w:r>
        <w:rPr>
          <w:b/>
        </w:rPr>
        <w:t>Wear</w:t>
      </w:r>
      <w:r>
        <w:rPr>
          <w:b/>
          <w:spacing w:val="-4"/>
        </w:rPr>
        <w:t xml:space="preserve"> </w:t>
      </w:r>
      <w:r>
        <w:rPr>
          <w:b/>
        </w:rPr>
        <w:t>their</w:t>
      </w:r>
      <w:r>
        <w:rPr>
          <w:b/>
          <w:spacing w:val="-2"/>
        </w:rPr>
        <w:t xml:space="preserve"> </w:t>
      </w:r>
      <w:r>
        <w:rPr>
          <w:b/>
        </w:rPr>
        <w:t>OCCC</w:t>
      </w:r>
      <w:r>
        <w:rPr>
          <w:b/>
          <w:spacing w:val="-1"/>
        </w:rPr>
        <w:t xml:space="preserve"> </w:t>
      </w:r>
      <w:r>
        <w:rPr>
          <w:b/>
        </w:rPr>
        <w:t>uniform</w:t>
      </w:r>
      <w:r>
        <w:rPr>
          <w:b/>
          <w:spacing w:val="-5"/>
        </w:rPr>
        <w:t xml:space="preserve"> </w:t>
      </w:r>
      <w:r>
        <w:rPr>
          <w:b/>
        </w:rPr>
        <w:t>and</w:t>
      </w:r>
      <w:r>
        <w:rPr>
          <w:b/>
          <w:spacing w:val="-3"/>
        </w:rPr>
        <w:t xml:space="preserve"> </w:t>
      </w:r>
      <w:r>
        <w:rPr>
          <w:b/>
        </w:rPr>
        <w:t>OCCC</w:t>
      </w:r>
      <w:r>
        <w:rPr>
          <w:b/>
          <w:spacing w:val="-2"/>
        </w:rPr>
        <w:t xml:space="preserve"> </w:t>
      </w:r>
      <w:r>
        <w:rPr>
          <w:b/>
        </w:rPr>
        <w:t>photo</w:t>
      </w:r>
      <w:r>
        <w:rPr>
          <w:b/>
          <w:spacing w:val="-1"/>
        </w:rPr>
        <w:t xml:space="preserve"> </w:t>
      </w:r>
      <w:r>
        <w:rPr>
          <w:b/>
        </w:rPr>
        <w:t>ID</w:t>
      </w:r>
      <w:r>
        <w:rPr>
          <w:b/>
          <w:spacing w:val="3"/>
        </w:rPr>
        <w:t xml:space="preserve"> </w:t>
      </w:r>
      <w:r>
        <w:t>in</w:t>
      </w:r>
      <w:r>
        <w:rPr>
          <w:spacing w:val="-4"/>
        </w:rPr>
        <w:t xml:space="preserve"> </w:t>
      </w:r>
      <w:r>
        <w:t>all</w:t>
      </w:r>
      <w:r>
        <w:rPr>
          <w:spacing w:val="-3"/>
        </w:rPr>
        <w:t xml:space="preserve"> </w:t>
      </w:r>
      <w:r>
        <w:t>clinical</w:t>
      </w:r>
      <w:r>
        <w:rPr>
          <w:spacing w:val="-2"/>
        </w:rPr>
        <w:t xml:space="preserve"> </w:t>
      </w:r>
      <w:r>
        <w:t>learning</w:t>
      </w:r>
      <w:r>
        <w:rPr>
          <w:spacing w:val="-1"/>
        </w:rPr>
        <w:t xml:space="preserve"> </w:t>
      </w:r>
      <w:r>
        <w:rPr>
          <w:spacing w:val="-2"/>
        </w:rPr>
        <w:t>environments.</w:t>
      </w:r>
    </w:p>
    <w:p w14:paraId="0DD3D112" w14:textId="77777777" w:rsidR="00304A47" w:rsidRDefault="00304A47" w:rsidP="00304A47">
      <w:pPr>
        <w:pStyle w:val="ListParagraph"/>
        <w:numPr>
          <w:ilvl w:val="1"/>
          <w:numId w:val="208"/>
        </w:numPr>
        <w:tabs>
          <w:tab w:val="left" w:pos="359"/>
        </w:tabs>
        <w:spacing w:line="271" w:lineRule="exact"/>
        <w:ind w:left="359" w:right="2070" w:hanging="359"/>
        <w:jc w:val="right"/>
      </w:pPr>
      <w:r>
        <w:t>In</w:t>
      </w:r>
      <w:r>
        <w:rPr>
          <w:spacing w:val="-7"/>
        </w:rPr>
        <w:t xml:space="preserve"> </w:t>
      </w:r>
      <w:r>
        <w:t>some</w:t>
      </w:r>
      <w:r>
        <w:rPr>
          <w:spacing w:val="-2"/>
        </w:rPr>
        <w:t xml:space="preserve"> </w:t>
      </w:r>
      <w:r>
        <w:t>clinical</w:t>
      </w:r>
      <w:r>
        <w:rPr>
          <w:spacing w:val="-2"/>
        </w:rPr>
        <w:t xml:space="preserve"> </w:t>
      </w:r>
      <w:r>
        <w:t>environments,</w:t>
      </w:r>
      <w:r>
        <w:rPr>
          <w:spacing w:val="-2"/>
        </w:rPr>
        <w:t xml:space="preserve"> </w:t>
      </w:r>
      <w:r>
        <w:t>uniform</w:t>
      </w:r>
      <w:r>
        <w:rPr>
          <w:spacing w:val="-3"/>
        </w:rPr>
        <w:t xml:space="preserve"> </w:t>
      </w:r>
      <w:r>
        <w:t>standards</w:t>
      </w:r>
      <w:r>
        <w:rPr>
          <w:spacing w:val="-2"/>
        </w:rPr>
        <w:t xml:space="preserve"> </w:t>
      </w:r>
      <w:r>
        <w:t>of</w:t>
      </w:r>
      <w:r>
        <w:rPr>
          <w:spacing w:val="-6"/>
        </w:rPr>
        <w:t xml:space="preserve"> </w:t>
      </w:r>
      <w:r>
        <w:t>dress</w:t>
      </w:r>
      <w:r>
        <w:rPr>
          <w:spacing w:val="-2"/>
        </w:rPr>
        <w:t xml:space="preserve"> </w:t>
      </w:r>
      <w:r>
        <w:t>code</w:t>
      </w:r>
      <w:r>
        <w:rPr>
          <w:spacing w:val="-4"/>
        </w:rPr>
        <w:t xml:space="preserve"> </w:t>
      </w:r>
      <w:r>
        <w:t>may</w:t>
      </w:r>
      <w:r>
        <w:rPr>
          <w:spacing w:val="-4"/>
        </w:rPr>
        <w:t xml:space="preserve"> </w:t>
      </w:r>
      <w:r>
        <w:rPr>
          <w:spacing w:val="-2"/>
        </w:rPr>
        <w:t>vary.</w:t>
      </w:r>
    </w:p>
    <w:p w14:paraId="12086813" w14:textId="77777777" w:rsidR="00304A47" w:rsidRDefault="00304A47" w:rsidP="00304A47">
      <w:pPr>
        <w:pStyle w:val="ListParagraph"/>
        <w:numPr>
          <w:ilvl w:val="0"/>
          <w:numId w:val="208"/>
        </w:numPr>
        <w:tabs>
          <w:tab w:val="left" w:pos="1440"/>
        </w:tabs>
        <w:ind w:right="778"/>
        <w:rPr>
          <w:rFonts w:ascii="Symbol" w:hAnsi="Symbol"/>
        </w:rPr>
      </w:pPr>
      <w:r>
        <w:rPr>
          <w:b/>
        </w:rPr>
        <w:t>Maintain</w:t>
      </w:r>
      <w:r>
        <w:rPr>
          <w:b/>
          <w:spacing w:val="-5"/>
        </w:rPr>
        <w:t xml:space="preserve"> </w:t>
      </w:r>
      <w:r>
        <w:rPr>
          <w:b/>
        </w:rPr>
        <w:t>professional</w:t>
      </w:r>
      <w:r>
        <w:rPr>
          <w:b/>
          <w:spacing w:val="-3"/>
        </w:rPr>
        <w:t xml:space="preserve"> </w:t>
      </w:r>
      <w:r>
        <w:rPr>
          <w:b/>
        </w:rPr>
        <w:t xml:space="preserve">standards </w:t>
      </w:r>
      <w:r>
        <w:t>as</w:t>
      </w:r>
      <w:r>
        <w:rPr>
          <w:spacing w:val="-3"/>
        </w:rPr>
        <w:t xml:space="preserve"> </w:t>
      </w:r>
      <w:r>
        <w:t>indicated</w:t>
      </w:r>
      <w:r>
        <w:rPr>
          <w:spacing w:val="-3"/>
        </w:rPr>
        <w:t xml:space="preserve"> </w:t>
      </w:r>
      <w:r>
        <w:t>in</w:t>
      </w:r>
      <w:r>
        <w:rPr>
          <w:spacing w:val="-5"/>
        </w:rPr>
        <w:t xml:space="preserve"> </w:t>
      </w:r>
      <w:r>
        <w:t>the</w:t>
      </w:r>
      <w:r>
        <w:rPr>
          <w:spacing w:val="-5"/>
        </w:rPr>
        <w:t xml:space="preserve"> </w:t>
      </w:r>
      <w:r>
        <w:t>course</w:t>
      </w:r>
      <w:r>
        <w:rPr>
          <w:spacing w:val="-3"/>
        </w:rPr>
        <w:t xml:space="preserve"> </w:t>
      </w:r>
      <w:r>
        <w:t>syllabus</w:t>
      </w:r>
      <w:r>
        <w:rPr>
          <w:spacing w:val="-5"/>
        </w:rPr>
        <w:t xml:space="preserve"> </w:t>
      </w:r>
      <w:r>
        <w:t>and</w:t>
      </w:r>
      <w:r>
        <w:rPr>
          <w:spacing w:val="-5"/>
        </w:rPr>
        <w:t xml:space="preserve"> </w:t>
      </w:r>
      <w:r>
        <w:t>the</w:t>
      </w:r>
      <w:r>
        <w:rPr>
          <w:spacing w:val="-2"/>
        </w:rPr>
        <w:t xml:space="preserve"> </w:t>
      </w:r>
      <w:r>
        <w:t>clinical</w:t>
      </w:r>
      <w:r>
        <w:rPr>
          <w:spacing w:val="-3"/>
        </w:rPr>
        <w:t xml:space="preserve"> </w:t>
      </w:r>
      <w:r>
        <w:t>Professional Standards Rubric.</w:t>
      </w:r>
    </w:p>
    <w:p w14:paraId="678D4DC8" w14:textId="77777777" w:rsidR="00304A47" w:rsidRDefault="00304A47" w:rsidP="00304A47">
      <w:pPr>
        <w:pStyle w:val="ListParagraph"/>
        <w:numPr>
          <w:ilvl w:val="1"/>
          <w:numId w:val="208"/>
        </w:numPr>
        <w:tabs>
          <w:tab w:val="left" w:pos="2160"/>
        </w:tabs>
        <w:spacing w:line="235" w:lineRule="auto"/>
        <w:ind w:right="807"/>
      </w:pPr>
      <w:r>
        <w:t>Demonstrate</w:t>
      </w:r>
      <w:r>
        <w:rPr>
          <w:spacing w:val="-3"/>
        </w:rPr>
        <w:t xml:space="preserve"> </w:t>
      </w:r>
      <w:r>
        <w:t>behaviors</w:t>
      </w:r>
      <w:r>
        <w:rPr>
          <w:spacing w:val="-6"/>
        </w:rPr>
        <w:t xml:space="preserve"> </w:t>
      </w:r>
      <w:r>
        <w:t>consistent</w:t>
      </w:r>
      <w:r>
        <w:rPr>
          <w:spacing w:val="-5"/>
        </w:rPr>
        <w:t xml:space="preserve"> </w:t>
      </w:r>
      <w:r>
        <w:t>with</w:t>
      </w:r>
      <w:r>
        <w:rPr>
          <w:spacing w:val="-3"/>
        </w:rPr>
        <w:t xml:space="preserve"> </w:t>
      </w:r>
      <w:r>
        <w:t>the</w:t>
      </w:r>
      <w:r>
        <w:rPr>
          <w:spacing w:val="-3"/>
        </w:rPr>
        <w:t xml:space="preserve"> </w:t>
      </w:r>
      <w:r>
        <w:t>ANA</w:t>
      </w:r>
      <w:r>
        <w:rPr>
          <w:spacing w:val="-3"/>
        </w:rPr>
        <w:t xml:space="preserve"> </w:t>
      </w:r>
      <w:r>
        <w:t>Code</w:t>
      </w:r>
      <w:r>
        <w:rPr>
          <w:spacing w:val="-3"/>
        </w:rPr>
        <w:t xml:space="preserve"> </w:t>
      </w:r>
      <w:r>
        <w:t>of</w:t>
      </w:r>
      <w:r>
        <w:rPr>
          <w:spacing w:val="-7"/>
        </w:rPr>
        <w:t xml:space="preserve"> </w:t>
      </w:r>
      <w:r>
        <w:t>Ethics,</w:t>
      </w:r>
      <w:r>
        <w:rPr>
          <w:spacing w:val="-5"/>
        </w:rPr>
        <w:t xml:space="preserve"> </w:t>
      </w:r>
      <w:r>
        <w:t>Scope</w:t>
      </w:r>
      <w:r>
        <w:rPr>
          <w:spacing w:val="-3"/>
        </w:rPr>
        <w:t xml:space="preserve"> </w:t>
      </w:r>
      <w:r>
        <w:t>and</w:t>
      </w:r>
      <w:r>
        <w:rPr>
          <w:spacing w:val="-3"/>
        </w:rPr>
        <w:t xml:space="preserve"> </w:t>
      </w:r>
      <w:r>
        <w:t>Standards</w:t>
      </w:r>
      <w:r>
        <w:rPr>
          <w:spacing w:val="-3"/>
        </w:rPr>
        <w:t xml:space="preserve"> </w:t>
      </w:r>
      <w:r>
        <w:t>of Practice, and Social Policy statements in all clinical related interactions.</w:t>
      </w:r>
    </w:p>
    <w:p w14:paraId="32EDEA4B" w14:textId="77777777" w:rsidR="00304A47" w:rsidRDefault="00304A47" w:rsidP="00304A47">
      <w:pPr>
        <w:pStyle w:val="ListParagraph"/>
        <w:numPr>
          <w:ilvl w:val="0"/>
          <w:numId w:val="208"/>
        </w:numPr>
        <w:tabs>
          <w:tab w:val="left" w:pos="1440"/>
        </w:tabs>
        <w:spacing w:before="1"/>
        <w:ind w:right="895"/>
        <w:rPr>
          <w:rFonts w:ascii="Symbol" w:hAnsi="Symbol"/>
        </w:rPr>
      </w:pPr>
      <w:r>
        <w:rPr>
          <w:b/>
        </w:rPr>
        <w:t>Introduce</w:t>
      </w:r>
      <w:r>
        <w:rPr>
          <w:b/>
          <w:spacing w:val="-2"/>
        </w:rPr>
        <w:t xml:space="preserve"> </w:t>
      </w:r>
      <w:r>
        <w:rPr>
          <w:b/>
        </w:rPr>
        <w:t>themselves</w:t>
      </w:r>
      <w:r>
        <w:rPr>
          <w:b/>
          <w:spacing w:val="-2"/>
        </w:rPr>
        <w:t xml:space="preserve"> </w:t>
      </w:r>
      <w:r>
        <w:t>to</w:t>
      </w:r>
      <w:r>
        <w:rPr>
          <w:spacing w:val="-5"/>
        </w:rPr>
        <w:t xml:space="preserve"> </w:t>
      </w:r>
      <w:r>
        <w:t>patients</w:t>
      </w:r>
      <w:r>
        <w:rPr>
          <w:spacing w:val="-3"/>
        </w:rPr>
        <w:t xml:space="preserve"> </w:t>
      </w:r>
      <w:r>
        <w:t>and</w:t>
      </w:r>
      <w:r>
        <w:rPr>
          <w:spacing w:val="-5"/>
        </w:rPr>
        <w:t xml:space="preserve"> </w:t>
      </w:r>
      <w:r>
        <w:t>request</w:t>
      </w:r>
      <w:r>
        <w:rPr>
          <w:spacing w:val="-6"/>
        </w:rPr>
        <w:t xml:space="preserve"> </w:t>
      </w:r>
      <w:r>
        <w:t>permission</w:t>
      </w:r>
      <w:r>
        <w:rPr>
          <w:spacing w:val="-5"/>
        </w:rPr>
        <w:t xml:space="preserve"> </w:t>
      </w:r>
      <w:r>
        <w:t>and</w:t>
      </w:r>
      <w:r>
        <w:rPr>
          <w:spacing w:val="-3"/>
        </w:rPr>
        <w:t xml:space="preserve"> </w:t>
      </w:r>
      <w:r>
        <w:t>consent</w:t>
      </w:r>
      <w:r>
        <w:rPr>
          <w:spacing w:val="-6"/>
        </w:rPr>
        <w:t xml:space="preserve"> </w:t>
      </w:r>
      <w:r>
        <w:t>from</w:t>
      </w:r>
      <w:r>
        <w:rPr>
          <w:spacing w:val="-5"/>
        </w:rPr>
        <w:t xml:space="preserve"> </w:t>
      </w:r>
      <w:r>
        <w:t>the</w:t>
      </w:r>
      <w:r>
        <w:rPr>
          <w:spacing w:val="-5"/>
        </w:rPr>
        <w:t xml:space="preserve"> </w:t>
      </w:r>
      <w:r>
        <w:t>patient</w:t>
      </w:r>
      <w:r>
        <w:rPr>
          <w:spacing w:val="-3"/>
        </w:rPr>
        <w:t xml:space="preserve"> </w:t>
      </w:r>
      <w:r>
        <w:t>before initiating care.</w:t>
      </w:r>
    </w:p>
    <w:p w14:paraId="6C4203A7" w14:textId="77777777" w:rsidR="00304A47" w:rsidRDefault="00304A47" w:rsidP="00304A47">
      <w:pPr>
        <w:pStyle w:val="ListParagraph"/>
        <w:numPr>
          <w:ilvl w:val="1"/>
          <w:numId w:val="208"/>
        </w:numPr>
        <w:tabs>
          <w:tab w:val="left" w:pos="2159"/>
        </w:tabs>
        <w:spacing w:line="272" w:lineRule="exact"/>
        <w:ind w:left="2159" w:hanging="359"/>
      </w:pPr>
      <w:r>
        <w:t>Patients</w:t>
      </w:r>
      <w:r>
        <w:rPr>
          <w:spacing w:val="-2"/>
        </w:rPr>
        <w:t xml:space="preserve"> </w:t>
      </w:r>
      <w:r>
        <w:t>are</w:t>
      </w:r>
      <w:r>
        <w:rPr>
          <w:spacing w:val="-2"/>
        </w:rPr>
        <w:t xml:space="preserve"> </w:t>
      </w:r>
      <w:r>
        <w:rPr>
          <w:u w:val="single"/>
        </w:rPr>
        <w:t>full</w:t>
      </w:r>
      <w:r>
        <w:rPr>
          <w:spacing w:val="-2"/>
        </w:rPr>
        <w:t xml:space="preserve"> </w:t>
      </w:r>
      <w:r>
        <w:t>partners</w:t>
      </w:r>
      <w:r>
        <w:rPr>
          <w:spacing w:val="-3"/>
        </w:rPr>
        <w:t xml:space="preserve"> </w:t>
      </w:r>
      <w:r>
        <w:t>in</w:t>
      </w:r>
      <w:r>
        <w:rPr>
          <w:spacing w:val="-1"/>
        </w:rPr>
        <w:t xml:space="preserve"> </w:t>
      </w:r>
      <w:r>
        <w:t>their</w:t>
      </w:r>
      <w:r>
        <w:rPr>
          <w:spacing w:val="-1"/>
        </w:rPr>
        <w:t xml:space="preserve"> </w:t>
      </w:r>
      <w:r>
        <w:rPr>
          <w:spacing w:val="-4"/>
        </w:rPr>
        <w:t>care.</w:t>
      </w:r>
    </w:p>
    <w:p w14:paraId="3B9317A7" w14:textId="77777777" w:rsidR="00304A47" w:rsidRDefault="00304A47" w:rsidP="00304A47">
      <w:pPr>
        <w:pStyle w:val="ListParagraph"/>
        <w:numPr>
          <w:ilvl w:val="1"/>
          <w:numId w:val="208"/>
        </w:numPr>
        <w:tabs>
          <w:tab w:val="left" w:pos="2159"/>
        </w:tabs>
        <w:spacing w:line="268" w:lineRule="exact"/>
        <w:ind w:left="2159" w:hanging="359"/>
      </w:pPr>
      <w:r>
        <w:t>We</w:t>
      </w:r>
      <w:r>
        <w:rPr>
          <w:spacing w:val="-3"/>
        </w:rPr>
        <w:t xml:space="preserve"> </w:t>
      </w:r>
      <w:r>
        <w:t>never</w:t>
      </w:r>
      <w:r>
        <w:rPr>
          <w:spacing w:val="-3"/>
        </w:rPr>
        <w:t xml:space="preserve"> </w:t>
      </w:r>
      <w:r>
        <w:t>do</w:t>
      </w:r>
      <w:r>
        <w:rPr>
          <w:spacing w:val="-4"/>
        </w:rPr>
        <w:t xml:space="preserve"> </w:t>
      </w:r>
      <w:r>
        <w:t>things</w:t>
      </w:r>
      <w:r>
        <w:rPr>
          <w:spacing w:val="-2"/>
        </w:rPr>
        <w:t xml:space="preserve"> </w:t>
      </w:r>
      <w:r>
        <w:t>TO</w:t>
      </w:r>
      <w:r>
        <w:rPr>
          <w:spacing w:val="-1"/>
        </w:rPr>
        <w:t xml:space="preserve"> </w:t>
      </w:r>
      <w:r>
        <w:t>patients</w:t>
      </w:r>
      <w:r>
        <w:rPr>
          <w:spacing w:val="-1"/>
        </w:rPr>
        <w:t xml:space="preserve"> </w:t>
      </w:r>
      <w:r>
        <w:t>–</w:t>
      </w:r>
      <w:r>
        <w:rPr>
          <w:spacing w:val="-3"/>
        </w:rPr>
        <w:t xml:space="preserve"> </w:t>
      </w:r>
      <w:r>
        <w:t>only</w:t>
      </w:r>
      <w:r>
        <w:rPr>
          <w:spacing w:val="-2"/>
        </w:rPr>
        <w:t xml:space="preserve"> </w:t>
      </w:r>
      <w:r>
        <w:t>with</w:t>
      </w:r>
      <w:r>
        <w:rPr>
          <w:spacing w:val="-2"/>
        </w:rPr>
        <w:t xml:space="preserve"> </w:t>
      </w:r>
      <w:r>
        <w:rPr>
          <w:spacing w:val="-4"/>
        </w:rPr>
        <w:t>them.</w:t>
      </w:r>
    </w:p>
    <w:p w14:paraId="14FF306C" w14:textId="77777777" w:rsidR="00304A47" w:rsidRDefault="00304A47" w:rsidP="00304A47">
      <w:pPr>
        <w:pStyle w:val="ListParagraph"/>
        <w:numPr>
          <w:ilvl w:val="0"/>
          <w:numId w:val="208"/>
        </w:numPr>
        <w:tabs>
          <w:tab w:val="left" w:pos="1439"/>
        </w:tabs>
        <w:spacing w:line="276" w:lineRule="exact"/>
        <w:ind w:left="1439" w:hanging="359"/>
        <w:rPr>
          <w:rFonts w:ascii="Symbol" w:hAnsi="Symbol"/>
        </w:rPr>
      </w:pPr>
      <w:r>
        <w:rPr>
          <w:b/>
        </w:rPr>
        <w:t>Assume</w:t>
      </w:r>
      <w:r>
        <w:rPr>
          <w:b/>
          <w:spacing w:val="-3"/>
        </w:rPr>
        <w:t xml:space="preserve"> </w:t>
      </w:r>
      <w:r>
        <w:rPr>
          <w:b/>
        </w:rPr>
        <w:t>responsibility</w:t>
      </w:r>
      <w:r>
        <w:rPr>
          <w:b/>
          <w:spacing w:val="-2"/>
        </w:rPr>
        <w:t xml:space="preserve"> </w:t>
      </w:r>
      <w:r>
        <w:rPr>
          <w:b/>
        </w:rPr>
        <w:t>for</w:t>
      </w:r>
      <w:r>
        <w:rPr>
          <w:b/>
          <w:spacing w:val="-5"/>
        </w:rPr>
        <w:t xml:space="preserve"> </w:t>
      </w:r>
      <w:r>
        <w:rPr>
          <w:b/>
        </w:rPr>
        <w:t>patient</w:t>
      </w:r>
      <w:r>
        <w:rPr>
          <w:b/>
          <w:spacing w:val="-2"/>
        </w:rPr>
        <w:t xml:space="preserve"> </w:t>
      </w:r>
      <w:r>
        <w:rPr>
          <w:b/>
        </w:rPr>
        <w:t xml:space="preserve">care </w:t>
      </w:r>
      <w:r>
        <w:t>provided</w:t>
      </w:r>
      <w:r>
        <w:rPr>
          <w:spacing w:val="-3"/>
        </w:rPr>
        <w:t xml:space="preserve"> </w:t>
      </w:r>
      <w:r>
        <w:t>in</w:t>
      </w:r>
      <w:r>
        <w:rPr>
          <w:spacing w:val="-5"/>
        </w:rPr>
        <w:t xml:space="preserve"> </w:t>
      </w:r>
      <w:r>
        <w:t>clinical</w:t>
      </w:r>
      <w:r>
        <w:rPr>
          <w:spacing w:val="-2"/>
        </w:rPr>
        <w:t xml:space="preserve"> rotations.</w:t>
      </w:r>
    </w:p>
    <w:p w14:paraId="1CF14F0B" w14:textId="77777777" w:rsidR="00304A47" w:rsidRDefault="00304A47" w:rsidP="00304A47">
      <w:pPr>
        <w:pStyle w:val="ListParagraph"/>
        <w:numPr>
          <w:ilvl w:val="0"/>
          <w:numId w:val="208"/>
        </w:numPr>
        <w:tabs>
          <w:tab w:val="left" w:pos="1440"/>
        </w:tabs>
        <w:spacing w:before="1"/>
        <w:ind w:right="863"/>
        <w:rPr>
          <w:rFonts w:ascii="Symbol" w:hAnsi="Symbol"/>
        </w:rPr>
      </w:pPr>
      <w:r>
        <w:rPr>
          <w:b/>
        </w:rPr>
        <w:t>Ensure</w:t>
      </w:r>
      <w:r>
        <w:rPr>
          <w:b/>
          <w:spacing w:val="-3"/>
        </w:rPr>
        <w:t xml:space="preserve"> </w:t>
      </w:r>
      <w:r>
        <w:rPr>
          <w:b/>
        </w:rPr>
        <w:t>documentation</w:t>
      </w:r>
      <w:r>
        <w:rPr>
          <w:b/>
          <w:spacing w:val="-3"/>
        </w:rPr>
        <w:t xml:space="preserve"> </w:t>
      </w:r>
      <w:r>
        <w:rPr>
          <w:b/>
        </w:rPr>
        <w:t>is</w:t>
      </w:r>
      <w:r>
        <w:rPr>
          <w:b/>
          <w:spacing w:val="-3"/>
        </w:rPr>
        <w:t xml:space="preserve"> </w:t>
      </w:r>
      <w:r>
        <w:rPr>
          <w:b/>
        </w:rPr>
        <w:t>complete</w:t>
      </w:r>
      <w:r>
        <w:rPr>
          <w:b/>
          <w:spacing w:val="-3"/>
        </w:rPr>
        <w:t xml:space="preserve"> </w:t>
      </w:r>
      <w:r>
        <w:rPr>
          <w:b/>
        </w:rPr>
        <w:t>and</w:t>
      </w:r>
      <w:r>
        <w:rPr>
          <w:b/>
          <w:spacing w:val="-3"/>
        </w:rPr>
        <w:t xml:space="preserve"> </w:t>
      </w:r>
      <w:r>
        <w:rPr>
          <w:b/>
        </w:rPr>
        <w:t>accurate</w:t>
      </w:r>
      <w:r>
        <w:rPr>
          <w:b/>
          <w:spacing w:val="-2"/>
        </w:rPr>
        <w:t xml:space="preserve"> </w:t>
      </w:r>
      <w:r>
        <w:t>by</w:t>
      </w:r>
      <w:r>
        <w:rPr>
          <w:spacing w:val="-2"/>
        </w:rPr>
        <w:t xml:space="preserve"> </w:t>
      </w:r>
      <w:r>
        <w:t>communicating</w:t>
      </w:r>
      <w:r>
        <w:rPr>
          <w:spacing w:val="-5"/>
        </w:rPr>
        <w:t xml:space="preserve"> </w:t>
      </w:r>
      <w:r>
        <w:t>with</w:t>
      </w:r>
      <w:r>
        <w:rPr>
          <w:spacing w:val="-5"/>
        </w:rPr>
        <w:t xml:space="preserve"> </w:t>
      </w:r>
      <w:r>
        <w:t>clinical</w:t>
      </w:r>
      <w:r>
        <w:rPr>
          <w:spacing w:val="-9"/>
        </w:rPr>
        <w:t xml:space="preserve"> </w:t>
      </w:r>
      <w:r>
        <w:t>professor</w:t>
      </w:r>
      <w:r>
        <w:rPr>
          <w:spacing w:val="-3"/>
        </w:rPr>
        <w:t xml:space="preserve"> </w:t>
      </w:r>
      <w:r>
        <w:t>and staff RN.</w:t>
      </w:r>
    </w:p>
    <w:p w14:paraId="70720820" w14:textId="77777777" w:rsidR="00304A47" w:rsidRDefault="00304A47" w:rsidP="00304A47">
      <w:pPr>
        <w:pStyle w:val="Heading3"/>
        <w:numPr>
          <w:ilvl w:val="0"/>
          <w:numId w:val="208"/>
        </w:numPr>
        <w:tabs>
          <w:tab w:val="left" w:pos="1439"/>
        </w:tabs>
        <w:spacing w:before="1"/>
        <w:ind w:left="1439" w:hanging="359"/>
        <w:rPr>
          <w:rFonts w:ascii="Symbol" w:hAnsi="Symbol"/>
          <w:b w:val="0"/>
        </w:rPr>
      </w:pPr>
      <w:r>
        <w:t>Only</w:t>
      </w:r>
      <w:r>
        <w:rPr>
          <w:spacing w:val="-3"/>
        </w:rPr>
        <w:t xml:space="preserve"> </w:t>
      </w:r>
      <w:r>
        <w:t>provide</w:t>
      </w:r>
      <w:r>
        <w:rPr>
          <w:spacing w:val="-6"/>
        </w:rPr>
        <w:t xml:space="preserve"> </w:t>
      </w:r>
      <w:r>
        <w:t>care</w:t>
      </w:r>
      <w:r>
        <w:rPr>
          <w:spacing w:val="-4"/>
        </w:rPr>
        <w:t xml:space="preserve"> </w:t>
      </w:r>
      <w:r>
        <w:t>within</w:t>
      </w:r>
      <w:r>
        <w:rPr>
          <w:spacing w:val="-1"/>
        </w:rPr>
        <w:t xml:space="preserve"> </w:t>
      </w:r>
      <w:r>
        <w:t>their</w:t>
      </w:r>
      <w:r>
        <w:rPr>
          <w:spacing w:val="1"/>
        </w:rPr>
        <w:t xml:space="preserve"> </w:t>
      </w:r>
      <w:r>
        <w:t>student</w:t>
      </w:r>
      <w:r>
        <w:rPr>
          <w:spacing w:val="-4"/>
        </w:rPr>
        <w:t xml:space="preserve"> </w:t>
      </w:r>
      <w:r>
        <w:t>role,</w:t>
      </w:r>
      <w:r>
        <w:rPr>
          <w:spacing w:val="-4"/>
        </w:rPr>
        <w:t xml:space="preserve"> </w:t>
      </w:r>
      <w:r>
        <w:t>skill</w:t>
      </w:r>
      <w:r>
        <w:rPr>
          <w:spacing w:val="-2"/>
        </w:rPr>
        <w:t xml:space="preserve"> </w:t>
      </w:r>
      <w:r>
        <w:t>level,</w:t>
      </w:r>
      <w:r>
        <w:rPr>
          <w:spacing w:val="-2"/>
        </w:rPr>
        <w:t xml:space="preserve"> </w:t>
      </w:r>
      <w:r>
        <w:t>and</w:t>
      </w:r>
      <w:r>
        <w:rPr>
          <w:spacing w:val="-2"/>
        </w:rPr>
        <w:t xml:space="preserve"> </w:t>
      </w:r>
      <w:r>
        <w:t>scope</w:t>
      </w:r>
      <w:r>
        <w:rPr>
          <w:spacing w:val="-2"/>
        </w:rPr>
        <w:t xml:space="preserve"> </w:t>
      </w:r>
      <w:r>
        <w:t>of</w:t>
      </w:r>
      <w:r>
        <w:rPr>
          <w:spacing w:val="-3"/>
        </w:rPr>
        <w:t xml:space="preserve"> </w:t>
      </w:r>
      <w:r>
        <w:rPr>
          <w:spacing w:val="-2"/>
        </w:rPr>
        <w:t>practice</w:t>
      </w:r>
    </w:p>
    <w:p w14:paraId="61AE9721" w14:textId="77777777" w:rsidR="00304A47" w:rsidRDefault="00304A47" w:rsidP="00304A47">
      <w:pPr>
        <w:pStyle w:val="ListParagraph"/>
        <w:numPr>
          <w:ilvl w:val="1"/>
          <w:numId w:val="208"/>
        </w:numPr>
        <w:tabs>
          <w:tab w:val="left" w:pos="2160"/>
        </w:tabs>
        <w:spacing w:before="4" w:line="235" w:lineRule="auto"/>
        <w:ind w:right="1207"/>
      </w:pPr>
      <w:r>
        <w:t>Students</w:t>
      </w:r>
      <w:r>
        <w:rPr>
          <w:spacing w:val="-1"/>
        </w:rPr>
        <w:t xml:space="preserve"> </w:t>
      </w:r>
      <w:r>
        <w:t>employed</w:t>
      </w:r>
      <w:r>
        <w:rPr>
          <w:spacing w:val="-5"/>
        </w:rPr>
        <w:t xml:space="preserve"> </w:t>
      </w:r>
      <w:r>
        <w:t>in</w:t>
      </w:r>
      <w:r>
        <w:rPr>
          <w:spacing w:val="-6"/>
        </w:rPr>
        <w:t xml:space="preserve"> </w:t>
      </w:r>
      <w:r>
        <w:t>another</w:t>
      </w:r>
      <w:r>
        <w:rPr>
          <w:spacing w:val="-3"/>
        </w:rPr>
        <w:t xml:space="preserve"> </w:t>
      </w:r>
      <w:r>
        <w:t>role</w:t>
      </w:r>
      <w:r>
        <w:rPr>
          <w:spacing w:val="-3"/>
        </w:rPr>
        <w:t xml:space="preserve"> </w:t>
      </w:r>
      <w:r>
        <w:t>at</w:t>
      </w:r>
      <w:r>
        <w:rPr>
          <w:spacing w:val="-4"/>
        </w:rPr>
        <w:t xml:space="preserve"> </w:t>
      </w:r>
      <w:r>
        <w:t>their</w:t>
      </w:r>
      <w:r>
        <w:rPr>
          <w:spacing w:val="-3"/>
        </w:rPr>
        <w:t xml:space="preserve"> </w:t>
      </w:r>
      <w:r>
        <w:t>assigned</w:t>
      </w:r>
      <w:r>
        <w:rPr>
          <w:spacing w:val="-5"/>
        </w:rPr>
        <w:t xml:space="preserve"> </w:t>
      </w:r>
      <w:r>
        <w:t>clinical</w:t>
      </w:r>
      <w:r>
        <w:rPr>
          <w:spacing w:val="-3"/>
        </w:rPr>
        <w:t xml:space="preserve"> </w:t>
      </w:r>
      <w:r>
        <w:t>site</w:t>
      </w:r>
      <w:r>
        <w:rPr>
          <w:spacing w:val="-5"/>
        </w:rPr>
        <w:t xml:space="preserve"> </w:t>
      </w:r>
      <w:r>
        <w:t>must</w:t>
      </w:r>
      <w:r>
        <w:rPr>
          <w:spacing w:val="-4"/>
        </w:rPr>
        <w:t xml:space="preserve"> </w:t>
      </w:r>
      <w:r>
        <w:t>adhere</w:t>
      </w:r>
      <w:r>
        <w:rPr>
          <w:spacing w:val="-3"/>
        </w:rPr>
        <w:t xml:space="preserve"> </w:t>
      </w:r>
      <w:r>
        <w:t>to</w:t>
      </w:r>
      <w:r>
        <w:rPr>
          <w:spacing w:val="-5"/>
        </w:rPr>
        <w:t xml:space="preserve"> </w:t>
      </w:r>
      <w:r>
        <w:t xml:space="preserve">the </w:t>
      </w:r>
      <w:r>
        <w:rPr>
          <w:u w:val="single"/>
        </w:rPr>
        <w:t>student role and scope of practice</w:t>
      </w:r>
      <w:r>
        <w:t xml:space="preserve"> during assigned clinical rotations.</w:t>
      </w:r>
    </w:p>
    <w:p w14:paraId="01E8AF39" w14:textId="77777777" w:rsidR="00304A47" w:rsidRDefault="00304A47" w:rsidP="00304A47">
      <w:pPr>
        <w:pStyle w:val="ListParagraph"/>
        <w:numPr>
          <w:ilvl w:val="1"/>
          <w:numId w:val="208"/>
        </w:numPr>
        <w:tabs>
          <w:tab w:val="left" w:pos="2160"/>
        </w:tabs>
        <w:spacing w:before="2" w:line="235" w:lineRule="auto"/>
        <w:ind w:right="867"/>
      </w:pPr>
      <w:r>
        <w:t>Students</w:t>
      </w:r>
      <w:r>
        <w:rPr>
          <w:spacing w:val="-1"/>
        </w:rPr>
        <w:t xml:space="preserve"> </w:t>
      </w:r>
      <w:r>
        <w:t>with</w:t>
      </w:r>
      <w:r>
        <w:rPr>
          <w:spacing w:val="-6"/>
        </w:rPr>
        <w:t xml:space="preserve"> </w:t>
      </w:r>
      <w:r>
        <w:t>another</w:t>
      </w:r>
      <w:r>
        <w:rPr>
          <w:spacing w:val="-3"/>
        </w:rPr>
        <w:t xml:space="preserve"> </w:t>
      </w:r>
      <w:r>
        <w:t>license</w:t>
      </w:r>
      <w:r>
        <w:rPr>
          <w:spacing w:val="-3"/>
        </w:rPr>
        <w:t xml:space="preserve"> </w:t>
      </w:r>
      <w:r>
        <w:t>or</w:t>
      </w:r>
      <w:r>
        <w:rPr>
          <w:spacing w:val="-7"/>
        </w:rPr>
        <w:t xml:space="preserve"> </w:t>
      </w:r>
      <w:r>
        <w:t>scope</w:t>
      </w:r>
      <w:r>
        <w:rPr>
          <w:spacing w:val="-5"/>
        </w:rPr>
        <w:t xml:space="preserve"> </w:t>
      </w:r>
      <w:r>
        <w:t>of</w:t>
      </w:r>
      <w:r>
        <w:rPr>
          <w:spacing w:val="-3"/>
        </w:rPr>
        <w:t xml:space="preserve"> </w:t>
      </w:r>
      <w:r>
        <w:t>practice</w:t>
      </w:r>
      <w:r>
        <w:rPr>
          <w:spacing w:val="-5"/>
        </w:rPr>
        <w:t xml:space="preserve"> </w:t>
      </w:r>
      <w:r>
        <w:t>must</w:t>
      </w:r>
      <w:r>
        <w:rPr>
          <w:spacing w:val="-4"/>
        </w:rPr>
        <w:t xml:space="preserve"> </w:t>
      </w:r>
      <w:r>
        <w:t>adhere</w:t>
      </w:r>
      <w:r>
        <w:rPr>
          <w:spacing w:val="-5"/>
        </w:rPr>
        <w:t xml:space="preserve"> </w:t>
      </w:r>
      <w:r>
        <w:t>to</w:t>
      </w:r>
      <w:r>
        <w:rPr>
          <w:spacing w:val="-3"/>
        </w:rPr>
        <w:t xml:space="preserve"> </w:t>
      </w:r>
      <w:r>
        <w:t>the</w:t>
      </w:r>
      <w:r>
        <w:rPr>
          <w:spacing w:val="-5"/>
        </w:rPr>
        <w:t xml:space="preserve"> </w:t>
      </w:r>
      <w:r>
        <w:rPr>
          <w:u w:val="single"/>
        </w:rPr>
        <w:t>student</w:t>
      </w:r>
      <w:r>
        <w:rPr>
          <w:spacing w:val="-3"/>
          <w:u w:val="single"/>
        </w:rPr>
        <w:t xml:space="preserve"> </w:t>
      </w:r>
      <w:r>
        <w:rPr>
          <w:u w:val="single"/>
        </w:rPr>
        <w:t>role and</w:t>
      </w:r>
      <w:r>
        <w:t xml:space="preserve"> </w:t>
      </w:r>
      <w:r>
        <w:rPr>
          <w:u w:val="single"/>
        </w:rPr>
        <w:t>scope of practice</w:t>
      </w:r>
      <w:r>
        <w:t xml:space="preserve"> during assigned clinical rotations.</w:t>
      </w:r>
    </w:p>
    <w:p w14:paraId="5696D634" w14:textId="77777777" w:rsidR="00304A47" w:rsidRDefault="00304A47" w:rsidP="00304A47">
      <w:pPr>
        <w:pStyle w:val="ListParagraph"/>
        <w:numPr>
          <w:ilvl w:val="0"/>
          <w:numId w:val="208"/>
        </w:numPr>
        <w:tabs>
          <w:tab w:val="left" w:pos="1439"/>
        </w:tabs>
        <w:ind w:left="1439" w:hanging="359"/>
        <w:rPr>
          <w:rFonts w:ascii="Symbol" w:hAnsi="Symbol"/>
        </w:rPr>
      </w:pPr>
      <w:r>
        <w:rPr>
          <w:b/>
        </w:rPr>
        <w:t>Communicate</w:t>
      </w:r>
      <w:r>
        <w:rPr>
          <w:b/>
          <w:spacing w:val="-7"/>
        </w:rPr>
        <w:t xml:space="preserve"> </w:t>
      </w:r>
      <w:r>
        <w:rPr>
          <w:b/>
        </w:rPr>
        <w:t>changes</w:t>
      </w:r>
      <w:r>
        <w:rPr>
          <w:b/>
          <w:spacing w:val="-2"/>
        </w:rPr>
        <w:t xml:space="preserve"> </w:t>
      </w:r>
      <w:r>
        <w:rPr>
          <w:b/>
        </w:rPr>
        <w:t>in</w:t>
      </w:r>
      <w:r>
        <w:rPr>
          <w:b/>
          <w:spacing w:val="-4"/>
        </w:rPr>
        <w:t xml:space="preserve"> </w:t>
      </w:r>
      <w:r>
        <w:rPr>
          <w:b/>
        </w:rPr>
        <w:t>patient</w:t>
      </w:r>
      <w:r>
        <w:rPr>
          <w:b/>
          <w:spacing w:val="-2"/>
        </w:rPr>
        <w:t xml:space="preserve"> </w:t>
      </w:r>
      <w:r>
        <w:rPr>
          <w:b/>
        </w:rPr>
        <w:t xml:space="preserve">status </w:t>
      </w:r>
      <w:r>
        <w:t>to</w:t>
      </w:r>
      <w:r>
        <w:rPr>
          <w:spacing w:val="-3"/>
        </w:rPr>
        <w:t xml:space="preserve"> </w:t>
      </w:r>
      <w:r>
        <w:t>the</w:t>
      </w:r>
      <w:r>
        <w:rPr>
          <w:spacing w:val="-4"/>
        </w:rPr>
        <w:t xml:space="preserve"> </w:t>
      </w:r>
      <w:r>
        <w:t>clinical</w:t>
      </w:r>
      <w:r>
        <w:rPr>
          <w:spacing w:val="-4"/>
        </w:rPr>
        <w:t xml:space="preserve"> </w:t>
      </w:r>
      <w:r>
        <w:t>professor</w:t>
      </w:r>
      <w:r>
        <w:rPr>
          <w:spacing w:val="-2"/>
        </w:rPr>
        <w:t xml:space="preserve"> </w:t>
      </w:r>
      <w:r>
        <w:t>and/or</w:t>
      </w:r>
      <w:r>
        <w:rPr>
          <w:spacing w:val="-4"/>
        </w:rPr>
        <w:t xml:space="preserve"> </w:t>
      </w:r>
      <w:r>
        <w:t>primary</w:t>
      </w:r>
      <w:r>
        <w:rPr>
          <w:spacing w:val="-1"/>
        </w:rPr>
        <w:t xml:space="preserve"> </w:t>
      </w:r>
      <w:r>
        <w:rPr>
          <w:spacing w:val="-5"/>
        </w:rPr>
        <w:t>RN.</w:t>
      </w:r>
    </w:p>
    <w:p w14:paraId="73A46115" w14:textId="77777777" w:rsidR="00304A47" w:rsidRDefault="00304A47" w:rsidP="00304A47">
      <w:pPr>
        <w:pStyle w:val="ListParagraph"/>
        <w:numPr>
          <w:ilvl w:val="1"/>
          <w:numId w:val="208"/>
        </w:numPr>
        <w:tabs>
          <w:tab w:val="left" w:pos="2160"/>
        </w:tabs>
        <w:spacing w:before="5" w:line="235" w:lineRule="auto"/>
        <w:ind w:right="753"/>
      </w:pPr>
      <w:r>
        <w:t>Abnormal</w:t>
      </w:r>
      <w:r>
        <w:rPr>
          <w:spacing w:val="-6"/>
        </w:rPr>
        <w:t xml:space="preserve"> </w:t>
      </w:r>
      <w:r>
        <w:t>vital</w:t>
      </w:r>
      <w:r>
        <w:rPr>
          <w:spacing w:val="-6"/>
        </w:rPr>
        <w:t xml:space="preserve"> </w:t>
      </w:r>
      <w:r>
        <w:t>signs,</w:t>
      </w:r>
      <w:r>
        <w:rPr>
          <w:spacing w:val="-4"/>
        </w:rPr>
        <w:t xml:space="preserve"> </w:t>
      </w:r>
      <w:r>
        <w:t>lab</w:t>
      </w:r>
      <w:r>
        <w:rPr>
          <w:spacing w:val="-6"/>
        </w:rPr>
        <w:t xml:space="preserve"> </w:t>
      </w:r>
      <w:r>
        <w:t>values,</w:t>
      </w:r>
      <w:r>
        <w:rPr>
          <w:spacing w:val="-4"/>
        </w:rPr>
        <w:t xml:space="preserve"> </w:t>
      </w:r>
      <w:r>
        <w:t>and</w:t>
      </w:r>
      <w:r>
        <w:rPr>
          <w:spacing w:val="-6"/>
        </w:rPr>
        <w:t xml:space="preserve"> </w:t>
      </w:r>
      <w:r>
        <w:t>assessment</w:t>
      </w:r>
      <w:r>
        <w:rPr>
          <w:spacing w:val="-4"/>
        </w:rPr>
        <w:t xml:space="preserve"> </w:t>
      </w:r>
      <w:r>
        <w:t>findings</w:t>
      </w:r>
      <w:r>
        <w:rPr>
          <w:spacing w:val="-4"/>
        </w:rPr>
        <w:t xml:space="preserve"> </w:t>
      </w:r>
      <w:r>
        <w:t>must</w:t>
      </w:r>
      <w:r>
        <w:rPr>
          <w:spacing w:val="-5"/>
        </w:rPr>
        <w:t xml:space="preserve"> </w:t>
      </w:r>
      <w:r>
        <w:t>always</w:t>
      </w:r>
      <w:r>
        <w:rPr>
          <w:spacing w:val="-4"/>
        </w:rPr>
        <w:t xml:space="preserve"> </w:t>
      </w:r>
      <w:r>
        <w:t>be</w:t>
      </w:r>
      <w:r>
        <w:rPr>
          <w:spacing w:val="-6"/>
        </w:rPr>
        <w:t xml:space="preserve"> </w:t>
      </w:r>
      <w:r>
        <w:t>communicated to the clinical instructor and the primary RN as soon as possible.</w:t>
      </w:r>
    </w:p>
    <w:p w14:paraId="042D4B75" w14:textId="77777777" w:rsidR="00304A47" w:rsidRDefault="00304A47" w:rsidP="00304A47">
      <w:pPr>
        <w:pStyle w:val="ListParagraph"/>
        <w:numPr>
          <w:ilvl w:val="1"/>
          <w:numId w:val="208"/>
        </w:numPr>
        <w:tabs>
          <w:tab w:val="left" w:pos="2160"/>
        </w:tabs>
        <w:spacing w:before="4" w:line="235" w:lineRule="auto"/>
        <w:ind w:right="1053"/>
      </w:pPr>
      <w:r>
        <w:t>Any</w:t>
      </w:r>
      <w:r>
        <w:rPr>
          <w:spacing w:val="-2"/>
        </w:rPr>
        <w:t xml:space="preserve"> </w:t>
      </w:r>
      <w:r>
        <w:t>situation</w:t>
      </w:r>
      <w:r>
        <w:rPr>
          <w:spacing w:val="-5"/>
        </w:rPr>
        <w:t xml:space="preserve"> </w:t>
      </w:r>
      <w:r>
        <w:t>that</w:t>
      </w:r>
      <w:r>
        <w:rPr>
          <w:spacing w:val="-6"/>
        </w:rPr>
        <w:t xml:space="preserve"> </w:t>
      </w:r>
      <w:r>
        <w:t>could</w:t>
      </w:r>
      <w:r>
        <w:rPr>
          <w:spacing w:val="-5"/>
        </w:rPr>
        <w:t xml:space="preserve"> </w:t>
      </w:r>
      <w:r>
        <w:t>result</w:t>
      </w:r>
      <w:r>
        <w:rPr>
          <w:spacing w:val="-3"/>
        </w:rPr>
        <w:t xml:space="preserve"> </w:t>
      </w:r>
      <w:r>
        <w:t>in</w:t>
      </w:r>
      <w:r>
        <w:rPr>
          <w:spacing w:val="-5"/>
        </w:rPr>
        <w:t xml:space="preserve"> </w:t>
      </w:r>
      <w:r>
        <w:t>immediate</w:t>
      </w:r>
      <w:r>
        <w:rPr>
          <w:spacing w:val="-3"/>
        </w:rPr>
        <w:t xml:space="preserve"> </w:t>
      </w:r>
      <w:r>
        <w:t>harm</w:t>
      </w:r>
      <w:r>
        <w:rPr>
          <w:spacing w:val="-5"/>
        </w:rPr>
        <w:t xml:space="preserve"> </w:t>
      </w:r>
      <w:r>
        <w:t>to</w:t>
      </w:r>
      <w:r>
        <w:rPr>
          <w:spacing w:val="-3"/>
        </w:rPr>
        <w:t xml:space="preserve"> </w:t>
      </w:r>
      <w:r>
        <w:t>the</w:t>
      </w:r>
      <w:r>
        <w:rPr>
          <w:spacing w:val="-3"/>
        </w:rPr>
        <w:t xml:space="preserve"> </w:t>
      </w:r>
      <w:r>
        <w:t>patient</w:t>
      </w:r>
      <w:r>
        <w:rPr>
          <w:spacing w:val="-5"/>
        </w:rPr>
        <w:t xml:space="preserve"> </w:t>
      </w:r>
      <w:r>
        <w:t>must</w:t>
      </w:r>
      <w:r>
        <w:rPr>
          <w:spacing w:val="-3"/>
        </w:rPr>
        <w:t xml:space="preserve"> </w:t>
      </w:r>
      <w:r>
        <w:t>be</w:t>
      </w:r>
      <w:r>
        <w:rPr>
          <w:spacing w:val="-3"/>
        </w:rPr>
        <w:t xml:space="preserve"> </w:t>
      </w:r>
      <w:r>
        <w:t>reported</w:t>
      </w:r>
      <w:r>
        <w:rPr>
          <w:spacing w:val="-3"/>
        </w:rPr>
        <w:t xml:space="preserve"> </w:t>
      </w:r>
      <w:r>
        <w:t>to nursing staff immediately.</w:t>
      </w:r>
    </w:p>
    <w:p w14:paraId="58B47F79" w14:textId="77777777" w:rsidR="00304A47" w:rsidRDefault="00304A47" w:rsidP="00304A47">
      <w:pPr>
        <w:pStyle w:val="ListParagraph"/>
        <w:numPr>
          <w:ilvl w:val="1"/>
          <w:numId w:val="208"/>
        </w:numPr>
        <w:tabs>
          <w:tab w:val="left" w:pos="2160"/>
        </w:tabs>
        <w:spacing w:before="4" w:line="235" w:lineRule="auto"/>
        <w:ind w:right="1064"/>
      </w:pPr>
      <w:r>
        <w:t>If</w:t>
      </w:r>
      <w:r>
        <w:rPr>
          <w:spacing w:val="-6"/>
        </w:rPr>
        <w:t xml:space="preserve"> </w:t>
      </w:r>
      <w:r>
        <w:t>an</w:t>
      </w:r>
      <w:r>
        <w:rPr>
          <w:spacing w:val="-4"/>
        </w:rPr>
        <w:t xml:space="preserve"> </w:t>
      </w:r>
      <w:r>
        <w:t>emergent</w:t>
      </w:r>
      <w:r>
        <w:rPr>
          <w:spacing w:val="-5"/>
        </w:rPr>
        <w:t xml:space="preserve"> </w:t>
      </w:r>
      <w:r>
        <w:t>or</w:t>
      </w:r>
      <w:r>
        <w:rPr>
          <w:spacing w:val="-6"/>
        </w:rPr>
        <w:t xml:space="preserve"> </w:t>
      </w:r>
      <w:r>
        <w:t>life-threatening</w:t>
      </w:r>
      <w:r>
        <w:rPr>
          <w:spacing w:val="-4"/>
        </w:rPr>
        <w:t xml:space="preserve"> </w:t>
      </w:r>
      <w:r>
        <w:t>situation</w:t>
      </w:r>
      <w:r>
        <w:rPr>
          <w:spacing w:val="-6"/>
        </w:rPr>
        <w:t xml:space="preserve"> </w:t>
      </w:r>
      <w:r>
        <w:t>the</w:t>
      </w:r>
      <w:r>
        <w:rPr>
          <w:spacing w:val="-6"/>
        </w:rPr>
        <w:t xml:space="preserve"> </w:t>
      </w:r>
      <w:r>
        <w:t>student</w:t>
      </w:r>
      <w:r>
        <w:rPr>
          <w:spacing w:val="-4"/>
        </w:rPr>
        <w:t xml:space="preserve"> </w:t>
      </w:r>
      <w:r>
        <w:t>must</w:t>
      </w:r>
      <w:r>
        <w:rPr>
          <w:spacing w:val="-4"/>
        </w:rPr>
        <w:t xml:space="preserve"> </w:t>
      </w:r>
      <w:r>
        <w:t>initiate</w:t>
      </w:r>
      <w:r>
        <w:rPr>
          <w:spacing w:val="-4"/>
        </w:rPr>
        <w:t xml:space="preserve"> </w:t>
      </w:r>
      <w:r>
        <w:t>emergency</w:t>
      </w:r>
      <w:r>
        <w:rPr>
          <w:spacing w:val="-6"/>
        </w:rPr>
        <w:t xml:space="preserve"> </w:t>
      </w:r>
      <w:r>
        <w:t>care per facility protocol.</w:t>
      </w:r>
    </w:p>
    <w:p w14:paraId="1F8B3919" w14:textId="77777777" w:rsidR="00304A47" w:rsidRDefault="00304A47" w:rsidP="00304A47">
      <w:pPr>
        <w:pStyle w:val="ListParagraph"/>
        <w:numPr>
          <w:ilvl w:val="0"/>
          <w:numId w:val="208"/>
        </w:numPr>
        <w:tabs>
          <w:tab w:val="left" w:pos="1440"/>
        </w:tabs>
        <w:ind w:right="1106"/>
        <w:rPr>
          <w:rFonts w:ascii="Symbol" w:hAnsi="Symbol"/>
        </w:rPr>
      </w:pPr>
      <w:r>
        <w:rPr>
          <w:b/>
        </w:rPr>
        <w:t>Report</w:t>
      </w:r>
      <w:r>
        <w:rPr>
          <w:b/>
          <w:spacing w:val="-4"/>
        </w:rPr>
        <w:t xml:space="preserve"> </w:t>
      </w:r>
      <w:r>
        <w:rPr>
          <w:b/>
        </w:rPr>
        <w:t>all</w:t>
      </w:r>
      <w:r>
        <w:rPr>
          <w:b/>
          <w:spacing w:val="-5"/>
        </w:rPr>
        <w:t xml:space="preserve"> </w:t>
      </w:r>
      <w:r>
        <w:rPr>
          <w:b/>
        </w:rPr>
        <w:t>injuries</w:t>
      </w:r>
      <w:r>
        <w:rPr>
          <w:b/>
          <w:spacing w:val="-4"/>
        </w:rPr>
        <w:t xml:space="preserve"> </w:t>
      </w:r>
      <w:r>
        <w:rPr>
          <w:b/>
        </w:rPr>
        <w:t>or</w:t>
      </w:r>
      <w:r>
        <w:rPr>
          <w:b/>
          <w:spacing w:val="-1"/>
        </w:rPr>
        <w:t xml:space="preserve"> </w:t>
      </w:r>
      <w:r>
        <w:rPr>
          <w:b/>
        </w:rPr>
        <w:t>accidents</w:t>
      </w:r>
      <w:r>
        <w:rPr>
          <w:b/>
          <w:spacing w:val="-1"/>
        </w:rPr>
        <w:t xml:space="preserve"> </w:t>
      </w:r>
      <w:r>
        <w:t>involving</w:t>
      </w:r>
      <w:r>
        <w:rPr>
          <w:spacing w:val="-4"/>
        </w:rPr>
        <w:t xml:space="preserve"> </w:t>
      </w:r>
      <w:r>
        <w:t>their</w:t>
      </w:r>
      <w:r>
        <w:rPr>
          <w:spacing w:val="-4"/>
        </w:rPr>
        <w:t xml:space="preserve"> </w:t>
      </w:r>
      <w:r>
        <w:t>assigned</w:t>
      </w:r>
      <w:r>
        <w:rPr>
          <w:spacing w:val="-4"/>
        </w:rPr>
        <w:t xml:space="preserve"> </w:t>
      </w:r>
      <w:r>
        <w:t>patients</w:t>
      </w:r>
      <w:r>
        <w:rPr>
          <w:spacing w:val="-5"/>
        </w:rPr>
        <w:t xml:space="preserve"> </w:t>
      </w:r>
      <w:r>
        <w:t>or</w:t>
      </w:r>
      <w:r>
        <w:rPr>
          <w:spacing w:val="-4"/>
        </w:rPr>
        <w:t xml:space="preserve"> </w:t>
      </w:r>
      <w:r>
        <w:t>themselves</w:t>
      </w:r>
      <w:r>
        <w:rPr>
          <w:spacing w:val="-5"/>
        </w:rPr>
        <w:t xml:space="preserve"> </w:t>
      </w:r>
      <w:r>
        <w:t>to</w:t>
      </w:r>
      <w:r>
        <w:rPr>
          <w:spacing w:val="-4"/>
        </w:rPr>
        <w:t xml:space="preserve"> </w:t>
      </w:r>
      <w:r>
        <w:t>the</w:t>
      </w:r>
      <w:r>
        <w:rPr>
          <w:spacing w:val="-4"/>
        </w:rPr>
        <w:t xml:space="preserve"> </w:t>
      </w:r>
      <w:r>
        <w:t>clinical professor immediately.</w:t>
      </w:r>
    </w:p>
    <w:p w14:paraId="3B1A3C63" w14:textId="77777777" w:rsidR="00304A47" w:rsidRDefault="00304A47" w:rsidP="00304A47">
      <w:pPr>
        <w:pStyle w:val="ListParagraph"/>
        <w:numPr>
          <w:ilvl w:val="1"/>
          <w:numId w:val="208"/>
        </w:numPr>
        <w:tabs>
          <w:tab w:val="left" w:pos="2160"/>
        </w:tabs>
        <w:spacing w:before="3" w:line="235" w:lineRule="auto"/>
        <w:ind w:right="1360"/>
      </w:pPr>
      <w:r>
        <w:t>The</w:t>
      </w:r>
      <w:r>
        <w:rPr>
          <w:spacing w:val="-3"/>
        </w:rPr>
        <w:t xml:space="preserve"> </w:t>
      </w:r>
      <w:r>
        <w:t>clinical</w:t>
      </w:r>
      <w:r>
        <w:rPr>
          <w:spacing w:val="-4"/>
        </w:rPr>
        <w:t xml:space="preserve"> </w:t>
      </w:r>
      <w:r>
        <w:t>professor</w:t>
      </w:r>
      <w:r>
        <w:rPr>
          <w:spacing w:val="-6"/>
        </w:rPr>
        <w:t xml:space="preserve"> </w:t>
      </w:r>
      <w:r>
        <w:t>will</w:t>
      </w:r>
      <w:r>
        <w:rPr>
          <w:spacing w:val="-4"/>
        </w:rPr>
        <w:t xml:space="preserve"> </w:t>
      </w:r>
      <w:r>
        <w:t>assist</w:t>
      </w:r>
      <w:r>
        <w:rPr>
          <w:spacing w:val="-4"/>
        </w:rPr>
        <w:t xml:space="preserve"> </w:t>
      </w:r>
      <w:r>
        <w:t>the</w:t>
      </w:r>
      <w:r>
        <w:rPr>
          <w:spacing w:val="-6"/>
        </w:rPr>
        <w:t xml:space="preserve"> </w:t>
      </w:r>
      <w:r>
        <w:t>student</w:t>
      </w:r>
      <w:r>
        <w:rPr>
          <w:spacing w:val="-5"/>
        </w:rPr>
        <w:t xml:space="preserve"> </w:t>
      </w:r>
      <w:r>
        <w:t>in</w:t>
      </w:r>
      <w:r>
        <w:rPr>
          <w:spacing w:val="-6"/>
        </w:rPr>
        <w:t xml:space="preserve"> </w:t>
      </w:r>
      <w:r>
        <w:t>following</w:t>
      </w:r>
      <w:r>
        <w:rPr>
          <w:spacing w:val="-4"/>
        </w:rPr>
        <w:t xml:space="preserve"> </w:t>
      </w:r>
      <w:r>
        <w:t>appropriate</w:t>
      </w:r>
      <w:r>
        <w:rPr>
          <w:spacing w:val="-3"/>
        </w:rPr>
        <w:t xml:space="preserve"> </w:t>
      </w:r>
      <w:r>
        <w:t>program</w:t>
      </w:r>
      <w:r>
        <w:rPr>
          <w:spacing w:val="-4"/>
        </w:rPr>
        <w:t xml:space="preserve"> </w:t>
      </w:r>
      <w:r>
        <w:t>and facility policies.</w:t>
      </w:r>
    </w:p>
    <w:p w14:paraId="788B86AA" w14:textId="77777777" w:rsidR="00304A47" w:rsidRPr="0019175F" w:rsidRDefault="00304A47" w:rsidP="0019175F">
      <w:pPr>
        <w:pStyle w:val="Heading3"/>
        <w:ind w:left="720"/>
        <w:rPr>
          <w:b w:val="0"/>
          <w:bCs w:val="0"/>
          <w:i w:val="0"/>
          <w:iCs w:val="0"/>
        </w:rPr>
      </w:pPr>
      <w:r w:rsidRPr="0019175F">
        <w:rPr>
          <w:b w:val="0"/>
          <w:bCs w:val="0"/>
          <w:i w:val="0"/>
          <w:iCs w:val="0"/>
        </w:rPr>
        <w:t>In</w:t>
      </w:r>
      <w:r w:rsidRPr="0019175F">
        <w:rPr>
          <w:b w:val="0"/>
          <w:bCs w:val="0"/>
          <w:i w:val="0"/>
          <w:iCs w:val="0"/>
          <w:spacing w:val="-2"/>
        </w:rPr>
        <w:t xml:space="preserve"> </w:t>
      </w:r>
      <w:r w:rsidRPr="0019175F">
        <w:rPr>
          <w:b w:val="0"/>
          <w:bCs w:val="0"/>
          <w:i w:val="0"/>
          <w:iCs w:val="0"/>
        </w:rPr>
        <w:t>all</w:t>
      </w:r>
      <w:r w:rsidRPr="0019175F">
        <w:rPr>
          <w:b w:val="0"/>
          <w:bCs w:val="0"/>
          <w:i w:val="0"/>
          <w:iCs w:val="0"/>
          <w:spacing w:val="-4"/>
        </w:rPr>
        <w:t xml:space="preserve"> </w:t>
      </w:r>
      <w:r w:rsidRPr="0019175F">
        <w:rPr>
          <w:b w:val="0"/>
          <w:bCs w:val="0"/>
          <w:i w:val="0"/>
          <w:iCs w:val="0"/>
        </w:rPr>
        <w:t>clinical</w:t>
      </w:r>
      <w:r w:rsidRPr="0019175F">
        <w:rPr>
          <w:b w:val="0"/>
          <w:bCs w:val="0"/>
          <w:i w:val="0"/>
          <w:iCs w:val="0"/>
          <w:spacing w:val="-4"/>
        </w:rPr>
        <w:t xml:space="preserve"> </w:t>
      </w:r>
      <w:r w:rsidRPr="0019175F">
        <w:rPr>
          <w:b w:val="0"/>
          <w:bCs w:val="0"/>
          <w:i w:val="0"/>
          <w:iCs w:val="0"/>
        </w:rPr>
        <w:t>environments,</w:t>
      </w:r>
      <w:r w:rsidRPr="0019175F">
        <w:rPr>
          <w:b w:val="0"/>
          <w:bCs w:val="0"/>
          <w:i w:val="0"/>
          <w:iCs w:val="0"/>
          <w:spacing w:val="-1"/>
        </w:rPr>
        <w:t xml:space="preserve"> </w:t>
      </w:r>
      <w:r w:rsidRPr="0019175F">
        <w:rPr>
          <w:b w:val="0"/>
          <w:bCs w:val="0"/>
          <w:i w:val="0"/>
          <w:iCs w:val="0"/>
        </w:rPr>
        <w:t>students</w:t>
      </w:r>
      <w:r w:rsidRPr="0019175F">
        <w:rPr>
          <w:b w:val="0"/>
          <w:bCs w:val="0"/>
          <w:i w:val="0"/>
          <w:iCs w:val="0"/>
          <w:spacing w:val="-4"/>
        </w:rPr>
        <w:t xml:space="preserve"> </w:t>
      </w:r>
      <w:r w:rsidRPr="0019175F">
        <w:rPr>
          <w:b w:val="0"/>
          <w:bCs w:val="0"/>
          <w:i w:val="0"/>
          <w:iCs w:val="0"/>
        </w:rPr>
        <w:t>must</w:t>
      </w:r>
      <w:r w:rsidRPr="0019175F">
        <w:rPr>
          <w:b w:val="0"/>
          <w:bCs w:val="0"/>
          <w:i w:val="0"/>
          <w:iCs w:val="0"/>
          <w:spacing w:val="-3"/>
        </w:rPr>
        <w:t xml:space="preserve"> </w:t>
      </w:r>
      <w:r w:rsidRPr="0019175F">
        <w:rPr>
          <w:b w:val="0"/>
          <w:bCs w:val="0"/>
          <w:i w:val="0"/>
          <w:iCs w:val="0"/>
          <w:spacing w:val="-2"/>
        </w:rPr>
        <w:t>NEVER:</w:t>
      </w:r>
    </w:p>
    <w:p w14:paraId="1BBA2CC2" w14:textId="77777777" w:rsidR="00304A47" w:rsidRDefault="00304A47" w:rsidP="00304A47">
      <w:pPr>
        <w:spacing w:before="180" w:line="259" w:lineRule="auto"/>
        <w:ind w:left="720" w:right="826"/>
        <w:rPr>
          <w:i/>
        </w:rPr>
      </w:pPr>
      <w:r>
        <w:rPr>
          <w:i/>
        </w:rPr>
        <w:t>Students</w:t>
      </w:r>
      <w:r>
        <w:rPr>
          <w:i/>
          <w:spacing w:val="-5"/>
        </w:rPr>
        <w:t xml:space="preserve"> </w:t>
      </w:r>
      <w:r>
        <w:rPr>
          <w:i/>
        </w:rPr>
        <w:t>that</w:t>
      </w:r>
      <w:r>
        <w:rPr>
          <w:i/>
          <w:spacing w:val="-3"/>
        </w:rPr>
        <w:t xml:space="preserve"> </w:t>
      </w:r>
      <w:r>
        <w:rPr>
          <w:i/>
        </w:rPr>
        <w:t>commit</w:t>
      </w:r>
      <w:r>
        <w:rPr>
          <w:i/>
          <w:spacing w:val="-3"/>
        </w:rPr>
        <w:t xml:space="preserve"> </w:t>
      </w:r>
      <w:r>
        <w:rPr>
          <w:i/>
        </w:rPr>
        <w:t>any</w:t>
      </w:r>
      <w:r>
        <w:rPr>
          <w:i/>
          <w:spacing w:val="-5"/>
        </w:rPr>
        <w:t xml:space="preserve"> </w:t>
      </w:r>
      <w:r>
        <w:rPr>
          <w:i/>
        </w:rPr>
        <w:t>of</w:t>
      </w:r>
      <w:r>
        <w:rPr>
          <w:i/>
          <w:spacing w:val="-5"/>
        </w:rPr>
        <w:t xml:space="preserve"> </w:t>
      </w:r>
      <w:r>
        <w:rPr>
          <w:i/>
        </w:rPr>
        <w:t>the</w:t>
      </w:r>
      <w:r>
        <w:rPr>
          <w:i/>
          <w:spacing w:val="-3"/>
        </w:rPr>
        <w:t xml:space="preserve"> </w:t>
      </w:r>
      <w:r>
        <w:rPr>
          <w:i/>
        </w:rPr>
        <w:t>following</w:t>
      </w:r>
      <w:r>
        <w:rPr>
          <w:i/>
          <w:spacing w:val="-6"/>
        </w:rPr>
        <w:t xml:space="preserve"> </w:t>
      </w:r>
      <w:r>
        <w:rPr>
          <w:i/>
        </w:rPr>
        <w:t>may</w:t>
      </w:r>
      <w:r>
        <w:rPr>
          <w:i/>
          <w:spacing w:val="-3"/>
        </w:rPr>
        <w:t xml:space="preserve"> </w:t>
      </w:r>
      <w:r>
        <w:rPr>
          <w:i/>
        </w:rPr>
        <w:t>face</w:t>
      </w:r>
      <w:r>
        <w:rPr>
          <w:i/>
          <w:spacing w:val="-3"/>
        </w:rPr>
        <w:t xml:space="preserve"> </w:t>
      </w:r>
      <w:r>
        <w:rPr>
          <w:i/>
        </w:rPr>
        <w:t>disciplinary</w:t>
      </w:r>
      <w:r>
        <w:rPr>
          <w:i/>
          <w:spacing w:val="-3"/>
        </w:rPr>
        <w:t xml:space="preserve"> </w:t>
      </w:r>
      <w:r>
        <w:rPr>
          <w:i/>
        </w:rPr>
        <w:t>action</w:t>
      </w:r>
      <w:r>
        <w:rPr>
          <w:i/>
          <w:spacing w:val="-4"/>
        </w:rPr>
        <w:t xml:space="preserve"> </w:t>
      </w:r>
      <w:r>
        <w:rPr>
          <w:i/>
        </w:rPr>
        <w:t xml:space="preserve">including </w:t>
      </w:r>
      <w:r>
        <w:rPr>
          <w:b/>
          <w:i/>
          <w:color w:val="BF0000"/>
        </w:rPr>
        <w:t xml:space="preserve">remediation, probation, or dismissal </w:t>
      </w:r>
      <w:r>
        <w:rPr>
          <w:i/>
        </w:rPr>
        <w:t>from the nursing program.</w:t>
      </w:r>
    </w:p>
    <w:p w14:paraId="5053D1D6" w14:textId="77777777" w:rsidR="00304A47" w:rsidRDefault="00304A47" w:rsidP="00304A47">
      <w:pPr>
        <w:pStyle w:val="Heading3"/>
        <w:numPr>
          <w:ilvl w:val="0"/>
          <w:numId w:val="208"/>
        </w:numPr>
        <w:tabs>
          <w:tab w:val="left" w:pos="1439"/>
        </w:tabs>
        <w:spacing w:before="160"/>
        <w:ind w:left="1439" w:hanging="359"/>
        <w:rPr>
          <w:rFonts w:ascii="Symbol" w:hAnsi="Symbol"/>
          <w:b w:val="0"/>
        </w:rPr>
      </w:pPr>
      <w:r>
        <w:t>Provide</w:t>
      </w:r>
      <w:r>
        <w:rPr>
          <w:spacing w:val="-6"/>
        </w:rPr>
        <w:t xml:space="preserve"> </w:t>
      </w:r>
      <w:r>
        <w:t>care</w:t>
      </w:r>
      <w:r>
        <w:rPr>
          <w:spacing w:val="-1"/>
        </w:rPr>
        <w:t xml:space="preserve"> </w:t>
      </w:r>
      <w:r>
        <w:t>family</w:t>
      </w:r>
      <w:r>
        <w:rPr>
          <w:spacing w:val="-2"/>
        </w:rPr>
        <w:t xml:space="preserve"> </w:t>
      </w:r>
      <w:r>
        <w:t>members or</w:t>
      </w:r>
      <w:r>
        <w:rPr>
          <w:spacing w:val="-3"/>
        </w:rPr>
        <w:t xml:space="preserve"> </w:t>
      </w:r>
      <w:r>
        <w:t>close</w:t>
      </w:r>
      <w:r>
        <w:rPr>
          <w:spacing w:val="-3"/>
        </w:rPr>
        <w:t xml:space="preserve"> </w:t>
      </w:r>
      <w:r>
        <w:rPr>
          <w:spacing w:val="-2"/>
        </w:rPr>
        <w:t>friends.</w:t>
      </w:r>
    </w:p>
    <w:p w14:paraId="3AA5E3E5" w14:textId="360F6F61" w:rsidR="00304A47" w:rsidRDefault="00304A47" w:rsidP="00304A47">
      <w:pPr>
        <w:pStyle w:val="ListParagraph"/>
        <w:numPr>
          <w:ilvl w:val="1"/>
          <w:numId w:val="208"/>
        </w:numPr>
        <w:tabs>
          <w:tab w:val="left" w:pos="2160"/>
        </w:tabs>
        <w:spacing w:before="4" w:line="235" w:lineRule="auto"/>
        <w:ind w:right="799"/>
      </w:pPr>
      <w:r>
        <w:t>If</w:t>
      </w:r>
      <w:r>
        <w:rPr>
          <w:spacing w:val="-4"/>
        </w:rPr>
        <w:t xml:space="preserve"> </w:t>
      </w:r>
      <w:r>
        <w:t>a</w:t>
      </w:r>
      <w:r>
        <w:rPr>
          <w:spacing w:val="-2"/>
        </w:rPr>
        <w:t xml:space="preserve"> </w:t>
      </w:r>
      <w:r>
        <w:t>family</w:t>
      </w:r>
      <w:r>
        <w:rPr>
          <w:spacing w:val="-4"/>
        </w:rPr>
        <w:t xml:space="preserve"> </w:t>
      </w:r>
      <w:r>
        <w:t>member</w:t>
      </w:r>
      <w:r>
        <w:rPr>
          <w:spacing w:val="-4"/>
        </w:rPr>
        <w:t xml:space="preserve"> </w:t>
      </w:r>
      <w:r>
        <w:t>or</w:t>
      </w:r>
      <w:r>
        <w:rPr>
          <w:spacing w:val="-4"/>
        </w:rPr>
        <w:t xml:space="preserve"> </w:t>
      </w:r>
      <w:r>
        <w:t>close</w:t>
      </w:r>
      <w:r>
        <w:rPr>
          <w:spacing w:val="-4"/>
        </w:rPr>
        <w:t xml:space="preserve"> </w:t>
      </w:r>
      <w:r>
        <w:t>friend</w:t>
      </w:r>
      <w:r>
        <w:rPr>
          <w:spacing w:val="-4"/>
        </w:rPr>
        <w:t xml:space="preserve"> </w:t>
      </w:r>
      <w:r>
        <w:t>is</w:t>
      </w:r>
      <w:r>
        <w:rPr>
          <w:spacing w:val="-2"/>
        </w:rPr>
        <w:t xml:space="preserve"> </w:t>
      </w:r>
      <w:r>
        <w:t>assigned,</w:t>
      </w:r>
      <w:r>
        <w:rPr>
          <w:spacing w:val="-4"/>
        </w:rPr>
        <w:t xml:space="preserve"> </w:t>
      </w:r>
      <w:r>
        <w:t>the</w:t>
      </w:r>
      <w:r>
        <w:rPr>
          <w:spacing w:val="-4"/>
        </w:rPr>
        <w:t xml:space="preserve"> </w:t>
      </w:r>
      <w:r>
        <w:t>clinical</w:t>
      </w:r>
      <w:r>
        <w:rPr>
          <w:spacing w:val="-4"/>
        </w:rPr>
        <w:t xml:space="preserve"> </w:t>
      </w:r>
      <w:r>
        <w:t>professor</w:t>
      </w:r>
      <w:r>
        <w:rPr>
          <w:spacing w:val="-7"/>
        </w:rPr>
        <w:t xml:space="preserve"> </w:t>
      </w:r>
      <w:r>
        <w:t>will</w:t>
      </w:r>
      <w:r>
        <w:rPr>
          <w:spacing w:val="-4"/>
        </w:rPr>
        <w:t xml:space="preserve"> </w:t>
      </w:r>
      <w:r>
        <w:t>provide</w:t>
      </w:r>
      <w:r>
        <w:rPr>
          <w:spacing w:val="-2"/>
        </w:rPr>
        <w:t xml:space="preserve"> </w:t>
      </w:r>
      <w:r>
        <w:t>another patient assignment.</w:t>
      </w:r>
    </w:p>
    <w:p w14:paraId="0924AA47" w14:textId="77777777" w:rsidR="00304A47" w:rsidRDefault="00304A47" w:rsidP="0019175F">
      <w:pPr>
        <w:pStyle w:val="Heading3"/>
        <w:numPr>
          <w:ilvl w:val="0"/>
          <w:numId w:val="208"/>
        </w:numPr>
        <w:tabs>
          <w:tab w:val="left" w:pos="1440"/>
        </w:tabs>
        <w:ind w:right="1328"/>
        <w:rPr>
          <w:rFonts w:ascii="Symbol" w:hAnsi="Symbol"/>
          <w:b w:val="0"/>
        </w:rPr>
      </w:pPr>
      <w:r>
        <w:t>Access</w:t>
      </w:r>
      <w:r>
        <w:rPr>
          <w:spacing w:val="-6"/>
        </w:rPr>
        <w:t xml:space="preserve"> </w:t>
      </w:r>
      <w:r>
        <w:t>personal</w:t>
      </w:r>
      <w:r>
        <w:rPr>
          <w:spacing w:val="-4"/>
        </w:rPr>
        <w:t xml:space="preserve"> </w:t>
      </w:r>
      <w:r>
        <w:t>or</w:t>
      </w:r>
      <w:r>
        <w:rPr>
          <w:spacing w:val="-6"/>
        </w:rPr>
        <w:t xml:space="preserve"> </w:t>
      </w:r>
      <w:r>
        <w:t>medical</w:t>
      </w:r>
      <w:r>
        <w:rPr>
          <w:spacing w:val="-4"/>
        </w:rPr>
        <w:t xml:space="preserve"> </w:t>
      </w:r>
      <w:r>
        <w:t>information</w:t>
      </w:r>
      <w:r>
        <w:rPr>
          <w:spacing w:val="-6"/>
        </w:rPr>
        <w:t xml:space="preserve"> </w:t>
      </w:r>
      <w:r>
        <w:t>for</w:t>
      </w:r>
      <w:r>
        <w:rPr>
          <w:spacing w:val="-4"/>
        </w:rPr>
        <w:t xml:space="preserve"> </w:t>
      </w:r>
      <w:r>
        <w:t>anyone</w:t>
      </w:r>
      <w:r>
        <w:rPr>
          <w:spacing w:val="-4"/>
        </w:rPr>
        <w:t xml:space="preserve"> </w:t>
      </w:r>
      <w:r>
        <w:t>other</w:t>
      </w:r>
      <w:r>
        <w:rPr>
          <w:spacing w:val="-4"/>
        </w:rPr>
        <w:t xml:space="preserve"> </w:t>
      </w:r>
      <w:r>
        <w:t>than</w:t>
      </w:r>
      <w:r>
        <w:rPr>
          <w:spacing w:val="-6"/>
        </w:rPr>
        <w:t xml:space="preserve"> </w:t>
      </w:r>
      <w:r>
        <w:t>their</w:t>
      </w:r>
      <w:r>
        <w:rPr>
          <w:spacing w:val="-4"/>
        </w:rPr>
        <w:t xml:space="preserve"> </w:t>
      </w:r>
      <w:r>
        <w:t>assigned</w:t>
      </w:r>
      <w:r>
        <w:rPr>
          <w:spacing w:val="-6"/>
        </w:rPr>
        <w:t xml:space="preserve"> </w:t>
      </w:r>
      <w:r>
        <w:t>patients</w:t>
      </w:r>
      <w:r>
        <w:rPr>
          <w:spacing w:val="-4"/>
        </w:rPr>
        <w:t xml:space="preserve"> </w:t>
      </w:r>
      <w:r>
        <w:t>or patients they are providing direct care for</w:t>
      </w:r>
    </w:p>
    <w:p w14:paraId="5EA5105A" w14:textId="77777777" w:rsidR="00304A47" w:rsidRDefault="00304A47" w:rsidP="00304A47">
      <w:pPr>
        <w:pStyle w:val="ListParagraph"/>
        <w:numPr>
          <w:ilvl w:val="1"/>
          <w:numId w:val="208"/>
        </w:numPr>
        <w:tabs>
          <w:tab w:val="left" w:pos="2159"/>
        </w:tabs>
        <w:spacing w:before="1"/>
        <w:ind w:left="2159" w:hanging="359"/>
      </w:pPr>
      <w:r>
        <w:t>Use</w:t>
      </w:r>
      <w:r>
        <w:rPr>
          <w:spacing w:val="-2"/>
        </w:rPr>
        <w:t xml:space="preserve"> </w:t>
      </w:r>
      <w:r>
        <w:t>student</w:t>
      </w:r>
      <w:r>
        <w:rPr>
          <w:spacing w:val="-1"/>
        </w:rPr>
        <w:t xml:space="preserve"> </w:t>
      </w:r>
      <w:r>
        <w:t>status</w:t>
      </w:r>
      <w:r>
        <w:rPr>
          <w:spacing w:val="-2"/>
        </w:rPr>
        <w:t xml:space="preserve"> </w:t>
      </w:r>
      <w:r>
        <w:t>to</w:t>
      </w:r>
      <w:r>
        <w:rPr>
          <w:spacing w:val="-1"/>
        </w:rPr>
        <w:t xml:space="preserve"> </w:t>
      </w:r>
      <w:r>
        <w:t>access</w:t>
      </w:r>
      <w:r>
        <w:rPr>
          <w:spacing w:val="-2"/>
        </w:rPr>
        <w:t xml:space="preserve"> </w:t>
      </w:r>
      <w:r>
        <w:t>to</w:t>
      </w:r>
      <w:r>
        <w:rPr>
          <w:spacing w:val="-1"/>
        </w:rPr>
        <w:t xml:space="preserve"> </w:t>
      </w:r>
      <w:r>
        <w:t>the</w:t>
      </w:r>
      <w:r>
        <w:rPr>
          <w:spacing w:val="-2"/>
        </w:rPr>
        <w:t xml:space="preserve"> </w:t>
      </w:r>
      <w:r>
        <w:t>records</w:t>
      </w:r>
      <w:r>
        <w:rPr>
          <w:spacing w:val="-3"/>
        </w:rPr>
        <w:t xml:space="preserve"> </w:t>
      </w:r>
      <w:r>
        <w:t>of</w:t>
      </w:r>
      <w:r>
        <w:rPr>
          <w:spacing w:val="-1"/>
        </w:rPr>
        <w:t xml:space="preserve"> </w:t>
      </w:r>
      <w:r>
        <w:t>family,</w:t>
      </w:r>
      <w:r>
        <w:rPr>
          <w:spacing w:val="-7"/>
        </w:rPr>
        <w:t xml:space="preserve"> </w:t>
      </w:r>
      <w:r>
        <w:t>friends,</w:t>
      </w:r>
      <w:r>
        <w:rPr>
          <w:spacing w:val="-1"/>
        </w:rPr>
        <w:t xml:space="preserve"> </w:t>
      </w:r>
      <w:r>
        <w:t>or</w:t>
      </w:r>
      <w:r>
        <w:rPr>
          <w:spacing w:val="-6"/>
        </w:rPr>
        <w:t xml:space="preserve"> </w:t>
      </w:r>
      <w:r>
        <w:rPr>
          <w:spacing w:val="-2"/>
        </w:rPr>
        <w:t>self.</w:t>
      </w:r>
    </w:p>
    <w:p w14:paraId="7D712D20" w14:textId="77777777" w:rsidR="00304A47" w:rsidRDefault="00304A47" w:rsidP="00304A47">
      <w:pPr>
        <w:pStyle w:val="ListParagraph"/>
        <w:sectPr w:rsidR="00304A47" w:rsidSect="00304A47">
          <w:pgSz w:w="12240" w:h="15840"/>
          <w:pgMar w:top="1340" w:right="720" w:bottom="1200" w:left="720" w:header="764" w:footer="1014" w:gutter="0"/>
          <w:cols w:space="720"/>
        </w:sectPr>
      </w:pPr>
    </w:p>
    <w:p w14:paraId="79DD1C0F" w14:textId="77777777" w:rsidR="00304A47" w:rsidRDefault="00304A47" w:rsidP="00304A47">
      <w:pPr>
        <w:pStyle w:val="Heading3"/>
        <w:numPr>
          <w:ilvl w:val="1"/>
          <w:numId w:val="208"/>
        </w:numPr>
        <w:tabs>
          <w:tab w:val="left" w:pos="2160"/>
        </w:tabs>
        <w:spacing w:before="92" w:line="237" w:lineRule="auto"/>
        <w:ind w:left="1438" w:right="1021"/>
      </w:pPr>
      <w:r>
        <w:rPr>
          <w:color w:val="BF0000"/>
        </w:rPr>
        <w:lastRenderedPageBreak/>
        <w:t xml:space="preserve">Accessing information for </w:t>
      </w:r>
      <w:r>
        <w:rPr>
          <w:color w:val="BF0000"/>
          <w:u w:val="single" w:color="BF0000"/>
        </w:rPr>
        <w:t>any person</w:t>
      </w:r>
      <w:r>
        <w:rPr>
          <w:color w:val="BF0000"/>
        </w:rPr>
        <w:t xml:space="preserve"> other than a person you are providing direct care</w:t>
      </w:r>
      <w:r>
        <w:rPr>
          <w:color w:val="BF0000"/>
          <w:spacing w:val="-3"/>
        </w:rPr>
        <w:t xml:space="preserve"> </w:t>
      </w:r>
      <w:r>
        <w:rPr>
          <w:color w:val="BF0000"/>
        </w:rPr>
        <w:t>for</w:t>
      </w:r>
      <w:r>
        <w:rPr>
          <w:color w:val="BF0000"/>
          <w:spacing w:val="-5"/>
        </w:rPr>
        <w:t xml:space="preserve"> </w:t>
      </w:r>
      <w:r>
        <w:rPr>
          <w:color w:val="BF0000"/>
        </w:rPr>
        <w:t>is</w:t>
      </w:r>
      <w:r>
        <w:rPr>
          <w:color w:val="BF0000"/>
          <w:spacing w:val="-5"/>
        </w:rPr>
        <w:t xml:space="preserve"> </w:t>
      </w:r>
      <w:r>
        <w:rPr>
          <w:color w:val="BF0000"/>
        </w:rPr>
        <w:t>a</w:t>
      </w:r>
      <w:r>
        <w:rPr>
          <w:color w:val="BF0000"/>
          <w:spacing w:val="-3"/>
        </w:rPr>
        <w:t xml:space="preserve"> </w:t>
      </w:r>
      <w:r>
        <w:rPr>
          <w:color w:val="BF0000"/>
        </w:rPr>
        <w:t>violation</w:t>
      </w:r>
      <w:r>
        <w:rPr>
          <w:color w:val="BF0000"/>
          <w:spacing w:val="-5"/>
        </w:rPr>
        <w:t xml:space="preserve"> </w:t>
      </w:r>
      <w:r>
        <w:rPr>
          <w:color w:val="BF0000"/>
        </w:rPr>
        <w:t>of</w:t>
      </w:r>
      <w:r>
        <w:rPr>
          <w:color w:val="BF0000"/>
          <w:spacing w:val="-3"/>
        </w:rPr>
        <w:t xml:space="preserve"> </w:t>
      </w:r>
      <w:r>
        <w:rPr>
          <w:color w:val="BF0000"/>
        </w:rPr>
        <w:t>HIPAA</w:t>
      </w:r>
      <w:r>
        <w:rPr>
          <w:color w:val="BF0000"/>
          <w:spacing w:val="-3"/>
        </w:rPr>
        <w:t xml:space="preserve"> </w:t>
      </w:r>
      <w:r>
        <w:rPr>
          <w:color w:val="BF0000"/>
        </w:rPr>
        <w:t>and</w:t>
      </w:r>
      <w:r>
        <w:rPr>
          <w:color w:val="BF0000"/>
          <w:spacing w:val="-5"/>
        </w:rPr>
        <w:t xml:space="preserve"> </w:t>
      </w:r>
      <w:r>
        <w:rPr>
          <w:color w:val="BF0000"/>
        </w:rPr>
        <w:t>will</w:t>
      </w:r>
      <w:r>
        <w:rPr>
          <w:color w:val="BF0000"/>
          <w:spacing w:val="-4"/>
        </w:rPr>
        <w:t xml:space="preserve"> </w:t>
      </w:r>
      <w:r>
        <w:rPr>
          <w:color w:val="BF0000"/>
        </w:rPr>
        <w:t>result</w:t>
      </w:r>
      <w:r>
        <w:rPr>
          <w:color w:val="BF0000"/>
          <w:spacing w:val="-3"/>
        </w:rPr>
        <w:t xml:space="preserve"> </w:t>
      </w:r>
      <w:r>
        <w:rPr>
          <w:color w:val="BF0000"/>
        </w:rPr>
        <w:t>in</w:t>
      </w:r>
      <w:r>
        <w:rPr>
          <w:color w:val="BF0000"/>
          <w:spacing w:val="-5"/>
        </w:rPr>
        <w:t xml:space="preserve"> </w:t>
      </w:r>
      <w:r>
        <w:rPr>
          <w:color w:val="BF0000"/>
        </w:rPr>
        <w:t>immediate</w:t>
      </w:r>
      <w:r>
        <w:rPr>
          <w:color w:val="BF0000"/>
          <w:spacing w:val="-3"/>
        </w:rPr>
        <w:t xml:space="preserve"> </w:t>
      </w:r>
      <w:r>
        <w:rPr>
          <w:color w:val="BF0000"/>
        </w:rPr>
        <w:t>disciplinary</w:t>
      </w:r>
      <w:r>
        <w:rPr>
          <w:color w:val="BF0000"/>
          <w:spacing w:val="-5"/>
        </w:rPr>
        <w:t xml:space="preserve"> </w:t>
      </w:r>
      <w:r>
        <w:rPr>
          <w:color w:val="BF0000"/>
        </w:rPr>
        <w:t>action</w:t>
      </w:r>
      <w:r>
        <w:rPr>
          <w:color w:val="BF0000"/>
          <w:spacing w:val="-3"/>
        </w:rPr>
        <w:t xml:space="preserve"> </w:t>
      </w:r>
      <w:r>
        <w:rPr>
          <w:color w:val="BF0000"/>
        </w:rPr>
        <w:t>up</w:t>
      </w:r>
      <w:r>
        <w:rPr>
          <w:color w:val="BF0000"/>
          <w:spacing w:val="-3"/>
        </w:rPr>
        <w:t xml:space="preserve"> </w:t>
      </w:r>
      <w:r>
        <w:rPr>
          <w:color w:val="BF0000"/>
        </w:rPr>
        <w:t>to and including dismissal form the nursing program.</w:t>
      </w:r>
    </w:p>
    <w:p w14:paraId="328A59F8" w14:textId="77777777" w:rsidR="00304A47" w:rsidRDefault="00304A47" w:rsidP="00304A47">
      <w:pPr>
        <w:pStyle w:val="ListParagraph"/>
        <w:numPr>
          <w:ilvl w:val="0"/>
          <w:numId w:val="208"/>
        </w:numPr>
        <w:tabs>
          <w:tab w:val="left" w:pos="1439"/>
        </w:tabs>
        <w:spacing w:line="278" w:lineRule="exact"/>
        <w:ind w:left="1439" w:hanging="359"/>
        <w:rPr>
          <w:rFonts w:ascii="Symbol" w:hAnsi="Symbol"/>
        </w:rPr>
      </w:pPr>
      <w:r>
        <w:rPr>
          <w:b/>
        </w:rPr>
        <w:t>Provide</w:t>
      </w:r>
      <w:r>
        <w:rPr>
          <w:b/>
          <w:spacing w:val="-6"/>
        </w:rPr>
        <w:t xml:space="preserve"> </w:t>
      </w:r>
      <w:r>
        <w:rPr>
          <w:b/>
        </w:rPr>
        <w:t>care</w:t>
      </w:r>
      <w:r>
        <w:rPr>
          <w:b/>
          <w:spacing w:val="-1"/>
        </w:rPr>
        <w:t xml:space="preserve"> </w:t>
      </w:r>
      <w:r>
        <w:rPr>
          <w:b/>
        </w:rPr>
        <w:t>outside</w:t>
      </w:r>
      <w:r>
        <w:rPr>
          <w:b/>
          <w:spacing w:val="-1"/>
        </w:rPr>
        <w:t xml:space="preserve"> </w:t>
      </w:r>
      <w:r>
        <w:rPr>
          <w:b/>
        </w:rPr>
        <w:t>their</w:t>
      </w:r>
      <w:r>
        <w:rPr>
          <w:b/>
          <w:spacing w:val="-3"/>
        </w:rPr>
        <w:t xml:space="preserve"> </w:t>
      </w:r>
      <w:r>
        <w:rPr>
          <w:b/>
        </w:rPr>
        <w:t>scope</w:t>
      </w:r>
      <w:r>
        <w:rPr>
          <w:b/>
          <w:spacing w:val="-1"/>
        </w:rPr>
        <w:t xml:space="preserve"> </w:t>
      </w:r>
      <w:r>
        <w:rPr>
          <w:b/>
        </w:rPr>
        <w:t>of</w:t>
      </w:r>
      <w:r>
        <w:rPr>
          <w:b/>
          <w:spacing w:val="-3"/>
        </w:rPr>
        <w:t xml:space="preserve"> </w:t>
      </w:r>
      <w:r>
        <w:rPr>
          <w:b/>
          <w:spacing w:val="-2"/>
        </w:rPr>
        <w:t>practice.</w:t>
      </w:r>
    </w:p>
    <w:p w14:paraId="5DE4D6DD" w14:textId="77777777" w:rsidR="0019175F" w:rsidRDefault="00304A47" w:rsidP="0019175F">
      <w:pPr>
        <w:pStyle w:val="ListParagraph"/>
        <w:numPr>
          <w:ilvl w:val="1"/>
          <w:numId w:val="208"/>
        </w:numPr>
        <w:tabs>
          <w:tab w:val="left" w:pos="2160"/>
        </w:tabs>
        <w:spacing w:before="4" w:line="235" w:lineRule="auto"/>
        <w:ind w:right="1207"/>
      </w:pPr>
      <w:r>
        <w:t>Students</w:t>
      </w:r>
      <w:r>
        <w:rPr>
          <w:spacing w:val="-1"/>
        </w:rPr>
        <w:t xml:space="preserve"> </w:t>
      </w:r>
      <w:r>
        <w:t>employed</w:t>
      </w:r>
      <w:r>
        <w:rPr>
          <w:spacing w:val="-5"/>
        </w:rPr>
        <w:t xml:space="preserve"> </w:t>
      </w:r>
      <w:r>
        <w:t>in</w:t>
      </w:r>
      <w:r>
        <w:rPr>
          <w:spacing w:val="-6"/>
        </w:rPr>
        <w:t xml:space="preserve"> </w:t>
      </w:r>
      <w:r>
        <w:t>another</w:t>
      </w:r>
      <w:r>
        <w:rPr>
          <w:spacing w:val="-3"/>
        </w:rPr>
        <w:t xml:space="preserve"> </w:t>
      </w:r>
      <w:r>
        <w:t>role</w:t>
      </w:r>
      <w:r>
        <w:rPr>
          <w:spacing w:val="-3"/>
        </w:rPr>
        <w:t xml:space="preserve"> </w:t>
      </w:r>
      <w:r>
        <w:t>at</w:t>
      </w:r>
      <w:r>
        <w:rPr>
          <w:spacing w:val="-4"/>
        </w:rPr>
        <w:t xml:space="preserve"> </w:t>
      </w:r>
      <w:r>
        <w:t>their</w:t>
      </w:r>
      <w:r>
        <w:rPr>
          <w:spacing w:val="-3"/>
        </w:rPr>
        <w:t xml:space="preserve"> </w:t>
      </w:r>
      <w:r>
        <w:t>assigned</w:t>
      </w:r>
      <w:r>
        <w:rPr>
          <w:spacing w:val="-5"/>
        </w:rPr>
        <w:t xml:space="preserve"> </w:t>
      </w:r>
      <w:r>
        <w:t>clinical</w:t>
      </w:r>
      <w:r>
        <w:rPr>
          <w:spacing w:val="-3"/>
        </w:rPr>
        <w:t xml:space="preserve"> </w:t>
      </w:r>
      <w:r>
        <w:t>site</w:t>
      </w:r>
      <w:r>
        <w:rPr>
          <w:spacing w:val="-5"/>
        </w:rPr>
        <w:t xml:space="preserve"> </w:t>
      </w:r>
      <w:r>
        <w:t>must</w:t>
      </w:r>
      <w:r>
        <w:rPr>
          <w:spacing w:val="-4"/>
        </w:rPr>
        <w:t xml:space="preserve"> </w:t>
      </w:r>
      <w:r>
        <w:t>adhere</w:t>
      </w:r>
      <w:r>
        <w:rPr>
          <w:spacing w:val="-3"/>
        </w:rPr>
        <w:t xml:space="preserve"> </w:t>
      </w:r>
      <w:r>
        <w:t>to</w:t>
      </w:r>
      <w:r>
        <w:rPr>
          <w:spacing w:val="-5"/>
        </w:rPr>
        <w:t xml:space="preserve"> </w:t>
      </w:r>
      <w:r>
        <w:t xml:space="preserve">the </w:t>
      </w:r>
      <w:r>
        <w:rPr>
          <w:u w:val="single"/>
        </w:rPr>
        <w:t>student role and scope of practice</w:t>
      </w:r>
      <w:r>
        <w:t xml:space="preserve"> during assigned clinical rotations.</w:t>
      </w:r>
    </w:p>
    <w:p w14:paraId="21AF9FAC" w14:textId="5465BBDC" w:rsidR="00304A47" w:rsidRDefault="00304A47" w:rsidP="0019175F">
      <w:pPr>
        <w:pStyle w:val="ListParagraph"/>
        <w:numPr>
          <w:ilvl w:val="1"/>
          <w:numId w:val="208"/>
        </w:numPr>
        <w:tabs>
          <w:tab w:val="left" w:pos="2160"/>
        </w:tabs>
        <w:spacing w:before="4" w:line="235" w:lineRule="auto"/>
        <w:ind w:right="1207"/>
      </w:pPr>
      <w:r>
        <w:t>Students</w:t>
      </w:r>
      <w:r w:rsidRPr="0019175F">
        <w:rPr>
          <w:spacing w:val="-1"/>
        </w:rPr>
        <w:t xml:space="preserve"> </w:t>
      </w:r>
      <w:r>
        <w:t>with</w:t>
      </w:r>
      <w:r w:rsidRPr="0019175F">
        <w:rPr>
          <w:spacing w:val="-6"/>
        </w:rPr>
        <w:t xml:space="preserve"> </w:t>
      </w:r>
      <w:r>
        <w:t>another</w:t>
      </w:r>
      <w:r w:rsidRPr="0019175F">
        <w:rPr>
          <w:spacing w:val="-3"/>
        </w:rPr>
        <w:t xml:space="preserve"> </w:t>
      </w:r>
      <w:r>
        <w:t>license</w:t>
      </w:r>
      <w:r w:rsidRPr="0019175F">
        <w:rPr>
          <w:spacing w:val="-3"/>
        </w:rPr>
        <w:t xml:space="preserve"> </w:t>
      </w:r>
      <w:r>
        <w:t>or</w:t>
      </w:r>
      <w:r w:rsidRPr="0019175F">
        <w:rPr>
          <w:spacing w:val="-7"/>
        </w:rPr>
        <w:t xml:space="preserve"> </w:t>
      </w:r>
      <w:r>
        <w:t>scope</w:t>
      </w:r>
      <w:r w:rsidRPr="0019175F">
        <w:rPr>
          <w:spacing w:val="-5"/>
        </w:rPr>
        <w:t xml:space="preserve"> </w:t>
      </w:r>
      <w:r>
        <w:t>of</w:t>
      </w:r>
      <w:r w:rsidRPr="0019175F">
        <w:rPr>
          <w:spacing w:val="-3"/>
        </w:rPr>
        <w:t xml:space="preserve"> </w:t>
      </w:r>
      <w:r>
        <w:t>practice</w:t>
      </w:r>
      <w:r w:rsidRPr="0019175F">
        <w:rPr>
          <w:spacing w:val="-5"/>
        </w:rPr>
        <w:t xml:space="preserve"> </w:t>
      </w:r>
      <w:r>
        <w:t>must</w:t>
      </w:r>
      <w:r w:rsidRPr="0019175F">
        <w:rPr>
          <w:spacing w:val="-4"/>
        </w:rPr>
        <w:t xml:space="preserve"> </w:t>
      </w:r>
      <w:r>
        <w:t>adhere</w:t>
      </w:r>
      <w:r w:rsidRPr="0019175F">
        <w:rPr>
          <w:spacing w:val="-5"/>
        </w:rPr>
        <w:t xml:space="preserve"> </w:t>
      </w:r>
      <w:r>
        <w:t>to</w:t>
      </w:r>
      <w:r w:rsidRPr="0019175F">
        <w:rPr>
          <w:spacing w:val="-3"/>
        </w:rPr>
        <w:t xml:space="preserve"> </w:t>
      </w:r>
      <w:r>
        <w:t>the</w:t>
      </w:r>
      <w:r w:rsidRPr="0019175F">
        <w:rPr>
          <w:spacing w:val="-5"/>
        </w:rPr>
        <w:t xml:space="preserve"> </w:t>
      </w:r>
      <w:r w:rsidRPr="0019175F">
        <w:rPr>
          <w:u w:val="single"/>
        </w:rPr>
        <w:t>student</w:t>
      </w:r>
      <w:r w:rsidRPr="0019175F">
        <w:rPr>
          <w:spacing w:val="-3"/>
          <w:u w:val="single"/>
        </w:rPr>
        <w:t xml:space="preserve"> </w:t>
      </w:r>
      <w:r w:rsidRPr="0019175F">
        <w:rPr>
          <w:u w:val="single"/>
        </w:rPr>
        <w:t>role and</w:t>
      </w:r>
      <w:r>
        <w:t xml:space="preserve"> </w:t>
      </w:r>
      <w:r w:rsidRPr="0019175F">
        <w:rPr>
          <w:u w:val="single"/>
        </w:rPr>
        <w:t>scope of practice</w:t>
      </w:r>
      <w:r>
        <w:t xml:space="preserve"> during assigned clinical rotations.</w:t>
      </w:r>
    </w:p>
    <w:p w14:paraId="698D47E6" w14:textId="77777777" w:rsidR="00304A47" w:rsidRDefault="00304A47" w:rsidP="00304A47">
      <w:pPr>
        <w:pStyle w:val="Heading3"/>
        <w:numPr>
          <w:ilvl w:val="0"/>
          <w:numId w:val="208"/>
        </w:numPr>
        <w:tabs>
          <w:tab w:val="left" w:pos="1439"/>
        </w:tabs>
        <w:spacing w:before="1"/>
        <w:ind w:left="1439" w:hanging="359"/>
        <w:rPr>
          <w:rFonts w:ascii="Symbol" w:hAnsi="Symbol"/>
          <w:b w:val="0"/>
        </w:rPr>
      </w:pPr>
      <w:r>
        <w:t>Jeopardize</w:t>
      </w:r>
      <w:r>
        <w:rPr>
          <w:spacing w:val="-7"/>
        </w:rPr>
        <w:t xml:space="preserve"> </w:t>
      </w:r>
      <w:r>
        <w:t>the</w:t>
      </w:r>
      <w:r>
        <w:rPr>
          <w:spacing w:val="-4"/>
        </w:rPr>
        <w:t xml:space="preserve"> </w:t>
      </w:r>
      <w:r>
        <w:t>physical,</w:t>
      </w:r>
      <w:r>
        <w:rPr>
          <w:spacing w:val="-2"/>
        </w:rPr>
        <w:t xml:space="preserve"> </w:t>
      </w:r>
      <w:r>
        <w:t>emotional,</w:t>
      </w:r>
      <w:r>
        <w:rPr>
          <w:spacing w:val="-3"/>
        </w:rPr>
        <w:t xml:space="preserve"> </w:t>
      </w:r>
      <w:r>
        <w:t>or</w:t>
      </w:r>
      <w:r>
        <w:rPr>
          <w:spacing w:val="-4"/>
        </w:rPr>
        <w:t xml:space="preserve"> </w:t>
      </w:r>
      <w:r>
        <w:t>mental</w:t>
      </w:r>
      <w:r>
        <w:rPr>
          <w:spacing w:val="-2"/>
        </w:rPr>
        <w:t xml:space="preserve"> </w:t>
      </w:r>
      <w:r>
        <w:t>health</w:t>
      </w:r>
      <w:r>
        <w:rPr>
          <w:spacing w:val="-4"/>
        </w:rPr>
        <w:t xml:space="preserve"> </w:t>
      </w:r>
      <w:r>
        <w:t>or</w:t>
      </w:r>
      <w:r>
        <w:rPr>
          <w:spacing w:val="-3"/>
        </w:rPr>
        <w:t xml:space="preserve"> </w:t>
      </w:r>
      <w:r>
        <w:t>safety</w:t>
      </w:r>
      <w:r>
        <w:rPr>
          <w:spacing w:val="-2"/>
        </w:rPr>
        <w:t xml:space="preserve"> </w:t>
      </w:r>
      <w:r>
        <w:t>of</w:t>
      </w:r>
      <w:r>
        <w:rPr>
          <w:spacing w:val="-2"/>
        </w:rPr>
        <w:t xml:space="preserve"> patients.</w:t>
      </w:r>
    </w:p>
    <w:p w14:paraId="2E66BFBD" w14:textId="77777777" w:rsidR="0019175F" w:rsidRPr="0019175F" w:rsidRDefault="00304A47" w:rsidP="0019175F">
      <w:pPr>
        <w:pStyle w:val="ListParagraph"/>
        <w:numPr>
          <w:ilvl w:val="0"/>
          <w:numId w:val="208"/>
        </w:numPr>
        <w:tabs>
          <w:tab w:val="left" w:pos="1440"/>
        </w:tabs>
        <w:ind w:right="888"/>
        <w:rPr>
          <w:rFonts w:ascii="Symbol" w:hAnsi="Symbol"/>
        </w:rPr>
      </w:pPr>
      <w:r>
        <w:rPr>
          <w:b/>
        </w:rPr>
        <w:t>Leave</w:t>
      </w:r>
      <w:r>
        <w:rPr>
          <w:b/>
          <w:spacing w:val="-5"/>
        </w:rPr>
        <w:t xml:space="preserve"> </w:t>
      </w:r>
      <w:r>
        <w:rPr>
          <w:b/>
        </w:rPr>
        <w:t>the</w:t>
      </w:r>
      <w:r>
        <w:rPr>
          <w:b/>
          <w:spacing w:val="-3"/>
        </w:rPr>
        <w:t xml:space="preserve"> </w:t>
      </w:r>
      <w:r>
        <w:rPr>
          <w:b/>
        </w:rPr>
        <w:t>clinical</w:t>
      </w:r>
      <w:r>
        <w:rPr>
          <w:b/>
          <w:spacing w:val="-6"/>
        </w:rPr>
        <w:t xml:space="preserve"> </w:t>
      </w:r>
      <w:r>
        <w:rPr>
          <w:b/>
        </w:rPr>
        <w:t>site</w:t>
      </w:r>
      <w:r>
        <w:rPr>
          <w:b/>
          <w:spacing w:val="-1"/>
        </w:rPr>
        <w:t xml:space="preserve"> </w:t>
      </w:r>
      <w:r>
        <w:t>during</w:t>
      </w:r>
      <w:r>
        <w:rPr>
          <w:spacing w:val="-3"/>
        </w:rPr>
        <w:t xml:space="preserve"> </w:t>
      </w:r>
      <w:r>
        <w:t>scheduled</w:t>
      </w:r>
      <w:r>
        <w:rPr>
          <w:spacing w:val="-5"/>
        </w:rPr>
        <w:t xml:space="preserve"> </w:t>
      </w:r>
      <w:r>
        <w:t>clinical</w:t>
      </w:r>
      <w:r>
        <w:rPr>
          <w:spacing w:val="-3"/>
        </w:rPr>
        <w:t xml:space="preserve"> </w:t>
      </w:r>
      <w:r>
        <w:t>hours</w:t>
      </w:r>
      <w:r>
        <w:rPr>
          <w:spacing w:val="-5"/>
        </w:rPr>
        <w:t xml:space="preserve"> </w:t>
      </w:r>
      <w:r>
        <w:t>without</w:t>
      </w:r>
      <w:r>
        <w:rPr>
          <w:spacing w:val="-4"/>
        </w:rPr>
        <w:t xml:space="preserve"> </w:t>
      </w:r>
      <w:r>
        <w:t>notification</w:t>
      </w:r>
      <w:r>
        <w:rPr>
          <w:spacing w:val="-3"/>
        </w:rPr>
        <w:t xml:space="preserve"> </w:t>
      </w:r>
      <w:r>
        <w:t>and</w:t>
      </w:r>
      <w:r>
        <w:rPr>
          <w:spacing w:val="-5"/>
        </w:rPr>
        <w:t xml:space="preserve"> </w:t>
      </w:r>
      <w:r>
        <w:t>permission</w:t>
      </w:r>
      <w:r>
        <w:rPr>
          <w:spacing w:val="-5"/>
        </w:rPr>
        <w:t xml:space="preserve"> </w:t>
      </w:r>
      <w:r>
        <w:t>from the clinical faculty.</w:t>
      </w:r>
    </w:p>
    <w:p w14:paraId="2B26A82C" w14:textId="430192BA" w:rsidR="00304A47" w:rsidRPr="0019175F" w:rsidRDefault="00304A47" w:rsidP="0019175F">
      <w:pPr>
        <w:pStyle w:val="ListParagraph"/>
        <w:numPr>
          <w:ilvl w:val="0"/>
          <w:numId w:val="208"/>
        </w:numPr>
        <w:tabs>
          <w:tab w:val="left" w:pos="1440"/>
        </w:tabs>
        <w:ind w:right="888"/>
        <w:rPr>
          <w:rFonts w:ascii="Symbol" w:hAnsi="Symbol"/>
        </w:rPr>
      </w:pPr>
      <w:r>
        <w:t>Nap</w:t>
      </w:r>
      <w:r w:rsidRPr="0019175F">
        <w:rPr>
          <w:spacing w:val="-4"/>
        </w:rPr>
        <w:t xml:space="preserve"> </w:t>
      </w:r>
      <w:r>
        <w:t>or</w:t>
      </w:r>
      <w:r w:rsidRPr="0019175F">
        <w:rPr>
          <w:spacing w:val="-1"/>
        </w:rPr>
        <w:t xml:space="preserve"> </w:t>
      </w:r>
      <w:r>
        <w:t>sleep</w:t>
      </w:r>
      <w:r w:rsidRPr="0019175F">
        <w:rPr>
          <w:spacing w:val="-3"/>
        </w:rPr>
        <w:t xml:space="preserve"> </w:t>
      </w:r>
      <w:r>
        <w:t>during</w:t>
      </w:r>
      <w:r w:rsidRPr="0019175F">
        <w:rPr>
          <w:spacing w:val="-3"/>
        </w:rPr>
        <w:t xml:space="preserve"> </w:t>
      </w:r>
      <w:r>
        <w:t>scheduled</w:t>
      </w:r>
      <w:r w:rsidRPr="0019175F">
        <w:rPr>
          <w:spacing w:val="-3"/>
        </w:rPr>
        <w:t xml:space="preserve"> </w:t>
      </w:r>
      <w:r>
        <w:t>clinical</w:t>
      </w:r>
      <w:r w:rsidRPr="0019175F">
        <w:rPr>
          <w:spacing w:val="-1"/>
        </w:rPr>
        <w:t xml:space="preserve"> </w:t>
      </w:r>
      <w:r w:rsidRPr="0019175F">
        <w:rPr>
          <w:spacing w:val="-4"/>
        </w:rPr>
        <w:t>hours</w:t>
      </w:r>
    </w:p>
    <w:p w14:paraId="050E6872" w14:textId="77777777" w:rsidR="00304A47" w:rsidRDefault="00304A47" w:rsidP="00304A47">
      <w:pPr>
        <w:pStyle w:val="ListParagraph"/>
        <w:numPr>
          <w:ilvl w:val="0"/>
          <w:numId w:val="208"/>
        </w:numPr>
        <w:tabs>
          <w:tab w:val="left" w:pos="1439"/>
        </w:tabs>
        <w:spacing w:before="1"/>
        <w:ind w:left="1439" w:hanging="359"/>
        <w:rPr>
          <w:rFonts w:ascii="Symbol" w:hAnsi="Symbol"/>
        </w:rPr>
      </w:pPr>
      <w:r>
        <w:rPr>
          <w:b/>
        </w:rPr>
        <w:t>Use</w:t>
      </w:r>
      <w:r>
        <w:rPr>
          <w:b/>
          <w:spacing w:val="-5"/>
        </w:rPr>
        <w:t xml:space="preserve"> </w:t>
      </w:r>
      <w:r>
        <w:rPr>
          <w:b/>
        </w:rPr>
        <w:t>student</w:t>
      </w:r>
      <w:r>
        <w:rPr>
          <w:b/>
          <w:spacing w:val="-3"/>
        </w:rPr>
        <w:t xml:space="preserve"> </w:t>
      </w:r>
      <w:r>
        <w:rPr>
          <w:b/>
        </w:rPr>
        <w:t>status</w:t>
      </w:r>
      <w:r>
        <w:rPr>
          <w:b/>
          <w:spacing w:val="-3"/>
        </w:rPr>
        <w:t xml:space="preserve"> </w:t>
      </w:r>
      <w:r>
        <w:rPr>
          <w:b/>
        </w:rPr>
        <w:t>to</w:t>
      </w:r>
      <w:r>
        <w:rPr>
          <w:b/>
          <w:spacing w:val="-3"/>
        </w:rPr>
        <w:t xml:space="preserve"> </w:t>
      </w:r>
      <w:r>
        <w:rPr>
          <w:b/>
        </w:rPr>
        <w:t>enter</w:t>
      </w:r>
      <w:r>
        <w:rPr>
          <w:b/>
          <w:spacing w:val="-3"/>
        </w:rPr>
        <w:t xml:space="preserve"> </w:t>
      </w:r>
      <w:r>
        <w:rPr>
          <w:b/>
        </w:rPr>
        <w:t>the</w:t>
      </w:r>
      <w:r>
        <w:rPr>
          <w:b/>
          <w:spacing w:val="-2"/>
        </w:rPr>
        <w:t xml:space="preserve"> </w:t>
      </w:r>
      <w:r>
        <w:rPr>
          <w:b/>
        </w:rPr>
        <w:t>clinical</w:t>
      </w:r>
      <w:r>
        <w:rPr>
          <w:b/>
          <w:spacing w:val="-2"/>
        </w:rPr>
        <w:t xml:space="preserve"> </w:t>
      </w:r>
      <w:r>
        <w:rPr>
          <w:b/>
        </w:rPr>
        <w:t>environment</w:t>
      </w:r>
      <w:r>
        <w:rPr>
          <w:b/>
          <w:spacing w:val="-4"/>
        </w:rPr>
        <w:t xml:space="preserve"> </w:t>
      </w:r>
      <w:r>
        <w:rPr>
          <w:b/>
        </w:rPr>
        <w:t>outside</w:t>
      </w:r>
      <w:r>
        <w:rPr>
          <w:b/>
          <w:spacing w:val="-2"/>
        </w:rPr>
        <w:t xml:space="preserve"> </w:t>
      </w:r>
      <w:r>
        <w:rPr>
          <w:b/>
        </w:rPr>
        <w:t>scheduled</w:t>
      </w:r>
      <w:r>
        <w:rPr>
          <w:b/>
          <w:spacing w:val="-4"/>
        </w:rPr>
        <w:t xml:space="preserve"> </w:t>
      </w:r>
      <w:r>
        <w:rPr>
          <w:b/>
        </w:rPr>
        <w:t>clinical</w:t>
      </w:r>
      <w:r>
        <w:rPr>
          <w:b/>
          <w:spacing w:val="-4"/>
        </w:rPr>
        <w:t xml:space="preserve"> </w:t>
      </w:r>
      <w:r>
        <w:rPr>
          <w:b/>
          <w:spacing w:val="-2"/>
        </w:rPr>
        <w:t>hours.</w:t>
      </w:r>
    </w:p>
    <w:p w14:paraId="14C98355" w14:textId="77777777" w:rsidR="00304A47" w:rsidRDefault="00304A47" w:rsidP="00304A47">
      <w:pPr>
        <w:pStyle w:val="ListParagraph"/>
        <w:numPr>
          <w:ilvl w:val="0"/>
          <w:numId w:val="208"/>
        </w:numPr>
        <w:tabs>
          <w:tab w:val="left" w:pos="1439"/>
        </w:tabs>
        <w:ind w:left="1439" w:hanging="359"/>
        <w:rPr>
          <w:rFonts w:ascii="Symbol" w:hAnsi="Symbol"/>
        </w:rPr>
      </w:pPr>
      <w:r>
        <w:rPr>
          <w:b/>
        </w:rPr>
        <w:t>Accept</w:t>
      </w:r>
      <w:r>
        <w:rPr>
          <w:b/>
          <w:spacing w:val="-2"/>
        </w:rPr>
        <w:t xml:space="preserve"> </w:t>
      </w:r>
      <w:r>
        <w:rPr>
          <w:b/>
        </w:rPr>
        <w:t>gifts,</w:t>
      </w:r>
      <w:r>
        <w:rPr>
          <w:b/>
          <w:spacing w:val="-1"/>
        </w:rPr>
        <w:t xml:space="preserve"> </w:t>
      </w:r>
      <w:r>
        <w:rPr>
          <w:b/>
        </w:rPr>
        <w:t>favors,</w:t>
      </w:r>
      <w:r>
        <w:rPr>
          <w:b/>
          <w:spacing w:val="-5"/>
        </w:rPr>
        <w:t xml:space="preserve"> </w:t>
      </w:r>
      <w:r>
        <w:rPr>
          <w:b/>
        </w:rPr>
        <w:t>or</w:t>
      </w:r>
      <w:r>
        <w:rPr>
          <w:b/>
          <w:spacing w:val="-3"/>
        </w:rPr>
        <w:t xml:space="preserve"> </w:t>
      </w:r>
      <w:r>
        <w:rPr>
          <w:b/>
        </w:rPr>
        <w:t>money</w:t>
      </w:r>
      <w:r>
        <w:rPr>
          <w:b/>
          <w:spacing w:val="2"/>
        </w:rPr>
        <w:t xml:space="preserve"> </w:t>
      </w:r>
      <w:r>
        <w:t>from patients</w:t>
      </w:r>
      <w:r>
        <w:rPr>
          <w:spacing w:val="-3"/>
        </w:rPr>
        <w:t xml:space="preserve"> </w:t>
      </w:r>
      <w:r>
        <w:t>or</w:t>
      </w:r>
      <w:r>
        <w:rPr>
          <w:spacing w:val="-1"/>
        </w:rPr>
        <w:t xml:space="preserve"> </w:t>
      </w:r>
      <w:r>
        <w:rPr>
          <w:spacing w:val="-2"/>
        </w:rPr>
        <w:t>families.</w:t>
      </w:r>
    </w:p>
    <w:p w14:paraId="11C003E9" w14:textId="77777777" w:rsidR="00304A47" w:rsidRDefault="00304A47" w:rsidP="00304A47">
      <w:pPr>
        <w:pStyle w:val="ListParagraph"/>
        <w:numPr>
          <w:ilvl w:val="0"/>
          <w:numId w:val="208"/>
        </w:numPr>
        <w:tabs>
          <w:tab w:val="left" w:pos="1440"/>
        </w:tabs>
        <w:spacing w:before="1"/>
        <w:ind w:right="933"/>
        <w:rPr>
          <w:rFonts w:ascii="Symbol" w:hAnsi="Symbol"/>
        </w:rPr>
      </w:pPr>
      <w:r>
        <w:t>Represent</w:t>
      </w:r>
      <w:r>
        <w:rPr>
          <w:spacing w:val="-4"/>
        </w:rPr>
        <w:t xml:space="preserve"> </w:t>
      </w:r>
      <w:r>
        <w:t>themselves</w:t>
      </w:r>
      <w:r>
        <w:rPr>
          <w:spacing w:val="-3"/>
        </w:rPr>
        <w:t xml:space="preserve"> </w:t>
      </w:r>
      <w:r>
        <w:t>as</w:t>
      </w:r>
      <w:r>
        <w:rPr>
          <w:spacing w:val="-5"/>
        </w:rPr>
        <w:t xml:space="preserve"> </w:t>
      </w:r>
      <w:r>
        <w:t>students</w:t>
      </w:r>
      <w:r>
        <w:rPr>
          <w:spacing w:val="-1"/>
        </w:rPr>
        <w:t xml:space="preserve"> </w:t>
      </w:r>
      <w:r>
        <w:t>for</w:t>
      </w:r>
      <w:r>
        <w:rPr>
          <w:spacing w:val="-7"/>
        </w:rPr>
        <w:t xml:space="preserve"> </w:t>
      </w:r>
      <w:r>
        <w:t>the</w:t>
      </w:r>
      <w:r>
        <w:rPr>
          <w:spacing w:val="-3"/>
        </w:rPr>
        <w:t xml:space="preserve"> </w:t>
      </w:r>
      <w:r>
        <w:t>purpose</w:t>
      </w:r>
      <w:r>
        <w:rPr>
          <w:spacing w:val="-5"/>
        </w:rPr>
        <w:t xml:space="preserve"> </w:t>
      </w:r>
      <w:r>
        <w:t xml:space="preserve">of </w:t>
      </w:r>
      <w:r>
        <w:rPr>
          <w:b/>
        </w:rPr>
        <w:t>observing</w:t>
      </w:r>
      <w:r>
        <w:rPr>
          <w:b/>
          <w:spacing w:val="-3"/>
        </w:rPr>
        <w:t xml:space="preserve"> </w:t>
      </w:r>
      <w:r>
        <w:rPr>
          <w:b/>
        </w:rPr>
        <w:t>or</w:t>
      </w:r>
      <w:r>
        <w:rPr>
          <w:b/>
          <w:spacing w:val="-3"/>
        </w:rPr>
        <w:t xml:space="preserve"> </w:t>
      </w:r>
      <w:r>
        <w:rPr>
          <w:b/>
        </w:rPr>
        <w:t>participating</w:t>
      </w:r>
      <w:r>
        <w:rPr>
          <w:b/>
          <w:spacing w:val="-3"/>
        </w:rPr>
        <w:t xml:space="preserve"> </w:t>
      </w:r>
      <w:r>
        <w:rPr>
          <w:b/>
        </w:rPr>
        <w:t>in</w:t>
      </w:r>
      <w:r>
        <w:rPr>
          <w:b/>
          <w:spacing w:val="-5"/>
        </w:rPr>
        <w:t xml:space="preserve"> </w:t>
      </w:r>
      <w:r>
        <w:rPr>
          <w:b/>
        </w:rPr>
        <w:t xml:space="preserve">procedures occurring at times and/or in departments other than those assigned </w:t>
      </w:r>
      <w:r>
        <w:t>by an instructor.</w:t>
      </w:r>
    </w:p>
    <w:p w14:paraId="0E62C5AF" w14:textId="77777777" w:rsidR="00304A47" w:rsidRDefault="00304A47" w:rsidP="00304A47">
      <w:pPr>
        <w:pStyle w:val="ListParagraph"/>
        <w:numPr>
          <w:ilvl w:val="0"/>
          <w:numId w:val="208"/>
        </w:numPr>
        <w:tabs>
          <w:tab w:val="left" w:pos="1439"/>
        </w:tabs>
        <w:spacing w:line="267" w:lineRule="exact"/>
        <w:ind w:left="1439" w:hanging="359"/>
        <w:rPr>
          <w:rFonts w:ascii="Symbol" w:hAnsi="Symbol"/>
          <w:sz w:val="20"/>
        </w:rPr>
      </w:pPr>
      <w:r>
        <w:rPr>
          <w:b/>
        </w:rPr>
        <w:t>Violate</w:t>
      </w:r>
      <w:r>
        <w:rPr>
          <w:b/>
          <w:spacing w:val="-5"/>
        </w:rPr>
        <w:t xml:space="preserve"> </w:t>
      </w:r>
      <w:r>
        <w:rPr>
          <w:b/>
        </w:rPr>
        <w:t>any</w:t>
      </w:r>
      <w:r>
        <w:rPr>
          <w:b/>
          <w:spacing w:val="-1"/>
        </w:rPr>
        <w:t xml:space="preserve"> </w:t>
      </w:r>
      <w:r>
        <w:rPr>
          <w:b/>
        </w:rPr>
        <w:t>policy</w:t>
      </w:r>
      <w:r>
        <w:rPr>
          <w:b/>
          <w:spacing w:val="-1"/>
        </w:rPr>
        <w:t xml:space="preserve"> </w:t>
      </w:r>
      <w:r>
        <w:rPr>
          <w:b/>
        </w:rPr>
        <w:t>or patient</w:t>
      </w:r>
      <w:r>
        <w:rPr>
          <w:b/>
          <w:spacing w:val="-2"/>
        </w:rPr>
        <w:t xml:space="preserve"> </w:t>
      </w:r>
      <w:r>
        <w:rPr>
          <w:b/>
        </w:rPr>
        <w:t>safety</w:t>
      </w:r>
      <w:r>
        <w:rPr>
          <w:b/>
          <w:spacing w:val="-2"/>
        </w:rPr>
        <w:t xml:space="preserve"> </w:t>
      </w:r>
      <w:r>
        <w:rPr>
          <w:b/>
        </w:rPr>
        <w:t xml:space="preserve">standard </w:t>
      </w:r>
      <w:r>
        <w:t>of</w:t>
      </w:r>
      <w:r>
        <w:rPr>
          <w:spacing w:val="-6"/>
        </w:rPr>
        <w:t xml:space="preserve"> </w:t>
      </w:r>
      <w:r>
        <w:t>the</w:t>
      </w:r>
      <w:r>
        <w:rPr>
          <w:spacing w:val="-2"/>
        </w:rPr>
        <w:t xml:space="preserve"> </w:t>
      </w:r>
      <w:r>
        <w:t>assigned</w:t>
      </w:r>
      <w:r>
        <w:rPr>
          <w:spacing w:val="-2"/>
        </w:rPr>
        <w:t xml:space="preserve"> </w:t>
      </w:r>
      <w:r>
        <w:t>clinical</w:t>
      </w:r>
      <w:r>
        <w:rPr>
          <w:spacing w:val="-2"/>
        </w:rPr>
        <w:t xml:space="preserve"> facility.</w:t>
      </w:r>
    </w:p>
    <w:p w14:paraId="7E467B59" w14:textId="77777777" w:rsidR="00304A47" w:rsidRDefault="00304A47" w:rsidP="00304A47">
      <w:pPr>
        <w:pStyle w:val="BodyText"/>
        <w:spacing w:before="183"/>
      </w:pPr>
    </w:p>
    <w:p w14:paraId="51093A2B" w14:textId="06EC526B" w:rsidR="00304A47" w:rsidRDefault="00304A47" w:rsidP="004C25C5">
      <w:pPr>
        <w:spacing w:line="259" w:lineRule="auto"/>
        <w:ind w:left="720" w:right="740"/>
        <w:rPr>
          <w:b/>
        </w:rPr>
        <w:sectPr w:rsidR="00304A47" w:rsidSect="00304A47">
          <w:pgSz w:w="12240" w:h="15840"/>
          <w:pgMar w:top="1340" w:right="720" w:bottom="1200" w:left="720" w:header="764" w:footer="1014" w:gutter="0"/>
          <w:cols w:space="720"/>
        </w:sectPr>
      </w:pPr>
      <w:r>
        <w:rPr>
          <w:b/>
          <w:color w:val="BF0000"/>
        </w:rPr>
        <w:t>Note: This is not an exhaustive list. Actions or behaviors in violation of any professional standards, facility</w:t>
      </w:r>
      <w:r>
        <w:rPr>
          <w:b/>
          <w:color w:val="BF0000"/>
          <w:spacing w:val="-3"/>
        </w:rPr>
        <w:t xml:space="preserve"> </w:t>
      </w:r>
      <w:r>
        <w:rPr>
          <w:b/>
          <w:color w:val="BF0000"/>
        </w:rPr>
        <w:t>policy,</w:t>
      </w:r>
      <w:r>
        <w:rPr>
          <w:b/>
          <w:color w:val="BF0000"/>
          <w:spacing w:val="-4"/>
        </w:rPr>
        <w:t xml:space="preserve"> </w:t>
      </w:r>
      <w:r>
        <w:rPr>
          <w:b/>
          <w:color w:val="BF0000"/>
        </w:rPr>
        <w:t>OCCC</w:t>
      </w:r>
      <w:r>
        <w:rPr>
          <w:b/>
          <w:color w:val="BF0000"/>
          <w:spacing w:val="-3"/>
        </w:rPr>
        <w:t xml:space="preserve"> </w:t>
      </w:r>
      <w:r>
        <w:rPr>
          <w:b/>
          <w:color w:val="BF0000"/>
        </w:rPr>
        <w:t>policy,</w:t>
      </w:r>
      <w:r>
        <w:rPr>
          <w:b/>
          <w:color w:val="BF0000"/>
          <w:spacing w:val="-6"/>
        </w:rPr>
        <w:t xml:space="preserve"> </w:t>
      </w:r>
      <w:r>
        <w:rPr>
          <w:b/>
          <w:color w:val="BF0000"/>
        </w:rPr>
        <w:t>and</w:t>
      </w:r>
      <w:r>
        <w:rPr>
          <w:b/>
          <w:color w:val="BF0000"/>
          <w:spacing w:val="-4"/>
        </w:rPr>
        <w:t xml:space="preserve"> </w:t>
      </w:r>
      <w:r>
        <w:rPr>
          <w:b/>
          <w:color w:val="BF0000"/>
        </w:rPr>
        <w:t>/or</w:t>
      </w:r>
      <w:r>
        <w:rPr>
          <w:b/>
          <w:color w:val="BF0000"/>
          <w:spacing w:val="-4"/>
        </w:rPr>
        <w:t xml:space="preserve"> </w:t>
      </w:r>
      <w:r>
        <w:rPr>
          <w:b/>
          <w:color w:val="BF0000"/>
        </w:rPr>
        <w:t>state</w:t>
      </w:r>
      <w:r>
        <w:rPr>
          <w:b/>
          <w:color w:val="BF0000"/>
          <w:spacing w:val="-4"/>
        </w:rPr>
        <w:t xml:space="preserve"> </w:t>
      </w:r>
      <w:r>
        <w:rPr>
          <w:b/>
          <w:color w:val="BF0000"/>
        </w:rPr>
        <w:t>or</w:t>
      </w:r>
      <w:r>
        <w:rPr>
          <w:b/>
          <w:color w:val="BF0000"/>
          <w:spacing w:val="-4"/>
        </w:rPr>
        <w:t xml:space="preserve"> </w:t>
      </w:r>
      <w:r>
        <w:rPr>
          <w:b/>
          <w:color w:val="BF0000"/>
        </w:rPr>
        <w:t>federal</w:t>
      </w:r>
      <w:r>
        <w:rPr>
          <w:b/>
          <w:color w:val="BF0000"/>
          <w:spacing w:val="-5"/>
        </w:rPr>
        <w:t xml:space="preserve"> </w:t>
      </w:r>
      <w:r>
        <w:rPr>
          <w:b/>
          <w:color w:val="BF0000"/>
        </w:rPr>
        <w:t>law</w:t>
      </w:r>
      <w:r>
        <w:rPr>
          <w:b/>
          <w:color w:val="BF0000"/>
          <w:spacing w:val="-1"/>
        </w:rPr>
        <w:t xml:space="preserve"> </w:t>
      </w:r>
      <w:r>
        <w:rPr>
          <w:b/>
          <w:color w:val="BF0000"/>
        </w:rPr>
        <w:t>may</w:t>
      </w:r>
      <w:r>
        <w:rPr>
          <w:b/>
          <w:color w:val="BF0000"/>
          <w:spacing w:val="-3"/>
        </w:rPr>
        <w:t xml:space="preserve"> </w:t>
      </w:r>
      <w:r>
        <w:rPr>
          <w:b/>
          <w:color w:val="BF0000"/>
        </w:rPr>
        <w:t>result</w:t>
      </w:r>
      <w:r>
        <w:rPr>
          <w:b/>
          <w:color w:val="BF0000"/>
          <w:spacing w:val="-5"/>
        </w:rPr>
        <w:t xml:space="preserve"> </w:t>
      </w:r>
      <w:r>
        <w:rPr>
          <w:b/>
          <w:color w:val="BF0000"/>
        </w:rPr>
        <w:t>in</w:t>
      </w:r>
      <w:r>
        <w:rPr>
          <w:b/>
          <w:color w:val="BF0000"/>
          <w:spacing w:val="-4"/>
        </w:rPr>
        <w:t xml:space="preserve"> </w:t>
      </w:r>
      <w:r>
        <w:rPr>
          <w:b/>
          <w:color w:val="BF0000"/>
        </w:rPr>
        <w:t>disciplinary</w:t>
      </w:r>
      <w:r>
        <w:rPr>
          <w:b/>
          <w:color w:val="BF0000"/>
          <w:spacing w:val="-3"/>
        </w:rPr>
        <w:t xml:space="preserve"> </w:t>
      </w:r>
      <w:r>
        <w:rPr>
          <w:b/>
          <w:color w:val="BF0000"/>
        </w:rPr>
        <w:t>action</w:t>
      </w:r>
      <w:r>
        <w:rPr>
          <w:b/>
          <w:color w:val="BF0000"/>
          <w:spacing w:val="-4"/>
        </w:rPr>
        <w:t xml:space="preserve"> </w:t>
      </w:r>
      <w:r>
        <w:rPr>
          <w:b/>
          <w:color w:val="BF0000"/>
        </w:rPr>
        <w:t>or</w:t>
      </w:r>
      <w:r>
        <w:rPr>
          <w:b/>
          <w:color w:val="BF0000"/>
          <w:spacing w:val="-1"/>
        </w:rPr>
        <w:t xml:space="preserve"> </w:t>
      </w:r>
      <w:r>
        <w:rPr>
          <w:b/>
          <w:color w:val="BF0000"/>
        </w:rPr>
        <w:t>dismissal from the nursing progra</w:t>
      </w:r>
      <w:r w:rsidR="004C25C5">
        <w:rPr>
          <w:b/>
          <w:color w:val="BF0000"/>
        </w:rPr>
        <w:t>m</w:t>
      </w:r>
    </w:p>
    <w:p w14:paraId="417A650D" w14:textId="77777777" w:rsidR="00FC23E6" w:rsidRDefault="004C25C5" w:rsidP="00FC23E6">
      <w:pPr>
        <w:spacing w:before="90"/>
      </w:pPr>
      <w:r>
        <w:rPr>
          <w:b/>
        </w:rPr>
        <w:lastRenderedPageBreak/>
        <w:t xml:space="preserve">       </w:t>
      </w:r>
      <w:r w:rsidR="00FC23E6">
        <w:rPr>
          <w:b/>
        </w:rPr>
        <w:t>Policy</w:t>
      </w:r>
      <w:r w:rsidR="00FC23E6">
        <w:rPr>
          <w:b/>
          <w:spacing w:val="-4"/>
        </w:rPr>
        <w:t xml:space="preserve"> </w:t>
      </w:r>
      <w:r w:rsidR="00FC23E6">
        <w:rPr>
          <w:b/>
        </w:rPr>
        <w:t xml:space="preserve">Category: </w:t>
      </w:r>
      <w:r w:rsidR="00FC23E6">
        <w:rPr>
          <w:spacing w:val="-2"/>
        </w:rPr>
        <w:t>Clinical</w:t>
      </w:r>
    </w:p>
    <w:p w14:paraId="0F838715" w14:textId="7B0F9D2F" w:rsidR="00FC23E6" w:rsidRDefault="00FC23E6" w:rsidP="00FC23E6">
      <w:pPr>
        <w:spacing w:before="180"/>
        <w:ind w:left="360"/>
      </w:pPr>
      <w:r>
        <w:rPr>
          <w:b/>
        </w:rPr>
        <w:t>Policy</w:t>
      </w:r>
      <w:r>
        <w:rPr>
          <w:b/>
          <w:spacing w:val="-4"/>
        </w:rPr>
        <w:t xml:space="preserve"> </w:t>
      </w:r>
      <w:r>
        <w:rPr>
          <w:b/>
        </w:rPr>
        <w:t>Title:</w:t>
      </w:r>
      <w:r>
        <w:rPr>
          <w:b/>
          <w:spacing w:val="-1"/>
        </w:rPr>
        <w:t xml:space="preserve"> </w:t>
      </w:r>
      <w:r>
        <w:t>Clinical Documentation Policy</w:t>
      </w:r>
      <w:r>
        <w:rPr>
          <w:spacing w:val="-4"/>
        </w:rPr>
        <w:t xml:space="preserve"> </w:t>
      </w:r>
    </w:p>
    <w:p w14:paraId="43E1DE8F" w14:textId="77777777" w:rsidR="00FC23E6" w:rsidRDefault="00FC23E6" w:rsidP="00FC23E6">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7024"/>
      </w:tblGrid>
      <w:tr w:rsidR="00FC23E6" w14:paraId="1A2AC404" w14:textId="77777777" w:rsidTr="003B558D">
        <w:trPr>
          <w:trHeight w:val="2416"/>
        </w:trPr>
        <w:tc>
          <w:tcPr>
            <w:tcW w:w="2326" w:type="dxa"/>
            <w:shd w:val="clear" w:color="auto" w:fill="D8E2F2"/>
          </w:tcPr>
          <w:p w14:paraId="4B23FB0D" w14:textId="77777777" w:rsidR="00FC23E6" w:rsidRDefault="00FC23E6" w:rsidP="003B558D">
            <w:pPr>
              <w:pStyle w:val="TableParagraph"/>
              <w:ind w:left="107" w:right="123"/>
            </w:pPr>
            <w:r>
              <w:rPr>
                <w:b/>
              </w:rPr>
              <w:t>Purpose</w:t>
            </w:r>
            <w:r>
              <w:t>:</w:t>
            </w:r>
            <w:r>
              <w:rPr>
                <w:spacing w:val="-2"/>
              </w:rPr>
              <w:t xml:space="preserve"> </w:t>
            </w:r>
          </w:p>
          <w:p w14:paraId="3E62F92A" w14:textId="77777777" w:rsidR="00FC23E6" w:rsidRDefault="00FC23E6" w:rsidP="003B558D">
            <w:pPr>
              <w:pStyle w:val="TableParagraph"/>
              <w:spacing w:before="268"/>
              <w:ind w:left="107" w:right="227"/>
            </w:pPr>
          </w:p>
        </w:tc>
        <w:tc>
          <w:tcPr>
            <w:tcW w:w="7024" w:type="dxa"/>
          </w:tcPr>
          <w:p w14:paraId="749BDAEE" w14:textId="4C858C9B" w:rsidR="00FC23E6" w:rsidRPr="003A6AF1" w:rsidRDefault="00CC6276" w:rsidP="003A6AF1">
            <w:pPr>
              <w:pStyle w:val="TableParagraph"/>
            </w:pPr>
            <w:r w:rsidRPr="003A6AF1">
              <w:t>The purpose of this policy is to establish clear standards and expectations for student clinical documentation in the nursing program. Accurate, timely, complete, secure, and professional documentation is an essential component of safe patient care, legal accountability, interprofessional communication, and professional nursing practice. Students are expected to document in a manner that reflects honesty, clinical judgment, confidentiality, and adherence to program, facility, legal, and regulatory standards.</w:t>
            </w:r>
          </w:p>
        </w:tc>
      </w:tr>
      <w:tr w:rsidR="00CC6276" w14:paraId="66128831" w14:textId="77777777" w:rsidTr="003B558D">
        <w:trPr>
          <w:trHeight w:val="2416"/>
        </w:trPr>
        <w:tc>
          <w:tcPr>
            <w:tcW w:w="2326" w:type="dxa"/>
            <w:shd w:val="clear" w:color="auto" w:fill="D8E2F2"/>
          </w:tcPr>
          <w:p w14:paraId="7AC1F934" w14:textId="7EA244D0" w:rsidR="00CC6276" w:rsidRDefault="00CC6276" w:rsidP="003B558D">
            <w:pPr>
              <w:pStyle w:val="TableParagraph"/>
              <w:ind w:left="107" w:right="123"/>
              <w:rPr>
                <w:b/>
              </w:rPr>
            </w:pPr>
            <w:r>
              <w:rPr>
                <w:b/>
              </w:rPr>
              <w:t>Policy Statement</w:t>
            </w:r>
          </w:p>
        </w:tc>
        <w:tc>
          <w:tcPr>
            <w:tcW w:w="7024" w:type="dxa"/>
          </w:tcPr>
          <w:p w14:paraId="272248E2" w14:textId="77777777" w:rsidR="003A6AF1" w:rsidRPr="003A6AF1" w:rsidRDefault="003A6AF1" w:rsidP="003A6AF1">
            <w:pPr>
              <w:pStyle w:val="TableParagraph"/>
              <w:spacing w:before="267"/>
              <w:ind w:right="123"/>
            </w:pPr>
            <w:r w:rsidRPr="003A6AF1">
              <w:t>Students are required to complete all clinical documentation accurately, timely, legibly, securely, and in accordance with faculty instructions, clinical-site policies, program expectations, and applicable standards of care. Clinical documentation is part of patient care and is not optional. Failure to document appropriately may be treated as a clinical performance issue, a professionalism issue, a patient-safety issue, or an academic integrity violation, depending on the nature of the concern.</w:t>
            </w:r>
          </w:p>
          <w:p w14:paraId="7E82415D" w14:textId="704B873E" w:rsidR="00CC6276" w:rsidRDefault="003A6AF1" w:rsidP="003A6AF1">
            <w:pPr>
              <w:pStyle w:val="TableParagraph"/>
              <w:spacing w:before="267"/>
              <w:ind w:right="123"/>
            </w:pPr>
            <w:r w:rsidRPr="003A6AF1">
              <w:t>Students may only document care, observations, assessments, interventions, education, communications, and other clinical information that they personally performed, personally observed, or were specifically authorized to record under faculty supervision and clinical-site policy. Documentation must never be false, misleading, incomplete in a manner that creates risk, copied without verification, or entered by one student on behalf of another.</w:t>
            </w:r>
          </w:p>
        </w:tc>
      </w:tr>
      <w:tr w:rsidR="003A6AF1" w14:paraId="063B262E" w14:textId="77777777" w:rsidTr="003B558D">
        <w:trPr>
          <w:trHeight w:val="2416"/>
        </w:trPr>
        <w:tc>
          <w:tcPr>
            <w:tcW w:w="2326" w:type="dxa"/>
            <w:shd w:val="clear" w:color="auto" w:fill="D8E2F2"/>
          </w:tcPr>
          <w:p w14:paraId="143F91D1" w14:textId="13839CE9" w:rsidR="003A6AF1" w:rsidRDefault="003A6AF1" w:rsidP="003B558D">
            <w:pPr>
              <w:pStyle w:val="TableParagraph"/>
              <w:ind w:left="107" w:right="123"/>
              <w:rPr>
                <w:b/>
              </w:rPr>
            </w:pPr>
            <w:r>
              <w:rPr>
                <w:b/>
              </w:rPr>
              <w:t>Guiding Principles</w:t>
            </w:r>
          </w:p>
        </w:tc>
        <w:tc>
          <w:tcPr>
            <w:tcW w:w="7024" w:type="dxa"/>
          </w:tcPr>
          <w:p w14:paraId="0E9CF161" w14:textId="29A6B5EC" w:rsidR="0068011C" w:rsidRPr="0068011C" w:rsidRDefault="0068011C" w:rsidP="0068011C">
            <w:pPr>
              <w:pStyle w:val="TableParagraph"/>
              <w:spacing w:before="267"/>
              <w:ind w:right="123"/>
            </w:pPr>
            <w:r w:rsidRPr="0068011C">
              <w:t>Clinical documentation must be:</w:t>
            </w:r>
          </w:p>
          <w:p w14:paraId="7348143F" w14:textId="77777777" w:rsidR="0068011C" w:rsidRDefault="0068011C" w:rsidP="0068011C">
            <w:pPr>
              <w:pStyle w:val="TableParagraph"/>
              <w:ind w:left="720" w:right="123"/>
            </w:pPr>
          </w:p>
          <w:p w14:paraId="6F10CB1B" w14:textId="7B9DE431" w:rsidR="0068011C" w:rsidRPr="0068011C" w:rsidRDefault="0068011C" w:rsidP="0068011C">
            <w:pPr>
              <w:pStyle w:val="TableParagraph"/>
              <w:numPr>
                <w:ilvl w:val="0"/>
                <w:numId w:val="233"/>
              </w:numPr>
              <w:ind w:right="123"/>
            </w:pPr>
            <w:r w:rsidRPr="0068011C">
              <w:t xml:space="preserve">accurate </w:t>
            </w:r>
          </w:p>
          <w:p w14:paraId="724CB906" w14:textId="77777777" w:rsidR="0068011C" w:rsidRPr="0068011C" w:rsidRDefault="0068011C" w:rsidP="0068011C">
            <w:pPr>
              <w:pStyle w:val="TableParagraph"/>
              <w:numPr>
                <w:ilvl w:val="0"/>
                <w:numId w:val="233"/>
              </w:numPr>
              <w:ind w:right="123"/>
            </w:pPr>
            <w:r w:rsidRPr="0068011C">
              <w:t xml:space="preserve">timely </w:t>
            </w:r>
          </w:p>
          <w:p w14:paraId="046322E1" w14:textId="77777777" w:rsidR="0068011C" w:rsidRPr="0068011C" w:rsidRDefault="0068011C" w:rsidP="0068011C">
            <w:pPr>
              <w:pStyle w:val="TableParagraph"/>
              <w:numPr>
                <w:ilvl w:val="0"/>
                <w:numId w:val="233"/>
              </w:numPr>
              <w:ind w:right="123"/>
            </w:pPr>
            <w:r w:rsidRPr="0068011C">
              <w:t xml:space="preserve">complete </w:t>
            </w:r>
          </w:p>
          <w:p w14:paraId="6A3DC36A" w14:textId="77777777" w:rsidR="0068011C" w:rsidRPr="0068011C" w:rsidRDefault="0068011C" w:rsidP="0068011C">
            <w:pPr>
              <w:pStyle w:val="TableParagraph"/>
              <w:numPr>
                <w:ilvl w:val="0"/>
                <w:numId w:val="233"/>
              </w:numPr>
              <w:ind w:right="123"/>
            </w:pPr>
            <w:r w:rsidRPr="0068011C">
              <w:t xml:space="preserve">factual </w:t>
            </w:r>
          </w:p>
          <w:p w14:paraId="5E7EA3C1" w14:textId="77777777" w:rsidR="0068011C" w:rsidRPr="0068011C" w:rsidRDefault="0068011C" w:rsidP="0068011C">
            <w:pPr>
              <w:pStyle w:val="TableParagraph"/>
              <w:numPr>
                <w:ilvl w:val="0"/>
                <w:numId w:val="233"/>
              </w:numPr>
              <w:ind w:right="123"/>
            </w:pPr>
            <w:r w:rsidRPr="0068011C">
              <w:t xml:space="preserve">objective </w:t>
            </w:r>
          </w:p>
          <w:p w14:paraId="3B5D12AF" w14:textId="77777777" w:rsidR="0068011C" w:rsidRPr="0068011C" w:rsidRDefault="0068011C" w:rsidP="0068011C">
            <w:pPr>
              <w:pStyle w:val="TableParagraph"/>
              <w:numPr>
                <w:ilvl w:val="0"/>
                <w:numId w:val="233"/>
              </w:numPr>
              <w:ind w:right="123"/>
            </w:pPr>
            <w:r w:rsidRPr="0068011C">
              <w:t xml:space="preserve">patient-centered </w:t>
            </w:r>
          </w:p>
          <w:p w14:paraId="7CA288CE" w14:textId="77777777" w:rsidR="0068011C" w:rsidRPr="0068011C" w:rsidRDefault="0068011C" w:rsidP="0068011C">
            <w:pPr>
              <w:pStyle w:val="TableParagraph"/>
              <w:numPr>
                <w:ilvl w:val="0"/>
                <w:numId w:val="233"/>
              </w:numPr>
              <w:ind w:right="123"/>
            </w:pPr>
            <w:r w:rsidRPr="0068011C">
              <w:t xml:space="preserve">confidential </w:t>
            </w:r>
          </w:p>
          <w:p w14:paraId="026740C0" w14:textId="77777777" w:rsidR="0068011C" w:rsidRPr="0068011C" w:rsidRDefault="0068011C" w:rsidP="0068011C">
            <w:pPr>
              <w:pStyle w:val="TableParagraph"/>
              <w:numPr>
                <w:ilvl w:val="0"/>
                <w:numId w:val="233"/>
              </w:numPr>
              <w:ind w:right="123"/>
            </w:pPr>
            <w:r w:rsidRPr="0068011C">
              <w:t xml:space="preserve">professional </w:t>
            </w:r>
          </w:p>
          <w:p w14:paraId="4E2BA73E" w14:textId="77777777" w:rsidR="0068011C" w:rsidRPr="0068011C" w:rsidRDefault="0068011C" w:rsidP="0068011C">
            <w:pPr>
              <w:pStyle w:val="TableParagraph"/>
              <w:numPr>
                <w:ilvl w:val="0"/>
                <w:numId w:val="233"/>
              </w:numPr>
              <w:ind w:right="123"/>
            </w:pPr>
            <w:r w:rsidRPr="0068011C">
              <w:t xml:space="preserve">compliant with legal, ethical, and facility requirements </w:t>
            </w:r>
          </w:p>
          <w:p w14:paraId="65C9B53F" w14:textId="10DA42FF" w:rsidR="003A6AF1" w:rsidRPr="003A6AF1" w:rsidRDefault="0068011C" w:rsidP="0068011C">
            <w:pPr>
              <w:pStyle w:val="TableParagraph"/>
              <w:spacing w:before="267"/>
              <w:ind w:right="123"/>
            </w:pPr>
            <w:r w:rsidRPr="0068011C">
              <w:t>Documentation is a legal and clinical record. Students are expected to understand that charting is not merely a school assignment; it is part of the professional standard of nursing practice.</w:t>
            </w:r>
          </w:p>
        </w:tc>
      </w:tr>
      <w:tr w:rsidR="0068011C" w14:paraId="325583E2" w14:textId="77777777" w:rsidTr="003B558D">
        <w:trPr>
          <w:trHeight w:val="2416"/>
        </w:trPr>
        <w:tc>
          <w:tcPr>
            <w:tcW w:w="2326" w:type="dxa"/>
            <w:shd w:val="clear" w:color="auto" w:fill="D8E2F2"/>
          </w:tcPr>
          <w:p w14:paraId="456D6458" w14:textId="75A3A0BF" w:rsidR="0068011C" w:rsidRDefault="0068011C" w:rsidP="003B558D">
            <w:pPr>
              <w:pStyle w:val="TableParagraph"/>
              <w:ind w:left="107" w:right="123"/>
              <w:rPr>
                <w:b/>
              </w:rPr>
            </w:pPr>
            <w:r>
              <w:rPr>
                <w:b/>
              </w:rPr>
              <w:lastRenderedPageBreak/>
              <w:t xml:space="preserve">General Documentation Expectations </w:t>
            </w:r>
          </w:p>
        </w:tc>
        <w:tc>
          <w:tcPr>
            <w:tcW w:w="7024" w:type="dxa"/>
          </w:tcPr>
          <w:p w14:paraId="31C4F866" w14:textId="77777777" w:rsidR="00922CCB" w:rsidRDefault="00922CCB" w:rsidP="00922CCB">
            <w:pPr>
              <w:pStyle w:val="TableParagraph"/>
              <w:spacing w:before="267"/>
              <w:ind w:right="123"/>
            </w:pPr>
            <w:r w:rsidRPr="00922CCB">
              <w:t>Students are expected to:</w:t>
            </w:r>
          </w:p>
          <w:p w14:paraId="5B4FE53B" w14:textId="77777777" w:rsidR="00922CCB" w:rsidRPr="00922CCB" w:rsidRDefault="00922CCB" w:rsidP="00922CCB">
            <w:pPr>
              <w:pStyle w:val="TableParagraph"/>
              <w:spacing w:before="267"/>
              <w:ind w:right="123"/>
            </w:pPr>
          </w:p>
          <w:p w14:paraId="6C7A205E" w14:textId="77777777" w:rsidR="00922CCB" w:rsidRPr="00922CCB" w:rsidRDefault="00922CCB" w:rsidP="00922CCB">
            <w:pPr>
              <w:pStyle w:val="TableParagraph"/>
              <w:numPr>
                <w:ilvl w:val="0"/>
                <w:numId w:val="234"/>
              </w:numPr>
              <w:ind w:right="123"/>
            </w:pPr>
            <w:r w:rsidRPr="00922CCB">
              <w:t xml:space="preserve">Document in accordance with the policies, procedures, and approved charting practices of the assigned clinical site. </w:t>
            </w:r>
          </w:p>
          <w:p w14:paraId="2438A2A6" w14:textId="77777777" w:rsidR="00922CCB" w:rsidRPr="00922CCB" w:rsidRDefault="00922CCB" w:rsidP="00922CCB">
            <w:pPr>
              <w:pStyle w:val="TableParagraph"/>
              <w:numPr>
                <w:ilvl w:val="0"/>
                <w:numId w:val="234"/>
              </w:numPr>
              <w:ind w:right="123"/>
            </w:pPr>
            <w:r w:rsidRPr="00922CCB">
              <w:t xml:space="preserve">Follow all faculty directions related to student charting, co-signature requirements, chart access, late entries, and permitted scope of documentation. </w:t>
            </w:r>
          </w:p>
          <w:p w14:paraId="2BC46E62" w14:textId="77777777" w:rsidR="00922CCB" w:rsidRPr="00922CCB" w:rsidRDefault="00922CCB" w:rsidP="00922CCB">
            <w:pPr>
              <w:pStyle w:val="TableParagraph"/>
              <w:numPr>
                <w:ilvl w:val="0"/>
                <w:numId w:val="234"/>
              </w:numPr>
              <w:ind w:right="123"/>
            </w:pPr>
            <w:r w:rsidRPr="00922CCB">
              <w:t xml:space="preserve">Record only information that is true, accurate, and supportable. </w:t>
            </w:r>
          </w:p>
          <w:p w14:paraId="29CB624C" w14:textId="77777777" w:rsidR="00922CCB" w:rsidRPr="00922CCB" w:rsidRDefault="00922CCB" w:rsidP="00922CCB">
            <w:pPr>
              <w:pStyle w:val="TableParagraph"/>
              <w:numPr>
                <w:ilvl w:val="0"/>
                <w:numId w:val="234"/>
              </w:numPr>
              <w:ind w:right="123"/>
            </w:pPr>
            <w:r w:rsidRPr="00922CCB">
              <w:t xml:space="preserve">Document care and assessments as close to the time of occurrence as possible. </w:t>
            </w:r>
          </w:p>
          <w:p w14:paraId="7A86B607" w14:textId="77777777" w:rsidR="00922CCB" w:rsidRPr="00922CCB" w:rsidRDefault="00922CCB" w:rsidP="00922CCB">
            <w:pPr>
              <w:pStyle w:val="TableParagraph"/>
              <w:numPr>
                <w:ilvl w:val="0"/>
                <w:numId w:val="234"/>
              </w:numPr>
              <w:ind w:right="123"/>
            </w:pPr>
            <w:r w:rsidRPr="00922CCB">
              <w:t xml:space="preserve">Clearly distinguish between observed facts, patient statements, nursing actions, and communications with the healthcare team. </w:t>
            </w:r>
          </w:p>
          <w:p w14:paraId="1D022222" w14:textId="77777777" w:rsidR="00922CCB" w:rsidRPr="00922CCB" w:rsidRDefault="00922CCB" w:rsidP="00922CCB">
            <w:pPr>
              <w:pStyle w:val="TableParagraph"/>
              <w:numPr>
                <w:ilvl w:val="0"/>
                <w:numId w:val="234"/>
              </w:numPr>
              <w:ind w:right="123"/>
            </w:pPr>
            <w:r w:rsidRPr="00922CCB">
              <w:t xml:space="preserve">Use only approved abbreviations, terminology, and documentation formats authorized by the clinical site and program. </w:t>
            </w:r>
          </w:p>
          <w:p w14:paraId="75E421EE" w14:textId="77777777" w:rsidR="00922CCB" w:rsidRPr="00922CCB" w:rsidRDefault="00922CCB" w:rsidP="00922CCB">
            <w:pPr>
              <w:pStyle w:val="TableParagraph"/>
              <w:numPr>
                <w:ilvl w:val="0"/>
                <w:numId w:val="234"/>
              </w:numPr>
              <w:ind w:right="123"/>
            </w:pPr>
            <w:r w:rsidRPr="00922CCB">
              <w:t xml:space="preserve">Maintain patient confidentiality and protect all documentation from unauthorized access, disclosure, transmission, copying, photography, or removal. </w:t>
            </w:r>
          </w:p>
          <w:p w14:paraId="4BF68E69" w14:textId="77777777" w:rsidR="00922CCB" w:rsidRPr="00922CCB" w:rsidRDefault="00922CCB" w:rsidP="00922CCB">
            <w:pPr>
              <w:pStyle w:val="TableParagraph"/>
              <w:numPr>
                <w:ilvl w:val="0"/>
                <w:numId w:val="234"/>
              </w:numPr>
              <w:ind w:right="123"/>
            </w:pPr>
            <w:r w:rsidRPr="00922CCB">
              <w:t xml:space="preserve">Correct documentation errors only in accordance with facility policy and faculty instruction. </w:t>
            </w:r>
          </w:p>
          <w:p w14:paraId="4CC24229" w14:textId="77777777" w:rsidR="00922CCB" w:rsidRPr="00922CCB" w:rsidRDefault="00922CCB" w:rsidP="00922CCB">
            <w:pPr>
              <w:pStyle w:val="TableParagraph"/>
              <w:numPr>
                <w:ilvl w:val="0"/>
                <w:numId w:val="234"/>
              </w:numPr>
              <w:ind w:right="123"/>
            </w:pPr>
            <w:r w:rsidRPr="00922CCB">
              <w:t xml:space="preserve">Refrain from documenting beyond the student role, scope, authorization, or actual participation in care. </w:t>
            </w:r>
          </w:p>
          <w:p w14:paraId="53710DF0" w14:textId="77777777" w:rsidR="00922CCB" w:rsidRPr="00922CCB" w:rsidRDefault="00922CCB" w:rsidP="00922CCB">
            <w:pPr>
              <w:pStyle w:val="TableParagraph"/>
              <w:numPr>
                <w:ilvl w:val="0"/>
                <w:numId w:val="234"/>
              </w:numPr>
              <w:ind w:right="123"/>
            </w:pPr>
            <w:r w:rsidRPr="00922CCB">
              <w:t>Complete any required school-related clinical paperwork, care plans, medication sheets, reflection forms, logs, and assigned documentation by the stated deadline.</w:t>
            </w:r>
          </w:p>
          <w:p w14:paraId="10AF5B7D" w14:textId="77777777" w:rsidR="0068011C" w:rsidRPr="0068011C" w:rsidRDefault="0068011C" w:rsidP="0068011C">
            <w:pPr>
              <w:pStyle w:val="TableParagraph"/>
              <w:spacing w:before="267"/>
              <w:ind w:right="123"/>
            </w:pPr>
          </w:p>
        </w:tc>
      </w:tr>
      <w:tr w:rsidR="00922CCB" w14:paraId="495851BF" w14:textId="77777777" w:rsidTr="003B558D">
        <w:trPr>
          <w:trHeight w:val="2416"/>
        </w:trPr>
        <w:tc>
          <w:tcPr>
            <w:tcW w:w="2326" w:type="dxa"/>
            <w:shd w:val="clear" w:color="auto" w:fill="D8E2F2"/>
          </w:tcPr>
          <w:p w14:paraId="017A5946" w14:textId="71CC8631" w:rsidR="00922CCB" w:rsidRDefault="00922CCB" w:rsidP="003B558D">
            <w:pPr>
              <w:pStyle w:val="TableParagraph"/>
              <w:ind w:left="107" w:right="123"/>
              <w:rPr>
                <w:b/>
              </w:rPr>
            </w:pPr>
            <w:r>
              <w:rPr>
                <w:b/>
              </w:rPr>
              <w:t>Tim</w:t>
            </w:r>
            <w:r w:rsidR="009A0BE9">
              <w:rPr>
                <w:b/>
              </w:rPr>
              <w:t xml:space="preserve">eliness of Documentation </w:t>
            </w:r>
          </w:p>
        </w:tc>
        <w:tc>
          <w:tcPr>
            <w:tcW w:w="7024" w:type="dxa"/>
          </w:tcPr>
          <w:p w14:paraId="08FA6A5D" w14:textId="77777777" w:rsidR="009A0BE9" w:rsidRPr="009A0BE9" w:rsidRDefault="009A0BE9" w:rsidP="009A0BE9">
            <w:pPr>
              <w:pStyle w:val="TableParagraph"/>
              <w:spacing w:before="267"/>
              <w:ind w:right="123"/>
            </w:pPr>
            <w:r w:rsidRPr="009A0BE9">
              <w:t>Clinical documentation must be completed within the timeframe required by the clinical agency, course faculty, and program expectations. Students may not delay charting in a manner that compromises patient care, communication, evaluation, or legal accuracy.</w:t>
            </w:r>
          </w:p>
          <w:p w14:paraId="09CF26FD" w14:textId="77777777" w:rsidR="009A0BE9" w:rsidRPr="009A0BE9" w:rsidRDefault="009A0BE9" w:rsidP="009A0BE9">
            <w:pPr>
              <w:pStyle w:val="TableParagraph"/>
              <w:spacing w:before="267"/>
              <w:ind w:right="123"/>
            </w:pPr>
            <w:r w:rsidRPr="009A0BE9">
              <w:t>When real-time documentation is required, students must document during the clinical experience as directed. When post-clinical assignments are required, students must complete and submit them by the deadline established by faculty.</w:t>
            </w:r>
          </w:p>
          <w:p w14:paraId="6B176A09" w14:textId="77777777" w:rsidR="009A0BE9" w:rsidRPr="009A0BE9" w:rsidRDefault="009A0BE9" w:rsidP="009A0BE9">
            <w:pPr>
              <w:pStyle w:val="TableParagraph"/>
              <w:spacing w:before="267"/>
              <w:ind w:right="123"/>
            </w:pPr>
            <w:r w:rsidRPr="009A0BE9">
              <w:t>Late documentation may be treated as incomplete documentation and may result in clinical warning, remediation, unsatisfactory evaluation, reduction in clinical performance rating, or other corrective action.</w:t>
            </w:r>
          </w:p>
          <w:p w14:paraId="4DBF9231" w14:textId="77777777" w:rsidR="00922CCB" w:rsidRPr="00922CCB" w:rsidRDefault="00922CCB" w:rsidP="00922CCB">
            <w:pPr>
              <w:pStyle w:val="TableParagraph"/>
              <w:spacing w:before="267"/>
              <w:ind w:right="123"/>
            </w:pPr>
          </w:p>
        </w:tc>
      </w:tr>
      <w:tr w:rsidR="009A0BE9" w14:paraId="4E67C3FF" w14:textId="77777777" w:rsidTr="003B558D">
        <w:trPr>
          <w:trHeight w:val="2416"/>
        </w:trPr>
        <w:tc>
          <w:tcPr>
            <w:tcW w:w="2326" w:type="dxa"/>
            <w:shd w:val="clear" w:color="auto" w:fill="D8E2F2"/>
          </w:tcPr>
          <w:p w14:paraId="7BE253A3" w14:textId="7D81E129" w:rsidR="009A0BE9" w:rsidRDefault="009A0BE9" w:rsidP="003B558D">
            <w:pPr>
              <w:pStyle w:val="TableParagraph"/>
              <w:ind w:left="107" w:right="123"/>
              <w:rPr>
                <w:b/>
              </w:rPr>
            </w:pPr>
            <w:r>
              <w:rPr>
                <w:b/>
              </w:rPr>
              <w:lastRenderedPageBreak/>
              <w:t>Accuracy and Truthfulness</w:t>
            </w:r>
          </w:p>
        </w:tc>
        <w:tc>
          <w:tcPr>
            <w:tcW w:w="7024" w:type="dxa"/>
          </w:tcPr>
          <w:p w14:paraId="2978C3B3" w14:textId="77777777" w:rsidR="00C5263C" w:rsidRPr="00C5263C" w:rsidRDefault="00C5263C" w:rsidP="00C5263C">
            <w:pPr>
              <w:pStyle w:val="TableParagraph"/>
              <w:spacing w:before="267"/>
              <w:ind w:right="123"/>
            </w:pPr>
            <w:r w:rsidRPr="00C5263C">
              <w:t>Students must document truthfully and accurately at all times. Falsification of clinical documentation is strictly prohibited.</w:t>
            </w:r>
          </w:p>
          <w:p w14:paraId="7F8CACA7" w14:textId="49A276CA" w:rsidR="00C5263C" w:rsidRPr="00C5263C" w:rsidRDefault="00C5263C" w:rsidP="00C5263C">
            <w:pPr>
              <w:pStyle w:val="TableParagraph"/>
              <w:spacing w:before="267"/>
              <w:ind w:right="123"/>
            </w:pPr>
            <w:r w:rsidRPr="00C5263C">
              <w:t>Falsification includes, but is not limited to:</w:t>
            </w:r>
          </w:p>
          <w:p w14:paraId="0BDFE743" w14:textId="77777777" w:rsidR="00C5263C" w:rsidRPr="00C5263C" w:rsidRDefault="00C5263C" w:rsidP="00C5263C">
            <w:pPr>
              <w:pStyle w:val="TableParagraph"/>
              <w:numPr>
                <w:ilvl w:val="0"/>
                <w:numId w:val="235"/>
              </w:numPr>
              <w:ind w:right="123"/>
            </w:pPr>
            <w:r w:rsidRPr="00C5263C">
              <w:t xml:space="preserve">documenting care that was not provided </w:t>
            </w:r>
          </w:p>
          <w:p w14:paraId="27B7AD2A" w14:textId="77777777" w:rsidR="00C5263C" w:rsidRPr="00C5263C" w:rsidRDefault="00C5263C" w:rsidP="00C5263C">
            <w:pPr>
              <w:pStyle w:val="TableParagraph"/>
              <w:numPr>
                <w:ilvl w:val="0"/>
                <w:numId w:val="235"/>
              </w:numPr>
              <w:ind w:right="123"/>
            </w:pPr>
            <w:r w:rsidRPr="00C5263C">
              <w:t xml:space="preserve">documenting an assessment that was not performed </w:t>
            </w:r>
          </w:p>
          <w:p w14:paraId="4C7AE419" w14:textId="77777777" w:rsidR="00C5263C" w:rsidRPr="00C5263C" w:rsidRDefault="00C5263C" w:rsidP="00C5263C">
            <w:pPr>
              <w:pStyle w:val="TableParagraph"/>
              <w:numPr>
                <w:ilvl w:val="0"/>
                <w:numId w:val="235"/>
              </w:numPr>
              <w:ind w:right="123"/>
            </w:pPr>
            <w:r w:rsidRPr="00C5263C">
              <w:t xml:space="preserve">documenting medication administration, teaching, reassessment, or intervention that did not occur </w:t>
            </w:r>
          </w:p>
          <w:p w14:paraId="218D63A2" w14:textId="77777777" w:rsidR="00C5263C" w:rsidRPr="00C5263C" w:rsidRDefault="00C5263C" w:rsidP="00C5263C">
            <w:pPr>
              <w:pStyle w:val="TableParagraph"/>
              <w:numPr>
                <w:ilvl w:val="0"/>
                <w:numId w:val="235"/>
              </w:numPr>
              <w:ind w:right="123"/>
            </w:pPr>
            <w:r w:rsidRPr="00C5263C">
              <w:t xml:space="preserve">entering inaccurate times, findings, or responses </w:t>
            </w:r>
          </w:p>
          <w:p w14:paraId="4833FB71" w14:textId="77777777" w:rsidR="00C5263C" w:rsidRPr="00C5263C" w:rsidRDefault="00C5263C" w:rsidP="00C5263C">
            <w:pPr>
              <w:pStyle w:val="TableParagraph"/>
              <w:numPr>
                <w:ilvl w:val="0"/>
                <w:numId w:val="235"/>
              </w:numPr>
              <w:ind w:right="123"/>
            </w:pPr>
            <w:r w:rsidRPr="00C5263C">
              <w:t xml:space="preserve">copying forward, copying from another record, or duplicating documentation without verifying accuracy and permission </w:t>
            </w:r>
          </w:p>
          <w:p w14:paraId="0D4203BB" w14:textId="77777777" w:rsidR="00C5263C" w:rsidRPr="00C5263C" w:rsidRDefault="00C5263C" w:rsidP="00C5263C">
            <w:pPr>
              <w:pStyle w:val="TableParagraph"/>
              <w:numPr>
                <w:ilvl w:val="0"/>
                <w:numId w:val="235"/>
              </w:numPr>
              <w:ind w:right="123"/>
            </w:pPr>
            <w:r w:rsidRPr="00C5263C">
              <w:t xml:space="preserve">asking another person to chart for the student </w:t>
            </w:r>
          </w:p>
          <w:p w14:paraId="3895E311" w14:textId="77777777" w:rsidR="00C5263C" w:rsidRPr="00C5263C" w:rsidRDefault="00C5263C" w:rsidP="00C5263C">
            <w:pPr>
              <w:pStyle w:val="TableParagraph"/>
              <w:numPr>
                <w:ilvl w:val="0"/>
                <w:numId w:val="235"/>
              </w:numPr>
              <w:ind w:right="123"/>
            </w:pPr>
            <w:r w:rsidRPr="00C5263C">
              <w:t xml:space="preserve">charting for another student </w:t>
            </w:r>
          </w:p>
          <w:p w14:paraId="6934DD9D" w14:textId="77777777" w:rsidR="00C5263C" w:rsidRPr="00C5263C" w:rsidRDefault="00C5263C" w:rsidP="00C5263C">
            <w:pPr>
              <w:pStyle w:val="TableParagraph"/>
              <w:numPr>
                <w:ilvl w:val="0"/>
                <w:numId w:val="235"/>
              </w:numPr>
              <w:ind w:right="123"/>
            </w:pPr>
            <w:r w:rsidRPr="00C5263C">
              <w:t xml:space="preserve">altering, deleting, hiding, or attempting to retroactively change documentation in a misleading manner </w:t>
            </w:r>
          </w:p>
          <w:p w14:paraId="2C26B318" w14:textId="77777777" w:rsidR="00C5263C" w:rsidRPr="00C5263C" w:rsidRDefault="00C5263C" w:rsidP="00C5263C">
            <w:pPr>
              <w:pStyle w:val="TableParagraph"/>
              <w:numPr>
                <w:ilvl w:val="0"/>
                <w:numId w:val="235"/>
              </w:numPr>
              <w:ind w:right="123"/>
            </w:pPr>
            <w:r w:rsidRPr="00C5263C">
              <w:t xml:space="preserve">pre-charting before care, assessment, or intervention has occurred unless expressly allowed by facility policy for limited workflow purposes and clearly appropriate to the task </w:t>
            </w:r>
          </w:p>
          <w:p w14:paraId="63B15823" w14:textId="77777777" w:rsidR="00C5263C" w:rsidRPr="00C5263C" w:rsidRDefault="00C5263C" w:rsidP="00C5263C">
            <w:pPr>
              <w:pStyle w:val="TableParagraph"/>
              <w:spacing w:before="267"/>
              <w:ind w:right="123"/>
            </w:pPr>
            <w:r w:rsidRPr="00C5263C">
              <w:t>Any falsification or misrepresentation of clinical documentation may result in immediate removal from the clinical setting, clinical failure, non-progression, disciplinary action, or dismissal from the program.</w:t>
            </w:r>
          </w:p>
          <w:p w14:paraId="34AF9159" w14:textId="77777777" w:rsidR="009A0BE9" w:rsidRPr="009A0BE9" w:rsidRDefault="009A0BE9" w:rsidP="009A0BE9">
            <w:pPr>
              <w:pStyle w:val="TableParagraph"/>
              <w:spacing w:before="267"/>
              <w:ind w:right="123"/>
            </w:pPr>
          </w:p>
        </w:tc>
      </w:tr>
      <w:tr w:rsidR="00C5263C" w14:paraId="51EF98E9" w14:textId="77777777" w:rsidTr="003B558D">
        <w:trPr>
          <w:trHeight w:val="2416"/>
        </w:trPr>
        <w:tc>
          <w:tcPr>
            <w:tcW w:w="2326" w:type="dxa"/>
            <w:shd w:val="clear" w:color="auto" w:fill="D8E2F2"/>
          </w:tcPr>
          <w:p w14:paraId="4A3C8FA9" w14:textId="0BD079B6" w:rsidR="00C5263C" w:rsidRDefault="00C5263C" w:rsidP="003B558D">
            <w:pPr>
              <w:pStyle w:val="TableParagraph"/>
              <w:ind w:left="107" w:right="123"/>
              <w:rPr>
                <w:b/>
              </w:rPr>
            </w:pPr>
            <w:r>
              <w:rPr>
                <w:b/>
              </w:rPr>
              <w:t xml:space="preserve">Student Scope and Authorization </w:t>
            </w:r>
          </w:p>
        </w:tc>
        <w:tc>
          <w:tcPr>
            <w:tcW w:w="7024" w:type="dxa"/>
          </w:tcPr>
          <w:p w14:paraId="6D18EC51" w14:textId="77777777" w:rsidR="00BC0B4E" w:rsidRPr="00BC0B4E" w:rsidRDefault="00BC0B4E" w:rsidP="00BC0B4E">
            <w:pPr>
              <w:pStyle w:val="TableParagraph"/>
              <w:spacing w:before="267"/>
              <w:ind w:right="123"/>
            </w:pPr>
            <w:r w:rsidRPr="00BC0B4E">
              <w:t>Students may document only within the limits of:</w:t>
            </w:r>
          </w:p>
          <w:p w14:paraId="157CE308" w14:textId="77777777" w:rsidR="00BC0B4E" w:rsidRDefault="00BC0B4E" w:rsidP="00BC0B4E">
            <w:pPr>
              <w:pStyle w:val="TableParagraph"/>
              <w:ind w:left="720" w:right="123"/>
            </w:pPr>
          </w:p>
          <w:p w14:paraId="702ECB9F" w14:textId="3828EF9B" w:rsidR="00BC0B4E" w:rsidRPr="00BC0B4E" w:rsidRDefault="00BC0B4E" w:rsidP="00BC0B4E">
            <w:pPr>
              <w:pStyle w:val="TableParagraph"/>
              <w:numPr>
                <w:ilvl w:val="0"/>
                <w:numId w:val="236"/>
              </w:numPr>
              <w:ind w:right="123"/>
            </w:pPr>
            <w:r w:rsidRPr="00BC0B4E">
              <w:t xml:space="preserve">their educational preparation </w:t>
            </w:r>
          </w:p>
          <w:p w14:paraId="4E4677B1" w14:textId="77777777" w:rsidR="00BC0B4E" w:rsidRPr="00BC0B4E" w:rsidRDefault="00BC0B4E" w:rsidP="00BC0B4E">
            <w:pPr>
              <w:pStyle w:val="TableParagraph"/>
              <w:numPr>
                <w:ilvl w:val="0"/>
                <w:numId w:val="236"/>
              </w:numPr>
              <w:ind w:right="123"/>
            </w:pPr>
            <w:r w:rsidRPr="00BC0B4E">
              <w:t xml:space="preserve">faculty direction </w:t>
            </w:r>
          </w:p>
          <w:p w14:paraId="006A8E8E" w14:textId="77777777" w:rsidR="00BC0B4E" w:rsidRPr="00BC0B4E" w:rsidRDefault="00BC0B4E" w:rsidP="00BC0B4E">
            <w:pPr>
              <w:pStyle w:val="TableParagraph"/>
              <w:numPr>
                <w:ilvl w:val="0"/>
                <w:numId w:val="236"/>
              </w:numPr>
              <w:ind w:right="123"/>
            </w:pPr>
            <w:r w:rsidRPr="00BC0B4E">
              <w:t xml:space="preserve">clinical-site permissions </w:t>
            </w:r>
          </w:p>
          <w:p w14:paraId="12EB9B7B" w14:textId="77777777" w:rsidR="00BC0B4E" w:rsidRPr="00BC0B4E" w:rsidRDefault="00BC0B4E" w:rsidP="00BC0B4E">
            <w:pPr>
              <w:pStyle w:val="TableParagraph"/>
              <w:numPr>
                <w:ilvl w:val="0"/>
                <w:numId w:val="236"/>
              </w:numPr>
              <w:ind w:right="123"/>
            </w:pPr>
            <w:r w:rsidRPr="00BC0B4E">
              <w:t xml:space="preserve">applicable law and regulation </w:t>
            </w:r>
          </w:p>
          <w:p w14:paraId="73B87282" w14:textId="77777777" w:rsidR="00BC0B4E" w:rsidRPr="00BC0B4E" w:rsidRDefault="00BC0B4E" w:rsidP="00BC0B4E">
            <w:pPr>
              <w:pStyle w:val="TableParagraph"/>
              <w:numPr>
                <w:ilvl w:val="0"/>
                <w:numId w:val="236"/>
              </w:numPr>
              <w:ind w:right="123"/>
            </w:pPr>
            <w:r w:rsidRPr="00BC0B4E">
              <w:t xml:space="preserve">program policy </w:t>
            </w:r>
          </w:p>
          <w:p w14:paraId="060DCCBE" w14:textId="77777777" w:rsidR="00BC0B4E" w:rsidRPr="00BC0B4E" w:rsidRDefault="00BC0B4E" w:rsidP="00BC0B4E">
            <w:pPr>
              <w:pStyle w:val="TableParagraph"/>
              <w:spacing w:before="267"/>
              <w:ind w:right="123"/>
            </w:pPr>
            <w:r w:rsidRPr="00BC0B4E">
              <w:t>Students may not independently chart as a licensed nurse, certify completion of actions they were not authorized to perform, or enter documentation requiring licensure, independent judgment, or credentials they do not hold.</w:t>
            </w:r>
          </w:p>
          <w:p w14:paraId="5A745948" w14:textId="77777777" w:rsidR="00BC0B4E" w:rsidRPr="00BC0B4E" w:rsidRDefault="00BC0B4E" w:rsidP="00BC0B4E">
            <w:pPr>
              <w:pStyle w:val="TableParagraph"/>
              <w:spacing w:before="267"/>
              <w:ind w:right="123"/>
            </w:pPr>
            <w:r w:rsidRPr="00BC0B4E">
              <w:t>When co-signature, instructor review, or nurse validation is required, the student is responsible for following the required process fully and promptly.</w:t>
            </w:r>
          </w:p>
          <w:p w14:paraId="10601AC4" w14:textId="77777777" w:rsidR="00C5263C" w:rsidRPr="00C5263C" w:rsidRDefault="00C5263C" w:rsidP="00C5263C">
            <w:pPr>
              <w:pStyle w:val="TableParagraph"/>
              <w:spacing w:before="267"/>
              <w:ind w:right="123"/>
            </w:pPr>
          </w:p>
        </w:tc>
      </w:tr>
      <w:tr w:rsidR="00BC0B4E" w14:paraId="0C292F0F" w14:textId="77777777" w:rsidTr="003B558D">
        <w:trPr>
          <w:trHeight w:val="2416"/>
        </w:trPr>
        <w:tc>
          <w:tcPr>
            <w:tcW w:w="2326" w:type="dxa"/>
            <w:shd w:val="clear" w:color="auto" w:fill="D8E2F2"/>
          </w:tcPr>
          <w:p w14:paraId="6D203456" w14:textId="45A90293" w:rsidR="00BC0B4E" w:rsidRDefault="00BC0B4E" w:rsidP="003B558D">
            <w:pPr>
              <w:pStyle w:val="TableParagraph"/>
              <w:ind w:left="107" w:right="123"/>
              <w:rPr>
                <w:b/>
              </w:rPr>
            </w:pPr>
            <w:r>
              <w:rPr>
                <w:b/>
              </w:rPr>
              <w:lastRenderedPageBreak/>
              <w:t xml:space="preserve">Electronic Health Record (EHR) Documentation </w:t>
            </w:r>
          </w:p>
        </w:tc>
        <w:tc>
          <w:tcPr>
            <w:tcW w:w="7024" w:type="dxa"/>
          </w:tcPr>
          <w:p w14:paraId="1EDE15F9" w14:textId="77777777" w:rsidR="00727D82" w:rsidRPr="00727D82" w:rsidRDefault="00727D82" w:rsidP="00727D82">
            <w:pPr>
              <w:pStyle w:val="TableParagraph"/>
              <w:spacing w:before="267"/>
              <w:ind w:right="123"/>
            </w:pPr>
            <w:r w:rsidRPr="00727D82">
              <w:t>Access to the electronic health record is granted solely for legitimate educational and patient-care purposes related to the student’s assigned learning activities. Students may access only the records of patients to whom they are assigned or otherwise authorized to review.</w:t>
            </w:r>
          </w:p>
          <w:p w14:paraId="48FDAD8D" w14:textId="77777777" w:rsidR="00727D82" w:rsidRPr="00727D82" w:rsidRDefault="00727D82" w:rsidP="00727D82">
            <w:pPr>
              <w:pStyle w:val="TableParagraph"/>
              <w:spacing w:before="267"/>
              <w:ind w:right="123"/>
            </w:pPr>
            <w:r w:rsidRPr="00727D82">
              <w:t>Students may not:</w:t>
            </w:r>
          </w:p>
          <w:p w14:paraId="46F7C7A0" w14:textId="77777777" w:rsidR="00727D82" w:rsidRPr="00727D82" w:rsidRDefault="00727D82" w:rsidP="00727D82">
            <w:pPr>
              <w:pStyle w:val="TableParagraph"/>
              <w:numPr>
                <w:ilvl w:val="0"/>
                <w:numId w:val="237"/>
              </w:numPr>
              <w:ind w:right="123"/>
            </w:pPr>
            <w:r w:rsidRPr="00727D82">
              <w:t xml:space="preserve">access charts out of curiosity </w:t>
            </w:r>
          </w:p>
          <w:p w14:paraId="2AB210F4" w14:textId="77777777" w:rsidR="00727D82" w:rsidRPr="00727D82" w:rsidRDefault="00727D82" w:rsidP="00727D82">
            <w:pPr>
              <w:pStyle w:val="TableParagraph"/>
              <w:numPr>
                <w:ilvl w:val="0"/>
                <w:numId w:val="237"/>
              </w:numPr>
              <w:ind w:right="123"/>
            </w:pPr>
            <w:r w:rsidRPr="00727D82">
              <w:t xml:space="preserve">access records of family, friends, classmates, employees, or other unauthorized individuals </w:t>
            </w:r>
          </w:p>
          <w:p w14:paraId="0C413397" w14:textId="77777777" w:rsidR="00727D82" w:rsidRPr="00727D82" w:rsidRDefault="00727D82" w:rsidP="00727D82">
            <w:pPr>
              <w:pStyle w:val="TableParagraph"/>
              <w:numPr>
                <w:ilvl w:val="0"/>
                <w:numId w:val="237"/>
              </w:numPr>
              <w:ind w:right="123"/>
            </w:pPr>
            <w:r w:rsidRPr="00727D82">
              <w:t xml:space="preserve">share login credentials </w:t>
            </w:r>
          </w:p>
          <w:p w14:paraId="3C64DE41" w14:textId="77777777" w:rsidR="00727D82" w:rsidRPr="00727D82" w:rsidRDefault="00727D82" w:rsidP="00727D82">
            <w:pPr>
              <w:pStyle w:val="TableParagraph"/>
              <w:numPr>
                <w:ilvl w:val="0"/>
                <w:numId w:val="237"/>
              </w:numPr>
              <w:ind w:right="123"/>
            </w:pPr>
            <w:r w:rsidRPr="00727D82">
              <w:t xml:space="preserve">use another person’s login </w:t>
            </w:r>
          </w:p>
          <w:p w14:paraId="04AF3883" w14:textId="77777777" w:rsidR="00727D82" w:rsidRPr="00727D82" w:rsidRDefault="00727D82" w:rsidP="00727D82">
            <w:pPr>
              <w:pStyle w:val="TableParagraph"/>
              <w:numPr>
                <w:ilvl w:val="0"/>
                <w:numId w:val="237"/>
              </w:numPr>
              <w:ind w:right="123"/>
            </w:pPr>
            <w:r w:rsidRPr="00727D82">
              <w:t xml:space="preserve">allow another person to use the student’s login </w:t>
            </w:r>
          </w:p>
          <w:p w14:paraId="5117A559" w14:textId="77777777" w:rsidR="00727D82" w:rsidRPr="00727D82" w:rsidRDefault="00727D82" w:rsidP="00727D82">
            <w:pPr>
              <w:pStyle w:val="TableParagraph"/>
              <w:numPr>
                <w:ilvl w:val="0"/>
                <w:numId w:val="237"/>
              </w:numPr>
              <w:ind w:right="123"/>
            </w:pPr>
            <w:r w:rsidRPr="00727D82">
              <w:t xml:space="preserve">photograph, print, screenshot, download, email, text, or otherwise remove patient information from the clinical site unless expressly permitted for secure educational purposes </w:t>
            </w:r>
          </w:p>
          <w:p w14:paraId="132F242C" w14:textId="77777777" w:rsidR="00727D82" w:rsidRPr="00727D82" w:rsidRDefault="00727D82" w:rsidP="00727D82">
            <w:pPr>
              <w:pStyle w:val="TableParagraph"/>
              <w:numPr>
                <w:ilvl w:val="0"/>
                <w:numId w:val="237"/>
              </w:numPr>
              <w:ind w:right="123"/>
            </w:pPr>
            <w:r w:rsidRPr="00727D82">
              <w:t xml:space="preserve">leave a workstation unattended while logged in </w:t>
            </w:r>
          </w:p>
          <w:p w14:paraId="128B617C" w14:textId="77777777" w:rsidR="00727D82" w:rsidRPr="00727D82" w:rsidRDefault="00727D82" w:rsidP="00727D82">
            <w:pPr>
              <w:pStyle w:val="TableParagraph"/>
              <w:numPr>
                <w:ilvl w:val="0"/>
                <w:numId w:val="237"/>
              </w:numPr>
              <w:ind w:right="123"/>
            </w:pPr>
            <w:r w:rsidRPr="00727D82">
              <w:t xml:space="preserve">bypass security measures or confidentiality safeguards </w:t>
            </w:r>
          </w:p>
          <w:p w14:paraId="0827A00D" w14:textId="77777777" w:rsidR="00727D82" w:rsidRPr="00727D82" w:rsidRDefault="00727D82" w:rsidP="00727D82">
            <w:pPr>
              <w:pStyle w:val="TableParagraph"/>
              <w:spacing w:before="267"/>
              <w:ind w:right="123"/>
            </w:pPr>
            <w:r w:rsidRPr="00727D82">
              <w:t>Improper EHR access or misuse is a serious violation and may result in immediate removal from the clinical setting, loss of clinical placement, disciplinary action, course failure, or dismissal.</w:t>
            </w:r>
          </w:p>
          <w:p w14:paraId="0784C93F" w14:textId="77777777" w:rsidR="00BC0B4E" w:rsidRPr="00BC0B4E" w:rsidRDefault="00BC0B4E" w:rsidP="00BC0B4E">
            <w:pPr>
              <w:pStyle w:val="TableParagraph"/>
              <w:spacing w:before="267"/>
              <w:ind w:right="123"/>
            </w:pPr>
          </w:p>
        </w:tc>
      </w:tr>
      <w:tr w:rsidR="0032539F" w14:paraId="2AD2385A" w14:textId="77777777" w:rsidTr="003B558D">
        <w:trPr>
          <w:trHeight w:val="2416"/>
        </w:trPr>
        <w:tc>
          <w:tcPr>
            <w:tcW w:w="2326" w:type="dxa"/>
            <w:shd w:val="clear" w:color="auto" w:fill="D8E2F2"/>
          </w:tcPr>
          <w:p w14:paraId="52FACE24" w14:textId="73C870E2" w:rsidR="0032539F" w:rsidRDefault="0032539F" w:rsidP="003B558D">
            <w:pPr>
              <w:pStyle w:val="TableParagraph"/>
              <w:ind w:left="107" w:right="123"/>
              <w:rPr>
                <w:b/>
              </w:rPr>
            </w:pPr>
            <w:r>
              <w:rPr>
                <w:b/>
              </w:rPr>
              <w:t xml:space="preserve">Confidentiality and Protection of Information </w:t>
            </w:r>
          </w:p>
        </w:tc>
        <w:tc>
          <w:tcPr>
            <w:tcW w:w="7024" w:type="dxa"/>
          </w:tcPr>
          <w:p w14:paraId="6A2CEBB0" w14:textId="77777777" w:rsidR="00CF6D24" w:rsidRPr="00CF6D24" w:rsidRDefault="00CF6D24" w:rsidP="00CF6D24">
            <w:pPr>
              <w:pStyle w:val="TableParagraph"/>
              <w:spacing w:before="267"/>
              <w:ind w:right="123"/>
            </w:pPr>
            <w:r w:rsidRPr="00CF6D24">
              <w:t>All clinical documentation and patient information are subject to confidentiality requirements. Students must comply with all federal, state, College, program, and clinical-site privacy and confidentiality requirements.</w:t>
            </w:r>
          </w:p>
          <w:p w14:paraId="585AACC8" w14:textId="77777777" w:rsidR="00CF6D24" w:rsidRPr="00CF6D24" w:rsidRDefault="00CF6D24" w:rsidP="00CF6D24">
            <w:pPr>
              <w:pStyle w:val="TableParagraph"/>
              <w:spacing w:before="267"/>
              <w:ind w:right="123"/>
            </w:pPr>
            <w:r w:rsidRPr="00CF6D24">
              <w:t>Students may not include patient identifiers in assignments, notes, worksheets, care plans, messages, emails, cloud storage, personal devices, or study materials unless explicitly authorized and secured according to policy. De-identification must be thorough and consistent with privacy expectations.</w:t>
            </w:r>
          </w:p>
          <w:p w14:paraId="29A35970" w14:textId="77777777" w:rsidR="00CF6D24" w:rsidRPr="00CF6D24" w:rsidRDefault="00CF6D24" w:rsidP="00CF6D24">
            <w:pPr>
              <w:pStyle w:val="TableParagraph"/>
              <w:spacing w:before="267"/>
              <w:ind w:right="123"/>
            </w:pPr>
            <w:r w:rsidRPr="00CF6D24">
              <w:t>Students may not discuss patient information in public, semi-public, or unsecured settings, including hallways, elevators, cafeterias, social media, group texts, messaging apps, email chains, or online platforms.</w:t>
            </w:r>
          </w:p>
          <w:p w14:paraId="7AAADCEC" w14:textId="77777777" w:rsidR="00CF6D24" w:rsidRPr="00CF6D24" w:rsidRDefault="00CF6D24" w:rsidP="00CF6D24">
            <w:pPr>
              <w:pStyle w:val="TableParagraph"/>
              <w:spacing w:before="267"/>
              <w:ind w:right="123"/>
            </w:pPr>
            <w:r w:rsidRPr="00CF6D24">
              <w:t>A confidentiality breach related to clinical documentation may result in immediate removal from clinical, failure, non-progression, or dismissal.</w:t>
            </w:r>
          </w:p>
          <w:p w14:paraId="7AC320E7" w14:textId="77777777" w:rsidR="0032539F" w:rsidRPr="00727D82" w:rsidRDefault="0032539F" w:rsidP="00727D82">
            <w:pPr>
              <w:pStyle w:val="TableParagraph"/>
              <w:spacing w:before="267"/>
              <w:ind w:right="123"/>
            </w:pPr>
          </w:p>
        </w:tc>
      </w:tr>
      <w:tr w:rsidR="00CF6D24" w14:paraId="4AE62773" w14:textId="77777777" w:rsidTr="003B558D">
        <w:trPr>
          <w:trHeight w:val="2416"/>
        </w:trPr>
        <w:tc>
          <w:tcPr>
            <w:tcW w:w="2326" w:type="dxa"/>
            <w:shd w:val="clear" w:color="auto" w:fill="D8E2F2"/>
          </w:tcPr>
          <w:p w14:paraId="3ADB2431" w14:textId="7C92F0D2" w:rsidR="00CF6D24" w:rsidRDefault="00CF6D24" w:rsidP="003B558D">
            <w:pPr>
              <w:pStyle w:val="TableParagraph"/>
              <w:ind w:left="107" w:right="123"/>
              <w:rPr>
                <w:b/>
              </w:rPr>
            </w:pPr>
            <w:r>
              <w:rPr>
                <w:b/>
              </w:rPr>
              <w:lastRenderedPageBreak/>
              <w:t>Paper Notes, Worksheets and Brain Sheets</w:t>
            </w:r>
          </w:p>
        </w:tc>
        <w:tc>
          <w:tcPr>
            <w:tcW w:w="7024" w:type="dxa"/>
          </w:tcPr>
          <w:p w14:paraId="0381C764" w14:textId="7B221DC0" w:rsidR="00397ECC" w:rsidRPr="00397ECC" w:rsidRDefault="00397ECC" w:rsidP="00397ECC">
            <w:pPr>
              <w:pStyle w:val="TableParagraph"/>
              <w:spacing w:before="267"/>
              <w:ind w:right="123"/>
            </w:pPr>
            <w:r w:rsidRPr="00397ECC">
              <w:t>Students must not:</w:t>
            </w:r>
          </w:p>
          <w:p w14:paraId="2E2C689C" w14:textId="77777777" w:rsidR="00397ECC" w:rsidRDefault="00397ECC" w:rsidP="00397ECC">
            <w:pPr>
              <w:pStyle w:val="TableParagraph"/>
              <w:ind w:left="936"/>
            </w:pPr>
          </w:p>
          <w:p w14:paraId="0E5CD3BB" w14:textId="66DC5817" w:rsidR="00397ECC" w:rsidRPr="00397ECC" w:rsidRDefault="00397ECC" w:rsidP="00397ECC">
            <w:pPr>
              <w:pStyle w:val="TableParagraph"/>
              <w:numPr>
                <w:ilvl w:val="0"/>
                <w:numId w:val="239"/>
              </w:numPr>
            </w:pPr>
            <w:r w:rsidRPr="00397ECC">
              <w:t xml:space="preserve">remove identifiable patient information from the clinical setting </w:t>
            </w:r>
          </w:p>
          <w:p w14:paraId="1A3376AA" w14:textId="77777777" w:rsidR="00397ECC" w:rsidRPr="00397ECC" w:rsidRDefault="00397ECC" w:rsidP="00397ECC">
            <w:pPr>
              <w:pStyle w:val="TableParagraph"/>
              <w:numPr>
                <w:ilvl w:val="0"/>
                <w:numId w:val="239"/>
              </w:numPr>
            </w:pPr>
            <w:r w:rsidRPr="00397ECC">
              <w:t xml:space="preserve">leave notes unattended </w:t>
            </w:r>
          </w:p>
          <w:p w14:paraId="435C2768" w14:textId="77777777" w:rsidR="00397ECC" w:rsidRPr="00397ECC" w:rsidRDefault="00397ECC" w:rsidP="00397ECC">
            <w:pPr>
              <w:pStyle w:val="TableParagraph"/>
              <w:numPr>
                <w:ilvl w:val="0"/>
                <w:numId w:val="239"/>
              </w:numPr>
            </w:pPr>
            <w:r w:rsidRPr="00397ECC">
              <w:t xml:space="preserve">discard notes improperly </w:t>
            </w:r>
          </w:p>
          <w:p w14:paraId="41609DD8" w14:textId="77777777" w:rsidR="00397ECC" w:rsidRPr="00397ECC" w:rsidRDefault="00397ECC" w:rsidP="00397ECC">
            <w:pPr>
              <w:pStyle w:val="TableParagraph"/>
              <w:numPr>
                <w:ilvl w:val="0"/>
                <w:numId w:val="239"/>
              </w:numPr>
            </w:pPr>
            <w:r w:rsidRPr="00397ECC">
              <w:t xml:space="preserve">photograph notes </w:t>
            </w:r>
          </w:p>
          <w:p w14:paraId="329431E0" w14:textId="77777777" w:rsidR="00397ECC" w:rsidRPr="00397ECC" w:rsidRDefault="00397ECC" w:rsidP="00397ECC">
            <w:pPr>
              <w:pStyle w:val="TableParagraph"/>
              <w:numPr>
                <w:ilvl w:val="0"/>
                <w:numId w:val="239"/>
              </w:numPr>
            </w:pPr>
            <w:r w:rsidRPr="00397ECC">
              <w:t xml:space="preserve">store identifiable notes in backpacks, cars, homes, or personal devices </w:t>
            </w:r>
          </w:p>
          <w:p w14:paraId="7A4A2002" w14:textId="77777777" w:rsidR="00397ECC" w:rsidRPr="00397ECC" w:rsidRDefault="00397ECC" w:rsidP="00397ECC">
            <w:pPr>
              <w:pStyle w:val="TableParagraph"/>
              <w:numPr>
                <w:ilvl w:val="0"/>
                <w:numId w:val="239"/>
              </w:numPr>
            </w:pPr>
            <w:r w:rsidRPr="00397ECC">
              <w:t xml:space="preserve">use handwritten notes as a substitute for required official documentation </w:t>
            </w:r>
          </w:p>
          <w:p w14:paraId="04083BAE" w14:textId="7C2B0A3B" w:rsidR="00CF6D24" w:rsidRPr="00CF6D24" w:rsidRDefault="00397ECC" w:rsidP="003E43AA">
            <w:pPr>
              <w:pStyle w:val="TableParagraph"/>
              <w:spacing w:before="267"/>
              <w:ind w:right="123"/>
            </w:pPr>
            <w:r w:rsidRPr="00397ECC">
              <w:t>All temporary notes containing patient information must be destroyed securely before leaving the clinical site, unless otherwise directed by faculty or facility policy.</w:t>
            </w:r>
          </w:p>
        </w:tc>
      </w:tr>
      <w:tr w:rsidR="00397ECC" w14:paraId="0AD41D97" w14:textId="77777777" w:rsidTr="003B558D">
        <w:trPr>
          <w:trHeight w:val="2416"/>
        </w:trPr>
        <w:tc>
          <w:tcPr>
            <w:tcW w:w="2326" w:type="dxa"/>
            <w:shd w:val="clear" w:color="auto" w:fill="D8E2F2"/>
          </w:tcPr>
          <w:p w14:paraId="2267E333" w14:textId="5EEDAC23" w:rsidR="00397ECC" w:rsidRDefault="00397ECC" w:rsidP="003B558D">
            <w:pPr>
              <w:pStyle w:val="TableParagraph"/>
              <w:ind w:left="107" w:right="123"/>
              <w:rPr>
                <w:b/>
              </w:rPr>
            </w:pPr>
            <w:r>
              <w:rPr>
                <w:b/>
              </w:rPr>
              <w:t>Late Entries and Corrections</w:t>
            </w:r>
          </w:p>
        </w:tc>
        <w:tc>
          <w:tcPr>
            <w:tcW w:w="7024" w:type="dxa"/>
          </w:tcPr>
          <w:p w14:paraId="5AE274D0" w14:textId="77777777" w:rsidR="00BD7930" w:rsidRPr="00BD7930" w:rsidRDefault="00BD7930" w:rsidP="00BD7930">
            <w:pPr>
              <w:pStyle w:val="TableParagraph"/>
              <w:spacing w:before="267"/>
              <w:ind w:right="123"/>
            </w:pPr>
            <w:r w:rsidRPr="00BD7930">
              <w:t>Late entries and corrections must be made only in accordance with facility policy and faculty direction. Students may not alter the record in a misleading, deceptive, or unauthorized manner.</w:t>
            </w:r>
          </w:p>
          <w:p w14:paraId="3CA823A2" w14:textId="77777777" w:rsidR="00BD7930" w:rsidRPr="00BD7930" w:rsidRDefault="00BD7930" w:rsidP="00BD7930">
            <w:pPr>
              <w:pStyle w:val="TableParagraph"/>
              <w:spacing w:before="267"/>
              <w:ind w:right="123"/>
            </w:pPr>
            <w:r w:rsidRPr="00BD7930">
              <w:t>When a late entry is necessary, it must clearly identify that it is a late entry, reflect the actual time of documentation when required, and accurately refer to the time the care or event occurred, if known and appropriate under site policy.</w:t>
            </w:r>
          </w:p>
          <w:p w14:paraId="0683D6CD" w14:textId="567BE049" w:rsidR="00397ECC" w:rsidRPr="00397ECC" w:rsidRDefault="00BD7930" w:rsidP="003E43AA">
            <w:pPr>
              <w:pStyle w:val="TableParagraph"/>
              <w:spacing w:before="267"/>
              <w:ind w:right="123"/>
            </w:pPr>
            <w:r w:rsidRPr="00BD7930">
              <w:t>Students may not back-date, conceal an omission, or modify prior documentation in a manner that creates a false clinical record.</w:t>
            </w:r>
          </w:p>
        </w:tc>
      </w:tr>
      <w:tr w:rsidR="00BD7930" w14:paraId="70325CC6" w14:textId="77777777" w:rsidTr="004B76D8">
        <w:trPr>
          <w:trHeight w:val="980"/>
        </w:trPr>
        <w:tc>
          <w:tcPr>
            <w:tcW w:w="2326" w:type="dxa"/>
            <w:shd w:val="clear" w:color="auto" w:fill="D8E2F2"/>
          </w:tcPr>
          <w:p w14:paraId="183E2068" w14:textId="36289DAC" w:rsidR="00BD7930" w:rsidRDefault="00BD7930" w:rsidP="003B558D">
            <w:pPr>
              <w:pStyle w:val="TableParagraph"/>
              <w:ind w:left="107" w:right="123"/>
              <w:rPr>
                <w:b/>
              </w:rPr>
            </w:pPr>
            <w:r>
              <w:rPr>
                <w:b/>
              </w:rPr>
              <w:t xml:space="preserve">Objective and Professional Documentation </w:t>
            </w:r>
          </w:p>
        </w:tc>
        <w:tc>
          <w:tcPr>
            <w:tcW w:w="7024" w:type="dxa"/>
          </w:tcPr>
          <w:p w14:paraId="29CE49F6" w14:textId="77777777" w:rsidR="004B76D8" w:rsidRPr="004B76D8" w:rsidRDefault="004B76D8" w:rsidP="004B76D8">
            <w:pPr>
              <w:pStyle w:val="TableParagraph"/>
              <w:spacing w:before="267"/>
              <w:ind w:right="123"/>
            </w:pPr>
            <w:r w:rsidRPr="004B76D8">
              <w:t>Students must chart objectively, professionally, and respectfully. Documentation must be based on observed facts, patient statements, measurable findings, nursing actions, and appropriate clinical communication.</w:t>
            </w:r>
          </w:p>
          <w:p w14:paraId="69F82739" w14:textId="77777777" w:rsidR="004B76D8" w:rsidRPr="004B76D8" w:rsidRDefault="004B76D8" w:rsidP="004B76D8">
            <w:pPr>
              <w:pStyle w:val="TableParagraph"/>
              <w:spacing w:before="267"/>
              <w:ind w:right="123"/>
            </w:pPr>
            <w:r w:rsidRPr="004B76D8">
              <w:t>Students must not include:</w:t>
            </w:r>
          </w:p>
          <w:p w14:paraId="3C1EA395" w14:textId="77777777" w:rsidR="004B76D8" w:rsidRDefault="004B76D8" w:rsidP="004B76D8">
            <w:pPr>
              <w:pStyle w:val="TableParagraph"/>
              <w:ind w:left="720" w:right="123"/>
            </w:pPr>
          </w:p>
          <w:p w14:paraId="7005B322" w14:textId="1AB8BC5B" w:rsidR="004B76D8" w:rsidRPr="004B76D8" w:rsidRDefault="004B76D8" w:rsidP="004B76D8">
            <w:pPr>
              <w:pStyle w:val="TableParagraph"/>
              <w:numPr>
                <w:ilvl w:val="0"/>
                <w:numId w:val="240"/>
              </w:numPr>
              <w:ind w:right="123"/>
            </w:pPr>
            <w:r w:rsidRPr="004B76D8">
              <w:t xml:space="preserve">personal opinions </w:t>
            </w:r>
          </w:p>
          <w:p w14:paraId="25B6221A" w14:textId="77777777" w:rsidR="004B76D8" w:rsidRPr="004B76D8" w:rsidRDefault="004B76D8" w:rsidP="004B76D8">
            <w:pPr>
              <w:pStyle w:val="TableParagraph"/>
              <w:numPr>
                <w:ilvl w:val="0"/>
                <w:numId w:val="240"/>
              </w:numPr>
              <w:ind w:right="123"/>
            </w:pPr>
            <w:r w:rsidRPr="004B76D8">
              <w:t xml:space="preserve">blame </w:t>
            </w:r>
          </w:p>
          <w:p w14:paraId="574717EF" w14:textId="77777777" w:rsidR="004B76D8" w:rsidRPr="004B76D8" w:rsidRDefault="004B76D8" w:rsidP="004B76D8">
            <w:pPr>
              <w:pStyle w:val="TableParagraph"/>
              <w:numPr>
                <w:ilvl w:val="0"/>
                <w:numId w:val="240"/>
              </w:numPr>
              <w:ind w:right="123"/>
            </w:pPr>
            <w:r w:rsidRPr="004B76D8">
              <w:t xml:space="preserve">sarcasm </w:t>
            </w:r>
          </w:p>
          <w:p w14:paraId="5D6E1985" w14:textId="77777777" w:rsidR="004B76D8" w:rsidRPr="004B76D8" w:rsidRDefault="004B76D8" w:rsidP="004B76D8">
            <w:pPr>
              <w:pStyle w:val="TableParagraph"/>
              <w:numPr>
                <w:ilvl w:val="0"/>
                <w:numId w:val="240"/>
              </w:numPr>
              <w:ind w:right="123"/>
            </w:pPr>
            <w:r w:rsidRPr="004B76D8">
              <w:t xml:space="preserve">judgmental language </w:t>
            </w:r>
          </w:p>
          <w:p w14:paraId="63D5DA28" w14:textId="77777777" w:rsidR="004B76D8" w:rsidRPr="004B76D8" w:rsidRDefault="004B76D8" w:rsidP="004B76D8">
            <w:pPr>
              <w:pStyle w:val="TableParagraph"/>
              <w:numPr>
                <w:ilvl w:val="0"/>
                <w:numId w:val="240"/>
              </w:numPr>
              <w:ind w:right="123"/>
            </w:pPr>
            <w:r w:rsidRPr="004B76D8">
              <w:t xml:space="preserve">vague or unsupported conclusions </w:t>
            </w:r>
          </w:p>
          <w:p w14:paraId="1E1F1E61" w14:textId="77777777" w:rsidR="004B76D8" w:rsidRPr="004B76D8" w:rsidRDefault="004B76D8" w:rsidP="004B76D8">
            <w:pPr>
              <w:pStyle w:val="TableParagraph"/>
              <w:numPr>
                <w:ilvl w:val="0"/>
                <w:numId w:val="240"/>
              </w:numPr>
              <w:ind w:right="123"/>
            </w:pPr>
            <w:r w:rsidRPr="004B76D8">
              <w:t xml:space="preserve">disrespectful or emotional commentary </w:t>
            </w:r>
          </w:p>
          <w:p w14:paraId="2ADD2DA8" w14:textId="77777777" w:rsidR="004B76D8" w:rsidRPr="004B76D8" w:rsidRDefault="004B76D8" w:rsidP="004B76D8">
            <w:pPr>
              <w:pStyle w:val="TableParagraph"/>
              <w:numPr>
                <w:ilvl w:val="0"/>
                <w:numId w:val="240"/>
              </w:numPr>
              <w:ind w:right="123"/>
            </w:pPr>
            <w:r w:rsidRPr="004B76D8">
              <w:t xml:space="preserve">criticism of staff, patients, families, or peers within the medical record </w:t>
            </w:r>
          </w:p>
          <w:p w14:paraId="226DFA91" w14:textId="70A6188A" w:rsidR="00BD7930" w:rsidRPr="00BD7930" w:rsidRDefault="004B76D8" w:rsidP="003E43AA">
            <w:pPr>
              <w:pStyle w:val="TableParagraph"/>
              <w:spacing w:before="267"/>
              <w:ind w:right="123"/>
            </w:pPr>
            <w:r w:rsidRPr="004B76D8">
              <w:t>Patient statements should be quoted when appropriate and documented accurately.</w:t>
            </w:r>
          </w:p>
        </w:tc>
      </w:tr>
      <w:tr w:rsidR="004B76D8" w14:paraId="04CAC4B4" w14:textId="77777777" w:rsidTr="004B76D8">
        <w:trPr>
          <w:trHeight w:val="980"/>
        </w:trPr>
        <w:tc>
          <w:tcPr>
            <w:tcW w:w="2326" w:type="dxa"/>
            <w:shd w:val="clear" w:color="auto" w:fill="D8E2F2"/>
          </w:tcPr>
          <w:p w14:paraId="797CBA13" w14:textId="66462C38" w:rsidR="004B76D8" w:rsidRDefault="004B76D8" w:rsidP="003B558D">
            <w:pPr>
              <w:pStyle w:val="TableParagraph"/>
              <w:ind w:left="107" w:right="123"/>
              <w:rPr>
                <w:b/>
              </w:rPr>
            </w:pPr>
            <w:r>
              <w:rPr>
                <w:b/>
              </w:rPr>
              <w:lastRenderedPageBreak/>
              <w:t xml:space="preserve">Faculty Review and Educational Documentation </w:t>
            </w:r>
          </w:p>
        </w:tc>
        <w:tc>
          <w:tcPr>
            <w:tcW w:w="7024" w:type="dxa"/>
          </w:tcPr>
          <w:p w14:paraId="2DE6551D" w14:textId="77777777" w:rsidR="00B67F7A" w:rsidRPr="00B67F7A" w:rsidRDefault="00B67F7A" w:rsidP="00B67F7A">
            <w:pPr>
              <w:pStyle w:val="TableParagraph"/>
              <w:spacing w:before="267"/>
              <w:ind w:right="123"/>
            </w:pPr>
            <w:r w:rsidRPr="00B67F7A">
              <w:t>Faculty may require students to complete additional documentation for educational purposes, including but not limited to:</w:t>
            </w:r>
          </w:p>
          <w:p w14:paraId="42AF1D1B" w14:textId="77777777" w:rsidR="00B67F7A" w:rsidRDefault="00B67F7A" w:rsidP="00B67F7A">
            <w:pPr>
              <w:pStyle w:val="TableParagraph"/>
              <w:ind w:left="720" w:right="123"/>
            </w:pPr>
          </w:p>
          <w:p w14:paraId="785C0044" w14:textId="2F574998" w:rsidR="00B67F7A" w:rsidRPr="00B67F7A" w:rsidRDefault="00B67F7A" w:rsidP="00B67F7A">
            <w:pPr>
              <w:pStyle w:val="TableParagraph"/>
              <w:numPr>
                <w:ilvl w:val="0"/>
                <w:numId w:val="241"/>
              </w:numPr>
              <w:ind w:right="123"/>
            </w:pPr>
            <w:r w:rsidRPr="00B67F7A">
              <w:t xml:space="preserve">care plans </w:t>
            </w:r>
          </w:p>
          <w:p w14:paraId="7C831C86" w14:textId="77777777" w:rsidR="00B67F7A" w:rsidRPr="00B67F7A" w:rsidRDefault="00B67F7A" w:rsidP="00B67F7A">
            <w:pPr>
              <w:pStyle w:val="TableParagraph"/>
              <w:numPr>
                <w:ilvl w:val="0"/>
                <w:numId w:val="241"/>
              </w:numPr>
              <w:ind w:right="123"/>
            </w:pPr>
            <w:r w:rsidRPr="00B67F7A">
              <w:t xml:space="preserve">concept maps </w:t>
            </w:r>
          </w:p>
          <w:p w14:paraId="4CEA2934" w14:textId="77777777" w:rsidR="00B67F7A" w:rsidRPr="00B67F7A" w:rsidRDefault="00B67F7A" w:rsidP="00B67F7A">
            <w:pPr>
              <w:pStyle w:val="TableParagraph"/>
              <w:numPr>
                <w:ilvl w:val="0"/>
                <w:numId w:val="241"/>
              </w:numPr>
              <w:ind w:right="123"/>
            </w:pPr>
            <w:r w:rsidRPr="00B67F7A">
              <w:t xml:space="preserve">medication worksheets </w:t>
            </w:r>
          </w:p>
          <w:p w14:paraId="4E3B98B7" w14:textId="77777777" w:rsidR="00B67F7A" w:rsidRPr="00B67F7A" w:rsidRDefault="00B67F7A" w:rsidP="00B67F7A">
            <w:pPr>
              <w:pStyle w:val="TableParagraph"/>
              <w:numPr>
                <w:ilvl w:val="0"/>
                <w:numId w:val="241"/>
              </w:numPr>
              <w:ind w:right="123"/>
            </w:pPr>
            <w:r w:rsidRPr="00B67F7A">
              <w:t xml:space="preserve">patient teaching tools </w:t>
            </w:r>
          </w:p>
          <w:p w14:paraId="5F5E82BD" w14:textId="77777777" w:rsidR="00B67F7A" w:rsidRPr="00B67F7A" w:rsidRDefault="00B67F7A" w:rsidP="00B67F7A">
            <w:pPr>
              <w:pStyle w:val="TableParagraph"/>
              <w:numPr>
                <w:ilvl w:val="0"/>
                <w:numId w:val="241"/>
              </w:numPr>
              <w:ind w:right="123"/>
            </w:pPr>
            <w:r w:rsidRPr="00B67F7A">
              <w:t xml:space="preserve">reflective assignments </w:t>
            </w:r>
          </w:p>
          <w:p w14:paraId="47CA79D5" w14:textId="77777777" w:rsidR="00B67F7A" w:rsidRPr="00B67F7A" w:rsidRDefault="00B67F7A" w:rsidP="00B67F7A">
            <w:pPr>
              <w:pStyle w:val="TableParagraph"/>
              <w:numPr>
                <w:ilvl w:val="0"/>
                <w:numId w:val="241"/>
              </w:numPr>
              <w:ind w:right="123"/>
            </w:pPr>
            <w:r w:rsidRPr="00B67F7A">
              <w:t xml:space="preserve">clinical logs </w:t>
            </w:r>
          </w:p>
          <w:p w14:paraId="3DB0ACCE" w14:textId="77777777" w:rsidR="00B67F7A" w:rsidRPr="00B67F7A" w:rsidRDefault="00B67F7A" w:rsidP="00B67F7A">
            <w:pPr>
              <w:pStyle w:val="TableParagraph"/>
              <w:numPr>
                <w:ilvl w:val="0"/>
                <w:numId w:val="241"/>
              </w:numPr>
              <w:ind w:right="123"/>
            </w:pPr>
            <w:r w:rsidRPr="00B67F7A">
              <w:t xml:space="preserve">prep forms </w:t>
            </w:r>
          </w:p>
          <w:p w14:paraId="3DE23F2A" w14:textId="77777777" w:rsidR="00B67F7A" w:rsidRPr="00B67F7A" w:rsidRDefault="00B67F7A" w:rsidP="00B67F7A">
            <w:pPr>
              <w:pStyle w:val="TableParagraph"/>
              <w:numPr>
                <w:ilvl w:val="0"/>
                <w:numId w:val="241"/>
              </w:numPr>
              <w:ind w:right="123"/>
            </w:pPr>
            <w:r w:rsidRPr="00B67F7A">
              <w:t xml:space="preserve">post-conference forms </w:t>
            </w:r>
          </w:p>
          <w:p w14:paraId="2B9E106A" w14:textId="77777777" w:rsidR="00B67F7A" w:rsidRPr="00B67F7A" w:rsidRDefault="00B67F7A" w:rsidP="00B67F7A">
            <w:pPr>
              <w:pStyle w:val="TableParagraph"/>
              <w:numPr>
                <w:ilvl w:val="0"/>
                <w:numId w:val="241"/>
              </w:numPr>
              <w:ind w:right="123"/>
            </w:pPr>
            <w:r w:rsidRPr="00B67F7A">
              <w:t xml:space="preserve">skills validation records </w:t>
            </w:r>
          </w:p>
          <w:p w14:paraId="40FB53CD" w14:textId="618F9391" w:rsidR="004B76D8" w:rsidRPr="004B76D8" w:rsidRDefault="00B67F7A" w:rsidP="003E43AA">
            <w:pPr>
              <w:pStyle w:val="TableParagraph"/>
              <w:spacing w:before="267"/>
              <w:ind w:right="123"/>
            </w:pPr>
            <w:r w:rsidRPr="00B67F7A">
              <w:t>These materials must also be completed accurately, timely, and professionally. Falsification, copying, fabrication, AI-generated submission where prohibited, or use of another student’s work may be treated as academic dishonesty and/or a clinical documentation violation.</w:t>
            </w:r>
          </w:p>
        </w:tc>
      </w:tr>
      <w:tr w:rsidR="00B67F7A" w14:paraId="5C9121AC" w14:textId="77777777" w:rsidTr="000A1F75">
        <w:trPr>
          <w:trHeight w:val="2898"/>
        </w:trPr>
        <w:tc>
          <w:tcPr>
            <w:tcW w:w="2326" w:type="dxa"/>
            <w:shd w:val="clear" w:color="auto" w:fill="D8E2F2"/>
          </w:tcPr>
          <w:p w14:paraId="4193B199" w14:textId="161D6924" w:rsidR="00B67F7A" w:rsidRDefault="00B67F7A" w:rsidP="003B558D">
            <w:pPr>
              <w:pStyle w:val="TableParagraph"/>
              <w:ind w:left="107" w:right="123"/>
              <w:rPr>
                <w:b/>
              </w:rPr>
            </w:pPr>
            <w:r>
              <w:rPr>
                <w:b/>
              </w:rPr>
              <w:t xml:space="preserve">Documentation of Medication Administration and Reassessment </w:t>
            </w:r>
          </w:p>
        </w:tc>
        <w:tc>
          <w:tcPr>
            <w:tcW w:w="7024" w:type="dxa"/>
          </w:tcPr>
          <w:p w14:paraId="3A38E1A7" w14:textId="77777777" w:rsidR="000A1F75" w:rsidRPr="000A1F75" w:rsidRDefault="000A1F75" w:rsidP="000A1F75">
            <w:pPr>
              <w:pStyle w:val="TableParagraph"/>
              <w:spacing w:before="267"/>
              <w:ind w:right="123"/>
            </w:pPr>
            <w:r w:rsidRPr="000A1F75">
              <w:t>When medication administration, patient education, interventions, reassessment, or follow-up are assigned to the student, documentation must reflect the care actually performed and the patient’s response, as applicable. Students are responsible for documenting within the scope permitted by faculty and the clinical site.</w:t>
            </w:r>
          </w:p>
          <w:p w14:paraId="5A11164B" w14:textId="5930BD6A" w:rsidR="000A1F75" w:rsidRPr="000A1F75" w:rsidRDefault="000A1F75" w:rsidP="003E43AA">
            <w:pPr>
              <w:pStyle w:val="TableParagraph"/>
              <w:spacing w:before="267"/>
              <w:ind w:right="123"/>
            </w:pPr>
            <w:r w:rsidRPr="000A1F75">
              <w:t>Failure to document required reassessment, follow-up, response to intervention, or medication-related observation may be treated as incomplete or unsafe clinical practice.</w:t>
            </w:r>
          </w:p>
        </w:tc>
      </w:tr>
      <w:tr w:rsidR="000A1F75" w14:paraId="363B2C7B" w14:textId="77777777" w:rsidTr="003E43AA">
        <w:trPr>
          <w:trHeight w:val="2511"/>
        </w:trPr>
        <w:tc>
          <w:tcPr>
            <w:tcW w:w="2326" w:type="dxa"/>
            <w:shd w:val="clear" w:color="auto" w:fill="D8E2F2"/>
          </w:tcPr>
          <w:p w14:paraId="59A8ED29" w14:textId="5D40354F" w:rsidR="000A1F75" w:rsidRDefault="000A1F75" w:rsidP="003B558D">
            <w:pPr>
              <w:pStyle w:val="TableParagraph"/>
              <w:ind w:left="107" w:right="123"/>
              <w:rPr>
                <w:b/>
              </w:rPr>
            </w:pPr>
            <w:r>
              <w:rPr>
                <w:b/>
              </w:rPr>
              <w:t>Incident, Error</w:t>
            </w:r>
            <w:r w:rsidR="007F3D02">
              <w:rPr>
                <w:b/>
              </w:rPr>
              <w:t xml:space="preserve">, </w:t>
            </w:r>
            <w:r>
              <w:rPr>
                <w:b/>
              </w:rPr>
              <w:t xml:space="preserve">Variance Reporting </w:t>
            </w:r>
            <w:r w:rsidR="007F3D02">
              <w:rPr>
                <w:b/>
              </w:rPr>
              <w:t>and Use of Technology and AI</w:t>
            </w:r>
          </w:p>
        </w:tc>
        <w:tc>
          <w:tcPr>
            <w:tcW w:w="7024" w:type="dxa"/>
          </w:tcPr>
          <w:p w14:paraId="0900BE59" w14:textId="77777777" w:rsidR="007F3D02" w:rsidRPr="007F3D02" w:rsidRDefault="007F3D02" w:rsidP="007F3D02">
            <w:pPr>
              <w:pStyle w:val="TableParagraph"/>
              <w:spacing w:before="267"/>
              <w:ind w:right="123"/>
            </w:pPr>
            <w:r w:rsidRPr="007F3D02">
              <w:t>Students must immediately report any documentation error, patient-care error, omission, near miss, or safety event to the supervising instructor and appropriate clinical personnel according to policy.</w:t>
            </w:r>
          </w:p>
          <w:p w14:paraId="7C931FFD" w14:textId="77777777" w:rsidR="007F3D02" w:rsidRDefault="007F3D02" w:rsidP="007F3D02">
            <w:pPr>
              <w:pStyle w:val="TableParagraph"/>
              <w:spacing w:before="267"/>
              <w:ind w:right="123"/>
            </w:pPr>
            <w:r w:rsidRPr="007F3D02">
              <w:t>Students may not attempt to hide an error through altered documentation, deletion, omission, or late correction without disclosure. Incident reporting does not replace required chart documentation, and chart documentation does not replace required incident reporting.</w:t>
            </w:r>
          </w:p>
          <w:p w14:paraId="1EA81E30" w14:textId="77777777" w:rsidR="00B3010A" w:rsidRPr="00B3010A" w:rsidRDefault="00B3010A" w:rsidP="00B3010A">
            <w:pPr>
              <w:pStyle w:val="TableParagraph"/>
              <w:spacing w:before="267"/>
              <w:ind w:right="123"/>
            </w:pPr>
            <w:r w:rsidRPr="00B3010A">
              <w:t>Students may not use artificial intelligence tools, transcription tools, dictation aids, translation apps, note-sharing platforms, or other technology to generate, rewrite, store, or transmit clinical documentation or patient-related academic work unless expressly approved by faculty and compliant with clinical-site privacy and security requirements.</w:t>
            </w:r>
          </w:p>
          <w:p w14:paraId="409F3182" w14:textId="00B69145" w:rsidR="000A1F75" w:rsidRPr="000A1F75" w:rsidRDefault="00B3010A" w:rsidP="003E43AA">
            <w:pPr>
              <w:pStyle w:val="TableParagraph"/>
              <w:spacing w:before="267"/>
              <w:ind w:right="123"/>
            </w:pPr>
            <w:r w:rsidRPr="00B3010A">
              <w:t>No patient information may be entered into public, personal, or unauthorized technology platforms.</w:t>
            </w:r>
          </w:p>
        </w:tc>
      </w:tr>
      <w:tr w:rsidR="00B3010A" w14:paraId="08C2DBEE" w14:textId="77777777" w:rsidTr="00B3010A">
        <w:trPr>
          <w:trHeight w:val="2781"/>
        </w:trPr>
        <w:tc>
          <w:tcPr>
            <w:tcW w:w="2326" w:type="dxa"/>
            <w:shd w:val="clear" w:color="auto" w:fill="D8E2F2"/>
          </w:tcPr>
          <w:p w14:paraId="0B591F11" w14:textId="50782732" w:rsidR="00B3010A" w:rsidRDefault="00B3010A" w:rsidP="003B558D">
            <w:pPr>
              <w:pStyle w:val="TableParagraph"/>
              <w:ind w:left="107" w:right="123"/>
              <w:rPr>
                <w:b/>
              </w:rPr>
            </w:pPr>
            <w:r>
              <w:rPr>
                <w:b/>
              </w:rPr>
              <w:lastRenderedPageBreak/>
              <w:t>Prohibited Documentation Behaviors</w:t>
            </w:r>
          </w:p>
        </w:tc>
        <w:tc>
          <w:tcPr>
            <w:tcW w:w="7024" w:type="dxa"/>
          </w:tcPr>
          <w:p w14:paraId="25E5C169" w14:textId="4235BD60" w:rsidR="001D0E83" w:rsidRPr="001D0E83" w:rsidRDefault="001D0E83" w:rsidP="001D0E83">
            <w:pPr>
              <w:pStyle w:val="TableParagraph"/>
              <w:spacing w:before="267"/>
              <w:ind w:right="123"/>
            </w:pPr>
            <w:r w:rsidRPr="001D0E83">
              <w:t xml:space="preserve">The following </w:t>
            </w:r>
            <w:r>
              <w:t xml:space="preserve">behaviors </w:t>
            </w:r>
            <w:r w:rsidRPr="001D0E83">
              <w:t>are prohibited:</w:t>
            </w:r>
          </w:p>
          <w:p w14:paraId="54888AC3" w14:textId="77777777" w:rsidR="001D0E83" w:rsidRDefault="001D0E83" w:rsidP="001D0E83">
            <w:pPr>
              <w:pStyle w:val="TableParagraph"/>
              <w:ind w:left="720" w:right="123"/>
            </w:pPr>
          </w:p>
          <w:p w14:paraId="7A399E13" w14:textId="6E6FDD45" w:rsidR="001D0E83" w:rsidRPr="001D0E83" w:rsidRDefault="001D0E83" w:rsidP="001D0E83">
            <w:pPr>
              <w:pStyle w:val="TableParagraph"/>
              <w:numPr>
                <w:ilvl w:val="0"/>
                <w:numId w:val="242"/>
              </w:numPr>
              <w:ind w:right="123"/>
            </w:pPr>
            <w:r w:rsidRPr="001D0E83">
              <w:t xml:space="preserve">falsifying any clinical document or assignment </w:t>
            </w:r>
          </w:p>
          <w:p w14:paraId="0F72434E" w14:textId="77777777" w:rsidR="001D0E83" w:rsidRPr="001D0E83" w:rsidRDefault="001D0E83" w:rsidP="001D0E83">
            <w:pPr>
              <w:pStyle w:val="TableParagraph"/>
              <w:numPr>
                <w:ilvl w:val="0"/>
                <w:numId w:val="242"/>
              </w:numPr>
              <w:ind w:right="123"/>
            </w:pPr>
            <w:r w:rsidRPr="001D0E83">
              <w:t xml:space="preserve">documenting care not personally performed or observed </w:t>
            </w:r>
          </w:p>
          <w:p w14:paraId="2D8CB951" w14:textId="12E3F714" w:rsidR="001D0E83" w:rsidRPr="001D0E83" w:rsidRDefault="001D0E83" w:rsidP="001D0E83">
            <w:pPr>
              <w:pStyle w:val="TableParagraph"/>
              <w:numPr>
                <w:ilvl w:val="0"/>
                <w:numId w:val="242"/>
              </w:numPr>
              <w:ind w:right="123"/>
            </w:pPr>
            <w:r w:rsidRPr="001D0E83">
              <w:t xml:space="preserve">pre-charting </w:t>
            </w:r>
          </w:p>
          <w:p w14:paraId="0AAE11D3" w14:textId="77777777" w:rsidR="001D0E83" w:rsidRPr="001D0E83" w:rsidRDefault="001D0E83" w:rsidP="001D0E83">
            <w:pPr>
              <w:pStyle w:val="TableParagraph"/>
              <w:numPr>
                <w:ilvl w:val="0"/>
                <w:numId w:val="242"/>
              </w:numPr>
              <w:ind w:right="123"/>
            </w:pPr>
            <w:r w:rsidRPr="001D0E83">
              <w:t xml:space="preserve">charting for another person or allowing another person to chart for you </w:t>
            </w:r>
          </w:p>
          <w:p w14:paraId="52EE845F" w14:textId="77777777" w:rsidR="001D0E83" w:rsidRPr="001D0E83" w:rsidRDefault="001D0E83" w:rsidP="001D0E83">
            <w:pPr>
              <w:pStyle w:val="TableParagraph"/>
              <w:numPr>
                <w:ilvl w:val="0"/>
                <w:numId w:val="242"/>
              </w:numPr>
              <w:ind w:right="123"/>
            </w:pPr>
            <w:r w:rsidRPr="001D0E83">
              <w:t xml:space="preserve">copying and pasting without authorization and verification </w:t>
            </w:r>
          </w:p>
          <w:p w14:paraId="23591D9C" w14:textId="77777777" w:rsidR="001D0E83" w:rsidRPr="001D0E83" w:rsidRDefault="001D0E83" w:rsidP="001D0E83">
            <w:pPr>
              <w:pStyle w:val="TableParagraph"/>
              <w:numPr>
                <w:ilvl w:val="0"/>
                <w:numId w:val="242"/>
              </w:numPr>
              <w:ind w:right="123"/>
            </w:pPr>
            <w:r w:rsidRPr="001D0E83">
              <w:t xml:space="preserve">sharing patient information through unauthorized channels </w:t>
            </w:r>
          </w:p>
          <w:p w14:paraId="2CD1AF22" w14:textId="77777777" w:rsidR="001D0E83" w:rsidRPr="001D0E83" w:rsidRDefault="001D0E83" w:rsidP="001D0E83">
            <w:pPr>
              <w:pStyle w:val="TableParagraph"/>
              <w:numPr>
                <w:ilvl w:val="0"/>
                <w:numId w:val="242"/>
              </w:numPr>
              <w:ind w:right="123"/>
            </w:pPr>
            <w:r w:rsidRPr="001D0E83">
              <w:t xml:space="preserve">removing identifiable clinical information from the site </w:t>
            </w:r>
          </w:p>
          <w:p w14:paraId="03386D71" w14:textId="77777777" w:rsidR="001D0E83" w:rsidRPr="001D0E83" w:rsidRDefault="001D0E83" w:rsidP="001D0E83">
            <w:pPr>
              <w:pStyle w:val="TableParagraph"/>
              <w:numPr>
                <w:ilvl w:val="0"/>
                <w:numId w:val="242"/>
              </w:numPr>
              <w:ind w:right="123"/>
            </w:pPr>
            <w:r w:rsidRPr="001D0E83">
              <w:t xml:space="preserve">using personal devices to photograph, store, or transmit documentation </w:t>
            </w:r>
          </w:p>
          <w:p w14:paraId="26CB4379" w14:textId="77777777" w:rsidR="001D0E83" w:rsidRPr="001D0E83" w:rsidRDefault="001D0E83" w:rsidP="001D0E83">
            <w:pPr>
              <w:pStyle w:val="TableParagraph"/>
              <w:numPr>
                <w:ilvl w:val="0"/>
                <w:numId w:val="242"/>
              </w:numPr>
              <w:ind w:right="123"/>
            </w:pPr>
            <w:r w:rsidRPr="001D0E83">
              <w:t xml:space="preserve">accessing unauthorized patient records </w:t>
            </w:r>
          </w:p>
          <w:p w14:paraId="5EE82E02" w14:textId="77777777" w:rsidR="001D0E83" w:rsidRPr="001D0E83" w:rsidRDefault="001D0E83" w:rsidP="001D0E83">
            <w:pPr>
              <w:pStyle w:val="TableParagraph"/>
              <w:numPr>
                <w:ilvl w:val="0"/>
                <w:numId w:val="242"/>
              </w:numPr>
              <w:ind w:right="123"/>
            </w:pPr>
            <w:r w:rsidRPr="001D0E83">
              <w:t xml:space="preserve">failing to complete required documentation </w:t>
            </w:r>
          </w:p>
          <w:p w14:paraId="0C39E449" w14:textId="77777777" w:rsidR="001D0E83" w:rsidRPr="001D0E83" w:rsidRDefault="001D0E83" w:rsidP="001D0E83">
            <w:pPr>
              <w:pStyle w:val="TableParagraph"/>
              <w:numPr>
                <w:ilvl w:val="0"/>
                <w:numId w:val="242"/>
              </w:numPr>
              <w:ind w:right="123"/>
            </w:pPr>
            <w:r w:rsidRPr="001D0E83">
              <w:t xml:space="preserve">ignoring faculty or facility documentation instructions </w:t>
            </w:r>
          </w:p>
          <w:p w14:paraId="23F78B07" w14:textId="77777777" w:rsidR="001D0E83" w:rsidRPr="001D0E83" w:rsidRDefault="001D0E83" w:rsidP="001D0E83">
            <w:pPr>
              <w:pStyle w:val="TableParagraph"/>
              <w:numPr>
                <w:ilvl w:val="0"/>
                <w:numId w:val="242"/>
              </w:numPr>
              <w:ind w:right="123"/>
            </w:pPr>
            <w:r w:rsidRPr="001D0E83">
              <w:t xml:space="preserve">entering misleading, judgmental, or unprofessional statements </w:t>
            </w:r>
          </w:p>
          <w:p w14:paraId="6A9D6275" w14:textId="4E8A6C2B" w:rsidR="001D0E83" w:rsidRPr="001D0E83" w:rsidRDefault="001D0E83" w:rsidP="001D0E83">
            <w:pPr>
              <w:pStyle w:val="TableParagraph"/>
              <w:numPr>
                <w:ilvl w:val="0"/>
                <w:numId w:val="242"/>
              </w:numPr>
              <w:ind w:right="123"/>
            </w:pPr>
            <w:r w:rsidRPr="001D0E83">
              <w:t xml:space="preserve">altering records </w:t>
            </w:r>
          </w:p>
          <w:p w14:paraId="32D71751" w14:textId="77777777" w:rsidR="001D0E83" w:rsidRPr="001D0E83" w:rsidRDefault="001D0E83" w:rsidP="001D0E83">
            <w:pPr>
              <w:pStyle w:val="TableParagraph"/>
              <w:numPr>
                <w:ilvl w:val="0"/>
                <w:numId w:val="242"/>
              </w:numPr>
              <w:ind w:right="123"/>
            </w:pPr>
            <w:r w:rsidRPr="001D0E83">
              <w:t>failing to report a documentation error or breach</w:t>
            </w:r>
          </w:p>
          <w:p w14:paraId="750981BB" w14:textId="77777777" w:rsidR="00B3010A" w:rsidRPr="007F3D02" w:rsidRDefault="00B3010A" w:rsidP="007F3D02">
            <w:pPr>
              <w:pStyle w:val="TableParagraph"/>
              <w:spacing w:before="267"/>
              <w:ind w:right="123"/>
            </w:pPr>
          </w:p>
        </w:tc>
      </w:tr>
      <w:tr w:rsidR="00252142" w14:paraId="20DB98DF" w14:textId="77777777" w:rsidTr="007837D6">
        <w:trPr>
          <w:trHeight w:val="1881"/>
        </w:trPr>
        <w:tc>
          <w:tcPr>
            <w:tcW w:w="2326" w:type="dxa"/>
            <w:shd w:val="clear" w:color="auto" w:fill="D8E2F2"/>
          </w:tcPr>
          <w:p w14:paraId="1AF53C0E" w14:textId="787C6C60" w:rsidR="00252142" w:rsidRDefault="00252142" w:rsidP="003B558D">
            <w:pPr>
              <w:pStyle w:val="TableParagraph"/>
              <w:ind w:left="107" w:right="123"/>
              <w:rPr>
                <w:b/>
              </w:rPr>
            </w:pPr>
            <w:r>
              <w:rPr>
                <w:b/>
              </w:rPr>
              <w:t>Conseq</w:t>
            </w:r>
            <w:r w:rsidR="00634AE0">
              <w:rPr>
                <w:b/>
              </w:rPr>
              <w:t>uences of Violations</w:t>
            </w:r>
          </w:p>
        </w:tc>
        <w:tc>
          <w:tcPr>
            <w:tcW w:w="7024" w:type="dxa"/>
          </w:tcPr>
          <w:p w14:paraId="34E01DBC" w14:textId="77777777" w:rsidR="00634AE0" w:rsidRPr="00634AE0" w:rsidRDefault="00634AE0" w:rsidP="00634AE0">
            <w:pPr>
              <w:pStyle w:val="TableParagraph"/>
              <w:spacing w:before="267"/>
              <w:ind w:right="123"/>
            </w:pPr>
            <w:r w:rsidRPr="00634AE0">
              <w:t>Violations of this policy will be addressed according to severity, pattern, intent, patient-safety impact, confidentiality risk, and honesty concerns. Consequences may include:</w:t>
            </w:r>
          </w:p>
          <w:p w14:paraId="0920A07C" w14:textId="77777777" w:rsidR="00634AE0" w:rsidRDefault="00634AE0" w:rsidP="00634AE0">
            <w:pPr>
              <w:pStyle w:val="TableParagraph"/>
              <w:ind w:left="720" w:right="123"/>
            </w:pPr>
          </w:p>
          <w:p w14:paraId="14E175F7" w14:textId="27ABE944" w:rsidR="00634AE0" w:rsidRPr="00634AE0" w:rsidRDefault="00634AE0" w:rsidP="00634AE0">
            <w:pPr>
              <w:pStyle w:val="TableParagraph"/>
              <w:numPr>
                <w:ilvl w:val="0"/>
                <w:numId w:val="243"/>
              </w:numPr>
              <w:ind w:right="123"/>
            </w:pPr>
            <w:r w:rsidRPr="00634AE0">
              <w:t xml:space="preserve">coaching or corrective feedback </w:t>
            </w:r>
          </w:p>
          <w:p w14:paraId="28772ED8" w14:textId="77777777" w:rsidR="00634AE0" w:rsidRPr="00634AE0" w:rsidRDefault="00634AE0" w:rsidP="00634AE0">
            <w:pPr>
              <w:pStyle w:val="TableParagraph"/>
              <w:numPr>
                <w:ilvl w:val="0"/>
                <w:numId w:val="243"/>
              </w:numPr>
              <w:ind w:right="123"/>
            </w:pPr>
            <w:r w:rsidRPr="00634AE0">
              <w:t xml:space="preserve">written warning </w:t>
            </w:r>
          </w:p>
          <w:p w14:paraId="7F4CCB17" w14:textId="77777777" w:rsidR="00634AE0" w:rsidRPr="00634AE0" w:rsidRDefault="00634AE0" w:rsidP="00634AE0">
            <w:pPr>
              <w:pStyle w:val="TableParagraph"/>
              <w:numPr>
                <w:ilvl w:val="0"/>
                <w:numId w:val="243"/>
              </w:numPr>
              <w:ind w:right="123"/>
            </w:pPr>
            <w:r w:rsidRPr="00634AE0">
              <w:t xml:space="preserve">remediation assignment </w:t>
            </w:r>
          </w:p>
          <w:p w14:paraId="40181B28" w14:textId="77777777" w:rsidR="00634AE0" w:rsidRPr="00634AE0" w:rsidRDefault="00634AE0" w:rsidP="00634AE0">
            <w:pPr>
              <w:pStyle w:val="TableParagraph"/>
              <w:numPr>
                <w:ilvl w:val="0"/>
                <w:numId w:val="243"/>
              </w:numPr>
              <w:ind w:right="123"/>
            </w:pPr>
            <w:r w:rsidRPr="00634AE0">
              <w:t xml:space="preserve">unsatisfactory clinical evaluation </w:t>
            </w:r>
          </w:p>
          <w:p w14:paraId="77D69349" w14:textId="77777777" w:rsidR="00634AE0" w:rsidRPr="00634AE0" w:rsidRDefault="00634AE0" w:rsidP="00634AE0">
            <w:pPr>
              <w:pStyle w:val="TableParagraph"/>
              <w:numPr>
                <w:ilvl w:val="0"/>
                <w:numId w:val="243"/>
              </w:numPr>
              <w:ind w:right="123"/>
            </w:pPr>
            <w:r w:rsidRPr="00634AE0">
              <w:t xml:space="preserve">loss of documentation privileges </w:t>
            </w:r>
          </w:p>
          <w:p w14:paraId="7DDD5BD7" w14:textId="77777777" w:rsidR="00634AE0" w:rsidRPr="00634AE0" w:rsidRDefault="00634AE0" w:rsidP="00634AE0">
            <w:pPr>
              <w:pStyle w:val="TableParagraph"/>
              <w:numPr>
                <w:ilvl w:val="0"/>
                <w:numId w:val="243"/>
              </w:numPr>
              <w:ind w:right="123"/>
            </w:pPr>
            <w:r w:rsidRPr="00634AE0">
              <w:t xml:space="preserve">removal from the clinical setting </w:t>
            </w:r>
          </w:p>
          <w:p w14:paraId="30193EEB" w14:textId="77777777" w:rsidR="00634AE0" w:rsidRPr="00634AE0" w:rsidRDefault="00634AE0" w:rsidP="00634AE0">
            <w:pPr>
              <w:pStyle w:val="TableParagraph"/>
              <w:numPr>
                <w:ilvl w:val="0"/>
                <w:numId w:val="243"/>
              </w:numPr>
              <w:ind w:right="123"/>
            </w:pPr>
            <w:r w:rsidRPr="00634AE0">
              <w:t xml:space="preserve">clinical failure </w:t>
            </w:r>
          </w:p>
          <w:p w14:paraId="538F81EE" w14:textId="77777777" w:rsidR="00634AE0" w:rsidRPr="00634AE0" w:rsidRDefault="00634AE0" w:rsidP="00634AE0">
            <w:pPr>
              <w:pStyle w:val="TableParagraph"/>
              <w:numPr>
                <w:ilvl w:val="0"/>
                <w:numId w:val="243"/>
              </w:numPr>
              <w:ind w:right="123"/>
            </w:pPr>
            <w:r w:rsidRPr="00634AE0">
              <w:t xml:space="preserve">non-progression </w:t>
            </w:r>
          </w:p>
          <w:p w14:paraId="43786905" w14:textId="77777777" w:rsidR="00634AE0" w:rsidRPr="00634AE0" w:rsidRDefault="00634AE0" w:rsidP="00634AE0">
            <w:pPr>
              <w:pStyle w:val="TableParagraph"/>
              <w:numPr>
                <w:ilvl w:val="0"/>
                <w:numId w:val="243"/>
              </w:numPr>
              <w:ind w:right="123"/>
            </w:pPr>
            <w:r w:rsidRPr="00634AE0">
              <w:t xml:space="preserve">referral for disciplinary review </w:t>
            </w:r>
          </w:p>
          <w:p w14:paraId="7D61AB52" w14:textId="77777777" w:rsidR="00634AE0" w:rsidRPr="00634AE0" w:rsidRDefault="00634AE0" w:rsidP="00634AE0">
            <w:pPr>
              <w:pStyle w:val="TableParagraph"/>
              <w:numPr>
                <w:ilvl w:val="0"/>
                <w:numId w:val="243"/>
              </w:numPr>
              <w:ind w:right="123"/>
            </w:pPr>
            <w:r w:rsidRPr="00634AE0">
              <w:t xml:space="preserve">dismissal from the program </w:t>
            </w:r>
          </w:p>
          <w:p w14:paraId="26F66612" w14:textId="77777777" w:rsidR="00634AE0" w:rsidRPr="00634AE0" w:rsidRDefault="00634AE0" w:rsidP="00634AE0">
            <w:pPr>
              <w:pStyle w:val="TableParagraph"/>
              <w:spacing w:before="267"/>
              <w:ind w:right="123"/>
            </w:pPr>
            <w:r w:rsidRPr="00634AE0">
              <w:t>Serious violations, including falsification, confidentiality breaches, unauthorized chart access, dishonest record alteration, or documentation that endangers patient safety, may result in immediate removal from clinical and may warrant course failure or dismissal on the first occurrence.</w:t>
            </w:r>
          </w:p>
          <w:p w14:paraId="4D0DAE11" w14:textId="77777777" w:rsidR="00252142" w:rsidRPr="001D0E83" w:rsidRDefault="00252142" w:rsidP="001D0E83">
            <w:pPr>
              <w:pStyle w:val="TableParagraph"/>
              <w:spacing w:before="267"/>
              <w:ind w:right="123"/>
            </w:pPr>
          </w:p>
        </w:tc>
      </w:tr>
      <w:tr w:rsidR="007837D6" w14:paraId="36405B13" w14:textId="77777777" w:rsidTr="007837D6">
        <w:trPr>
          <w:trHeight w:val="1881"/>
        </w:trPr>
        <w:tc>
          <w:tcPr>
            <w:tcW w:w="2326" w:type="dxa"/>
            <w:shd w:val="clear" w:color="auto" w:fill="D8E2F2"/>
          </w:tcPr>
          <w:p w14:paraId="3B80C4EF" w14:textId="64F3F938" w:rsidR="007837D6" w:rsidRDefault="007837D6" w:rsidP="003B558D">
            <w:pPr>
              <w:pStyle w:val="TableParagraph"/>
              <w:ind w:left="107" w:right="123"/>
              <w:rPr>
                <w:b/>
              </w:rPr>
            </w:pPr>
            <w:proofErr w:type="spellStart"/>
            <w:r>
              <w:rPr>
                <w:b/>
              </w:rPr>
              <w:lastRenderedPageBreak/>
              <w:t>SHS</w:t>
            </w:r>
            <w:proofErr w:type="spellEnd"/>
            <w:r>
              <w:rPr>
                <w:b/>
              </w:rPr>
              <w:t xml:space="preserve"> Standards of Care Policy </w:t>
            </w:r>
          </w:p>
        </w:tc>
        <w:tc>
          <w:tcPr>
            <w:tcW w:w="7024" w:type="dxa"/>
          </w:tcPr>
          <w:p w14:paraId="58DA4A9E" w14:textId="6B47C526" w:rsidR="00433EFB" w:rsidRPr="00433EFB" w:rsidRDefault="00C95C78" w:rsidP="00433EFB">
            <w:pPr>
              <w:pStyle w:val="TableParagraph"/>
              <w:spacing w:before="267"/>
              <w:ind w:right="123"/>
            </w:pPr>
            <w:r>
              <w:t xml:space="preserve">As part of your clinical rotation requirements at Samaritan Health Services you are required to </w:t>
            </w:r>
            <w:r w:rsidR="00433EFB">
              <w:t>review the</w:t>
            </w:r>
            <w:r>
              <w:t xml:space="preserve"> </w:t>
            </w:r>
            <w:proofErr w:type="spellStart"/>
            <w:r>
              <w:t>SHS</w:t>
            </w:r>
            <w:proofErr w:type="spellEnd"/>
            <w:r>
              <w:t xml:space="preserve"> Standards of Care Policy. </w:t>
            </w:r>
            <w:r w:rsidRPr="00C95C78">
              <w:t xml:space="preserve">This standards of care policy is a good guide to the </w:t>
            </w:r>
            <w:r>
              <w:t>minimum</w:t>
            </w:r>
            <w:r w:rsidRPr="00C95C78">
              <w:t xml:space="preserve"> documentation required. </w:t>
            </w:r>
            <w:r w:rsidR="00433EFB">
              <w:t>This</w:t>
            </w:r>
            <w:r w:rsidR="00433EFB" w:rsidRPr="00433EFB">
              <w:t xml:space="preserve"> is a living document, </w:t>
            </w:r>
            <w:r w:rsidR="0025759D">
              <w:t>so please consult</w:t>
            </w:r>
            <w:r w:rsidR="00433EFB" w:rsidRPr="00433EFB">
              <w:t xml:space="preserve"> PolicyTech for the latest version when on site</w:t>
            </w:r>
            <w:r w:rsidR="0025759D">
              <w:t>.</w:t>
            </w:r>
          </w:p>
          <w:p w14:paraId="741BFCE6" w14:textId="496D7D2B" w:rsidR="00C95C78" w:rsidRPr="00C95C78" w:rsidRDefault="00C95C78" w:rsidP="00C95C78">
            <w:pPr>
              <w:pStyle w:val="TableParagraph"/>
              <w:spacing w:before="267"/>
              <w:ind w:right="123"/>
            </w:pPr>
            <w:r w:rsidRPr="00C95C78">
              <w:t xml:space="preserve"> </w:t>
            </w:r>
            <w:r>
              <w:t>It is essential to</w:t>
            </w:r>
            <w:r w:rsidR="00433EFB">
              <w:t xml:space="preserve"> remember</w:t>
            </w:r>
            <w:r w:rsidRPr="00C95C78">
              <w:t xml:space="preserve"> that patient condition and needs will create additional pertinent documentation requirements that are specific to each patient.</w:t>
            </w:r>
          </w:p>
          <w:p w14:paraId="560FC689" w14:textId="77777777" w:rsidR="007837D6" w:rsidRPr="00634AE0" w:rsidRDefault="007837D6" w:rsidP="00634AE0">
            <w:pPr>
              <w:pStyle w:val="TableParagraph"/>
              <w:spacing w:before="267"/>
              <w:ind w:right="123"/>
            </w:pPr>
          </w:p>
        </w:tc>
      </w:tr>
    </w:tbl>
    <w:p w14:paraId="2D8A0D08" w14:textId="75AE8220" w:rsidR="00FC23E6" w:rsidRDefault="00FC23E6" w:rsidP="004C25C5">
      <w:pPr>
        <w:spacing w:before="90"/>
        <w:rPr>
          <w:b/>
        </w:rPr>
      </w:pPr>
    </w:p>
    <w:p w14:paraId="78F697E6" w14:textId="5413FACF" w:rsidR="0025759D" w:rsidRPr="006456D5" w:rsidRDefault="0025759D" w:rsidP="0025759D">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March 30, 2026</w:t>
      </w:r>
    </w:p>
    <w:p w14:paraId="272E595A" w14:textId="77777777" w:rsidR="0025759D" w:rsidRPr="006456D5" w:rsidRDefault="0025759D" w:rsidP="0025759D">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3A8E1BF" w14:textId="77777777" w:rsidR="0025759D" w:rsidRDefault="0025759D" w:rsidP="0025759D">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FA5C826" w14:textId="77777777" w:rsidR="00FC23E6" w:rsidRDefault="00FC23E6" w:rsidP="004C25C5">
      <w:pPr>
        <w:spacing w:before="90"/>
        <w:rPr>
          <w:b/>
        </w:rPr>
      </w:pPr>
    </w:p>
    <w:p w14:paraId="13624024" w14:textId="77777777" w:rsidR="00FC23E6" w:rsidRDefault="00FC23E6" w:rsidP="004C25C5">
      <w:pPr>
        <w:spacing w:before="90"/>
        <w:rPr>
          <w:b/>
        </w:rPr>
      </w:pPr>
    </w:p>
    <w:p w14:paraId="2083DE74" w14:textId="77777777" w:rsidR="00FC23E6" w:rsidRDefault="00FC23E6" w:rsidP="004C25C5">
      <w:pPr>
        <w:spacing w:before="90"/>
        <w:rPr>
          <w:b/>
        </w:rPr>
      </w:pPr>
    </w:p>
    <w:p w14:paraId="704EF1B0" w14:textId="77777777" w:rsidR="00FC23E6" w:rsidRDefault="00FC23E6" w:rsidP="004C25C5">
      <w:pPr>
        <w:spacing w:before="90"/>
        <w:rPr>
          <w:b/>
        </w:rPr>
      </w:pPr>
    </w:p>
    <w:p w14:paraId="15884FD4" w14:textId="77777777" w:rsidR="00FC23E6" w:rsidRDefault="00FC23E6" w:rsidP="004C25C5">
      <w:pPr>
        <w:spacing w:before="90"/>
        <w:rPr>
          <w:b/>
        </w:rPr>
      </w:pPr>
    </w:p>
    <w:p w14:paraId="4A812E74" w14:textId="77777777" w:rsidR="0025759D" w:rsidRDefault="00FC23E6" w:rsidP="004C25C5">
      <w:pPr>
        <w:spacing w:before="90"/>
        <w:rPr>
          <w:b/>
        </w:rPr>
      </w:pPr>
      <w:r>
        <w:rPr>
          <w:b/>
        </w:rPr>
        <w:t xml:space="preserve">       </w:t>
      </w:r>
    </w:p>
    <w:p w14:paraId="23B76BD2" w14:textId="77777777" w:rsidR="0025759D" w:rsidRDefault="0025759D" w:rsidP="004C25C5">
      <w:pPr>
        <w:spacing w:before="90"/>
        <w:rPr>
          <w:b/>
        </w:rPr>
      </w:pPr>
    </w:p>
    <w:p w14:paraId="5670E6A5" w14:textId="77777777" w:rsidR="0025759D" w:rsidRDefault="0025759D" w:rsidP="004C25C5">
      <w:pPr>
        <w:spacing w:before="90"/>
        <w:rPr>
          <w:b/>
        </w:rPr>
      </w:pPr>
    </w:p>
    <w:p w14:paraId="5F85B6C6" w14:textId="77777777" w:rsidR="0025759D" w:rsidRDefault="0025759D" w:rsidP="004C25C5">
      <w:pPr>
        <w:spacing w:before="90"/>
        <w:rPr>
          <w:b/>
        </w:rPr>
      </w:pPr>
    </w:p>
    <w:p w14:paraId="4C133E76" w14:textId="77777777" w:rsidR="0025759D" w:rsidRDefault="0025759D" w:rsidP="004C25C5">
      <w:pPr>
        <w:spacing w:before="90"/>
        <w:rPr>
          <w:b/>
        </w:rPr>
      </w:pPr>
    </w:p>
    <w:p w14:paraId="2EA48F30" w14:textId="77777777" w:rsidR="0025759D" w:rsidRDefault="0025759D" w:rsidP="004C25C5">
      <w:pPr>
        <w:spacing w:before="90"/>
        <w:rPr>
          <w:b/>
        </w:rPr>
      </w:pPr>
    </w:p>
    <w:p w14:paraId="358720F8" w14:textId="77777777" w:rsidR="0025759D" w:rsidRDefault="0025759D" w:rsidP="004C25C5">
      <w:pPr>
        <w:spacing w:before="90"/>
        <w:rPr>
          <w:b/>
        </w:rPr>
      </w:pPr>
    </w:p>
    <w:p w14:paraId="1354D030" w14:textId="77777777" w:rsidR="0025759D" w:rsidRDefault="0025759D" w:rsidP="004C25C5">
      <w:pPr>
        <w:spacing w:before="90"/>
        <w:rPr>
          <w:b/>
        </w:rPr>
      </w:pPr>
    </w:p>
    <w:p w14:paraId="61DEB5DE" w14:textId="77777777" w:rsidR="0025759D" w:rsidRDefault="0025759D" w:rsidP="004C25C5">
      <w:pPr>
        <w:spacing w:before="90"/>
        <w:rPr>
          <w:b/>
        </w:rPr>
      </w:pPr>
    </w:p>
    <w:p w14:paraId="21F40E88" w14:textId="77777777" w:rsidR="0025759D" w:rsidRDefault="0025759D" w:rsidP="004C25C5">
      <w:pPr>
        <w:spacing w:before="90"/>
        <w:rPr>
          <w:b/>
        </w:rPr>
      </w:pPr>
    </w:p>
    <w:p w14:paraId="2C25037A" w14:textId="77777777" w:rsidR="0025759D" w:rsidRDefault="0025759D" w:rsidP="004C25C5">
      <w:pPr>
        <w:spacing w:before="90"/>
        <w:rPr>
          <w:b/>
        </w:rPr>
      </w:pPr>
    </w:p>
    <w:p w14:paraId="4B02CA9B" w14:textId="77777777" w:rsidR="0025759D" w:rsidRDefault="0025759D" w:rsidP="004C25C5">
      <w:pPr>
        <w:spacing w:before="90"/>
        <w:rPr>
          <w:b/>
        </w:rPr>
      </w:pPr>
    </w:p>
    <w:p w14:paraId="1C52CA89" w14:textId="77777777" w:rsidR="00996751" w:rsidRDefault="0025759D" w:rsidP="004C25C5">
      <w:pPr>
        <w:spacing w:before="90"/>
        <w:rPr>
          <w:b/>
        </w:rPr>
      </w:pPr>
      <w:r>
        <w:rPr>
          <w:b/>
        </w:rPr>
        <w:t xml:space="preserve">       </w:t>
      </w:r>
    </w:p>
    <w:p w14:paraId="7AC1E0E1" w14:textId="77777777" w:rsidR="00996751" w:rsidRDefault="00996751" w:rsidP="004C25C5">
      <w:pPr>
        <w:spacing w:before="90"/>
        <w:rPr>
          <w:b/>
        </w:rPr>
      </w:pPr>
    </w:p>
    <w:p w14:paraId="0C45E8D2" w14:textId="77777777" w:rsidR="00996751" w:rsidRDefault="00996751" w:rsidP="004C25C5">
      <w:pPr>
        <w:spacing w:before="90"/>
        <w:rPr>
          <w:b/>
        </w:rPr>
      </w:pPr>
    </w:p>
    <w:p w14:paraId="62C55537" w14:textId="77777777" w:rsidR="00996751" w:rsidRDefault="00996751" w:rsidP="004C25C5">
      <w:pPr>
        <w:spacing w:before="90"/>
        <w:rPr>
          <w:b/>
        </w:rPr>
      </w:pPr>
    </w:p>
    <w:p w14:paraId="3C1B5483" w14:textId="77777777" w:rsidR="00996751" w:rsidRDefault="00996751" w:rsidP="004C25C5">
      <w:pPr>
        <w:spacing w:before="90"/>
        <w:rPr>
          <w:b/>
        </w:rPr>
      </w:pPr>
    </w:p>
    <w:p w14:paraId="5196BCCA" w14:textId="77777777" w:rsidR="00996751" w:rsidRDefault="00996751" w:rsidP="004C25C5">
      <w:pPr>
        <w:spacing w:before="90"/>
        <w:rPr>
          <w:b/>
        </w:rPr>
      </w:pPr>
    </w:p>
    <w:p w14:paraId="2FACE1DA" w14:textId="614327CF" w:rsidR="00F87A47" w:rsidRDefault="00996751" w:rsidP="004C25C5">
      <w:pPr>
        <w:spacing w:before="90"/>
      </w:pPr>
      <w:r>
        <w:rPr>
          <w:b/>
        </w:rPr>
        <w:lastRenderedPageBreak/>
        <w:t xml:space="preserve">       </w:t>
      </w:r>
      <w:r w:rsidR="00A167FB">
        <w:rPr>
          <w:b/>
        </w:rPr>
        <w:t>Policy</w:t>
      </w:r>
      <w:r w:rsidR="00A167FB">
        <w:rPr>
          <w:b/>
          <w:spacing w:val="-4"/>
        </w:rPr>
        <w:t xml:space="preserve"> </w:t>
      </w:r>
      <w:r w:rsidR="00A167FB">
        <w:rPr>
          <w:b/>
        </w:rPr>
        <w:t xml:space="preserve">Category: </w:t>
      </w:r>
      <w:r w:rsidR="00A167FB">
        <w:rPr>
          <w:spacing w:val="-2"/>
        </w:rPr>
        <w:t>Clinical</w:t>
      </w:r>
    </w:p>
    <w:p w14:paraId="2FACE1DB" w14:textId="1E6F7B68" w:rsidR="00F87A47" w:rsidRDefault="00A167FB">
      <w:pPr>
        <w:spacing w:before="180"/>
        <w:ind w:left="360"/>
      </w:pPr>
      <w:r>
        <w:rPr>
          <w:b/>
        </w:rPr>
        <w:t>Policy</w:t>
      </w:r>
      <w:r>
        <w:rPr>
          <w:b/>
          <w:spacing w:val="-4"/>
        </w:rPr>
        <w:t xml:space="preserve"> </w:t>
      </w:r>
      <w:r>
        <w:rPr>
          <w:b/>
        </w:rPr>
        <w:t>Title:</w:t>
      </w:r>
      <w:r>
        <w:rPr>
          <w:b/>
          <w:spacing w:val="-1"/>
        </w:rPr>
        <w:t xml:space="preserve"> </w:t>
      </w:r>
      <w:r>
        <w:t>Clinical</w:t>
      </w:r>
      <w:r>
        <w:rPr>
          <w:spacing w:val="-3"/>
        </w:rPr>
        <w:t xml:space="preserve"> </w:t>
      </w:r>
      <w:r>
        <w:t xml:space="preserve">Dress </w:t>
      </w:r>
      <w:r>
        <w:rPr>
          <w:spacing w:val="-4"/>
        </w:rPr>
        <w:t>Code</w:t>
      </w:r>
      <w:r w:rsidR="004C25C5">
        <w:rPr>
          <w:spacing w:val="-4"/>
        </w:rPr>
        <w:t xml:space="preserve"> and Professional Presentation </w:t>
      </w:r>
    </w:p>
    <w:p w14:paraId="2FACE1DC"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0E6459" w14:paraId="2FACE1E0" w14:textId="77777777" w:rsidTr="000E6459">
        <w:trPr>
          <w:trHeight w:val="2416"/>
        </w:trPr>
        <w:tc>
          <w:tcPr>
            <w:tcW w:w="2326" w:type="dxa"/>
            <w:shd w:val="clear" w:color="auto" w:fill="D8E2F2"/>
          </w:tcPr>
          <w:p w14:paraId="2FACE1DD" w14:textId="0427C885" w:rsidR="000E6459" w:rsidRDefault="000E6459" w:rsidP="000E6459">
            <w:pPr>
              <w:pStyle w:val="TableParagraph"/>
              <w:ind w:left="107" w:right="123"/>
            </w:pPr>
            <w:r>
              <w:rPr>
                <w:b/>
              </w:rPr>
              <w:t>Purpose</w:t>
            </w:r>
            <w:r>
              <w:t>:</w:t>
            </w:r>
            <w:r>
              <w:rPr>
                <w:spacing w:val="-2"/>
              </w:rPr>
              <w:t xml:space="preserve"> </w:t>
            </w:r>
          </w:p>
          <w:p w14:paraId="0783CE83" w14:textId="70C2F807" w:rsidR="000E6459" w:rsidRDefault="000E6459">
            <w:pPr>
              <w:pStyle w:val="TableParagraph"/>
              <w:spacing w:before="268"/>
              <w:ind w:left="107" w:right="227"/>
            </w:pPr>
          </w:p>
        </w:tc>
        <w:tc>
          <w:tcPr>
            <w:tcW w:w="7024" w:type="dxa"/>
            <w:gridSpan w:val="2"/>
          </w:tcPr>
          <w:p w14:paraId="25F58EC1" w14:textId="77777777" w:rsidR="000E6459" w:rsidRDefault="000E6459" w:rsidP="000E6459">
            <w:pPr>
              <w:pStyle w:val="TableParagraph"/>
              <w:ind w:left="107" w:right="123"/>
            </w:pPr>
            <w:r>
              <w:t>The</w:t>
            </w:r>
            <w:r>
              <w:rPr>
                <w:spacing w:val="-3"/>
              </w:rPr>
              <w:t xml:space="preserve"> </w:t>
            </w:r>
            <w:r>
              <w:t>purpose</w:t>
            </w:r>
            <w:r>
              <w:rPr>
                <w:spacing w:val="-3"/>
              </w:rPr>
              <w:t xml:space="preserve"> </w:t>
            </w:r>
            <w:r>
              <w:t>of</w:t>
            </w:r>
            <w:r>
              <w:rPr>
                <w:spacing w:val="-7"/>
              </w:rPr>
              <w:t xml:space="preserve"> </w:t>
            </w:r>
            <w:r>
              <w:t>this</w:t>
            </w:r>
            <w:r>
              <w:rPr>
                <w:spacing w:val="-1"/>
              </w:rPr>
              <w:t xml:space="preserve"> </w:t>
            </w:r>
            <w:r>
              <w:t>policy</w:t>
            </w:r>
            <w:r>
              <w:rPr>
                <w:spacing w:val="-3"/>
              </w:rPr>
              <w:t xml:space="preserve"> </w:t>
            </w:r>
            <w:r>
              <w:t>is</w:t>
            </w:r>
            <w:r>
              <w:rPr>
                <w:spacing w:val="-3"/>
              </w:rPr>
              <w:t xml:space="preserve"> </w:t>
            </w:r>
            <w:r>
              <w:t>to</w:t>
            </w:r>
            <w:r>
              <w:rPr>
                <w:spacing w:val="-3"/>
              </w:rPr>
              <w:t xml:space="preserve"> </w:t>
            </w:r>
            <w:r>
              <w:t>provide</w:t>
            </w:r>
            <w:r>
              <w:rPr>
                <w:spacing w:val="-3"/>
              </w:rPr>
              <w:t xml:space="preserve"> </w:t>
            </w:r>
            <w:r>
              <w:t>uniform</w:t>
            </w:r>
            <w:r>
              <w:rPr>
                <w:spacing w:val="-1"/>
              </w:rPr>
              <w:t xml:space="preserve"> </w:t>
            </w:r>
            <w:r>
              <w:t>standards</w:t>
            </w:r>
            <w:r>
              <w:rPr>
                <w:spacing w:val="-3"/>
              </w:rPr>
              <w:t xml:space="preserve"> </w:t>
            </w:r>
            <w:r>
              <w:t>for</w:t>
            </w:r>
            <w:r>
              <w:rPr>
                <w:spacing w:val="-7"/>
              </w:rPr>
              <w:t xml:space="preserve"> </w:t>
            </w:r>
            <w:r>
              <w:t>students</w:t>
            </w:r>
            <w:r>
              <w:rPr>
                <w:spacing w:val="-7"/>
              </w:rPr>
              <w:t xml:space="preserve"> </w:t>
            </w:r>
            <w:r>
              <w:t>completing</w:t>
            </w:r>
            <w:r>
              <w:rPr>
                <w:spacing w:val="-3"/>
              </w:rPr>
              <w:t xml:space="preserve"> </w:t>
            </w:r>
            <w:r>
              <w:t>clinical rotations in the OCCC nursing program including all onsite and offsite clinical rotations.</w:t>
            </w:r>
          </w:p>
          <w:p w14:paraId="5443A785" w14:textId="47648845" w:rsidR="004C25C5" w:rsidRDefault="000E6459" w:rsidP="00FF064E">
            <w:pPr>
              <w:pStyle w:val="TableParagraph"/>
              <w:spacing w:before="267"/>
              <w:ind w:left="107" w:right="123"/>
            </w:pPr>
            <w:r>
              <w:t>All</w:t>
            </w:r>
            <w:r>
              <w:rPr>
                <w:spacing w:val="-5"/>
              </w:rPr>
              <w:t xml:space="preserve"> </w:t>
            </w:r>
            <w:r>
              <w:t>uniform</w:t>
            </w:r>
            <w:r>
              <w:rPr>
                <w:spacing w:val="-5"/>
              </w:rPr>
              <w:t xml:space="preserve"> </w:t>
            </w:r>
            <w:r>
              <w:t>requirements</w:t>
            </w:r>
            <w:r>
              <w:rPr>
                <w:spacing w:val="-5"/>
              </w:rPr>
              <w:t xml:space="preserve"> </w:t>
            </w:r>
            <w:r>
              <w:t>are</w:t>
            </w:r>
            <w:r>
              <w:rPr>
                <w:spacing w:val="-3"/>
              </w:rPr>
              <w:t xml:space="preserve"> </w:t>
            </w:r>
            <w:r>
              <w:t>aimed</w:t>
            </w:r>
            <w:r>
              <w:rPr>
                <w:spacing w:val="-5"/>
              </w:rPr>
              <w:t xml:space="preserve"> </w:t>
            </w:r>
            <w:r>
              <w:t>at</w:t>
            </w:r>
            <w:r>
              <w:rPr>
                <w:spacing w:val="-4"/>
              </w:rPr>
              <w:t xml:space="preserve"> </w:t>
            </w:r>
            <w:r>
              <w:t>prioritizing</w:t>
            </w:r>
            <w:r>
              <w:rPr>
                <w:spacing w:val="-5"/>
              </w:rPr>
              <w:t xml:space="preserve"> </w:t>
            </w:r>
            <w:r>
              <w:t>the</w:t>
            </w:r>
            <w:r>
              <w:rPr>
                <w:spacing w:val="-5"/>
              </w:rPr>
              <w:t xml:space="preserve"> </w:t>
            </w:r>
            <w:r>
              <w:t>health</w:t>
            </w:r>
            <w:r>
              <w:rPr>
                <w:spacing w:val="-3"/>
              </w:rPr>
              <w:t xml:space="preserve"> </w:t>
            </w:r>
            <w:r>
              <w:t>and</w:t>
            </w:r>
            <w:r>
              <w:rPr>
                <w:spacing w:val="-3"/>
              </w:rPr>
              <w:t xml:space="preserve"> </w:t>
            </w:r>
            <w:r>
              <w:t>safety</w:t>
            </w:r>
            <w:r>
              <w:rPr>
                <w:spacing w:val="-3"/>
              </w:rPr>
              <w:t xml:space="preserve"> </w:t>
            </w:r>
            <w:r>
              <w:t>of</w:t>
            </w:r>
            <w:r>
              <w:rPr>
                <w:spacing w:val="-3"/>
              </w:rPr>
              <w:t xml:space="preserve"> </w:t>
            </w:r>
            <w:r>
              <w:t>both</w:t>
            </w:r>
            <w:r>
              <w:rPr>
                <w:spacing w:val="-3"/>
              </w:rPr>
              <w:t xml:space="preserve"> </w:t>
            </w:r>
            <w:r>
              <w:t>patients</w:t>
            </w:r>
            <w:r>
              <w:rPr>
                <w:spacing w:val="-3"/>
              </w:rPr>
              <w:t xml:space="preserve"> </w:t>
            </w:r>
            <w:r>
              <w:t xml:space="preserve">and </w:t>
            </w:r>
            <w:r>
              <w:rPr>
                <w:spacing w:val="-2"/>
              </w:rPr>
              <w:t xml:space="preserve">students. </w:t>
            </w:r>
            <w:r>
              <w:t>Uniform</w:t>
            </w:r>
            <w:r>
              <w:rPr>
                <w:spacing w:val="-2"/>
              </w:rPr>
              <w:t xml:space="preserve"> </w:t>
            </w:r>
            <w:r>
              <w:t>requirements</w:t>
            </w:r>
            <w:r>
              <w:rPr>
                <w:spacing w:val="-4"/>
              </w:rPr>
              <w:t xml:space="preserve"> </w:t>
            </w:r>
            <w:r>
              <w:t>may</w:t>
            </w:r>
            <w:r>
              <w:rPr>
                <w:spacing w:val="-5"/>
              </w:rPr>
              <w:t xml:space="preserve"> </w:t>
            </w:r>
            <w:r>
              <w:t>vary</w:t>
            </w:r>
            <w:r>
              <w:rPr>
                <w:spacing w:val="-2"/>
              </w:rPr>
              <w:t xml:space="preserve"> </w:t>
            </w:r>
            <w:r>
              <w:t>based</w:t>
            </w:r>
            <w:r>
              <w:rPr>
                <w:spacing w:val="-4"/>
              </w:rPr>
              <w:t xml:space="preserve"> </w:t>
            </w:r>
            <w:r>
              <w:t>on</w:t>
            </w:r>
            <w:r>
              <w:rPr>
                <w:spacing w:val="-2"/>
              </w:rPr>
              <w:t xml:space="preserve"> </w:t>
            </w:r>
            <w:r>
              <w:t>clinical</w:t>
            </w:r>
            <w:r>
              <w:rPr>
                <w:spacing w:val="-6"/>
              </w:rPr>
              <w:t xml:space="preserve"> </w:t>
            </w:r>
            <w:r>
              <w:t>location</w:t>
            </w:r>
            <w:r>
              <w:rPr>
                <w:spacing w:val="-4"/>
              </w:rPr>
              <w:t xml:space="preserve"> </w:t>
            </w:r>
            <w:r>
              <w:t>or</w:t>
            </w:r>
            <w:r>
              <w:rPr>
                <w:spacing w:val="-4"/>
              </w:rPr>
              <w:t xml:space="preserve"> </w:t>
            </w:r>
            <w:r>
              <w:t>facility.</w:t>
            </w:r>
            <w:r>
              <w:rPr>
                <w:spacing w:val="-4"/>
              </w:rPr>
              <w:t xml:space="preserve"> </w:t>
            </w:r>
            <w:r>
              <w:t>Students</w:t>
            </w:r>
            <w:r>
              <w:rPr>
                <w:spacing w:val="-4"/>
              </w:rPr>
              <w:t xml:space="preserve"> </w:t>
            </w:r>
            <w:r>
              <w:t>should</w:t>
            </w:r>
            <w:r>
              <w:rPr>
                <w:spacing w:val="-4"/>
              </w:rPr>
              <w:t xml:space="preserve"> </w:t>
            </w:r>
            <w:r>
              <w:t>ask</w:t>
            </w:r>
            <w:r>
              <w:rPr>
                <w:spacing w:val="-3"/>
              </w:rPr>
              <w:t xml:space="preserve"> </w:t>
            </w:r>
            <w:r>
              <w:t>clinical faculty or the clinical coordinator if there are any questions.</w:t>
            </w:r>
          </w:p>
          <w:p w14:paraId="1FD3E7D2" w14:textId="77777777" w:rsidR="00FF064E" w:rsidRDefault="00FF064E" w:rsidP="00FF064E">
            <w:pPr>
              <w:pStyle w:val="TableParagraph"/>
              <w:spacing w:before="267"/>
              <w:ind w:left="107" w:right="123"/>
            </w:pPr>
          </w:p>
          <w:p w14:paraId="239DFE59" w14:textId="77777777" w:rsidR="004C25C5" w:rsidRDefault="004C25C5" w:rsidP="004C25C5">
            <w:pPr>
              <w:pStyle w:val="TableParagraph"/>
            </w:pPr>
            <w:r>
              <w:t>Students should present a professional appearance in all clinical settings. The OCCC nursing uniform is required</w:t>
            </w:r>
            <w:r>
              <w:rPr>
                <w:spacing w:val="-4"/>
              </w:rPr>
              <w:t xml:space="preserve"> </w:t>
            </w:r>
            <w:r>
              <w:t>for</w:t>
            </w:r>
            <w:r>
              <w:rPr>
                <w:spacing w:val="-4"/>
              </w:rPr>
              <w:t xml:space="preserve"> </w:t>
            </w:r>
            <w:r>
              <w:t>clinical</w:t>
            </w:r>
            <w:r>
              <w:rPr>
                <w:spacing w:val="-2"/>
              </w:rPr>
              <w:t xml:space="preserve"> </w:t>
            </w:r>
            <w:r>
              <w:t>rotations</w:t>
            </w:r>
            <w:r>
              <w:rPr>
                <w:spacing w:val="-2"/>
              </w:rPr>
              <w:t xml:space="preserve"> </w:t>
            </w:r>
            <w:r>
              <w:t>where</w:t>
            </w:r>
            <w:r>
              <w:rPr>
                <w:spacing w:val="-4"/>
              </w:rPr>
              <w:t xml:space="preserve"> </w:t>
            </w:r>
            <w:r>
              <w:t>scrubs</w:t>
            </w:r>
            <w:r>
              <w:rPr>
                <w:spacing w:val="-4"/>
              </w:rPr>
              <w:t xml:space="preserve"> </w:t>
            </w:r>
            <w:r>
              <w:t>must</w:t>
            </w:r>
            <w:r>
              <w:rPr>
                <w:spacing w:val="-2"/>
              </w:rPr>
              <w:t xml:space="preserve"> </w:t>
            </w:r>
            <w:r>
              <w:t>be</w:t>
            </w:r>
            <w:r>
              <w:rPr>
                <w:spacing w:val="-2"/>
              </w:rPr>
              <w:t xml:space="preserve"> </w:t>
            </w:r>
            <w:r>
              <w:t>worn</w:t>
            </w:r>
            <w:r>
              <w:rPr>
                <w:spacing w:val="-2"/>
              </w:rPr>
              <w:t xml:space="preserve"> </w:t>
            </w:r>
            <w:r>
              <w:t>including</w:t>
            </w:r>
            <w:r>
              <w:rPr>
                <w:spacing w:val="-4"/>
              </w:rPr>
              <w:t xml:space="preserve"> </w:t>
            </w:r>
            <w:r>
              <w:t>hospitals,</w:t>
            </w:r>
            <w:r>
              <w:rPr>
                <w:spacing w:val="-4"/>
              </w:rPr>
              <w:t xml:space="preserve"> </w:t>
            </w:r>
            <w:r>
              <w:t>nursing</w:t>
            </w:r>
            <w:r>
              <w:rPr>
                <w:spacing w:val="-2"/>
              </w:rPr>
              <w:t xml:space="preserve"> </w:t>
            </w:r>
            <w:r>
              <w:t>homes,</w:t>
            </w:r>
            <w:r>
              <w:rPr>
                <w:spacing w:val="-2"/>
              </w:rPr>
              <w:t xml:space="preserve"> </w:t>
            </w:r>
            <w:r>
              <w:t>and</w:t>
            </w:r>
            <w:r>
              <w:rPr>
                <w:spacing w:val="-4"/>
              </w:rPr>
              <w:t xml:space="preserve"> </w:t>
            </w:r>
            <w:r>
              <w:t>in</w:t>
            </w:r>
            <w:r>
              <w:rPr>
                <w:spacing w:val="-5"/>
              </w:rPr>
              <w:t xml:space="preserve"> </w:t>
            </w:r>
            <w:r>
              <w:t>on-site clinical rotations.</w:t>
            </w:r>
          </w:p>
          <w:p w14:paraId="0828B64D" w14:textId="77777777" w:rsidR="004C25C5" w:rsidRDefault="004C25C5" w:rsidP="004C25C5">
            <w:pPr>
              <w:pStyle w:val="TableParagraph"/>
            </w:pPr>
          </w:p>
          <w:p w14:paraId="7F33666F" w14:textId="77777777" w:rsidR="004C25C5" w:rsidRDefault="004C25C5" w:rsidP="004C25C5">
            <w:pPr>
              <w:pStyle w:val="TableParagraph"/>
            </w:pPr>
            <w:r>
              <w:t>In</w:t>
            </w:r>
            <w:r>
              <w:rPr>
                <w:spacing w:val="-5"/>
              </w:rPr>
              <w:t xml:space="preserve"> </w:t>
            </w:r>
            <w:r>
              <w:t>some</w:t>
            </w:r>
            <w:r>
              <w:rPr>
                <w:spacing w:val="-3"/>
              </w:rPr>
              <w:t xml:space="preserve"> </w:t>
            </w:r>
            <w:r>
              <w:t>community-based</w:t>
            </w:r>
            <w:r>
              <w:rPr>
                <w:spacing w:val="-8"/>
              </w:rPr>
              <w:t xml:space="preserve"> </w:t>
            </w:r>
            <w:r>
              <w:t>settings,</w:t>
            </w:r>
            <w:r>
              <w:rPr>
                <w:spacing w:val="-3"/>
              </w:rPr>
              <w:t xml:space="preserve"> </w:t>
            </w:r>
            <w:r>
              <w:t>students</w:t>
            </w:r>
            <w:r>
              <w:rPr>
                <w:spacing w:val="-3"/>
              </w:rPr>
              <w:t xml:space="preserve"> </w:t>
            </w:r>
            <w:r>
              <w:t>should</w:t>
            </w:r>
            <w:r>
              <w:rPr>
                <w:spacing w:val="-5"/>
              </w:rPr>
              <w:t xml:space="preserve"> </w:t>
            </w:r>
            <w:r>
              <w:t>follow</w:t>
            </w:r>
            <w:r>
              <w:rPr>
                <w:spacing w:val="-3"/>
              </w:rPr>
              <w:t xml:space="preserve"> </w:t>
            </w:r>
            <w:r>
              <w:t>the</w:t>
            </w:r>
            <w:r>
              <w:rPr>
                <w:spacing w:val="-5"/>
              </w:rPr>
              <w:t xml:space="preserve"> </w:t>
            </w:r>
            <w:r>
              <w:t>dress</w:t>
            </w:r>
            <w:r>
              <w:rPr>
                <w:spacing w:val="-6"/>
              </w:rPr>
              <w:t xml:space="preserve"> </w:t>
            </w:r>
            <w:r>
              <w:t>code</w:t>
            </w:r>
            <w:r>
              <w:rPr>
                <w:spacing w:val="-3"/>
              </w:rPr>
              <w:t xml:space="preserve"> </w:t>
            </w:r>
            <w:r>
              <w:t>for</w:t>
            </w:r>
            <w:r>
              <w:rPr>
                <w:spacing w:val="-3"/>
              </w:rPr>
              <w:t xml:space="preserve"> </w:t>
            </w:r>
            <w:r>
              <w:t>professional</w:t>
            </w:r>
            <w:r>
              <w:rPr>
                <w:spacing w:val="-3"/>
              </w:rPr>
              <w:t xml:space="preserve"> </w:t>
            </w:r>
            <w:r>
              <w:t>appearance outlined by the facility and the guidelines below.</w:t>
            </w:r>
          </w:p>
          <w:p w14:paraId="4DAAECCD" w14:textId="77777777" w:rsidR="004C25C5" w:rsidRDefault="004C25C5" w:rsidP="004C25C5">
            <w:pPr>
              <w:pStyle w:val="TableParagraph"/>
            </w:pPr>
          </w:p>
          <w:p w14:paraId="71EDA2D0" w14:textId="77777777" w:rsidR="004C25C5" w:rsidRPr="004B4762" w:rsidRDefault="004C25C5" w:rsidP="004C25C5">
            <w:pPr>
              <w:pStyle w:val="TableParagraph"/>
            </w:pPr>
            <w:r>
              <w:t xml:space="preserve">In all clinical settings, OCCC identification </w:t>
            </w:r>
            <w:r>
              <w:rPr>
                <w:u w:val="single"/>
              </w:rPr>
              <w:t>must</w:t>
            </w:r>
            <w:r>
              <w:t xml:space="preserve"> be worn. Students who report for clinical experiences, including</w:t>
            </w:r>
            <w:r>
              <w:rPr>
                <w:spacing w:val="-5"/>
              </w:rPr>
              <w:t xml:space="preserve"> </w:t>
            </w:r>
            <w:r>
              <w:t>Clinical</w:t>
            </w:r>
            <w:r>
              <w:rPr>
                <w:spacing w:val="-5"/>
              </w:rPr>
              <w:t xml:space="preserve"> </w:t>
            </w:r>
            <w:r>
              <w:t>Readiness,</w:t>
            </w:r>
            <w:r>
              <w:rPr>
                <w:spacing w:val="-3"/>
              </w:rPr>
              <w:t xml:space="preserve"> </w:t>
            </w:r>
            <w:r>
              <w:t>inappropriately</w:t>
            </w:r>
            <w:r>
              <w:rPr>
                <w:spacing w:val="-2"/>
              </w:rPr>
              <w:t xml:space="preserve"> </w:t>
            </w:r>
            <w:r>
              <w:t>dressed</w:t>
            </w:r>
            <w:r>
              <w:rPr>
                <w:spacing w:val="-5"/>
              </w:rPr>
              <w:t xml:space="preserve"> </w:t>
            </w:r>
            <w:r>
              <w:t>may</w:t>
            </w:r>
            <w:r>
              <w:rPr>
                <w:spacing w:val="-2"/>
              </w:rPr>
              <w:t xml:space="preserve"> </w:t>
            </w:r>
            <w:r>
              <w:t>be</w:t>
            </w:r>
            <w:r>
              <w:rPr>
                <w:spacing w:val="-3"/>
              </w:rPr>
              <w:t xml:space="preserve"> </w:t>
            </w:r>
            <w:r>
              <w:t>dismissed</w:t>
            </w:r>
            <w:r>
              <w:rPr>
                <w:spacing w:val="-5"/>
              </w:rPr>
              <w:t xml:space="preserve"> </w:t>
            </w:r>
            <w:r>
              <w:t>for</w:t>
            </w:r>
            <w:r>
              <w:rPr>
                <w:spacing w:val="-3"/>
              </w:rPr>
              <w:t xml:space="preserve"> </w:t>
            </w:r>
            <w:r>
              <w:t>the</w:t>
            </w:r>
            <w:r>
              <w:rPr>
                <w:spacing w:val="-5"/>
              </w:rPr>
              <w:t xml:space="preserve"> </w:t>
            </w:r>
            <w:r>
              <w:t>day.</w:t>
            </w:r>
            <w:r>
              <w:rPr>
                <w:spacing w:val="-5"/>
              </w:rPr>
              <w:t xml:space="preserve"> </w:t>
            </w:r>
            <w:r>
              <w:t>Such</w:t>
            </w:r>
            <w:r>
              <w:rPr>
                <w:spacing w:val="-5"/>
              </w:rPr>
              <w:t xml:space="preserve"> </w:t>
            </w:r>
            <w:r>
              <w:t>dismissal</w:t>
            </w:r>
            <w:r>
              <w:rPr>
                <w:spacing w:val="-7"/>
              </w:rPr>
              <w:t xml:space="preserve"> </w:t>
            </w:r>
            <w:r>
              <w:t>will</w:t>
            </w:r>
            <w:r>
              <w:rPr>
                <w:spacing w:val="-3"/>
              </w:rPr>
              <w:t xml:space="preserve"> </w:t>
            </w:r>
            <w:r>
              <w:t>be regarded as an unexcused absence.</w:t>
            </w:r>
          </w:p>
          <w:p w14:paraId="2FACE1DF" w14:textId="7C659A7F" w:rsidR="004C25C5" w:rsidRDefault="004C25C5" w:rsidP="004C25C5">
            <w:pPr>
              <w:pStyle w:val="TableParagraph"/>
              <w:spacing w:before="267"/>
              <w:ind w:left="0" w:right="123"/>
            </w:pPr>
          </w:p>
        </w:tc>
      </w:tr>
      <w:tr w:rsidR="00F87A47" w14:paraId="2FACE1E8" w14:textId="77777777">
        <w:trPr>
          <w:trHeight w:val="3793"/>
        </w:trPr>
        <w:tc>
          <w:tcPr>
            <w:tcW w:w="2335" w:type="dxa"/>
            <w:gridSpan w:val="2"/>
            <w:shd w:val="clear" w:color="auto" w:fill="D8E2F2"/>
          </w:tcPr>
          <w:p w14:paraId="2FACE1E1" w14:textId="77777777" w:rsidR="00F87A47" w:rsidRDefault="00A167FB">
            <w:pPr>
              <w:pStyle w:val="TableParagraph"/>
              <w:ind w:left="107" w:right="141"/>
              <w:rPr>
                <w:b/>
              </w:rPr>
            </w:pPr>
            <w:r>
              <w:rPr>
                <w:b/>
              </w:rPr>
              <w:t>OCCC-Issued Nursing Student</w:t>
            </w:r>
            <w:r>
              <w:rPr>
                <w:b/>
                <w:spacing w:val="-3"/>
              </w:rPr>
              <w:t xml:space="preserve"> </w:t>
            </w:r>
            <w:r>
              <w:rPr>
                <w:b/>
                <w:spacing w:val="-2"/>
              </w:rPr>
              <w:t>Identification</w:t>
            </w:r>
          </w:p>
        </w:tc>
        <w:tc>
          <w:tcPr>
            <w:tcW w:w="7015" w:type="dxa"/>
          </w:tcPr>
          <w:p w14:paraId="2FACE1E2" w14:textId="77777777" w:rsidR="00F87A47" w:rsidRDefault="00A167FB">
            <w:pPr>
              <w:pStyle w:val="TableParagraph"/>
              <w:ind w:right="136"/>
            </w:pPr>
            <w:r>
              <w:t>Correct</w:t>
            </w:r>
            <w:r>
              <w:rPr>
                <w:spacing w:val="-6"/>
              </w:rPr>
              <w:t xml:space="preserve"> </w:t>
            </w:r>
            <w:r>
              <w:t>and</w:t>
            </w:r>
            <w:r>
              <w:rPr>
                <w:spacing w:val="-7"/>
              </w:rPr>
              <w:t xml:space="preserve"> </w:t>
            </w:r>
            <w:r>
              <w:t>current</w:t>
            </w:r>
            <w:r>
              <w:rPr>
                <w:spacing w:val="-5"/>
              </w:rPr>
              <w:t xml:space="preserve"> </w:t>
            </w:r>
            <w:r>
              <w:t>OCCC-issued</w:t>
            </w:r>
            <w:r>
              <w:rPr>
                <w:spacing w:val="-5"/>
              </w:rPr>
              <w:t xml:space="preserve"> </w:t>
            </w:r>
            <w:r>
              <w:t>nursing</w:t>
            </w:r>
            <w:r>
              <w:rPr>
                <w:spacing w:val="-5"/>
              </w:rPr>
              <w:t xml:space="preserve"> </w:t>
            </w:r>
            <w:r>
              <w:t>student</w:t>
            </w:r>
            <w:r>
              <w:rPr>
                <w:spacing w:val="-5"/>
              </w:rPr>
              <w:t xml:space="preserve"> </w:t>
            </w:r>
            <w:r>
              <w:t>identification</w:t>
            </w:r>
            <w:r>
              <w:rPr>
                <w:spacing w:val="-7"/>
              </w:rPr>
              <w:t xml:space="preserve"> </w:t>
            </w:r>
            <w:r>
              <w:t>must</w:t>
            </w:r>
            <w:r>
              <w:rPr>
                <w:spacing w:val="-5"/>
              </w:rPr>
              <w:t xml:space="preserve"> </w:t>
            </w:r>
            <w:r>
              <w:t>be worn at all times in all clinical settings.</w:t>
            </w:r>
          </w:p>
          <w:p w14:paraId="2FACE1E3" w14:textId="77777777" w:rsidR="00F87A47" w:rsidRDefault="00A167FB">
            <w:pPr>
              <w:pStyle w:val="TableParagraph"/>
              <w:spacing w:before="268"/>
              <w:ind w:right="134"/>
            </w:pPr>
            <w:r>
              <w:t>Failure</w:t>
            </w:r>
            <w:r>
              <w:rPr>
                <w:spacing w:val="-4"/>
              </w:rPr>
              <w:t xml:space="preserve"> </w:t>
            </w:r>
            <w:r>
              <w:t>to</w:t>
            </w:r>
            <w:r>
              <w:rPr>
                <w:spacing w:val="-4"/>
              </w:rPr>
              <w:t xml:space="preserve"> </w:t>
            </w:r>
            <w:r>
              <w:t>wear</w:t>
            </w:r>
            <w:r>
              <w:rPr>
                <w:spacing w:val="-4"/>
              </w:rPr>
              <w:t xml:space="preserve"> </w:t>
            </w:r>
            <w:r>
              <w:t>OCCC-issued</w:t>
            </w:r>
            <w:r>
              <w:rPr>
                <w:spacing w:val="-6"/>
              </w:rPr>
              <w:t xml:space="preserve"> </w:t>
            </w:r>
            <w:r>
              <w:t>nursing</w:t>
            </w:r>
            <w:r>
              <w:rPr>
                <w:spacing w:val="-4"/>
              </w:rPr>
              <w:t xml:space="preserve"> </w:t>
            </w:r>
            <w:r>
              <w:t>student</w:t>
            </w:r>
            <w:r>
              <w:rPr>
                <w:spacing w:val="-4"/>
              </w:rPr>
              <w:t xml:space="preserve"> </w:t>
            </w:r>
            <w:r>
              <w:t>identification</w:t>
            </w:r>
            <w:r>
              <w:rPr>
                <w:spacing w:val="-6"/>
              </w:rPr>
              <w:t xml:space="preserve"> </w:t>
            </w:r>
            <w:r>
              <w:t>may</w:t>
            </w:r>
            <w:r>
              <w:rPr>
                <w:spacing w:val="-6"/>
              </w:rPr>
              <w:t xml:space="preserve"> </w:t>
            </w:r>
            <w:r>
              <w:t>result</w:t>
            </w:r>
            <w:r>
              <w:rPr>
                <w:spacing w:val="-5"/>
              </w:rPr>
              <w:t xml:space="preserve"> </w:t>
            </w:r>
            <w:r>
              <w:t>in</w:t>
            </w:r>
            <w:r>
              <w:rPr>
                <w:spacing w:val="-6"/>
              </w:rPr>
              <w:t xml:space="preserve"> </w:t>
            </w:r>
            <w:r>
              <w:t>the student being dismissed from the clinical setting. Students dismissed from the clinical setting for failure to wear appropriate identification will be</w:t>
            </w:r>
            <w:r>
              <w:rPr>
                <w:spacing w:val="40"/>
              </w:rPr>
              <w:t xml:space="preserve"> </w:t>
            </w:r>
            <w:r>
              <w:t>given an unexcused clinical</w:t>
            </w:r>
            <w:r>
              <w:rPr>
                <w:spacing w:val="-1"/>
              </w:rPr>
              <w:t xml:space="preserve"> </w:t>
            </w:r>
            <w:r>
              <w:t>absence with no opportunity for make-up time.</w:t>
            </w:r>
          </w:p>
          <w:p w14:paraId="2FACE1E4" w14:textId="77777777" w:rsidR="00F87A47" w:rsidRDefault="00A167FB">
            <w:pPr>
              <w:pStyle w:val="TableParagraph"/>
              <w:spacing w:before="267"/>
            </w:pPr>
            <w:r>
              <w:t>In</w:t>
            </w:r>
            <w:r>
              <w:rPr>
                <w:spacing w:val="-7"/>
              </w:rPr>
              <w:t xml:space="preserve"> </w:t>
            </w:r>
            <w:r>
              <w:t>all</w:t>
            </w:r>
            <w:r>
              <w:rPr>
                <w:spacing w:val="-2"/>
              </w:rPr>
              <w:t xml:space="preserve"> </w:t>
            </w:r>
            <w:r>
              <w:t>clinical</w:t>
            </w:r>
            <w:r>
              <w:rPr>
                <w:spacing w:val="-3"/>
              </w:rPr>
              <w:t xml:space="preserve"> </w:t>
            </w:r>
            <w:r>
              <w:t>settings,</w:t>
            </w:r>
            <w:r>
              <w:rPr>
                <w:spacing w:val="-2"/>
              </w:rPr>
              <w:t xml:space="preserve"> </w:t>
            </w:r>
            <w:r>
              <w:t>OCCC-issued</w:t>
            </w:r>
            <w:r>
              <w:rPr>
                <w:spacing w:val="-4"/>
              </w:rPr>
              <w:t xml:space="preserve"> </w:t>
            </w:r>
            <w:r>
              <w:t>nursing</w:t>
            </w:r>
            <w:r>
              <w:rPr>
                <w:spacing w:val="-3"/>
              </w:rPr>
              <w:t xml:space="preserve"> </w:t>
            </w:r>
            <w:r>
              <w:t>student</w:t>
            </w:r>
            <w:r>
              <w:rPr>
                <w:spacing w:val="-2"/>
              </w:rPr>
              <w:t xml:space="preserve"> </w:t>
            </w:r>
            <w:r>
              <w:t>identification</w:t>
            </w:r>
            <w:r>
              <w:rPr>
                <w:spacing w:val="-4"/>
              </w:rPr>
              <w:t xml:space="preserve"> </w:t>
            </w:r>
            <w:r>
              <w:rPr>
                <w:spacing w:val="-2"/>
              </w:rPr>
              <w:t>must:</w:t>
            </w:r>
          </w:p>
          <w:p w14:paraId="2FACE1E5" w14:textId="77777777" w:rsidR="00F87A47" w:rsidRDefault="00A167FB">
            <w:pPr>
              <w:pStyle w:val="TableParagraph"/>
              <w:numPr>
                <w:ilvl w:val="0"/>
                <w:numId w:val="23"/>
              </w:numPr>
              <w:tabs>
                <w:tab w:val="left" w:pos="827"/>
              </w:tabs>
              <w:spacing w:before="1"/>
              <w:ind w:left="827" w:hanging="359"/>
            </w:pPr>
            <w:r>
              <w:t>Always</w:t>
            </w:r>
            <w:r>
              <w:rPr>
                <w:spacing w:val="-3"/>
              </w:rPr>
              <w:t xml:space="preserve"> </w:t>
            </w:r>
            <w:r>
              <w:t>be</w:t>
            </w:r>
            <w:r>
              <w:rPr>
                <w:spacing w:val="-2"/>
              </w:rPr>
              <w:t xml:space="preserve"> </w:t>
            </w:r>
            <w:r>
              <w:t>clearly</w:t>
            </w:r>
            <w:r>
              <w:rPr>
                <w:spacing w:val="-2"/>
              </w:rPr>
              <w:t xml:space="preserve"> </w:t>
            </w:r>
            <w:r>
              <w:t>visible</w:t>
            </w:r>
            <w:r>
              <w:rPr>
                <w:spacing w:val="-4"/>
              </w:rPr>
              <w:t xml:space="preserve"> </w:t>
            </w:r>
            <w:r>
              <w:t>except</w:t>
            </w:r>
            <w:r>
              <w:rPr>
                <w:spacing w:val="-2"/>
              </w:rPr>
              <w:t xml:space="preserve"> </w:t>
            </w:r>
            <w:r>
              <w:t>when</w:t>
            </w:r>
            <w:r>
              <w:rPr>
                <w:spacing w:val="-4"/>
              </w:rPr>
              <w:t xml:space="preserve"> </w:t>
            </w:r>
            <w:r>
              <w:t>concealed</w:t>
            </w:r>
            <w:r>
              <w:rPr>
                <w:spacing w:val="-4"/>
              </w:rPr>
              <w:t xml:space="preserve"> </w:t>
            </w:r>
            <w:r>
              <w:t>by</w:t>
            </w:r>
            <w:r>
              <w:rPr>
                <w:spacing w:val="-2"/>
              </w:rPr>
              <w:t xml:space="preserve"> </w:t>
            </w:r>
            <w:r>
              <w:rPr>
                <w:spacing w:val="-4"/>
              </w:rPr>
              <w:t>PPE.</w:t>
            </w:r>
          </w:p>
          <w:p w14:paraId="2FACE1E6" w14:textId="77777777" w:rsidR="00F87A47" w:rsidRDefault="00A167FB">
            <w:pPr>
              <w:pStyle w:val="TableParagraph"/>
              <w:numPr>
                <w:ilvl w:val="0"/>
                <w:numId w:val="23"/>
              </w:numPr>
              <w:tabs>
                <w:tab w:val="left" w:pos="827"/>
              </w:tabs>
              <w:spacing w:before="1"/>
              <w:ind w:left="827" w:hanging="359"/>
            </w:pPr>
            <w:r>
              <w:t>Be</w:t>
            </w:r>
            <w:r>
              <w:rPr>
                <w:spacing w:val="-1"/>
              </w:rPr>
              <w:t xml:space="preserve"> </w:t>
            </w:r>
            <w:r>
              <w:t>clipped</w:t>
            </w:r>
            <w:r>
              <w:rPr>
                <w:spacing w:val="-1"/>
              </w:rPr>
              <w:t xml:space="preserve"> </w:t>
            </w:r>
            <w:r>
              <w:t>to</w:t>
            </w:r>
            <w:r>
              <w:rPr>
                <w:spacing w:val="-3"/>
              </w:rPr>
              <w:t xml:space="preserve"> </w:t>
            </w:r>
            <w:r>
              <w:t>the</w:t>
            </w:r>
            <w:r>
              <w:rPr>
                <w:spacing w:val="-1"/>
              </w:rPr>
              <w:t xml:space="preserve"> </w:t>
            </w:r>
            <w:r>
              <w:t>uniform</w:t>
            </w:r>
            <w:r>
              <w:rPr>
                <w:spacing w:val="-1"/>
              </w:rPr>
              <w:t xml:space="preserve"> </w:t>
            </w:r>
            <w:r>
              <w:t>at</w:t>
            </w:r>
            <w:r>
              <w:rPr>
                <w:spacing w:val="-1"/>
              </w:rPr>
              <w:t xml:space="preserve"> </w:t>
            </w:r>
            <w:r>
              <w:t>or</w:t>
            </w:r>
            <w:r>
              <w:rPr>
                <w:spacing w:val="-5"/>
              </w:rPr>
              <w:t xml:space="preserve"> </w:t>
            </w:r>
            <w:r>
              <w:t>above</w:t>
            </w:r>
            <w:r>
              <w:rPr>
                <w:spacing w:val="-3"/>
              </w:rPr>
              <w:t xml:space="preserve"> </w:t>
            </w:r>
            <w:r>
              <w:t>the</w:t>
            </w:r>
            <w:r>
              <w:rPr>
                <w:spacing w:val="-1"/>
              </w:rPr>
              <w:t xml:space="preserve"> </w:t>
            </w:r>
            <w:r>
              <w:t>level</w:t>
            </w:r>
            <w:r>
              <w:rPr>
                <w:spacing w:val="-5"/>
              </w:rPr>
              <w:t xml:space="preserve"> </w:t>
            </w:r>
            <w:r>
              <w:t>of</w:t>
            </w:r>
            <w:r>
              <w:rPr>
                <w:spacing w:val="-5"/>
              </w:rPr>
              <w:t xml:space="preserve"> </w:t>
            </w:r>
            <w:r>
              <w:t>the</w:t>
            </w:r>
            <w:r>
              <w:rPr>
                <w:spacing w:val="-2"/>
              </w:rPr>
              <w:t xml:space="preserve"> heart.</w:t>
            </w:r>
          </w:p>
          <w:p w14:paraId="2FACE1E7" w14:textId="77777777" w:rsidR="00F87A47" w:rsidRDefault="00A167FB">
            <w:pPr>
              <w:pStyle w:val="TableParagraph"/>
              <w:numPr>
                <w:ilvl w:val="0"/>
                <w:numId w:val="23"/>
              </w:numPr>
              <w:tabs>
                <w:tab w:val="left" w:pos="828"/>
              </w:tabs>
              <w:ind w:right="293"/>
            </w:pPr>
            <w:r>
              <w:t>Not</w:t>
            </w:r>
            <w:r>
              <w:rPr>
                <w:spacing w:val="-3"/>
              </w:rPr>
              <w:t xml:space="preserve"> </w:t>
            </w:r>
            <w:r>
              <w:t>be</w:t>
            </w:r>
            <w:r>
              <w:rPr>
                <w:spacing w:val="-4"/>
              </w:rPr>
              <w:t xml:space="preserve"> </w:t>
            </w:r>
            <w:r>
              <w:t>worn</w:t>
            </w:r>
            <w:r>
              <w:rPr>
                <w:spacing w:val="-2"/>
              </w:rPr>
              <w:t xml:space="preserve"> </w:t>
            </w:r>
            <w:r>
              <w:t>on</w:t>
            </w:r>
            <w:r>
              <w:rPr>
                <w:spacing w:val="-6"/>
              </w:rPr>
              <w:t xml:space="preserve"> </w:t>
            </w:r>
            <w:r>
              <w:t>a</w:t>
            </w:r>
            <w:r>
              <w:rPr>
                <w:spacing w:val="-2"/>
              </w:rPr>
              <w:t xml:space="preserve"> </w:t>
            </w:r>
            <w:r>
              <w:t>lanyard</w:t>
            </w:r>
            <w:r>
              <w:rPr>
                <w:spacing w:val="-6"/>
              </w:rPr>
              <w:t xml:space="preserve"> </w:t>
            </w:r>
            <w:r>
              <w:t>–</w:t>
            </w:r>
            <w:r>
              <w:rPr>
                <w:spacing w:val="-4"/>
              </w:rPr>
              <w:t xml:space="preserve"> </w:t>
            </w:r>
            <w:r>
              <w:t>lanyards</w:t>
            </w:r>
            <w:r>
              <w:rPr>
                <w:spacing w:val="-2"/>
              </w:rPr>
              <w:t xml:space="preserve"> </w:t>
            </w:r>
            <w:r>
              <w:t>pose</w:t>
            </w:r>
            <w:r>
              <w:rPr>
                <w:spacing w:val="-2"/>
              </w:rPr>
              <w:t xml:space="preserve"> </w:t>
            </w:r>
            <w:r>
              <w:t>a</w:t>
            </w:r>
            <w:r>
              <w:rPr>
                <w:spacing w:val="-4"/>
              </w:rPr>
              <w:t xml:space="preserve"> </w:t>
            </w:r>
            <w:r>
              <w:t>safety</w:t>
            </w:r>
            <w:r>
              <w:rPr>
                <w:spacing w:val="-1"/>
              </w:rPr>
              <w:t xml:space="preserve"> </w:t>
            </w:r>
            <w:r>
              <w:t>risk</w:t>
            </w:r>
            <w:r>
              <w:rPr>
                <w:spacing w:val="-4"/>
              </w:rPr>
              <w:t xml:space="preserve"> </w:t>
            </w:r>
            <w:r>
              <w:t>to</w:t>
            </w:r>
            <w:r>
              <w:rPr>
                <w:spacing w:val="-1"/>
              </w:rPr>
              <w:t xml:space="preserve"> </w:t>
            </w:r>
            <w:r>
              <w:t>both</w:t>
            </w:r>
            <w:r>
              <w:rPr>
                <w:spacing w:val="-2"/>
              </w:rPr>
              <w:t xml:space="preserve"> </w:t>
            </w:r>
            <w:r>
              <w:t>the student and the patient.</w:t>
            </w:r>
          </w:p>
        </w:tc>
      </w:tr>
      <w:tr w:rsidR="00F87A47" w14:paraId="2FACE1F9" w14:textId="77777777">
        <w:trPr>
          <w:trHeight w:val="5711"/>
        </w:trPr>
        <w:tc>
          <w:tcPr>
            <w:tcW w:w="2335" w:type="dxa"/>
            <w:gridSpan w:val="2"/>
            <w:shd w:val="clear" w:color="auto" w:fill="D8E2F2"/>
          </w:tcPr>
          <w:p w14:paraId="2FACE1E9" w14:textId="77777777" w:rsidR="00F87A47" w:rsidRDefault="00A167FB">
            <w:pPr>
              <w:pStyle w:val="TableParagraph"/>
              <w:spacing w:before="1"/>
              <w:ind w:left="107" w:right="738"/>
              <w:jc w:val="both"/>
              <w:rPr>
                <w:b/>
              </w:rPr>
            </w:pPr>
            <w:r>
              <w:rPr>
                <w:b/>
              </w:rPr>
              <w:lastRenderedPageBreak/>
              <w:t>Nursing</w:t>
            </w:r>
            <w:r>
              <w:rPr>
                <w:b/>
                <w:spacing w:val="-13"/>
              </w:rPr>
              <w:t xml:space="preserve"> </w:t>
            </w:r>
            <w:r>
              <w:rPr>
                <w:b/>
              </w:rPr>
              <w:t>Student Clinical</w:t>
            </w:r>
            <w:r>
              <w:rPr>
                <w:b/>
                <w:spacing w:val="-13"/>
              </w:rPr>
              <w:t xml:space="preserve"> </w:t>
            </w:r>
            <w:r>
              <w:rPr>
                <w:b/>
              </w:rPr>
              <w:t xml:space="preserve">Uniform </w:t>
            </w:r>
            <w:r>
              <w:rPr>
                <w:b/>
                <w:spacing w:val="-2"/>
              </w:rPr>
              <w:t>Requirements</w:t>
            </w:r>
          </w:p>
        </w:tc>
        <w:tc>
          <w:tcPr>
            <w:tcW w:w="7015" w:type="dxa"/>
          </w:tcPr>
          <w:p w14:paraId="2FACE1EA" w14:textId="77777777" w:rsidR="00F87A47" w:rsidRDefault="00A167FB">
            <w:pPr>
              <w:pStyle w:val="TableParagraph"/>
              <w:spacing w:before="3" w:line="237" w:lineRule="auto"/>
            </w:pPr>
            <w:r>
              <w:t>The</w:t>
            </w:r>
            <w:r>
              <w:rPr>
                <w:spacing w:val="-3"/>
              </w:rPr>
              <w:t xml:space="preserve"> </w:t>
            </w:r>
            <w:r>
              <w:t>required</w:t>
            </w:r>
            <w:r>
              <w:rPr>
                <w:spacing w:val="-5"/>
              </w:rPr>
              <w:t xml:space="preserve"> </w:t>
            </w:r>
            <w:r>
              <w:t>OCCC</w:t>
            </w:r>
            <w:r>
              <w:rPr>
                <w:spacing w:val="-4"/>
              </w:rPr>
              <w:t xml:space="preserve"> </w:t>
            </w:r>
            <w:r>
              <w:t>nursing</w:t>
            </w:r>
            <w:r>
              <w:rPr>
                <w:spacing w:val="-6"/>
              </w:rPr>
              <w:t xml:space="preserve"> </w:t>
            </w:r>
            <w:r>
              <w:t>student</w:t>
            </w:r>
            <w:r>
              <w:rPr>
                <w:spacing w:val="-4"/>
              </w:rPr>
              <w:t xml:space="preserve"> </w:t>
            </w:r>
            <w:r>
              <w:t>clinical</w:t>
            </w:r>
            <w:r>
              <w:rPr>
                <w:spacing w:val="-5"/>
              </w:rPr>
              <w:t xml:space="preserve"> </w:t>
            </w:r>
            <w:r>
              <w:t>uniform</w:t>
            </w:r>
            <w:r>
              <w:rPr>
                <w:spacing w:val="-2"/>
              </w:rPr>
              <w:t xml:space="preserve"> </w:t>
            </w:r>
            <w:r>
              <w:t>consists</w:t>
            </w:r>
            <w:r>
              <w:rPr>
                <w:spacing w:val="-4"/>
              </w:rPr>
              <w:t xml:space="preserve"> </w:t>
            </w:r>
            <w:r>
              <w:t>of</w:t>
            </w:r>
            <w:r>
              <w:rPr>
                <w:spacing w:val="-7"/>
              </w:rPr>
              <w:t xml:space="preserve"> </w:t>
            </w:r>
            <w:r>
              <w:t>a</w:t>
            </w:r>
            <w:r>
              <w:rPr>
                <w:spacing w:val="-4"/>
              </w:rPr>
              <w:t xml:space="preserve"> </w:t>
            </w:r>
            <w:r>
              <w:t>scrub</w:t>
            </w:r>
            <w:r>
              <w:rPr>
                <w:spacing w:val="-4"/>
              </w:rPr>
              <w:t xml:space="preserve"> </w:t>
            </w:r>
            <w:r>
              <w:t>top, scrub pants, and appropriate shoes.</w:t>
            </w:r>
          </w:p>
          <w:p w14:paraId="2FACE1EB" w14:textId="77777777" w:rsidR="00F87A47" w:rsidRDefault="00F87A47">
            <w:pPr>
              <w:pStyle w:val="TableParagraph"/>
              <w:spacing w:before="2"/>
              <w:ind w:left="0"/>
            </w:pPr>
          </w:p>
          <w:p w14:paraId="2FACE1EC" w14:textId="77777777" w:rsidR="00F87A47" w:rsidRDefault="00A167FB">
            <w:pPr>
              <w:pStyle w:val="TableParagraph"/>
            </w:pPr>
            <w:r>
              <w:t>All</w:t>
            </w:r>
            <w:r>
              <w:rPr>
                <w:spacing w:val="-4"/>
              </w:rPr>
              <w:t xml:space="preserve"> </w:t>
            </w:r>
            <w:r>
              <w:t>clothing</w:t>
            </w:r>
            <w:r>
              <w:rPr>
                <w:spacing w:val="-4"/>
              </w:rPr>
              <w:t xml:space="preserve"> </w:t>
            </w:r>
            <w:r>
              <w:t>should</w:t>
            </w:r>
            <w:r>
              <w:rPr>
                <w:spacing w:val="-4"/>
              </w:rPr>
              <w:t xml:space="preserve"> </w:t>
            </w:r>
            <w:r>
              <w:t>fit</w:t>
            </w:r>
            <w:r>
              <w:rPr>
                <w:spacing w:val="-4"/>
              </w:rPr>
              <w:t xml:space="preserve"> </w:t>
            </w:r>
            <w:r>
              <w:t>well</w:t>
            </w:r>
            <w:r>
              <w:rPr>
                <w:spacing w:val="-4"/>
              </w:rPr>
              <w:t xml:space="preserve"> </w:t>
            </w:r>
            <w:r>
              <w:t>and</w:t>
            </w:r>
            <w:r>
              <w:rPr>
                <w:spacing w:val="-3"/>
              </w:rPr>
              <w:t xml:space="preserve"> </w:t>
            </w:r>
            <w:r>
              <w:t>should</w:t>
            </w:r>
            <w:r>
              <w:rPr>
                <w:spacing w:val="-4"/>
              </w:rPr>
              <w:t xml:space="preserve"> </w:t>
            </w:r>
            <w:r>
              <w:t>not</w:t>
            </w:r>
            <w:r>
              <w:rPr>
                <w:spacing w:val="-4"/>
              </w:rPr>
              <w:t xml:space="preserve"> </w:t>
            </w:r>
            <w:r>
              <w:t>be</w:t>
            </w:r>
            <w:r>
              <w:rPr>
                <w:spacing w:val="-3"/>
              </w:rPr>
              <w:t xml:space="preserve"> </w:t>
            </w:r>
            <w:r>
              <w:t>too</w:t>
            </w:r>
            <w:r>
              <w:rPr>
                <w:spacing w:val="-1"/>
              </w:rPr>
              <w:t xml:space="preserve"> </w:t>
            </w:r>
            <w:r>
              <w:t>short,</w:t>
            </w:r>
            <w:r>
              <w:rPr>
                <w:spacing w:val="-1"/>
              </w:rPr>
              <w:t xml:space="preserve"> </w:t>
            </w:r>
            <w:r>
              <w:t>long,</w:t>
            </w:r>
            <w:r>
              <w:rPr>
                <w:spacing w:val="-6"/>
              </w:rPr>
              <w:t xml:space="preserve"> </w:t>
            </w:r>
            <w:r>
              <w:t>tight,</w:t>
            </w:r>
            <w:r>
              <w:rPr>
                <w:spacing w:val="-4"/>
              </w:rPr>
              <w:t xml:space="preserve"> </w:t>
            </w:r>
            <w:r>
              <w:t>or</w:t>
            </w:r>
            <w:r>
              <w:rPr>
                <w:spacing w:val="-3"/>
              </w:rPr>
              <w:t xml:space="preserve"> </w:t>
            </w:r>
            <w:r>
              <w:t>loose. Tops and pants that can expose undergarments during clinical work tasks should not be worn.</w:t>
            </w:r>
          </w:p>
          <w:p w14:paraId="2FACE1ED" w14:textId="77777777" w:rsidR="00F87A47" w:rsidRDefault="00F87A47">
            <w:pPr>
              <w:pStyle w:val="TableParagraph"/>
              <w:spacing w:before="1"/>
              <w:ind w:left="0"/>
            </w:pPr>
          </w:p>
          <w:p w14:paraId="2FACE1EE" w14:textId="77777777" w:rsidR="00F87A47" w:rsidRDefault="00A167FB">
            <w:pPr>
              <w:pStyle w:val="TableParagraph"/>
            </w:pPr>
            <w:r>
              <w:t>Scrub</w:t>
            </w:r>
            <w:r>
              <w:rPr>
                <w:spacing w:val="-5"/>
              </w:rPr>
              <w:t xml:space="preserve"> </w:t>
            </w:r>
            <w:r>
              <w:t>top</w:t>
            </w:r>
            <w:r>
              <w:rPr>
                <w:spacing w:val="-4"/>
              </w:rPr>
              <w:t xml:space="preserve"> </w:t>
            </w:r>
            <w:r>
              <w:t>requirements</w:t>
            </w:r>
            <w:r>
              <w:rPr>
                <w:spacing w:val="-2"/>
              </w:rPr>
              <w:t xml:space="preserve"> </w:t>
            </w:r>
            <w:r>
              <w:t>–</w:t>
            </w:r>
            <w:r>
              <w:rPr>
                <w:spacing w:val="-4"/>
              </w:rPr>
              <w:t xml:space="preserve"> </w:t>
            </w:r>
            <w:r>
              <w:t>Nursing</w:t>
            </w:r>
            <w:r>
              <w:rPr>
                <w:spacing w:val="-2"/>
              </w:rPr>
              <w:t xml:space="preserve"> </w:t>
            </w:r>
            <w:r>
              <w:t>student</w:t>
            </w:r>
            <w:r>
              <w:rPr>
                <w:spacing w:val="-2"/>
              </w:rPr>
              <w:t xml:space="preserve"> </w:t>
            </w:r>
            <w:r>
              <w:t>scrub</w:t>
            </w:r>
            <w:r>
              <w:rPr>
                <w:spacing w:val="-4"/>
              </w:rPr>
              <w:t xml:space="preserve"> </w:t>
            </w:r>
            <w:r>
              <w:t>tops</w:t>
            </w:r>
            <w:r>
              <w:rPr>
                <w:spacing w:val="-5"/>
              </w:rPr>
              <w:t xml:space="preserve"> </w:t>
            </w:r>
            <w:r>
              <w:rPr>
                <w:spacing w:val="-2"/>
              </w:rPr>
              <w:t>must:</w:t>
            </w:r>
          </w:p>
          <w:p w14:paraId="2FACE1EF" w14:textId="77777777" w:rsidR="00F87A47" w:rsidRDefault="00A167FB">
            <w:pPr>
              <w:pStyle w:val="TableParagraph"/>
              <w:numPr>
                <w:ilvl w:val="0"/>
                <w:numId w:val="22"/>
              </w:numPr>
              <w:tabs>
                <w:tab w:val="left" w:pos="827"/>
              </w:tabs>
              <w:spacing w:line="279" w:lineRule="exact"/>
              <w:ind w:left="827" w:hanging="359"/>
            </w:pPr>
            <w:r>
              <w:t>Be</w:t>
            </w:r>
            <w:r>
              <w:rPr>
                <w:spacing w:val="-1"/>
              </w:rPr>
              <w:t xml:space="preserve"> </w:t>
            </w:r>
            <w:r>
              <w:t xml:space="preserve">royal </w:t>
            </w:r>
            <w:r>
              <w:rPr>
                <w:spacing w:val="-2"/>
              </w:rPr>
              <w:t>blue.</w:t>
            </w:r>
          </w:p>
          <w:p w14:paraId="2FACE1F0" w14:textId="77777777" w:rsidR="00F87A47" w:rsidRDefault="00A167FB">
            <w:pPr>
              <w:pStyle w:val="TableParagraph"/>
              <w:numPr>
                <w:ilvl w:val="0"/>
                <w:numId w:val="22"/>
              </w:numPr>
              <w:tabs>
                <w:tab w:val="left" w:pos="828"/>
              </w:tabs>
              <w:ind w:right="665"/>
            </w:pPr>
            <w:r>
              <w:t>Include</w:t>
            </w:r>
            <w:r>
              <w:rPr>
                <w:spacing w:val="-5"/>
              </w:rPr>
              <w:t xml:space="preserve"> </w:t>
            </w:r>
            <w:r>
              <w:t>OCCC</w:t>
            </w:r>
            <w:r>
              <w:rPr>
                <w:spacing w:val="-7"/>
              </w:rPr>
              <w:t xml:space="preserve"> </w:t>
            </w:r>
            <w:r>
              <w:t>nursing</w:t>
            </w:r>
            <w:r>
              <w:rPr>
                <w:spacing w:val="-5"/>
              </w:rPr>
              <w:t xml:space="preserve"> </w:t>
            </w:r>
            <w:r>
              <w:t>program</w:t>
            </w:r>
            <w:r>
              <w:rPr>
                <w:spacing w:val="-4"/>
              </w:rPr>
              <w:t xml:space="preserve"> </w:t>
            </w:r>
            <w:r>
              <w:t>embroidery</w:t>
            </w:r>
            <w:r>
              <w:rPr>
                <w:spacing w:val="-5"/>
              </w:rPr>
              <w:t xml:space="preserve"> </w:t>
            </w:r>
            <w:r>
              <w:t>on</w:t>
            </w:r>
            <w:r>
              <w:rPr>
                <w:spacing w:val="-9"/>
              </w:rPr>
              <w:t xml:space="preserve"> </w:t>
            </w:r>
            <w:r>
              <w:t>the</w:t>
            </w:r>
            <w:r>
              <w:rPr>
                <w:spacing w:val="-5"/>
              </w:rPr>
              <w:t xml:space="preserve"> </w:t>
            </w:r>
            <w:r>
              <w:t>upper</w:t>
            </w:r>
            <w:r>
              <w:rPr>
                <w:spacing w:val="-5"/>
              </w:rPr>
              <w:t xml:space="preserve"> </w:t>
            </w:r>
            <w:r>
              <w:t xml:space="preserve">right </w:t>
            </w:r>
            <w:r>
              <w:rPr>
                <w:spacing w:val="-2"/>
              </w:rPr>
              <w:t>chest.</w:t>
            </w:r>
          </w:p>
          <w:p w14:paraId="2FACE1F1" w14:textId="77777777" w:rsidR="00F87A47" w:rsidRDefault="00F87A47">
            <w:pPr>
              <w:pStyle w:val="TableParagraph"/>
              <w:ind w:left="0"/>
            </w:pPr>
          </w:p>
          <w:p w14:paraId="2FACE1F2" w14:textId="77777777" w:rsidR="00F87A47" w:rsidRDefault="00A167FB">
            <w:pPr>
              <w:pStyle w:val="TableParagraph"/>
            </w:pPr>
            <w:r>
              <w:t>Scrub</w:t>
            </w:r>
            <w:r>
              <w:rPr>
                <w:spacing w:val="-5"/>
              </w:rPr>
              <w:t xml:space="preserve"> </w:t>
            </w:r>
            <w:r>
              <w:t>pants</w:t>
            </w:r>
            <w:r>
              <w:rPr>
                <w:spacing w:val="-1"/>
              </w:rPr>
              <w:t xml:space="preserve"> </w:t>
            </w:r>
            <w:r>
              <w:t>requirements</w:t>
            </w:r>
            <w:r>
              <w:rPr>
                <w:spacing w:val="-7"/>
              </w:rPr>
              <w:t xml:space="preserve"> </w:t>
            </w:r>
            <w:r>
              <w:t>–</w:t>
            </w:r>
            <w:r>
              <w:rPr>
                <w:spacing w:val="-2"/>
              </w:rPr>
              <w:t xml:space="preserve"> </w:t>
            </w:r>
            <w:r>
              <w:t>Nursing</w:t>
            </w:r>
            <w:r>
              <w:rPr>
                <w:spacing w:val="-3"/>
              </w:rPr>
              <w:t xml:space="preserve"> </w:t>
            </w:r>
            <w:r>
              <w:t>student</w:t>
            </w:r>
            <w:r>
              <w:rPr>
                <w:spacing w:val="-3"/>
              </w:rPr>
              <w:t xml:space="preserve"> </w:t>
            </w:r>
            <w:r>
              <w:t>scrub</w:t>
            </w:r>
            <w:r>
              <w:rPr>
                <w:spacing w:val="-5"/>
              </w:rPr>
              <w:t xml:space="preserve"> </w:t>
            </w:r>
            <w:r>
              <w:t xml:space="preserve">pants </w:t>
            </w:r>
            <w:r>
              <w:rPr>
                <w:spacing w:val="-2"/>
              </w:rPr>
              <w:t>must:</w:t>
            </w:r>
          </w:p>
          <w:p w14:paraId="2FACE1F3" w14:textId="77777777" w:rsidR="00F87A47" w:rsidRDefault="00A167FB">
            <w:pPr>
              <w:pStyle w:val="TableParagraph"/>
              <w:numPr>
                <w:ilvl w:val="0"/>
                <w:numId w:val="22"/>
              </w:numPr>
              <w:tabs>
                <w:tab w:val="left" w:pos="827"/>
              </w:tabs>
              <w:spacing w:before="1"/>
              <w:ind w:left="827" w:hanging="359"/>
            </w:pPr>
            <w:r>
              <w:t xml:space="preserve">Be </w:t>
            </w:r>
            <w:r>
              <w:rPr>
                <w:spacing w:val="-2"/>
              </w:rPr>
              <w:t>black.</w:t>
            </w:r>
          </w:p>
          <w:p w14:paraId="2FACE1F4" w14:textId="77777777" w:rsidR="00F87A47" w:rsidRDefault="00A167FB">
            <w:pPr>
              <w:pStyle w:val="TableParagraph"/>
              <w:numPr>
                <w:ilvl w:val="0"/>
                <w:numId w:val="22"/>
              </w:numPr>
              <w:tabs>
                <w:tab w:val="left" w:pos="827"/>
              </w:tabs>
              <w:spacing w:line="279" w:lineRule="exact"/>
              <w:ind w:left="827" w:hanging="359"/>
            </w:pPr>
            <w:r>
              <w:t>Fit</w:t>
            </w:r>
            <w:r>
              <w:rPr>
                <w:spacing w:val="-3"/>
              </w:rPr>
              <w:t xml:space="preserve"> </w:t>
            </w:r>
            <w:r>
              <w:t>at the</w:t>
            </w:r>
            <w:r>
              <w:rPr>
                <w:spacing w:val="-1"/>
              </w:rPr>
              <w:t xml:space="preserve"> </w:t>
            </w:r>
            <w:r>
              <w:t>ankle</w:t>
            </w:r>
            <w:r>
              <w:rPr>
                <w:spacing w:val="-4"/>
              </w:rPr>
              <w:t xml:space="preserve"> </w:t>
            </w:r>
            <w:r>
              <w:t>without</w:t>
            </w:r>
            <w:r>
              <w:rPr>
                <w:spacing w:val="-3"/>
              </w:rPr>
              <w:t xml:space="preserve"> </w:t>
            </w:r>
            <w:r>
              <w:t>touching</w:t>
            </w:r>
            <w:r>
              <w:rPr>
                <w:spacing w:val="-2"/>
              </w:rPr>
              <w:t xml:space="preserve"> </w:t>
            </w:r>
            <w:r>
              <w:t>the</w:t>
            </w:r>
            <w:r>
              <w:rPr>
                <w:spacing w:val="-2"/>
              </w:rPr>
              <w:t xml:space="preserve"> floor.</w:t>
            </w:r>
          </w:p>
          <w:p w14:paraId="2FACE1F5" w14:textId="77777777" w:rsidR="00F87A47" w:rsidRDefault="00A167FB">
            <w:pPr>
              <w:pStyle w:val="TableParagraph"/>
              <w:numPr>
                <w:ilvl w:val="0"/>
                <w:numId w:val="22"/>
              </w:numPr>
              <w:tabs>
                <w:tab w:val="left" w:pos="828"/>
              </w:tabs>
              <w:ind w:right="874"/>
              <w:rPr>
                <w:i/>
              </w:rPr>
            </w:pPr>
            <w:r>
              <w:rPr>
                <w:i/>
              </w:rPr>
              <w:t>Joggers</w:t>
            </w:r>
            <w:r>
              <w:rPr>
                <w:i/>
                <w:spacing w:val="-5"/>
              </w:rPr>
              <w:t xml:space="preserve"> </w:t>
            </w:r>
            <w:r>
              <w:rPr>
                <w:i/>
              </w:rPr>
              <w:t>are</w:t>
            </w:r>
            <w:r>
              <w:rPr>
                <w:i/>
                <w:spacing w:val="-5"/>
              </w:rPr>
              <w:t xml:space="preserve"> </w:t>
            </w:r>
            <w:r>
              <w:rPr>
                <w:i/>
              </w:rPr>
              <w:t>acceptable.</w:t>
            </w:r>
            <w:r>
              <w:rPr>
                <w:i/>
                <w:spacing w:val="-5"/>
              </w:rPr>
              <w:t xml:space="preserve"> </w:t>
            </w:r>
            <w:r>
              <w:rPr>
                <w:i/>
              </w:rPr>
              <w:t>Capri</w:t>
            </w:r>
            <w:r>
              <w:rPr>
                <w:i/>
                <w:spacing w:val="-5"/>
              </w:rPr>
              <w:t xml:space="preserve"> </w:t>
            </w:r>
            <w:r>
              <w:rPr>
                <w:i/>
              </w:rPr>
              <w:t>length</w:t>
            </w:r>
            <w:r>
              <w:rPr>
                <w:i/>
                <w:spacing w:val="-5"/>
              </w:rPr>
              <w:t xml:space="preserve"> </w:t>
            </w:r>
            <w:r>
              <w:rPr>
                <w:i/>
              </w:rPr>
              <w:t>pants</w:t>
            </w:r>
            <w:r>
              <w:rPr>
                <w:i/>
                <w:spacing w:val="-7"/>
              </w:rPr>
              <w:t xml:space="preserve"> </w:t>
            </w:r>
            <w:r>
              <w:rPr>
                <w:i/>
              </w:rPr>
              <w:t>or</w:t>
            </w:r>
            <w:r>
              <w:rPr>
                <w:i/>
                <w:spacing w:val="-7"/>
              </w:rPr>
              <w:t xml:space="preserve"> </w:t>
            </w:r>
            <w:r>
              <w:rPr>
                <w:i/>
              </w:rPr>
              <w:t>shorts</w:t>
            </w:r>
            <w:r>
              <w:rPr>
                <w:i/>
                <w:spacing w:val="-5"/>
              </w:rPr>
              <w:t xml:space="preserve"> </w:t>
            </w:r>
            <w:r>
              <w:rPr>
                <w:i/>
              </w:rPr>
              <w:t>are</w:t>
            </w:r>
            <w:r>
              <w:rPr>
                <w:i/>
                <w:spacing w:val="-5"/>
              </w:rPr>
              <w:t xml:space="preserve"> </w:t>
            </w:r>
            <w:r>
              <w:rPr>
                <w:i/>
              </w:rPr>
              <w:t xml:space="preserve">not </w:t>
            </w:r>
            <w:r>
              <w:rPr>
                <w:i/>
                <w:spacing w:val="-2"/>
              </w:rPr>
              <w:t>acceptable.</w:t>
            </w:r>
          </w:p>
          <w:p w14:paraId="2FACE1F6" w14:textId="77777777" w:rsidR="00F87A47" w:rsidRDefault="00A167FB">
            <w:pPr>
              <w:pStyle w:val="TableParagraph"/>
              <w:numPr>
                <w:ilvl w:val="0"/>
                <w:numId w:val="22"/>
              </w:numPr>
              <w:tabs>
                <w:tab w:val="left" w:pos="828"/>
              </w:tabs>
              <w:ind w:right="192"/>
              <w:rPr>
                <w:i/>
              </w:rPr>
            </w:pPr>
            <w:r>
              <w:rPr>
                <w:i/>
              </w:rPr>
              <w:t>A</w:t>
            </w:r>
            <w:r>
              <w:rPr>
                <w:i/>
                <w:spacing w:val="-4"/>
              </w:rPr>
              <w:t xml:space="preserve"> </w:t>
            </w:r>
            <w:r>
              <w:rPr>
                <w:i/>
              </w:rPr>
              <w:t>long</w:t>
            </w:r>
            <w:r>
              <w:rPr>
                <w:i/>
                <w:spacing w:val="-5"/>
              </w:rPr>
              <w:t xml:space="preserve"> </w:t>
            </w:r>
            <w:r>
              <w:rPr>
                <w:i/>
              </w:rPr>
              <w:t>black</w:t>
            </w:r>
            <w:r>
              <w:rPr>
                <w:i/>
                <w:spacing w:val="-4"/>
              </w:rPr>
              <w:t xml:space="preserve"> </w:t>
            </w:r>
            <w:r>
              <w:rPr>
                <w:i/>
              </w:rPr>
              <w:t>skirt</w:t>
            </w:r>
            <w:r>
              <w:rPr>
                <w:i/>
                <w:spacing w:val="-5"/>
              </w:rPr>
              <w:t xml:space="preserve"> </w:t>
            </w:r>
            <w:r>
              <w:rPr>
                <w:i/>
              </w:rPr>
              <w:t>is</w:t>
            </w:r>
            <w:r>
              <w:rPr>
                <w:i/>
                <w:spacing w:val="-5"/>
              </w:rPr>
              <w:t xml:space="preserve"> </w:t>
            </w:r>
            <w:r>
              <w:rPr>
                <w:i/>
              </w:rPr>
              <w:t>also</w:t>
            </w:r>
            <w:r>
              <w:rPr>
                <w:i/>
                <w:spacing w:val="-4"/>
              </w:rPr>
              <w:t xml:space="preserve"> </w:t>
            </w:r>
            <w:r>
              <w:rPr>
                <w:i/>
              </w:rPr>
              <w:t>acceptable.</w:t>
            </w:r>
            <w:r>
              <w:rPr>
                <w:i/>
                <w:spacing w:val="-4"/>
              </w:rPr>
              <w:t xml:space="preserve"> </w:t>
            </w:r>
            <w:r>
              <w:rPr>
                <w:i/>
              </w:rPr>
              <w:t>Skirts</w:t>
            </w:r>
            <w:r>
              <w:rPr>
                <w:i/>
                <w:spacing w:val="-5"/>
              </w:rPr>
              <w:t xml:space="preserve"> </w:t>
            </w:r>
            <w:r>
              <w:rPr>
                <w:i/>
              </w:rPr>
              <w:t>must</w:t>
            </w:r>
            <w:r>
              <w:rPr>
                <w:i/>
                <w:spacing w:val="-4"/>
              </w:rPr>
              <w:t xml:space="preserve"> </w:t>
            </w:r>
            <w:r>
              <w:rPr>
                <w:i/>
              </w:rPr>
              <w:t>be</w:t>
            </w:r>
            <w:r>
              <w:rPr>
                <w:i/>
                <w:spacing w:val="-4"/>
              </w:rPr>
              <w:t xml:space="preserve"> </w:t>
            </w:r>
            <w:r>
              <w:rPr>
                <w:i/>
              </w:rPr>
              <w:t>approved</w:t>
            </w:r>
            <w:r>
              <w:rPr>
                <w:i/>
                <w:spacing w:val="-4"/>
              </w:rPr>
              <w:t xml:space="preserve"> </w:t>
            </w:r>
            <w:r>
              <w:rPr>
                <w:i/>
              </w:rPr>
              <w:t>by</w:t>
            </w:r>
            <w:r>
              <w:rPr>
                <w:i/>
                <w:spacing w:val="-4"/>
              </w:rPr>
              <w:t xml:space="preserve"> </w:t>
            </w:r>
            <w:r>
              <w:rPr>
                <w:i/>
              </w:rPr>
              <w:t>the clinical coordinator before being worn in the clinical setting.</w:t>
            </w:r>
          </w:p>
          <w:p w14:paraId="2FACE1F7" w14:textId="77777777" w:rsidR="00F87A47" w:rsidRDefault="00F87A47">
            <w:pPr>
              <w:pStyle w:val="TableParagraph"/>
              <w:spacing w:before="1"/>
              <w:ind w:left="0"/>
            </w:pPr>
          </w:p>
          <w:p w14:paraId="5F4E9CD5" w14:textId="77777777" w:rsidR="00F87A47" w:rsidRDefault="00A167FB">
            <w:pPr>
              <w:pStyle w:val="TableParagraph"/>
              <w:spacing w:line="249" w:lineRule="exact"/>
              <w:rPr>
                <w:spacing w:val="-2"/>
              </w:rPr>
            </w:pPr>
            <w:r>
              <w:t>Uniform</w:t>
            </w:r>
            <w:r>
              <w:rPr>
                <w:spacing w:val="-5"/>
              </w:rPr>
              <w:t xml:space="preserve"> </w:t>
            </w:r>
            <w:r>
              <w:t>shoes</w:t>
            </w:r>
            <w:r>
              <w:rPr>
                <w:spacing w:val="-3"/>
              </w:rPr>
              <w:t xml:space="preserve"> </w:t>
            </w:r>
            <w:r>
              <w:t>requirements</w:t>
            </w:r>
            <w:r>
              <w:rPr>
                <w:spacing w:val="-2"/>
              </w:rPr>
              <w:t xml:space="preserve"> </w:t>
            </w:r>
            <w:r>
              <w:t>–</w:t>
            </w:r>
            <w:r>
              <w:rPr>
                <w:spacing w:val="-2"/>
              </w:rPr>
              <w:t xml:space="preserve"> </w:t>
            </w:r>
            <w:r>
              <w:t>Shoes</w:t>
            </w:r>
            <w:r>
              <w:rPr>
                <w:spacing w:val="-5"/>
              </w:rPr>
              <w:t xml:space="preserve"> </w:t>
            </w:r>
            <w:r>
              <w:t>worn</w:t>
            </w:r>
            <w:r>
              <w:rPr>
                <w:spacing w:val="-3"/>
              </w:rPr>
              <w:t xml:space="preserve"> </w:t>
            </w:r>
            <w:r>
              <w:t>in</w:t>
            </w:r>
            <w:r>
              <w:rPr>
                <w:spacing w:val="-2"/>
              </w:rPr>
              <w:t xml:space="preserve"> </w:t>
            </w:r>
            <w:r>
              <w:t>the</w:t>
            </w:r>
            <w:r>
              <w:rPr>
                <w:spacing w:val="-4"/>
              </w:rPr>
              <w:t xml:space="preserve"> </w:t>
            </w:r>
            <w:r>
              <w:t>clinical</w:t>
            </w:r>
            <w:r>
              <w:rPr>
                <w:spacing w:val="-3"/>
              </w:rPr>
              <w:t xml:space="preserve"> </w:t>
            </w:r>
            <w:r>
              <w:t>setting</w:t>
            </w:r>
            <w:r>
              <w:rPr>
                <w:spacing w:val="-2"/>
              </w:rPr>
              <w:t xml:space="preserve"> must:</w:t>
            </w:r>
          </w:p>
          <w:p w14:paraId="62053CCE" w14:textId="77777777" w:rsidR="00FF064E" w:rsidRDefault="00FF064E">
            <w:pPr>
              <w:pStyle w:val="TableParagraph"/>
              <w:spacing w:line="249" w:lineRule="exact"/>
              <w:rPr>
                <w:spacing w:val="-2"/>
              </w:rPr>
            </w:pPr>
          </w:p>
          <w:p w14:paraId="00D82B8A" w14:textId="77777777" w:rsidR="00FF064E" w:rsidRDefault="00FF064E" w:rsidP="00FF064E">
            <w:pPr>
              <w:pStyle w:val="TableParagraph"/>
              <w:numPr>
                <w:ilvl w:val="0"/>
                <w:numId w:val="21"/>
              </w:numPr>
              <w:tabs>
                <w:tab w:val="left" w:pos="827"/>
              </w:tabs>
              <w:spacing w:line="280" w:lineRule="exact"/>
              <w:ind w:left="827" w:hanging="359"/>
            </w:pPr>
            <w:r>
              <w:t>Be</w:t>
            </w:r>
            <w:r>
              <w:rPr>
                <w:spacing w:val="-1"/>
              </w:rPr>
              <w:t xml:space="preserve"> </w:t>
            </w:r>
            <w:r>
              <w:t>closed</w:t>
            </w:r>
            <w:r>
              <w:rPr>
                <w:spacing w:val="-2"/>
              </w:rPr>
              <w:t xml:space="preserve"> </w:t>
            </w:r>
            <w:r>
              <w:t>at</w:t>
            </w:r>
            <w:r>
              <w:rPr>
                <w:spacing w:val="-1"/>
              </w:rPr>
              <w:t xml:space="preserve"> </w:t>
            </w:r>
            <w:r>
              <w:t>the</w:t>
            </w:r>
            <w:r>
              <w:rPr>
                <w:spacing w:val="-2"/>
              </w:rPr>
              <w:t xml:space="preserve"> </w:t>
            </w:r>
            <w:r>
              <w:t>toe</w:t>
            </w:r>
            <w:r>
              <w:rPr>
                <w:spacing w:val="-1"/>
              </w:rPr>
              <w:t xml:space="preserve"> </w:t>
            </w:r>
            <w:r>
              <w:t>and</w:t>
            </w:r>
            <w:r>
              <w:rPr>
                <w:spacing w:val="-1"/>
              </w:rPr>
              <w:t xml:space="preserve"> </w:t>
            </w:r>
            <w:r>
              <w:rPr>
                <w:spacing w:val="-2"/>
              </w:rPr>
              <w:t>heel.</w:t>
            </w:r>
          </w:p>
          <w:p w14:paraId="000B0003" w14:textId="77777777" w:rsidR="00FF064E" w:rsidRDefault="00FF064E" w:rsidP="00FF064E">
            <w:pPr>
              <w:pStyle w:val="TableParagraph"/>
              <w:numPr>
                <w:ilvl w:val="0"/>
                <w:numId w:val="21"/>
              </w:numPr>
              <w:tabs>
                <w:tab w:val="left" w:pos="827"/>
              </w:tabs>
              <w:ind w:left="827" w:hanging="359"/>
            </w:pPr>
            <w:r>
              <w:t>Be</w:t>
            </w:r>
            <w:r>
              <w:rPr>
                <w:spacing w:val="-2"/>
              </w:rPr>
              <w:t xml:space="preserve"> </w:t>
            </w:r>
            <w:r>
              <w:t>solid-colored</w:t>
            </w:r>
            <w:r>
              <w:rPr>
                <w:spacing w:val="-2"/>
              </w:rPr>
              <w:t xml:space="preserve"> </w:t>
            </w:r>
            <w:r>
              <w:t>black</w:t>
            </w:r>
            <w:r>
              <w:rPr>
                <w:spacing w:val="-4"/>
              </w:rPr>
              <w:t xml:space="preserve"> </w:t>
            </w:r>
            <w:r>
              <w:t>or</w:t>
            </w:r>
            <w:r>
              <w:rPr>
                <w:spacing w:val="-3"/>
              </w:rPr>
              <w:t xml:space="preserve"> </w:t>
            </w:r>
            <w:r>
              <w:rPr>
                <w:spacing w:val="-2"/>
              </w:rPr>
              <w:t>white.</w:t>
            </w:r>
          </w:p>
          <w:p w14:paraId="410C3361" w14:textId="77777777" w:rsidR="00FF064E" w:rsidRDefault="00FF064E" w:rsidP="00FF064E">
            <w:pPr>
              <w:pStyle w:val="TableParagraph"/>
              <w:numPr>
                <w:ilvl w:val="1"/>
                <w:numId w:val="21"/>
              </w:numPr>
              <w:tabs>
                <w:tab w:val="left" w:pos="1548"/>
              </w:tabs>
              <w:spacing w:before="5" w:line="235" w:lineRule="auto"/>
              <w:ind w:right="511"/>
            </w:pPr>
            <w:r>
              <w:t>If</w:t>
            </w:r>
            <w:r>
              <w:rPr>
                <w:spacing w:val="-5"/>
              </w:rPr>
              <w:t xml:space="preserve"> </w:t>
            </w:r>
            <w:r>
              <w:t>shoelaces</w:t>
            </w:r>
            <w:r>
              <w:rPr>
                <w:spacing w:val="-3"/>
              </w:rPr>
              <w:t xml:space="preserve"> </w:t>
            </w:r>
            <w:r>
              <w:t>are</w:t>
            </w:r>
            <w:r>
              <w:rPr>
                <w:spacing w:val="-5"/>
              </w:rPr>
              <w:t xml:space="preserve"> </w:t>
            </w:r>
            <w:r>
              <w:t>worn,</w:t>
            </w:r>
            <w:r>
              <w:rPr>
                <w:spacing w:val="-5"/>
              </w:rPr>
              <w:t xml:space="preserve"> </w:t>
            </w:r>
            <w:r>
              <w:t>they</w:t>
            </w:r>
            <w:r>
              <w:rPr>
                <w:spacing w:val="-3"/>
              </w:rPr>
              <w:t xml:space="preserve"> </w:t>
            </w:r>
            <w:r>
              <w:t>must</w:t>
            </w:r>
            <w:r>
              <w:rPr>
                <w:spacing w:val="-6"/>
              </w:rPr>
              <w:t xml:space="preserve"> </w:t>
            </w:r>
            <w:r>
              <w:t>match</w:t>
            </w:r>
            <w:r>
              <w:rPr>
                <w:spacing w:val="-5"/>
              </w:rPr>
              <w:t xml:space="preserve"> </w:t>
            </w:r>
            <w:r>
              <w:t>the</w:t>
            </w:r>
            <w:r>
              <w:rPr>
                <w:spacing w:val="-5"/>
              </w:rPr>
              <w:t xml:space="preserve"> </w:t>
            </w:r>
            <w:r>
              <w:t>color</w:t>
            </w:r>
            <w:r>
              <w:rPr>
                <w:spacing w:val="-7"/>
              </w:rPr>
              <w:t xml:space="preserve"> </w:t>
            </w:r>
            <w:r>
              <w:t>of</w:t>
            </w:r>
            <w:r>
              <w:rPr>
                <w:spacing w:val="-6"/>
              </w:rPr>
              <w:t xml:space="preserve"> </w:t>
            </w:r>
            <w:r>
              <w:t>the shoe and be clean and intact.</w:t>
            </w:r>
          </w:p>
          <w:p w14:paraId="0C1BEFBC" w14:textId="77777777" w:rsidR="00FF064E" w:rsidRDefault="00FF064E" w:rsidP="00FF064E">
            <w:pPr>
              <w:pStyle w:val="TableParagraph"/>
              <w:numPr>
                <w:ilvl w:val="0"/>
                <w:numId w:val="21"/>
              </w:numPr>
              <w:tabs>
                <w:tab w:val="left" w:pos="827"/>
              </w:tabs>
              <w:spacing w:line="278" w:lineRule="exact"/>
              <w:ind w:left="827" w:hanging="359"/>
            </w:pPr>
            <w:r>
              <w:t>Be</w:t>
            </w:r>
            <w:r>
              <w:rPr>
                <w:spacing w:val="-1"/>
              </w:rPr>
              <w:t xml:space="preserve"> </w:t>
            </w:r>
            <w:r>
              <w:t>clean</w:t>
            </w:r>
            <w:r>
              <w:rPr>
                <w:spacing w:val="-5"/>
              </w:rPr>
              <w:t xml:space="preserve"> </w:t>
            </w:r>
            <w:r>
              <w:t>and</w:t>
            </w:r>
            <w:r>
              <w:rPr>
                <w:spacing w:val="-2"/>
              </w:rPr>
              <w:t xml:space="preserve"> </w:t>
            </w:r>
            <w:r>
              <w:t>well-</w:t>
            </w:r>
            <w:r>
              <w:rPr>
                <w:spacing w:val="-2"/>
              </w:rPr>
              <w:t>kept.</w:t>
            </w:r>
          </w:p>
          <w:p w14:paraId="26C8C44F" w14:textId="77777777" w:rsidR="00FF064E" w:rsidRDefault="00FF064E" w:rsidP="00FF064E">
            <w:pPr>
              <w:pStyle w:val="TableParagraph"/>
              <w:numPr>
                <w:ilvl w:val="0"/>
                <w:numId w:val="21"/>
              </w:numPr>
              <w:tabs>
                <w:tab w:val="left" w:pos="827"/>
              </w:tabs>
              <w:ind w:left="827" w:hanging="359"/>
            </w:pPr>
            <w:r>
              <w:t>Not</w:t>
            </w:r>
            <w:r>
              <w:rPr>
                <w:spacing w:val="-2"/>
              </w:rPr>
              <w:t xml:space="preserve"> </w:t>
            </w:r>
            <w:r>
              <w:t>be</w:t>
            </w:r>
            <w:r>
              <w:rPr>
                <w:spacing w:val="-3"/>
              </w:rPr>
              <w:t xml:space="preserve"> </w:t>
            </w:r>
            <w:r>
              <w:t>made</w:t>
            </w:r>
            <w:r>
              <w:rPr>
                <w:spacing w:val="-2"/>
              </w:rPr>
              <w:t xml:space="preserve"> </w:t>
            </w:r>
            <w:r>
              <w:t>of</w:t>
            </w:r>
            <w:r>
              <w:rPr>
                <w:spacing w:val="-4"/>
              </w:rPr>
              <w:t xml:space="preserve"> </w:t>
            </w:r>
            <w:r>
              <w:t>mesh,</w:t>
            </w:r>
            <w:r>
              <w:rPr>
                <w:spacing w:val="-2"/>
              </w:rPr>
              <w:t xml:space="preserve"> </w:t>
            </w:r>
            <w:r>
              <w:t>canvas,</w:t>
            </w:r>
            <w:r>
              <w:rPr>
                <w:spacing w:val="-3"/>
              </w:rPr>
              <w:t xml:space="preserve"> </w:t>
            </w:r>
            <w:r>
              <w:t>or</w:t>
            </w:r>
            <w:r>
              <w:rPr>
                <w:spacing w:val="-4"/>
              </w:rPr>
              <w:t xml:space="preserve"> </w:t>
            </w:r>
            <w:r>
              <w:t>other</w:t>
            </w:r>
            <w:r>
              <w:rPr>
                <w:spacing w:val="-1"/>
              </w:rPr>
              <w:t xml:space="preserve"> </w:t>
            </w:r>
            <w:r>
              <w:t>porous</w:t>
            </w:r>
            <w:r>
              <w:rPr>
                <w:spacing w:val="-3"/>
              </w:rPr>
              <w:t xml:space="preserve"> </w:t>
            </w:r>
            <w:r>
              <w:rPr>
                <w:spacing w:val="-2"/>
              </w:rPr>
              <w:t>material.</w:t>
            </w:r>
          </w:p>
          <w:p w14:paraId="7F1FC956" w14:textId="77777777" w:rsidR="00FF064E" w:rsidRDefault="00FF064E" w:rsidP="00FF064E">
            <w:pPr>
              <w:pStyle w:val="TableParagraph"/>
              <w:ind w:left="0"/>
            </w:pPr>
          </w:p>
          <w:p w14:paraId="0C792B63" w14:textId="64955065" w:rsidR="00FF064E" w:rsidRDefault="00FF064E" w:rsidP="00FF064E">
            <w:pPr>
              <w:pStyle w:val="TableParagraph"/>
              <w:spacing w:line="249" w:lineRule="exact"/>
              <w:rPr>
                <w:spacing w:val="-2"/>
              </w:rPr>
            </w:pPr>
            <w:r>
              <w:rPr>
                <w:i/>
              </w:rPr>
              <w:t>Note: some specialty areas (</w:t>
            </w:r>
            <w:proofErr w:type="spellStart"/>
            <w:r>
              <w:rPr>
                <w:i/>
              </w:rPr>
              <w:t>LDRP</w:t>
            </w:r>
            <w:proofErr w:type="spellEnd"/>
            <w:r>
              <w:rPr>
                <w:i/>
              </w:rPr>
              <w:t>, OR) may require scrubs provided by the facility.</w:t>
            </w:r>
            <w:r>
              <w:rPr>
                <w:i/>
                <w:spacing w:val="-5"/>
              </w:rPr>
              <w:t xml:space="preserve"> </w:t>
            </w:r>
            <w:r>
              <w:rPr>
                <w:i/>
              </w:rPr>
              <w:t>Students</w:t>
            </w:r>
            <w:r>
              <w:rPr>
                <w:i/>
                <w:spacing w:val="-5"/>
              </w:rPr>
              <w:t xml:space="preserve"> </w:t>
            </w:r>
            <w:r>
              <w:rPr>
                <w:i/>
              </w:rPr>
              <w:t>should</w:t>
            </w:r>
            <w:r>
              <w:rPr>
                <w:i/>
                <w:spacing w:val="-6"/>
              </w:rPr>
              <w:t xml:space="preserve"> </w:t>
            </w:r>
            <w:r>
              <w:rPr>
                <w:i/>
              </w:rPr>
              <w:t>always</w:t>
            </w:r>
            <w:r>
              <w:rPr>
                <w:i/>
                <w:spacing w:val="-4"/>
              </w:rPr>
              <w:t xml:space="preserve"> </w:t>
            </w:r>
            <w:r>
              <w:rPr>
                <w:i/>
              </w:rPr>
              <w:t>follow</w:t>
            </w:r>
            <w:r>
              <w:rPr>
                <w:i/>
                <w:spacing w:val="-9"/>
              </w:rPr>
              <w:t xml:space="preserve"> </w:t>
            </w:r>
            <w:r>
              <w:rPr>
                <w:i/>
              </w:rPr>
              <w:t>institutional</w:t>
            </w:r>
            <w:r>
              <w:rPr>
                <w:i/>
                <w:spacing w:val="-5"/>
              </w:rPr>
              <w:t xml:space="preserve"> </w:t>
            </w:r>
            <w:r>
              <w:rPr>
                <w:i/>
              </w:rPr>
              <w:t>or</w:t>
            </w:r>
            <w:r>
              <w:rPr>
                <w:i/>
                <w:spacing w:val="-7"/>
              </w:rPr>
              <w:t xml:space="preserve"> </w:t>
            </w:r>
            <w:r>
              <w:rPr>
                <w:i/>
              </w:rPr>
              <w:t>clinical-site</w:t>
            </w:r>
            <w:r>
              <w:rPr>
                <w:i/>
                <w:spacing w:val="-4"/>
              </w:rPr>
              <w:t xml:space="preserve"> </w:t>
            </w:r>
            <w:r>
              <w:rPr>
                <w:i/>
              </w:rPr>
              <w:t>guidelines.</w:t>
            </w:r>
          </w:p>
          <w:p w14:paraId="2FACE1F8" w14:textId="77777777" w:rsidR="00FF064E" w:rsidRDefault="00FF064E">
            <w:pPr>
              <w:pStyle w:val="TableParagraph"/>
              <w:spacing w:line="249" w:lineRule="exact"/>
            </w:pPr>
          </w:p>
        </w:tc>
      </w:tr>
    </w:tbl>
    <w:p w14:paraId="2FACE1FA" w14:textId="77777777" w:rsidR="00F87A47" w:rsidRDefault="00F87A47">
      <w:pPr>
        <w:pStyle w:val="TableParagraph"/>
        <w:spacing w:line="249" w:lineRule="exact"/>
        <w:sectPr w:rsidR="00F87A47">
          <w:pgSz w:w="12240" w:h="15840"/>
          <w:pgMar w:top="1340" w:right="360" w:bottom="1200" w:left="1080" w:header="764" w:footer="1014" w:gutter="0"/>
          <w:cols w:space="720"/>
        </w:sectPr>
      </w:pPr>
    </w:p>
    <w:p w14:paraId="2FACE1FB"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10" w14:textId="77777777">
        <w:trPr>
          <w:trHeight w:val="5159"/>
        </w:trPr>
        <w:tc>
          <w:tcPr>
            <w:tcW w:w="2335" w:type="dxa"/>
            <w:shd w:val="clear" w:color="auto" w:fill="D8E2F2"/>
          </w:tcPr>
          <w:p w14:paraId="2FACE205" w14:textId="77777777" w:rsidR="00F87A47" w:rsidRDefault="00A167FB">
            <w:pPr>
              <w:pStyle w:val="TableParagraph"/>
              <w:ind w:left="107" w:right="738"/>
              <w:jc w:val="both"/>
              <w:rPr>
                <w:b/>
              </w:rPr>
            </w:pPr>
            <w:r>
              <w:rPr>
                <w:b/>
              </w:rPr>
              <w:t>Nursing</w:t>
            </w:r>
            <w:r>
              <w:rPr>
                <w:b/>
                <w:spacing w:val="-13"/>
              </w:rPr>
              <w:t xml:space="preserve"> </w:t>
            </w:r>
            <w:r>
              <w:rPr>
                <w:b/>
              </w:rPr>
              <w:t>Student Clinical</w:t>
            </w:r>
            <w:r>
              <w:rPr>
                <w:b/>
                <w:spacing w:val="-13"/>
              </w:rPr>
              <w:t xml:space="preserve"> </w:t>
            </w:r>
            <w:r>
              <w:rPr>
                <w:b/>
              </w:rPr>
              <w:t>Uniform Optional Items</w:t>
            </w:r>
          </w:p>
        </w:tc>
        <w:tc>
          <w:tcPr>
            <w:tcW w:w="7015" w:type="dxa"/>
          </w:tcPr>
          <w:p w14:paraId="2FACE206" w14:textId="77777777" w:rsidR="00F87A47" w:rsidRDefault="00A167FB">
            <w:pPr>
              <w:pStyle w:val="TableParagraph"/>
              <w:ind w:right="218"/>
            </w:pPr>
            <w:r>
              <w:t>Students</w:t>
            </w:r>
            <w:r>
              <w:rPr>
                <w:spacing w:val="-5"/>
              </w:rPr>
              <w:t xml:space="preserve"> </w:t>
            </w:r>
            <w:r>
              <w:t>may</w:t>
            </w:r>
            <w:r>
              <w:rPr>
                <w:spacing w:val="-5"/>
              </w:rPr>
              <w:t xml:space="preserve"> </w:t>
            </w:r>
            <w:r>
              <w:t>choose</w:t>
            </w:r>
            <w:r>
              <w:rPr>
                <w:spacing w:val="-5"/>
              </w:rPr>
              <w:t xml:space="preserve"> </w:t>
            </w:r>
            <w:r>
              <w:t>to</w:t>
            </w:r>
            <w:r>
              <w:rPr>
                <w:spacing w:val="-3"/>
              </w:rPr>
              <w:t xml:space="preserve"> </w:t>
            </w:r>
            <w:r>
              <w:t>wear</w:t>
            </w:r>
            <w:r>
              <w:rPr>
                <w:spacing w:val="-3"/>
              </w:rPr>
              <w:t xml:space="preserve"> </w:t>
            </w:r>
            <w:r>
              <w:t>the</w:t>
            </w:r>
            <w:r>
              <w:rPr>
                <w:spacing w:val="-5"/>
              </w:rPr>
              <w:t xml:space="preserve"> </w:t>
            </w:r>
            <w:r>
              <w:t>following</w:t>
            </w:r>
            <w:r>
              <w:rPr>
                <w:spacing w:val="-5"/>
              </w:rPr>
              <w:t xml:space="preserve"> </w:t>
            </w:r>
            <w:r>
              <w:t>items</w:t>
            </w:r>
            <w:r>
              <w:rPr>
                <w:spacing w:val="-5"/>
              </w:rPr>
              <w:t xml:space="preserve"> </w:t>
            </w:r>
            <w:r>
              <w:t>in</w:t>
            </w:r>
            <w:r>
              <w:rPr>
                <w:spacing w:val="-3"/>
              </w:rPr>
              <w:t xml:space="preserve"> </w:t>
            </w:r>
            <w:r>
              <w:t>the</w:t>
            </w:r>
            <w:r>
              <w:rPr>
                <w:spacing w:val="-3"/>
              </w:rPr>
              <w:t xml:space="preserve"> </w:t>
            </w:r>
            <w:r>
              <w:t>clinical</w:t>
            </w:r>
            <w:r>
              <w:rPr>
                <w:spacing w:val="-3"/>
              </w:rPr>
              <w:t xml:space="preserve"> </w:t>
            </w:r>
            <w:r>
              <w:t>setting along with their required nursing student uniform:</w:t>
            </w:r>
          </w:p>
          <w:p w14:paraId="2FACE207" w14:textId="71116FDB" w:rsidR="00F87A47" w:rsidRDefault="00A167FB">
            <w:pPr>
              <w:pStyle w:val="TableParagraph"/>
              <w:spacing w:before="266"/>
            </w:pPr>
            <w:r>
              <w:t>A</w:t>
            </w:r>
            <w:r>
              <w:rPr>
                <w:spacing w:val="-3"/>
              </w:rPr>
              <w:t xml:space="preserve"> </w:t>
            </w:r>
            <w:r w:rsidR="004E3FD2">
              <w:t>black, white or royal blue</w:t>
            </w:r>
            <w:r>
              <w:rPr>
                <w:spacing w:val="-3"/>
              </w:rPr>
              <w:t xml:space="preserve"> </w:t>
            </w:r>
            <w:r>
              <w:t>long-sleeved</w:t>
            </w:r>
            <w:r>
              <w:rPr>
                <w:spacing w:val="-3"/>
              </w:rPr>
              <w:t xml:space="preserve"> </w:t>
            </w:r>
            <w:r>
              <w:t>uniform</w:t>
            </w:r>
            <w:r>
              <w:rPr>
                <w:spacing w:val="-4"/>
              </w:rPr>
              <w:t xml:space="preserve"> </w:t>
            </w:r>
            <w:r>
              <w:t>or</w:t>
            </w:r>
            <w:r>
              <w:rPr>
                <w:spacing w:val="-7"/>
              </w:rPr>
              <w:t xml:space="preserve"> </w:t>
            </w:r>
            <w:r>
              <w:t>“warm-up”</w:t>
            </w:r>
            <w:r>
              <w:rPr>
                <w:spacing w:val="-2"/>
              </w:rPr>
              <w:t xml:space="preserve"> </w:t>
            </w:r>
            <w:r>
              <w:t>scrub</w:t>
            </w:r>
            <w:r>
              <w:rPr>
                <w:spacing w:val="-6"/>
              </w:rPr>
              <w:t xml:space="preserve"> </w:t>
            </w:r>
            <w:r>
              <w:t>jacket</w:t>
            </w:r>
            <w:r>
              <w:rPr>
                <w:spacing w:val="-4"/>
              </w:rPr>
              <w:t xml:space="preserve"> </w:t>
            </w:r>
            <w:r>
              <w:t>may</w:t>
            </w:r>
            <w:r>
              <w:rPr>
                <w:spacing w:val="-4"/>
              </w:rPr>
              <w:t xml:space="preserve"> </w:t>
            </w:r>
            <w:r>
              <w:t>be</w:t>
            </w:r>
            <w:r>
              <w:rPr>
                <w:spacing w:val="-4"/>
              </w:rPr>
              <w:t xml:space="preserve"> </w:t>
            </w:r>
            <w:r>
              <w:t>worn over the scrub top.</w:t>
            </w:r>
          </w:p>
          <w:p w14:paraId="2FACE209" w14:textId="77777777" w:rsidR="00F87A47" w:rsidRDefault="00A167FB">
            <w:pPr>
              <w:pStyle w:val="TableParagraph"/>
              <w:numPr>
                <w:ilvl w:val="0"/>
                <w:numId w:val="20"/>
              </w:numPr>
              <w:tabs>
                <w:tab w:val="left" w:pos="827"/>
              </w:tabs>
              <w:spacing w:before="1"/>
              <w:ind w:left="827" w:hanging="359"/>
            </w:pPr>
            <w:r>
              <w:t>The</w:t>
            </w:r>
            <w:r>
              <w:rPr>
                <w:spacing w:val="-4"/>
              </w:rPr>
              <w:t xml:space="preserve"> </w:t>
            </w:r>
            <w:r>
              <w:t>jacket</w:t>
            </w:r>
            <w:r>
              <w:rPr>
                <w:spacing w:val="-4"/>
              </w:rPr>
              <w:t xml:space="preserve"> </w:t>
            </w:r>
            <w:r>
              <w:t>may</w:t>
            </w:r>
            <w:r>
              <w:rPr>
                <w:spacing w:val="-2"/>
              </w:rPr>
              <w:t xml:space="preserve"> </w:t>
            </w:r>
            <w:r>
              <w:t>not</w:t>
            </w:r>
            <w:r>
              <w:rPr>
                <w:spacing w:val="-2"/>
              </w:rPr>
              <w:t xml:space="preserve"> </w:t>
            </w:r>
            <w:r>
              <w:t>be</w:t>
            </w:r>
            <w:r>
              <w:rPr>
                <w:spacing w:val="-4"/>
              </w:rPr>
              <w:t xml:space="preserve"> </w:t>
            </w:r>
            <w:r>
              <w:t>permitted</w:t>
            </w:r>
            <w:r>
              <w:rPr>
                <w:spacing w:val="-2"/>
              </w:rPr>
              <w:t xml:space="preserve"> </w:t>
            </w:r>
            <w:r>
              <w:t>in</w:t>
            </w:r>
            <w:r>
              <w:rPr>
                <w:spacing w:val="-2"/>
              </w:rPr>
              <w:t xml:space="preserve"> </w:t>
            </w:r>
            <w:r>
              <w:t>some</w:t>
            </w:r>
            <w:r>
              <w:rPr>
                <w:spacing w:val="-2"/>
              </w:rPr>
              <w:t xml:space="preserve"> </w:t>
            </w:r>
            <w:r>
              <w:t>patient-care</w:t>
            </w:r>
            <w:r>
              <w:rPr>
                <w:spacing w:val="-2"/>
              </w:rPr>
              <w:t xml:space="preserve"> areas.</w:t>
            </w:r>
          </w:p>
          <w:p w14:paraId="2FACE20A" w14:textId="77777777" w:rsidR="00F87A47" w:rsidRDefault="00A167FB">
            <w:pPr>
              <w:pStyle w:val="TableParagraph"/>
              <w:numPr>
                <w:ilvl w:val="0"/>
                <w:numId w:val="20"/>
              </w:numPr>
              <w:tabs>
                <w:tab w:val="left" w:pos="828"/>
              </w:tabs>
              <w:spacing w:before="1"/>
              <w:ind w:right="493"/>
            </w:pPr>
            <w:r>
              <w:t>To</w:t>
            </w:r>
            <w:r>
              <w:rPr>
                <w:spacing w:val="-2"/>
              </w:rPr>
              <w:t xml:space="preserve"> </w:t>
            </w:r>
            <w:r>
              <w:t>limit</w:t>
            </w:r>
            <w:r>
              <w:rPr>
                <w:spacing w:val="-6"/>
              </w:rPr>
              <w:t xml:space="preserve"> </w:t>
            </w:r>
            <w:r>
              <w:t>the</w:t>
            </w:r>
            <w:r>
              <w:rPr>
                <w:spacing w:val="-3"/>
              </w:rPr>
              <w:t xml:space="preserve"> </w:t>
            </w:r>
            <w:r>
              <w:t>spread</w:t>
            </w:r>
            <w:r>
              <w:rPr>
                <w:spacing w:val="-6"/>
              </w:rPr>
              <w:t xml:space="preserve"> </w:t>
            </w:r>
            <w:r>
              <w:t>of</w:t>
            </w:r>
            <w:r>
              <w:rPr>
                <w:spacing w:val="-3"/>
              </w:rPr>
              <w:t xml:space="preserve"> </w:t>
            </w:r>
            <w:r>
              <w:t>pathogens,</w:t>
            </w:r>
            <w:r>
              <w:rPr>
                <w:spacing w:val="-5"/>
              </w:rPr>
              <w:t xml:space="preserve"> </w:t>
            </w:r>
            <w:r>
              <w:t>the</w:t>
            </w:r>
            <w:r>
              <w:rPr>
                <w:spacing w:val="-3"/>
              </w:rPr>
              <w:t xml:space="preserve"> </w:t>
            </w:r>
            <w:r>
              <w:t>jacket</w:t>
            </w:r>
            <w:r>
              <w:rPr>
                <w:spacing w:val="-4"/>
              </w:rPr>
              <w:t xml:space="preserve"> </w:t>
            </w:r>
            <w:r>
              <w:t>should</w:t>
            </w:r>
            <w:r>
              <w:rPr>
                <w:spacing w:val="-5"/>
              </w:rPr>
              <w:t xml:space="preserve"> </w:t>
            </w:r>
            <w:r>
              <w:t>not</w:t>
            </w:r>
            <w:r>
              <w:rPr>
                <w:spacing w:val="-3"/>
              </w:rPr>
              <w:t xml:space="preserve"> </w:t>
            </w:r>
            <w:r>
              <w:t>be</w:t>
            </w:r>
            <w:r>
              <w:rPr>
                <w:spacing w:val="-5"/>
              </w:rPr>
              <w:t xml:space="preserve"> </w:t>
            </w:r>
            <w:r>
              <w:t>worn below the level of the elbow when providing patient care.</w:t>
            </w:r>
          </w:p>
          <w:p w14:paraId="2FACE20B" w14:textId="77777777" w:rsidR="00F87A47" w:rsidRDefault="00A167FB">
            <w:pPr>
              <w:pStyle w:val="TableParagraph"/>
              <w:numPr>
                <w:ilvl w:val="0"/>
                <w:numId w:val="20"/>
              </w:numPr>
              <w:tabs>
                <w:tab w:val="left" w:pos="827"/>
              </w:tabs>
              <w:spacing w:line="279" w:lineRule="exact"/>
              <w:ind w:left="827" w:hanging="359"/>
            </w:pPr>
            <w:r>
              <w:t>Fleece</w:t>
            </w:r>
            <w:r>
              <w:rPr>
                <w:spacing w:val="-5"/>
              </w:rPr>
              <w:t xml:space="preserve"> </w:t>
            </w:r>
            <w:r>
              <w:t>jackets</w:t>
            </w:r>
            <w:r>
              <w:rPr>
                <w:spacing w:val="-1"/>
              </w:rPr>
              <w:t xml:space="preserve"> </w:t>
            </w:r>
            <w:r>
              <w:t>are</w:t>
            </w:r>
            <w:r>
              <w:rPr>
                <w:spacing w:val="-2"/>
              </w:rPr>
              <w:t xml:space="preserve"> </w:t>
            </w:r>
            <w:r>
              <w:t>not</w:t>
            </w:r>
            <w:r>
              <w:rPr>
                <w:spacing w:val="-1"/>
              </w:rPr>
              <w:t xml:space="preserve"> </w:t>
            </w:r>
            <w:r>
              <w:rPr>
                <w:spacing w:val="-2"/>
              </w:rPr>
              <w:t>permitted.</w:t>
            </w:r>
          </w:p>
          <w:p w14:paraId="2FACE20C" w14:textId="77777777" w:rsidR="00F87A47" w:rsidRDefault="00F87A47">
            <w:pPr>
              <w:pStyle w:val="TableParagraph"/>
              <w:ind w:left="0"/>
            </w:pPr>
          </w:p>
          <w:p w14:paraId="2FACE20D" w14:textId="77777777" w:rsidR="00F87A47" w:rsidRDefault="00A167FB">
            <w:pPr>
              <w:pStyle w:val="TableParagraph"/>
              <w:ind w:right="41"/>
            </w:pPr>
            <w:r>
              <w:t>A</w:t>
            </w:r>
            <w:r>
              <w:rPr>
                <w:spacing w:val="-3"/>
              </w:rPr>
              <w:t xml:space="preserve"> </w:t>
            </w:r>
            <w:r>
              <w:t>black</w:t>
            </w:r>
            <w:r>
              <w:rPr>
                <w:spacing w:val="-6"/>
              </w:rPr>
              <w:t xml:space="preserve"> </w:t>
            </w:r>
            <w:r>
              <w:t>or</w:t>
            </w:r>
            <w:r>
              <w:rPr>
                <w:spacing w:val="-3"/>
              </w:rPr>
              <w:t xml:space="preserve"> </w:t>
            </w:r>
            <w:r>
              <w:t>white solid-colored</w:t>
            </w:r>
            <w:r>
              <w:rPr>
                <w:spacing w:val="-5"/>
              </w:rPr>
              <w:t xml:space="preserve"> </w:t>
            </w:r>
            <w:r>
              <w:t>t-shirt</w:t>
            </w:r>
            <w:r>
              <w:rPr>
                <w:spacing w:val="-5"/>
              </w:rPr>
              <w:t xml:space="preserve"> </w:t>
            </w:r>
            <w:r>
              <w:t>or</w:t>
            </w:r>
            <w:r>
              <w:rPr>
                <w:spacing w:val="-5"/>
              </w:rPr>
              <w:t xml:space="preserve"> </w:t>
            </w:r>
            <w:r>
              <w:t>tank</w:t>
            </w:r>
            <w:r>
              <w:rPr>
                <w:spacing w:val="-3"/>
              </w:rPr>
              <w:t xml:space="preserve"> </w:t>
            </w:r>
            <w:r>
              <w:t>top</w:t>
            </w:r>
            <w:r>
              <w:rPr>
                <w:spacing w:val="-5"/>
              </w:rPr>
              <w:t xml:space="preserve"> </w:t>
            </w:r>
            <w:r>
              <w:t>may</w:t>
            </w:r>
            <w:r>
              <w:rPr>
                <w:spacing w:val="-3"/>
              </w:rPr>
              <w:t xml:space="preserve"> </w:t>
            </w:r>
            <w:r>
              <w:t>be</w:t>
            </w:r>
            <w:r>
              <w:rPr>
                <w:spacing w:val="-3"/>
              </w:rPr>
              <w:t xml:space="preserve"> </w:t>
            </w:r>
            <w:r>
              <w:t>worn</w:t>
            </w:r>
            <w:r>
              <w:rPr>
                <w:spacing w:val="-5"/>
              </w:rPr>
              <w:t xml:space="preserve"> </w:t>
            </w:r>
            <w:r>
              <w:t>under</w:t>
            </w:r>
            <w:r>
              <w:rPr>
                <w:spacing w:val="-3"/>
              </w:rPr>
              <w:t xml:space="preserve"> </w:t>
            </w:r>
            <w:r>
              <w:t>the scrub top.</w:t>
            </w:r>
          </w:p>
          <w:p w14:paraId="2FACE20E" w14:textId="77777777" w:rsidR="00F87A47" w:rsidRDefault="00A167FB">
            <w:pPr>
              <w:pStyle w:val="TableParagraph"/>
              <w:numPr>
                <w:ilvl w:val="0"/>
                <w:numId w:val="20"/>
              </w:numPr>
              <w:tabs>
                <w:tab w:val="left" w:pos="828"/>
              </w:tabs>
              <w:spacing w:before="1"/>
              <w:ind w:right="396"/>
            </w:pPr>
            <w:r>
              <w:t>To limit the spread of pathogens, the sleeves of the undershirt should</w:t>
            </w:r>
            <w:r>
              <w:rPr>
                <w:spacing w:val="-5"/>
              </w:rPr>
              <w:t xml:space="preserve"> </w:t>
            </w:r>
            <w:r>
              <w:t>not</w:t>
            </w:r>
            <w:r>
              <w:rPr>
                <w:spacing w:val="-4"/>
              </w:rPr>
              <w:t xml:space="preserve"> </w:t>
            </w:r>
            <w:r>
              <w:t>be</w:t>
            </w:r>
            <w:r>
              <w:rPr>
                <w:spacing w:val="-5"/>
              </w:rPr>
              <w:t xml:space="preserve"> </w:t>
            </w:r>
            <w:r>
              <w:t>worn</w:t>
            </w:r>
            <w:r>
              <w:rPr>
                <w:spacing w:val="-3"/>
              </w:rPr>
              <w:t xml:space="preserve"> </w:t>
            </w:r>
            <w:r>
              <w:t>below</w:t>
            </w:r>
            <w:r>
              <w:rPr>
                <w:spacing w:val="-5"/>
              </w:rPr>
              <w:t xml:space="preserve"> </w:t>
            </w:r>
            <w:r>
              <w:t>the</w:t>
            </w:r>
            <w:r>
              <w:rPr>
                <w:spacing w:val="-2"/>
              </w:rPr>
              <w:t xml:space="preserve"> </w:t>
            </w:r>
            <w:r>
              <w:t>level</w:t>
            </w:r>
            <w:r>
              <w:rPr>
                <w:spacing w:val="-5"/>
              </w:rPr>
              <w:t xml:space="preserve"> </w:t>
            </w:r>
            <w:r>
              <w:t>of</w:t>
            </w:r>
            <w:r>
              <w:rPr>
                <w:spacing w:val="-5"/>
              </w:rPr>
              <w:t xml:space="preserve"> </w:t>
            </w:r>
            <w:r>
              <w:t>the</w:t>
            </w:r>
            <w:r>
              <w:rPr>
                <w:spacing w:val="-3"/>
              </w:rPr>
              <w:t xml:space="preserve"> </w:t>
            </w:r>
            <w:r>
              <w:t>elbow</w:t>
            </w:r>
            <w:r>
              <w:rPr>
                <w:spacing w:val="-4"/>
              </w:rPr>
              <w:t xml:space="preserve"> </w:t>
            </w:r>
            <w:r>
              <w:t>when</w:t>
            </w:r>
            <w:r>
              <w:rPr>
                <w:spacing w:val="-5"/>
              </w:rPr>
              <w:t xml:space="preserve"> </w:t>
            </w:r>
            <w:r>
              <w:t>providing patient care.</w:t>
            </w:r>
          </w:p>
          <w:p w14:paraId="2FACE20F" w14:textId="77777777" w:rsidR="00F87A47" w:rsidRDefault="00A167FB">
            <w:pPr>
              <w:pStyle w:val="TableParagraph"/>
              <w:spacing w:before="267"/>
            </w:pPr>
            <w:r>
              <w:t>A</w:t>
            </w:r>
            <w:r>
              <w:rPr>
                <w:spacing w:val="-2"/>
              </w:rPr>
              <w:t xml:space="preserve"> </w:t>
            </w:r>
            <w:r>
              <w:t>black</w:t>
            </w:r>
            <w:r>
              <w:rPr>
                <w:spacing w:val="-4"/>
              </w:rPr>
              <w:t xml:space="preserve"> </w:t>
            </w:r>
            <w:r>
              <w:t>or</w:t>
            </w:r>
            <w:r>
              <w:rPr>
                <w:spacing w:val="-2"/>
              </w:rPr>
              <w:t xml:space="preserve"> </w:t>
            </w:r>
            <w:r>
              <w:t>white</w:t>
            </w:r>
            <w:r>
              <w:rPr>
                <w:spacing w:val="2"/>
              </w:rPr>
              <w:t xml:space="preserve"> </w:t>
            </w:r>
            <w:r>
              <w:t>solid-colored</w:t>
            </w:r>
            <w:r>
              <w:rPr>
                <w:spacing w:val="-4"/>
              </w:rPr>
              <w:t xml:space="preserve"> </w:t>
            </w:r>
            <w:r>
              <w:t>scrub</w:t>
            </w:r>
            <w:r>
              <w:rPr>
                <w:spacing w:val="-3"/>
              </w:rPr>
              <w:t xml:space="preserve"> </w:t>
            </w:r>
            <w:r>
              <w:t>cap</w:t>
            </w:r>
            <w:r>
              <w:rPr>
                <w:spacing w:val="-5"/>
              </w:rPr>
              <w:t xml:space="preserve"> </w:t>
            </w:r>
            <w:r>
              <w:t>may</w:t>
            </w:r>
            <w:r>
              <w:rPr>
                <w:spacing w:val="-1"/>
              </w:rPr>
              <w:t xml:space="preserve"> </w:t>
            </w:r>
            <w:r>
              <w:t>be</w:t>
            </w:r>
            <w:r>
              <w:rPr>
                <w:spacing w:val="-4"/>
              </w:rPr>
              <w:t xml:space="preserve"> </w:t>
            </w:r>
            <w:r>
              <w:t>worn</w:t>
            </w:r>
            <w:r>
              <w:rPr>
                <w:spacing w:val="-1"/>
              </w:rPr>
              <w:t xml:space="preserve"> </w:t>
            </w:r>
            <w:r>
              <w:t>in</w:t>
            </w:r>
            <w:r>
              <w:rPr>
                <w:spacing w:val="-4"/>
              </w:rPr>
              <w:t xml:space="preserve"> </w:t>
            </w:r>
            <w:r>
              <w:t>the</w:t>
            </w:r>
            <w:r>
              <w:rPr>
                <w:spacing w:val="-1"/>
              </w:rPr>
              <w:t xml:space="preserve"> </w:t>
            </w:r>
            <w:r>
              <w:t>clinical</w:t>
            </w:r>
            <w:r>
              <w:rPr>
                <w:spacing w:val="-5"/>
              </w:rPr>
              <w:t xml:space="preserve"> </w:t>
            </w:r>
            <w:r>
              <w:rPr>
                <w:spacing w:val="-2"/>
              </w:rPr>
              <w:t>setting.</w:t>
            </w:r>
          </w:p>
        </w:tc>
      </w:tr>
      <w:tr w:rsidR="00F87A47" w14:paraId="2FACE21C" w14:textId="77777777">
        <w:trPr>
          <w:trHeight w:val="4869"/>
        </w:trPr>
        <w:tc>
          <w:tcPr>
            <w:tcW w:w="2335" w:type="dxa"/>
            <w:shd w:val="clear" w:color="auto" w:fill="D8E2F2"/>
          </w:tcPr>
          <w:p w14:paraId="2FACE211" w14:textId="77777777" w:rsidR="00F87A47" w:rsidRDefault="00A167FB">
            <w:pPr>
              <w:pStyle w:val="TableParagraph"/>
              <w:ind w:left="107" w:right="314"/>
              <w:rPr>
                <w:b/>
              </w:rPr>
            </w:pPr>
            <w:r>
              <w:rPr>
                <w:b/>
              </w:rPr>
              <w:t>Jewelry</w:t>
            </w:r>
            <w:r>
              <w:rPr>
                <w:b/>
                <w:spacing w:val="-13"/>
              </w:rPr>
              <w:t xml:space="preserve"> </w:t>
            </w:r>
            <w:r>
              <w:rPr>
                <w:b/>
              </w:rPr>
              <w:t>in</w:t>
            </w:r>
            <w:r>
              <w:rPr>
                <w:b/>
                <w:spacing w:val="-12"/>
              </w:rPr>
              <w:t xml:space="preserve"> </w:t>
            </w:r>
            <w:r>
              <w:rPr>
                <w:b/>
              </w:rPr>
              <w:t xml:space="preserve">Clinical </w:t>
            </w:r>
            <w:r>
              <w:rPr>
                <w:b/>
                <w:spacing w:val="-2"/>
              </w:rPr>
              <w:t>Settings</w:t>
            </w:r>
          </w:p>
        </w:tc>
        <w:tc>
          <w:tcPr>
            <w:tcW w:w="7015" w:type="dxa"/>
          </w:tcPr>
          <w:p w14:paraId="2FACE212" w14:textId="77777777" w:rsidR="00F87A47" w:rsidRDefault="00A167FB">
            <w:pPr>
              <w:pStyle w:val="TableParagraph"/>
              <w:ind w:right="41"/>
            </w:pPr>
            <w:r>
              <w:t>Jewelry worn in clinical settings should be limited for the safety of the patient and</w:t>
            </w:r>
            <w:r>
              <w:rPr>
                <w:spacing w:val="-2"/>
              </w:rPr>
              <w:t xml:space="preserve"> </w:t>
            </w:r>
            <w:r>
              <w:t>the student.</w:t>
            </w:r>
            <w:r>
              <w:rPr>
                <w:spacing w:val="-3"/>
              </w:rPr>
              <w:t xml:space="preserve"> </w:t>
            </w:r>
            <w:r>
              <w:t>Jewelry should</w:t>
            </w:r>
            <w:r>
              <w:rPr>
                <w:spacing w:val="-2"/>
              </w:rPr>
              <w:t xml:space="preserve"> </w:t>
            </w:r>
            <w:r>
              <w:t>not interfere</w:t>
            </w:r>
            <w:r>
              <w:rPr>
                <w:spacing w:val="-2"/>
              </w:rPr>
              <w:t xml:space="preserve"> </w:t>
            </w:r>
            <w:r>
              <w:t>with or detract from patient</w:t>
            </w:r>
            <w:r>
              <w:rPr>
                <w:spacing w:val="-4"/>
              </w:rPr>
              <w:t xml:space="preserve"> </w:t>
            </w:r>
            <w:r>
              <w:t>care.</w:t>
            </w:r>
            <w:r>
              <w:rPr>
                <w:spacing w:val="-4"/>
              </w:rPr>
              <w:t xml:space="preserve"> </w:t>
            </w:r>
            <w:r>
              <w:t>Restrictions</w:t>
            </w:r>
            <w:r>
              <w:rPr>
                <w:spacing w:val="-6"/>
              </w:rPr>
              <w:t xml:space="preserve"> </w:t>
            </w:r>
            <w:r>
              <w:t>on</w:t>
            </w:r>
            <w:r>
              <w:rPr>
                <w:spacing w:val="-4"/>
              </w:rPr>
              <w:t xml:space="preserve"> </w:t>
            </w:r>
            <w:r>
              <w:t>jewelry</w:t>
            </w:r>
            <w:r>
              <w:rPr>
                <w:spacing w:val="-4"/>
              </w:rPr>
              <w:t xml:space="preserve"> </w:t>
            </w:r>
            <w:r>
              <w:t>may</w:t>
            </w:r>
            <w:r>
              <w:rPr>
                <w:spacing w:val="-3"/>
              </w:rPr>
              <w:t xml:space="preserve"> </w:t>
            </w:r>
            <w:r>
              <w:t>vary</w:t>
            </w:r>
            <w:r>
              <w:rPr>
                <w:spacing w:val="-3"/>
              </w:rPr>
              <w:t xml:space="preserve"> </w:t>
            </w:r>
            <w:r>
              <w:t>by</w:t>
            </w:r>
            <w:r>
              <w:rPr>
                <w:spacing w:val="-4"/>
              </w:rPr>
              <w:t xml:space="preserve"> </w:t>
            </w:r>
            <w:r>
              <w:t>clinical</w:t>
            </w:r>
            <w:r>
              <w:rPr>
                <w:spacing w:val="-4"/>
              </w:rPr>
              <w:t xml:space="preserve"> </w:t>
            </w:r>
            <w:r>
              <w:t>rotation</w:t>
            </w:r>
            <w:r>
              <w:rPr>
                <w:spacing w:val="-6"/>
              </w:rPr>
              <w:t xml:space="preserve"> </w:t>
            </w:r>
            <w:r>
              <w:t>based</w:t>
            </w:r>
            <w:r>
              <w:rPr>
                <w:spacing w:val="-7"/>
              </w:rPr>
              <w:t xml:space="preserve"> </w:t>
            </w:r>
            <w:r>
              <w:t>on the policy of the clinical facility.</w:t>
            </w:r>
          </w:p>
          <w:p w14:paraId="2FACE213" w14:textId="77777777" w:rsidR="00F87A47" w:rsidRDefault="00F87A47">
            <w:pPr>
              <w:pStyle w:val="TableParagraph"/>
              <w:ind w:left="0"/>
            </w:pPr>
          </w:p>
          <w:p w14:paraId="2FACE214" w14:textId="77777777" w:rsidR="00F87A47" w:rsidRDefault="00A167FB">
            <w:pPr>
              <w:pStyle w:val="TableParagraph"/>
              <w:ind w:right="136"/>
            </w:pPr>
            <w:r>
              <w:t>Faculty</w:t>
            </w:r>
            <w:r>
              <w:rPr>
                <w:spacing w:val="-3"/>
              </w:rPr>
              <w:t xml:space="preserve"> </w:t>
            </w:r>
            <w:r>
              <w:t>or</w:t>
            </w:r>
            <w:r>
              <w:rPr>
                <w:spacing w:val="-3"/>
              </w:rPr>
              <w:t xml:space="preserve"> </w:t>
            </w:r>
            <w:r>
              <w:t>staff</w:t>
            </w:r>
            <w:r>
              <w:rPr>
                <w:spacing w:val="-5"/>
              </w:rPr>
              <w:t xml:space="preserve"> </w:t>
            </w:r>
            <w:r>
              <w:t>may</w:t>
            </w:r>
            <w:r>
              <w:rPr>
                <w:spacing w:val="-6"/>
              </w:rPr>
              <w:t xml:space="preserve"> </w:t>
            </w:r>
            <w:r>
              <w:t>ask</w:t>
            </w:r>
            <w:r>
              <w:rPr>
                <w:spacing w:val="-6"/>
              </w:rPr>
              <w:t xml:space="preserve"> </w:t>
            </w:r>
            <w:r>
              <w:t>students</w:t>
            </w:r>
            <w:r>
              <w:rPr>
                <w:spacing w:val="-2"/>
              </w:rPr>
              <w:t xml:space="preserve"> </w:t>
            </w:r>
            <w:r>
              <w:t>to</w:t>
            </w:r>
            <w:r>
              <w:rPr>
                <w:spacing w:val="-3"/>
              </w:rPr>
              <w:t xml:space="preserve"> </w:t>
            </w:r>
            <w:r>
              <w:t>remove</w:t>
            </w:r>
            <w:r>
              <w:rPr>
                <w:spacing w:val="-3"/>
              </w:rPr>
              <w:t xml:space="preserve"> </w:t>
            </w:r>
            <w:r>
              <w:t>jewelry</w:t>
            </w:r>
            <w:r>
              <w:rPr>
                <w:spacing w:val="-3"/>
              </w:rPr>
              <w:t xml:space="preserve"> </w:t>
            </w:r>
            <w:r>
              <w:t>at</w:t>
            </w:r>
            <w:r>
              <w:rPr>
                <w:spacing w:val="-4"/>
              </w:rPr>
              <w:t xml:space="preserve"> </w:t>
            </w:r>
            <w:r>
              <w:t>any</w:t>
            </w:r>
            <w:r>
              <w:rPr>
                <w:spacing w:val="-3"/>
              </w:rPr>
              <w:t xml:space="preserve"> </w:t>
            </w:r>
            <w:r>
              <w:t>time.</w:t>
            </w:r>
            <w:r>
              <w:rPr>
                <w:spacing w:val="-6"/>
              </w:rPr>
              <w:t xml:space="preserve"> </w:t>
            </w:r>
            <w:r>
              <w:t>Students should be prepared to remove and safely store all jewelry at any time during the clinical day.</w:t>
            </w:r>
          </w:p>
          <w:p w14:paraId="2FACE215" w14:textId="77777777" w:rsidR="00F87A47" w:rsidRDefault="00A167FB">
            <w:pPr>
              <w:pStyle w:val="TableParagraph"/>
              <w:spacing w:before="267"/>
            </w:pPr>
            <w:r>
              <w:t>Clinical</w:t>
            </w:r>
            <w:r>
              <w:rPr>
                <w:spacing w:val="-2"/>
              </w:rPr>
              <w:t xml:space="preserve"> </w:t>
            </w:r>
            <w:r>
              <w:t>jewelry</w:t>
            </w:r>
            <w:r>
              <w:rPr>
                <w:spacing w:val="-1"/>
              </w:rPr>
              <w:t xml:space="preserve"> </w:t>
            </w:r>
            <w:r>
              <w:rPr>
                <w:spacing w:val="-2"/>
              </w:rPr>
              <w:t>guidelines:</w:t>
            </w:r>
          </w:p>
          <w:p w14:paraId="2FACE216" w14:textId="77777777" w:rsidR="00F87A47" w:rsidRDefault="00A167FB">
            <w:pPr>
              <w:pStyle w:val="TableParagraph"/>
              <w:numPr>
                <w:ilvl w:val="0"/>
                <w:numId w:val="19"/>
              </w:numPr>
              <w:tabs>
                <w:tab w:val="left" w:pos="827"/>
              </w:tabs>
              <w:spacing w:before="1"/>
              <w:ind w:left="827" w:hanging="359"/>
            </w:pPr>
            <w:r>
              <w:t>Rings</w:t>
            </w:r>
            <w:r>
              <w:rPr>
                <w:spacing w:val="-2"/>
              </w:rPr>
              <w:t xml:space="preserve"> </w:t>
            </w:r>
            <w:r>
              <w:t>without</w:t>
            </w:r>
            <w:r>
              <w:rPr>
                <w:spacing w:val="-1"/>
              </w:rPr>
              <w:t xml:space="preserve"> </w:t>
            </w:r>
            <w:r>
              <w:t>stones</w:t>
            </w:r>
            <w:r>
              <w:rPr>
                <w:spacing w:val="-4"/>
              </w:rPr>
              <w:t xml:space="preserve"> </w:t>
            </w:r>
            <w:r>
              <w:t>can</w:t>
            </w:r>
            <w:r>
              <w:rPr>
                <w:spacing w:val="-3"/>
              </w:rPr>
              <w:t xml:space="preserve"> </w:t>
            </w:r>
            <w:r>
              <w:t>be</w:t>
            </w:r>
            <w:r>
              <w:rPr>
                <w:spacing w:val="-2"/>
              </w:rPr>
              <w:t xml:space="preserve"> </w:t>
            </w:r>
            <w:r>
              <w:t>worn</w:t>
            </w:r>
            <w:r>
              <w:rPr>
                <w:spacing w:val="-1"/>
              </w:rPr>
              <w:t xml:space="preserve"> </w:t>
            </w:r>
            <w:r>
              <w:t>in</w:t>
            </w:r>
            <w:r>
              <w:rPr>
                <w:spacing w:val="-4"/>
              </w:rPr>
              <w:t xml:space="preserve"> </w:t>
            </w:r>
            <w:r>
              <w:t>most</w:t>
            </w:r>
            <w:r>
              <w:rPr>
                <w:spacing w:val="-1"/>
              </w:rPr>
              <w:t xml:space="preserve"> </w:t>
            </w:r>
            <w:r>
              <w:t>clinical</w:t>
            </w:r>
            <w:r>
              <w:rPr>
                <w:spacing w:val="-6"/>
              </w:rPr>
              <w:t xml:space="preserve"> </w:t>
            </w:r>
            <w:r>
              <w:rPr>
                <w:spacing w:val="-2"/>
              </w:rPr>
              <w:t>settings.</w:t>
            </w:r>
          </w:p>
          <w:p w14:paraId="2FACE217" w14:textId="77777777" w:rsidR="00F87A47" w:rsidRDefault="00A167FB">
            <w:pPr>
              <w:pStyle w:val="TableParagraph"/>
              <w:numPr>
                <w:ilvl w:val="1"/>
                <w:numId w:val="19"/>
              </w:numPr>
              <w:tabs>
                <w:tab w:val="left" w:pos="1548"/>
              </w:tabs>
              <w:spacing w:before="4" w:line="235" w:lineRule="auto"/>
              <w:ind w:right="425"/>
            </w:pPr>
            <w:r>
              <w:t>Rings</w:t>
            </w:r>
            <w:r>
              <w:rPr>
                <w:spacing w:val="-4"/>
              </w:rPr>
              <w:t xml:space="preserve"> </w:t>
            </w:r>
            <w:r>
              <w:t>with</w:t>
            </w:r>
            <w:r>
              <w:rPr>
                <w:spacing w:val="-4"/>
              </w:rPr>
              <w:t xml:space="preserve"> </w:t>
            </w:r>
            <w:r>
              <w:t>stones</w:t>
            </w:r>
            <w:r>
              <w:rPr>
                <w:spacing w:val="-4"/>
              </w:rPr>
              <w:t xml:space="preserve"> </w:t>
            </w:r>
            <w:r>
              <w:t>can</w:t>
            </w:r>
            <w:r>
              <w:rPr>
                <w:spacing w:val="-6"/>
              </w:rPr>
              <w:t xml:space="preserve"> </w:t>
            </w:r>
            <w:r>
              <w:t>pose</w:t>
            </w:r>
            <w:r>
              <w:rPr>
                <w:spacing w:val="-7"/>
              </w:rPr>
              <w:t xml:space="preserve"> </w:t>
            </w:r>
            <w:r>
              <w:t>a</w:t>
            </w:r>
            <w:r>
              <w:rPr>
                <w:spacing w:val="-4"/>
              </w:rPr>
              <w:t xml:space="preserve"> </w:t>
            </w:r>
            <w:r>
              <w:t>patient-safety</w:t>
            </w:r>
            <w:r>
              <w:rPr>
                <w:spacing w:val="-6"/>
              </w:rPr>
              <w:t xml:space="preserve"> </w:t>
            </w:r>
            <w:r>
              <w:t>risk</w:t>
            </w:r>
            <w:r>
              <w:rPr>
                <w:spacing w:val="-6"/>
              </w:rPr>
              <w:t xml:space="preserve"> </w:t>
            </w:r>
            <w:r>
              <w:t>and</w:t>
            </w:r>
            <w:r>
              <w:rPr>
                <w:spacing w:val="-6"/>
              </w:rPr>
              <w:t xml:space="preserve"> </w:t>
            </w:r>
            <w:r>
              <w:t>may need to be removed in patient care areas.</w:t>
            </w:r>
          </w:p>
          <w:p w14:paraId="2FACE218" w14:textId="77777777" w:rsidR="00F87A47" w:rsidRDefault="00A167FB">
            <w:pPr>
              <w:pStyle w:val="TableParagraph"/>
              <w:numPr>
                <w:ilvl w:val="0"/>
                <w:numId w:val="19"/>
              </w:numPr>
              <w:tabs>
                <w:tab w:val="left" w:pos="827"/>
              </w:tabs>
              <w:spacing w:before="1"/>
              <w:ind w:left="827" w:hanging="359"/>
            </w:pPr>
            <w:r>
              <w:t>Bracelets</w:t>
            </w:r>
            <w:r>
              <w:rPr>
                <w:spacing w:val="-1"/>
              </w:rPr>
              <w:t xml:space="preserve"> </w:t>
            </w:r>
            <w:r>
              <w:t>should</w:t>
            </w:r>
            <w:r>
              <w:rPr>
                <w:spacing w:val="-3"/>
              </w:rPr>
              <w:t xml:space="preserve"> </w:t>
            </w:r>
            <w:r>
              <w:t>not</w:t>
            </w:r>
            <w:r>
              <w:rPr>
                <w:spacing w:val="-2"/>
              </w:rPr>
              <w:t xml:space="preserve"> </w:t>
            </w:r>
            <w:r>
              <w:t>be</w:t>
            </w:r>
            <w:r>
              <w:rPr>
                <w:spacing w:val="-3"/>
              </w:rPr>
              <w:t xml:space="preserve"> </w:t>
            </w:r>
            <w:r>
              <w:t>worn</w:t>
            </w:r>
            <w:r>
              <w:rPr>
                <w:spacing w:val="-3"/>
              </w:rPr>
              <w:t xml:space="preserve"> </w:t>
            </w:r>
            <w:r>
              <w:t>in</w:t>
            </w:r>
            <w:r>
              <w:rPr>
                <w:spacing w:val="-3"/>
              </w:rPr>
              <w:t xml:space="preserve"> </w:t>
            </w:r>
            <w:r>
              <w:t>patient</w:t>
            </w:r>
            <w:r>
              <w:rPr>
                <w:spacing w:val="-1"/>
              </w:rPr>
              <w:t xml:space="preserve"> </w:t>
            </w:r>
            <w:r>
              <w:t xml:space="preserve">care </w:t>
            </w:r>
            <w:r>
              <w:rPr>
                <w:spacing w:val="-2"/>
              </w:rPr>
              <w:t>areas.</w:t>
            </w:r>
          </w:p>
          <w:p w14:paraId="2FACE219" w14:textId="77777777" w:rsidR="00F87A47" w:rsidRDefault="00A167FB">
            <w:pPr>
              <w:pStyle w:val="TableParagraph"/>
              <w:numPr>
                <w:ilvl w:val="0"/>
                <w:numId w:val="19"/>
              </w:numPr>
              <w:tabs>
                <w:tab w:val="left" w:pos="828"/>
              </w:tabs>
              <w:spacing w:before="2" w:line="237" w:lineRule="auto"/>
              <w:ind w:right="605"/>
            </w:pPr>
            <w:r>
              <w:t>Necklaces</w:t>
            </w:r>
            <w:r>
              <w:rPr>
                <w:spacing w:val="-4"/>
              </w:rPr>
              <w:t xml:space="preserve"> </w:t>
            </w:r>
            <w:r>
              <w:t>that</w:t>
            </w:r>
            <w:r>
              <w:rPr>
                <w:spacing w:val="-5"/>
              </w:rPr>
              <w:t xml:space="preserve"> </w:t>
            </w:r>
            <w:r>
              <w:t>can</w:t>
            </w:r>
            <w:r>
              <w:rPr>
                <w:spacing w:val="-6"/>
              </w:rPr>
              <w:t xml:space="preserve"> </w:t>
            </w:r>
            <w:r>
              <w:t>be</w:t>
            </w:r>
            <w:r>
              <w:rPr>
                <w:spacing w:val="-6"/>
              </w:rPr>
              <w:t xml:space="preserve"> </w:t>
            </w:r>
            <w:r>
              <w:t>secured</w:t>
            </w:r>
            <w:r>
              <w:rPr>
                <w:spacing w:val="-4"/>
              </w:rPr>
              <w:t xml:space="preserve"> </w:t>
            </w:r>
            <w:r>
              <w:t>under</w:t>
            </w:r>
            <w:r>
              <w:rPr>
                <w:spacing w:val="-4"/>
              </w:rPr>
              <w:t xml:space="preserve"> </w:t>
            </w:r>
            <w:r>
              <w:t>the</w:t>
            </w:r>
            <w:r>
              <w:rPr>
                <w:spacing w:val="-4"/>
              </w:rPr>
              <w:t xml:space="preserve"> </w:t>
            </w:r>
            <w:r>
              <w:t>scrub</w:t>
            </w:r>
            <w:r>
              <w:rPr>
                <w:spacing w:val="-6"/>
              </w:rPr>
              <w:t xml:space="preserve"> </w:t>
            </w:r>
            <w:r>
              <w:t>uniform</w:t>
            </w:r>
            <w:r>
              <w:rPr>
                <w:spacing w:val="-2"/>
              </w:rPr>
              <w:t xml:space="preserve"> </w:t>
            </w:r>
            <w:r>
              <w:t>can</w:t>
            </w:r>
            <w:r>
              <w:rPr>
                <w:spacing w:val="-6"/>
              </w:rPr>
              <w:t xml:space="preserve"> </w:t>
            </w:r>
            <w:r>
              <w:t>be worn in most clinical settings.</w:t>
            </w:r>
          </w:p>
          <w:p w14:paraId="2FACE21A" w14:textId="77777777" w:rsidR="00F87A47" w:rsidRDefault="00A167FB">
            <w:pPr>
              <w:pStyle w:val="TableParagraph"/>
              <w:numPr>
                <w:ilvl w:val="1"/>
                <w:numId w:val="19"/>
              </w:numPr>
              <w:tabs>
                <w:tab w:val="left" w:pos="1547"/>
              </w:tabs>
              <w:spacing w:before="2" w:line="272" w:lineRule="exact"/>
              <w:ind w:left="1547" w:hanging="359"/>
            </w:pPr>
            <w:r>
              <w:t>Necklaces</w:t>
            </w:r>
            <w:r>
              <w:rPr>
                <w:spacing w:val="-2"/>
              </w:rPr>
              <w:t xml:space="preserve"> </w:t>
            </w:r>
            <w:r>
              <w:t>worn</w:t>
            </w:r>
            <w:r>
              <w:rPr>
                <w:spacing w:val="-2"/>
              </w:rPr>
              <w:t xml:space="preserve"> </w:t>
            </w:r>
            <w:r>
              <w:t>above</w:t>
            </w:r>
            <w:r>
              <w:rPr>
                <w:spacing w:val="-1"/>
              </w:rPr>
              <w:t xml:space="preserve"> </w:t>
            </w:r>
            <w:r>
              <w:t>the</w:t>
            </w:r>
            <w:r>
              <w:rPr>
                <w:spacing w:val="-5"/>
              </w:rPr>
              <w:t xml:space="preserve"> </w:t>
            </w:r>
            <w:r>
              <w:t>scrub</w:t>
            </w:r>
            <w:r>
              <w:rPr>
                <w:spacing w:val="-4"/>
              </w:rPr>
              <w:t xml:space="preserve"> </w:t>
            </w:r>
            <w:r>
              <w:t>uniform</w:t>
            </w:r>
            <w:r>
              <w:rPr>
                <w:spacing w:val="-1"/>
              </w:rPr>
              <w:t xml:space="preserve"> </w:t>
            </w:r>
            <w:r>
              <w:t>can</w:t>
            </w:r>
            <w:r>
              <w:rPr>
                <w:spacing w:val="-4"/>
              </w:rPr>
              <w:t xml:space="preserve"> </w:t>
            </w:r>
            <w:r>
              <w:t>pose</w:t>
            </w:r>
            <w:r>
              <w:rPr>
                <w:spacing w:val="-3"/>
              </w:rPr>
              <w:t xml:space="preserve"> </w:t>
            </w:r>
            <w:r>
              <w:rPr>
                <w:spacing w:val="-10"/>
              </w:rPr>
              <w:t>a</w:t>
            </w:r>
          </w:p>
          <w:p w14:paraId="075C3B97" w14:textId="77777777" w:rsidR="00F87A47" w:rsidRDefault="00A167FB">
            <w:pPr>
              <w:pStyle w:val="TableParagraph"/>
              <w:spacing w:line="246" w:lineRule="exact"/>
              <w:ind w:left="1548"/>
              <w:rPr>
                <w:spacing w:val="-2"/>
              </w:rPr>
            </w:pPr>
            <w:r>
              <w:t>patient-safety</w:t>
            </w:r>
            <w:r>
              <w:rPr>
                <w:spacing w:val="-4"/>
              </w:rPr>
              <w:t xml:space="preserve"> </w:t>
            </w:r>
            <w:r>
              <w:t>risk</w:t>
            </w:r>
            <w:r>
              <w:rPr>
                <w:spacing w:val="-2"/>
              </w:rPr>
              <w:t xml:space="preserve"> </w:t>
            </w:r>
            <w:r>
              <w:t>and</w:t>
            </w:r>
            <w:r>
              <w:rPr>
                <w:spacing w:val="-4"/>
              </w:rPr>
              <w:t xml:space="preserve"> </w:t>
            </w:r>
            <w:r>
              <w:t>should</w:t>
            </w:r>
            <w:r>
              <w:rPr>
                <w:spacing w:val="-3"/>
              </w:rPr>
              <w:t xml:space="preserve"> </w:t>
            </w:r>
            <w:r>
              <w:t>not</w:t>
            </w:r>
            <w:r>
              <w:rPr>
                <w:spacing w:val="-3"/>
              </w:rPr>
              <w:t xml:space="preserve"> </w:t>
            </w:r>
            <w:r>
              <w:t>be</w:t>
            </w:r>
            <w:r>
              <w:rPr>
                <w:spacing w:val="-2"/>
              </w:rPr>
              <w:t xml:space="preserve"> worn.</w:t>
            </w:r>
          </w:p>
          <w:p w14:paraId="7F3EC8FE" w14:textId="77777777" w:rsidR="00FF064E" w:rsidRDefault="00FF064E" w:rsidP="00FF064E">
            <w:pPr>
              <w:pStyle w:val="TableParagraph"/>
              <w:numPr>
                <w:ilvl w:val="0"/>
                <w:numId w:val="18"/>
              </w:numPr>
              <w:tabs>
                <w:tab w:val="left" w:pos="828"/>
              </w:tabs>
              <w:ind w:right="237"/>
            </w:pPr>
            <w:r>
              <w:t>Small,</w:t>
            </w:r>
            <w:r>
              <w:rPr>
                <w:spacing w:val="-3"/>
              </w:rPr>
              <w:t xml:space="preserve"> </w:t>
            </w:r>
            <w:r>
              <w:t>plain</w:t>
            </w:r>
            <w:r>
              <w:rPr>
                <w:spacing w:val="-5"/>
              </w:rPr>
              <w:t xml:space="preserve"> </w:t>
            </w:r>
            <w:r>
              <w:t>ear</w:t>
            </w:r>
            <w:r>
              <w:rPr>
                <w:spacing w:val="-5"/>
              </w:rPr>
              <w:t xml:space="preserve"> </w:t>
            </w:r>
            <w:r>
              <w:t>posts,</w:t>
            </w:r>
            <w:r>
              <w:rPr>
                <w:spacing w:val="-3"/>
              </w:rPr>
              <w:t xml:space="preserve"> </w:t>
            </w:r>
            <w:r>
              <w:t>nose</w:t>
            </w:r>
            <w:r>
              <w:rPr>
                <w:spacing w:val="-5"/>
              </w:rPr>
              <w:t xml:space="preserve"> </w:t>
            </w:r>
            <w:r>
              <w:t>studs,</w:t>
            </w:r>
            <w:r>
              <w:rPr>
                <w:spacing w:val="-3"/>
              </w:rPr>
              <w:t xml:space="preserve"> </w:t>
            </w:r>
            <w:r>
              <w:t>and</w:t>
            </w:r>
            <w:r>
              <w:rPr>
                <w:spacing w:val="-6"/>
              </w:rPr>
              <w:t xml:space="preserve"> </w:t>
            </w:r>
            <w:r>
              <w:t>other</w:t>
            </w:r>
            <w:r>
              <w:rPr>
                <w:spacing w:val="-5"/>
              </w:rPr>
              <w:t xml:space="preserve"> </w:t>
            </w:r>
            <w:r>
              <w:t>piercings</w:t>
            </w:r>
            <w:r>
              <w:rPr>
                <w:spacing w:val="-5"/>
              </w:rPr>
              <w:t xml:space="preserve"> </w:t>
            </w:r>
            <w:r>
              <w:t>can</w:t>
            </w:r>
            <w:r>
              <w:rPr>
                <w:spacing w:val="-5"/>
              </w:rPr>
              <w:t xml:space="preserve"> </w:t>
            </w:r>
            <w:r>
              <w:t>be worn in most clinical settings.</w:t>
            </w:r>
          </w:p>
          <w:p w14:paraId="26B1A24D" w14:textId="77777777" w:rsidR="00FF064E" w:rsidRDefault="00FF064E" w:rsidP="00FF064E">
            <w:pPr>
              <w:pStyle w:val="TableParagraph"/>
              <w:numPr>
                <w:ilvl w:val="1"/>
                <w:numId w:val="18"/>
              </w:numPr>
              <w:tabs>
                <w:tab w:val="left" w:pos="1548"/>
              </w:tabs>
              <w:spacing w:before="2" w:line="237" w:lineRule="auto"/>
              <w:ind w:right="290"/>
            </w:pPr>
            <w:r>
              <w:t>Dangling or hoop earrings of other piercings can pose a safety</w:t>
            </w:r>
            <w:r>
              <w:rPr>
                <w:spacing w:val="-6"/>
              </w:rPr>
              <w:t xml:space="preserve"> </w:t>
            </w:r>
            <w:r>
              <w:t>risk</w:t>
            </w:r>
            <w:r>
              <w:rPr>
                <w:spacing w:val="-6"/>
              </w:rPr>
              <w:t xml:space="preserve"> </w:t>
            </w:r>
            <w:r>
              <w:t>to</w:t>
            </w:r>
            <w:r>
              <w:rPr>
                <w:spacing w:val="-4"/>
              </w:rPr>
              <w:t xml:space="preserve"> </w:t>
            </w:r>
            <w:r>
              <w:t>patients</w:t>
            </w:r>
            <w:r>
              <w:rPr>
                <w:spacing w:val="-4"/>
              </w:rPr>
              <w:t xml:space="preserve"> </w:t>
            </w:r>
            <w:r>
              <w:t>and</w:t>
            </w:r>
            <w:r>
              <w:rPr>
                <w:spacing w:val="-4"/>
              </w:rPr>
              <w:t xml:space="preserve"> </w:t>
            </w:r>
            <w:r>
              <w:t>students</w:t>
            </w:r>
            <w:r>
              <w:rPr>
                <w:spacing w:val="-4"/>
              </w:rPr>
              <w:t xml:space="preserve"> </w:t>
            </w:r>
            <w:r>
              <w:t>and</w:t>
            </w:r>
            <w:r>
              <w:rPr>
                <w:spacing w:val="-4"/>
              </w:rPr>
              <w:t xml:space="preserve"> </w:t>
            </w:r>
            <w:r>
              <w:t>are</w:t>
            </w:r>
            <w:r>
              <w:rPr>
                <w:spacing w:val="-6"/>
              </w:rPr>
              <w:t xml:space="preserve"> </w:t>
            </w:r>
            <w:r>
              <w:t>not</w:t>
            </w:r>
            <w:r>
              <w:rPr>
                <w:spacing w:val="-4"/>
              </w:rPr>
              <w:t xml:space="preserve"> </w:t>
            </w:r>
            <w:r>
              <w:t>permitted in patient- care areas.</w:t>
            </w:r>
          </w:p>
          <w:p w14:paraId="40F6F89C" w14:textId="07AC185A" w:rsidR="00FF064E" w:rsidRDefault="00FF064E" w:rsidP="00FF064E">
            <w:pPr>
              <w:pStyle w:val="TableParagraph"/>
              <w:spacing w:line="246" w:lineRule="exact"/>
              <w:ind w:left="1548"/>
              <w:rPr>
                <w:spacing w:val="-2"/>
              </w:rPr>
            </w:pPr>
            <w:r>
              <w:t>Gauged ears or other piercings may pose a safety risk to students</w:t>
            </w:r>
            <w:r>
              <w:rPr>
                <w:spacing w:val="-4"/>
              </w:rPr>
              <w:t xml:space="preserve"> </w:t>
            </w:r>
            <w:r>
              <w:t>and</w:t>
            </w:r>
            <w:r>
              <w:rPr>
                <w:spacing w:val="-7"/>
              </w:rPr>
              <w:t xml:space="preserve"> </w:t>
            </w:r>
            <w:r>
              <w:t>must</w:t>
            </w:r>
            <w:r>
              <w:rPr>
                <w:spacing w:val="-4"/>
              </w:rPr>
              <w:t xml:space="preserve"> </w:t>
            </w:r>
            <w:r>
              <w:t>be</w:t>
            </w:r>
            <w:r>
              <w:rPr>
                <w:spacing w:val="-4"/>
              </w:rPr>
              <w:t xml:space="preserve"> </w:t>
            </w:r>
            <w:r>
              <w:t>plugged</w:t>
            </w:r>
            <w:r>
              <w:rPr>
                <w:spacing w:val="-6"/>
              </w:rPr>
              <w:t xml:space="preserve"> </w:t>
            </w:r>
            <w:r>
              <w:t>with</w:t>
            </w:r>
            <w:r>
              <w:rPr>
                <w:spacing w:val="-4"/>
              </w:rPr>
              <w:t xml:space="preserve"> </w:t>
            </w:r>
            <w:r>
              <w:t>a</w:t>
            </w:r>
            <w:r>
              <w:rPr>
                <w:spacing w:val="-6"/>
              </w:rPr>
              <w:t xml:space="preserve"> </w:t>
            </w:r>
            <w:r>
              <w:t>solid-colored</w:t>
            </w:r>
            <w:r>
              <w:rPr>
                <w:spacing w:val="-6"/>
              </w:rPr>
              <w:t xml:space="preserve"> </w:t>
            </w:r>
            <w:r>
              <w:t>plug</w:t>
            </w:r>
            <w:r>
              <w:rPr>
                <w:spacing w:val="-4"/>
              </w:rPr>
              <w:t xml:space="preserve"> </w:t>
            </w:r>
            <w:r>
              <w:t>in patient care areas.</w:t>
            </w:r>
          </w:p>
          <w:p w14:paraId="385BEC73" w14:textId="77777777" w:rsidR="00FF064E" w:rsidRDefault="00FF064E">
            <w:pPr>
              <w:pStyle w:val="TableParagraph"/>
              <w:spacing w:line="246" w:lineRule="exact"/>
              <w:ind w:left="1548"/>
              <w:rPr>
                <w:spacing w:val="-2"/>
              </w:rPr>
            </w:pPr>
          </w:p>
          <w:p w14:paraId="1DBAEA85" w14:textId="77777777" w:rsidR="00FF064E" w:rsidRDefault="00FF064E">
            <w:pPr>
              <w:pStyle w:val="TableParagraph"/>
              <w:spacing w:line="246" w:lineRule="exact"/>
              <w:ind w:left="1548"/>
              <w:rPr>
                <w:spacing w:val="-2"/>
              </w:rPr>
            </w:pPr>
          </w:p>
          <w:p w14:paraId="2FACE21B" w14:textId="77777777" w:rsidR="00FF064E" w:rsidRDefault="00FF064E">
            <w:pPr>
              <w:pStyle w:val="TableParagraph"/>
              <w:spacing w:line="246" w:lineRule="exact"/>
              <w:ind w:left="1548"/>
            </w:pPr>
          </w:p>
        </w:tc>
      </w:tr>
    </w:tbl>
    <w:p w14:paraId="2FACE21D" w14:textId="77777777" w:rsidR="00F87A47" w:rsidRDefault="00F87A47">
      <w:pPr>
        <w:pStyle w:val="TableParagraph"/>
        <w:spacing w:line="246" w:lineRule="exact"/>
        <w:sectPr w:rsidR="00F87A47">
          <w:pgSz w:w="12240" w:h="15840"/>
          <w:pgMar w:top="1340" w:right="360" w:bottom="1200" w:left="1080" w:header="764" w:footer="1014" w:gutter="0"/>
          <w:cols w:space="720"/>
        </w:sectPr>
      </w:pPr>
    </w:p>
    <w:p w14:paraId="2FACE21E"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3B" w14:textId="77777777">
        <w:trPr>
          <w:trHeight w:val="10345"/>
        </w:trPr>
        <w:tc>
          <w:tcPr>
            <w:tcW w:w="2335" w:type="dxa"/>
            <w:shd w:val="clear" w:color="auto" w:fill="D8E2F2"/>
          </w:tcPr>
          <w:p w14:paraId="2FACE224" w14:textId="77777777" w:rsidR="00F87A47" w:rsidRDefault="00A167FB">
            <w:pPr>
              <w:pStyle w:val="TableParagraph"/>
              <w:ind w:left="107"/>
              <w:rPr>
                <w:b/>
              </w:rPr>
            </w:pPr>
            <w:r>
              <w:rPr>
                <w:b/>
              </w:rPr>
              <w:t>Grooming</w:t>
            </w:r>
            <w:r>
              <w:rPr>
                <w:b/>
                <w:spacing w:val="-13"/>
              </w:rPr>
              <w:t xml:space="preserve"> </w:t>
            </w:r>
            <w:r>
              <w:rPr>
                <w:b/>
              </w:rPr>
              <w:t>and</w:t>
            </w:r>
            <w:r>
              <w:rPr>
                <w:b/>
                <w:spacing w:val="-12"/>
              </w:rPr>
              <w:t xml:space="preserve"> </w:t>
            </w:r>
            <w:r>
              <w:rPr>
                <w:b/>
              </w:rPr>
              <w:t>Hygiene in Clinical Setting</w:t>
            </w:r>
          </w:p>
        </w:tc>
        <w:tc>
          <w:tcPr>
            <w:tcW w:w="7015" w:type="dxa"/>
          </w:tcPr>
          <w:p w14:paraId="2FACE225" w14:textId="77777777" w:rsidR="00F87A47" w:rsidRDefault="00A167FB">
            <w:pPr>
              <w:pStyle w:val="TableParagraph"/>
              <w:ind w:right="167"/>
            </w:pPr>
            <w:r>
              <w:t>Grooming and personal hygiene standards are based on safety and infection</w:t>
            </w:r>
            <w:r>
              <w:rPr>
                <w:spacing w:val="-4"/>
              </w:rPr>
              <w:t xml:space="preserve"> </w:t>
            </w:r>
            <w:r>
              <w:t>prevention</w:t>
            </w:r>
            <w:r>
              <w:rPr>
                <w:spacing w:val="-6"/>
              </w:rPr>
              <w:t xml:space="preserve"> </w:t>
            </w:r>
            <w:r>
              <w:t>measures</w:t>
            </w:r>
            <w:r>
              <w:rPr>
                <w:spacing w:val="-4"/>
              </w:rPr>
              <w:t xml:space="preserve"> </w:t>
            </w:r>
            <w:r>
              <w:t>for</w:t>
            </w:r>
            <w:r>
              <w:rPr>
                <w:spacing w:val="-9"/>
              </w:rPr>
              <w:t xml:space="preserve"> </w:t>
            </w:r>
            <w:r>
              <w:t>patients</w:t>
            </w:r>
            <w:r>
              <w:rPr>
                <w:spacing w:val="-4"/>
              </w:rPr>
              <w:t xml:space="preserve"> </w:t>
            </w:r>
            <w:r>
              <w:t>and</w:t>
            </w:r>
            <w:r>
              <w:rPr>
                <w:spacing w:val="-4"/>
              </w:rPr>
              <w:t xml:space="preserve"> </w:t>
            </w:r>
            <w:r>
              <w:t>providers</w:t>
            </w:r>
            <w:r>
              <w:rPr>
                <w:spacing w:val="-4"/>
              </w:rPr>
              <w:t xml:space="preserve"> </w:t>
            </w:r>
            <w:r>
              <w:t>of</w:t>
            </w:r>
            <w:r>
              <w:rPr>
                <w:spacing w:val="-8"/>
              </w:rPr>
              <w:t xml:space="preserve"> </w:t>
            </w:r>
            <w:r>
              <w:t>care.</w:t>
            </w:r>
            <w:r>
              <w:rPr>
                <w:spacing w:val="-7"/>
              </w:rPr>
              <w:t xml:space="preserve"> </w:t>
            </w:r>
            <w:r>
              <w:t>Students must be clean, neat, and free of strong odors in all clinical settings.</w:t>
            </w:r>
          </w:p>
          <w:p w14:paraId="2FACE226" w14:textId="77777777" w:rsidR="00F87A47" w:rsidRDefault="00F87A47">
            <w:pPr>
              <w:pStyle w:val="TableParagraph"/>
              <w:ind w:left="0"/>
            </w:pPr>
          </w:p>
          <w:p w14:paraId="2FACE227" w14:textId="77777777" w:rsidR="00F87A47" w:rsidRDefault="00A167FB">
            <w:pPr>
              <w:pStyle w:val="TableParagraph"/>
              <w:ind w:right="108"/>
            </w:pPr>
            <w:r>
              <w:t>Students with grooming or hygiene issues that may pose a patient-safety risk</w:t>
            </w:r>
            <w:r>
              <w:rPr>
                <w:spacing w:val="-5"/>
              </w:rPr>
              <w:t xml:space="preserve"> </w:t>
            </w:r>
            <w:r>
              <w:t>may</w:t>
            </w:r>
            <w:r>
              <w:rPr>
                <w:spacing w:val="-2"/>
              </w:rPr>
              <w:t xml:space="preserve"> </w:t>
            </w:r>
            <w:r>
              <w:t>be</w:t>
            </w:r>
            <w:r>
              <w:rPr>
                <w:spacing w:val="-2"/>
              </w:rPr>
              <w:t xml:space="preserve"> </w:t>
            </w:r>
            <w:r>
              <w:t>asked</w:t>
            </w:r>
            <w:r>
              <w:rPr>
                <w:spacing w:val="-3"/>
              </w:rPr>
              <w:t xml:space="preserve"> </w:t>
            </w:r>
            <w:r>
              <w:t>to</w:t>
            </w:r>
            <w:r>
              <w:rPr>
                <w:spacing w:val="-3"/>
              </w:rPr>
              <w:t xml:space="preserve"> </w:t>
            </w:r>
            <w:r>
              <w:t>leave</w:t>
            </w:r>
            <w:r>
              <w:rPr>
                <w:spacing w:val="-5"/>
              </w:rPr>
              <w:t xml:space="preserve"> </w:t>
            </w:r>
            <w:r>
              <w:t>the</w:t>
            </w:r>
            <w:r>
              <w:rPr>
                <w:spacing w:val="-3"/>
              </w:rPr>
              <w:t xml:space="preserve"> </w:t>
            </w:r>
            <w:r>
              <w:t>clinical</w:t>
            </w:r>
            <w:r>
              <w:rPr>
                <w:spacing w:val="-5"/>
              </w:rPr>
              <w:t xml:space="preserve"> </w:t>
            </w:r>
            <w:r>
              <w:t>setting.</w:t>
            </w:r>
            <w:r>
              <w:rPr>
                <w:spacing w:val="-3"/>
              </w:rPr>
              <w:t xml:space="preserve"> </w:t>
            </w:r>
            <w:r>
              <w:t>Hair,</w:t>
            </w:r>
            <w:r>
              <w:rPr>
                <w:spacing w:val="-5"/>
              </w:rPr>
              <w:t xml:space="preserve"> </w:t>
            </w:r>
            <w:r>
              <w:t>make-up,</w:t>
            </w:r>
            <w:r>
              <w:rPr>
                <w:spacing w:val="-3"/>
              </w:rPr>
              <w:t xml:space="preserve"> </w:t>
            </w:r>
            <w:r>
              <w:t>or</w:t>
            </w:r>
            <w:r>
              <w:rPr>
                <w:spacing w:val="-3"/>
              </w:rPr>
              <w:t xml:space="preserve"> </w:t>
            </w:r>
            <w:r>
              <w:t>other</w:t>
            </w:r>
            <w:r>
              <w:rPr>
                <w:spacing w:val="-3"/>
              </w:rPr>
              <w:t xml:space="preserve"> </w:t>
            </w:r>
            <w:r>
              <w:t>items that interfere with or detract from patient care are not permitted.</w:t>
            </w:r>
          </w:p>
          <w:p w14:paraId="2FACE228" w14:textId="77777777" w:rsidR="00F87A47" w:rsidRDefault="00A167FB">
            <w:pPr>
              <w:pStyle w:val="TableParagraph"/>
              <w:spacing w:before="267"/>
            </w:pPr>
            <w:r>
              <w:t>Hair</w:t>
            </w:r>
            <w:r>
              <w:rPr>
                <w:spacing w:val="-2"/>
              </w:rPr>
              <w:t xml:space="preserve"> </w:t>
            </w:r>
            <w:r>
              <w:t>must</w:t>
            </w:r>
            <w:r>
              <w:rPr>
                <w:spacing w:val="-5"/>
              </w:rPr>
              <w:t xml:space="preserve"> </w:t>
            </w:r>
            <w:r>
              <w:t>be</w:t>
            </w:r>
            <w:r>
              <w:rPr>
                <w:spacing w:val="-1"/>
              </w:rPr>
              <w:t xml:space="preserve"> </w:t>
            </w:r>
            <w:r>
              <w:t>clean</w:t>
            </w:r>
            <w:r>
              <w:rPr>
                <w:spacing w:val="-3"/>
              </w:rPr>
              <w:t xml:space="preserve"> </w:t>
            </w:r>
            <w:r>
              <w:t>and</w:t>
            </w:r>
            <w:r>
              <w:rPr>
                <w:spacing w:val="-4"/>
              </w:rPr>
              <w:t xml:space="preserve"> </w:t>
            </w:r>
            <w:r>
              <w:t>collar</w:t>
            </w:r>
            <w:r>
              <w:rPr>
                <w:spacing w:val="-1"/>
              </w:rPr>
              <w:t xml:space="preserve"> </w:t>
            </w:r>
            <w:r>
              <w:t>length</w:t>
            </w:r>
            <w:r>
              <w:rPr>
                <w:spacing w:val="-3"/>
              </w:rPr>
              <w:t xml:space="preserve"> </w:t>
            </w:r>
            <w:r>
              <w:t>or</w:t>
            </w:r>
            <w:r>
              <w:rPr>
                <w:spacing w:val="-1"/>
              </w:rPr>
              <w:t xml:space="preserve"> </w:t>
            </w:r>
            <w:r>
              <w:t>pulled</w:t>
            </w:r>
            <w:r>
              <w:rPr>
                <w:spacing w:val="-4"/>
              </w:rPr>
              <w:t xml:space="preserve"> </w:t>
            </w:r>
            <w:r>
              <w:t>up</w:t>
            </w:r>
            <w:r>
              <w:rPr>
                <w:spacing w:val="-3"/>
              </w:rPr>
              <w:t xml:space="preserve"> </w:t>
            </w:r>
            <w:r>
              <w:t>off</w:t>
            </w:r>
            <w:r>
              <w:rPr>
                <w:spacing w:val="-1"/>
              </w:rPr>
              <w:t xml:space="preserve"> </w:t>
            </w:r>
            <w:r>
              <w:t>the</w:t>
            </w:r>
            <w:r>
              <w:rPr>
                <w:spacing w:val="-1"/>
              </w:rPr>
              <w:t xml:space="preserve"> </w:t>
            </w:r>
            <w:r>
              <w:rPr>
                <w:spacing w:val="-2"/>
              </w:rPr>
              <w:t>collar.</w:t>
            </w:r>
          </w:p>
          <w:p w14:paraId="2FACE229" w14:textId="77777777" w:rsidR="00F87A47" w:rsidRDefault="00A167FB">
            <w:pPr>
              <w:pStyle w:val="TableParagraph"/>
              <w:numPr>
                <w:ilvl w:val="0"/>
                <w:numId w:val="17"/>
              </w:numPr>
              <w:tabs>
                <w:tab w:val="left" w:pos="827"/>
              </w:tabs>
              <w:ind w:left="827" w:hanging="359"/>
            </w:pPr>
            <w:r>
              <w:t>Hair</w:t>
            </w:r>
            <w:r>
              <w:rPr>
                <w:spacing w:val="-4"/>
              </w:rPr>
              <w:t xml:space="preserve"> </w:t>
            </w:r>
            <w:r>
              <w:t>may</w:t>
            </w:r>
            <w:r>
              <w:rPr>
                <w:spacing w:val="-1"/>
              </w:rPr>
              <w:t xml:space="preserve"> </w:t>
            </w:r>
            <w:r>
              <w:t>be</w:t>
            </w:r>
            <w:r>
              <w:rPr>
                <w:spacing w:val="-3"/>
              </w:rPr>
              <w:t xml:space="preserve"> </w:t>
            </w:r>
            <w:r>
              <w:t>contained</w:t>
            </w:r>
            <w:r>
              <w:rPr>
                <w:spacing w:val="-2"/>
              </w:rPr>
              <w:t xml:space="preserve"> </w:t>
            </w:r>
            <w:r>
              <w:t>by a</w:t>
            </w:r>
            <w:r>
              <w:rPr>
                <w:spacing w:val="-4"/>
              </w:rPr>
              <w:t xml:space="preserve"> </w:t>
            </w:r>
            <w:r>
              <w:t>plain</w:t>
            </w:r>
            <w:r>
              <w:rPr>
                <w:spacing w:val="-3"/>
              </w:rPr>
              <w:t xml:space="preserve"> </w:t>
            </w:r>
            <w:r>
              <w:t>barrettes</w:t>
            </w:r>
            <w:r>
              <w:rPr>
                <w:spacing w:val="-4"/>
              </w:rPr>
              <w:t xml:space="preserve"> </w:t>
            </w:r>
            <w:r>
              <w:t>or</w:t>
            </w:r>
            <w:r>
              <w:rPr>
                <w:spacing w:val="-1"/>
              </w:rPr>
              <w:t xml:space="preserve"> </w:t>
            </w:r>
            <w:r>
              <w:t>bands</w:t>
            </w:r>
            <w:r>
              <w:rPr>
                <w:spacing w:val="-2"/>
              </w:rPr>
              <w:t xml:space="preserve"> </w:t>
            </w:r>
            <w:r>
              <w:t>(no</w:t>
            </w:r>
            <w:r>
              <w:rPr>
                <w:spacing w:val="-1"/>
              </w:rPr>
              <w:t xml:space="preserve"> </w:t>
            </w:r>
            <w:r>
              <w:rPr>
                <w:spacing w:val="-2"/>
              </w:rPr>
              <w:t>scarves).</w:t>
            </w:r>
          </w:p>
          <w:p w14:paraId="2FACE22A" w14:textId="77777777" w:rsidR="00F87A47" w:rsidRDefault="00A167FB">
            <w:pPr>
              <w:pStyle w:val="TableParagraph"/>
              <w:numPr>
                <w:ilvl w:val="0"/>
                <w:numId w:val="17"/>
              </w:numPr>
              <w:tabs>
                <w:tab w:val="left" w:pos="828"/>
              </w:tabs>
              <w:spacing w:before="1"/>
              <w:ind w:right="679"/>
            </w:pPr>
            <w:r>
              <w:t>Hair</w:t>
            </w:r>
            <w:r>
              <w:rPr>
                <w:spacing w:val="-4"/>
              </w:rPr>
              <w:t xml:space="preserve"> </w:t>
            </w:r>
            <w:r>
              <w:t>or</w:t>
            </w:r>
            <w:r>
              <w:rPr>
                <w:spacing w:val="-4"/>
              </w:rPr>
              <w:t xml:space="preserve"> </w:t>
            </w:r>
            <w:r>
              <w:t>hair</w:t>
            </w:r>
            <w:r>
              <w:rPr>
                <w:spacing w:val="-5"/>
              </w:rPr>
              <w:t xml:space="preserve"> </w:t>
            </w:r>
            <w:r>
              <w:t>accessories</w:t>
            </w:r>
            <w:r>
              <w:rPr>
                <w:spacing w:val="-2"/>
              </w:rPr>
              <w:t xml:space="preserve"> </w:t>
            </w:r>
            <w:r>
              <w:t>cannot</w:t>
            </w:r>
            <w:r>
              <w:rPr>
                <w:spacing w:val="-4"/>
              </w:rPr>
              <w:t xml:space="preserve"> </w:t>
            </w:r>
            <w:r>
              <w:t>be</w:t>
            </w:r>
            <w:r>
              <w:rPr>
                <w:spacing w:val="-5"/>
              </w:rPr>
              <w:t xml:space="preserve"> </w:t>
            </w:r>
            <w:r>
              <w:t>loose</w:t>
            </w:r>
            <w:r>
              <w:rPr>
                <w:spacing w:val="-6"/>
              </w:rPr>
              <w:t xml:space="preserve"> </w:t>
            </w:r>
            <w:r>
              <w:t>or</w:t>
            </w:r>
            <w:r>
              <w:rPr>
                <w:spacing w:val="-7"/>
              </w:rPr>
              <w:t xml:space="preserve"> </w:t>
            </w:r>
            <w:r>
              <w:t>fall</w:t>
            </w:r>
            <w:r>
              <w:rPr>
                <w:spacing w:val="-4"/>
              </w:rPr>
              <w:t xml:space="preserve"> </w:t>
            </w:r>
            <w:r>
              <w:t>forward</w:t>
            </w:r>
            <w:r>
              <w:rPr>
                <w:spacing w:val="-7"/>
              </w:rPr>
              <w:t xml:space="preserve"> </w:t>
            </w:r>
            <w:r>
              <w:t>during patient care.</w:t>
            </w:r>
          </w:p>
          <w:p w14:paraId="2FACE22B" w14:textId="77777777" w:rsidR="00F87A47" w:rsidRDefault="00A167FB">
            <w:pPr>
              <w:pStyle w:val="TableParagraph"/>
              <w:numPr>
                <w:ilvl w:val="0"/>
                <w:numId w:val="17"/>
              </w:numPr>
              <w:tabs>
                <w:tab w:val="left" w:pos="827"/>
              </w:tabs>
              <w:spacing w:before="1" w:line="279" w:lineRule="exact"/>
              <w:ind w:left="827" w:hanging="359"/>
            </w:pPr>
            <w:r>
              <w:t>Hair</w:t>
            </w:r>
            <w:r>
              <w:rPr>
                <w:spacing w:val="-2"/>
              </w:rPr>
              <w:t xml:space="preserve"> </w:t>
            </w:r>
            <w:r>
              <w:t>color</w:t>
            </w:r>
            <w:r>
              <w:rPr>
                <w:spacing w:val="-6"/>
              </w:rPr>
              <w:t xml:space="preserve"> </w:t>
            </w:r>
            <w:r>
              <w:t>may</w:t>
            </w:r>
            <w:r>
              <w:rPr>
                <w:spacing w:val="-3"/>
              </w:rPr>
              <w:t xml:space="preserve"> </w:t>
            </w:r>
            <w:r>
              <w:t>be</w:t>
            </w:r>
            <w:r>
              <w:rPr>
                <w:spacing w:val="-2"/>
              </w:rPr>
              <w:t xml:space="preserve"> </w:t>
            </w:r>
            <w:r>
              <w:t>prohibited</w:t>
            </w:r>
            <w:r>
              <w:rPr>
                <w:spacing w:val="-4"/>
              </w:rPr>
              <w:t xml:space="preserve"> </w:t>
            </w:r>
            <w:r>
              <w:t>or</w:t>
            </w:r>
            <w:r>
              <w:rPr>
                <w:spacing w:val="-1"/>
              </w:rPr>
              <w:t xml:space="preserve"> </w:t>
            </w:r>
            <w:r>
              <w:t>restricted</w:t>
            </w:r>
            <w:r>
              <w:rPr>
                <w:spacing w:val="-2"/>
              </w:rPr>
              <w:t xml:space="preserve"> </w:t>
            </w:r>
            <w:r>
              <w:t>in</w:t>
            </w:r>
            <w:r>
              <w:rPr>
                <w:spacing w:val="-2"/>
              </w:rPr>
              <w:t xml:space="preserve"> </w:t>
            </w:r>
            <w:r>
              <w:t>some</w:t>
            </w:r>
            <w:r>
              <w:rPr>
                <w:spacing w:val="-1"/>
              </w:rPr>
              <w:t xml:space="preserve"> </w:t>
            </w:r>
            <w:r>
              <w:rPr>
                <w:spacing w:val="-2"/>
              </w:rPr>
              <w:t>facilities.</w:t>
            </w:r>
          </w:p>
          <w:p w14:paraId="2FACE22C" w14:textId="77777777" w:rsidR="00F87A47" w:rsidRDefault="00A167FB">
            <w:pPr>
              <w:pStyle w:val="TableParagraph"/>
              <w:numPr>
                <w:ilvl w:val="0"/>
                <w:numId w:val="17"/>
              </w:numPr>
              <w:tabs>
                <w:tab w:val="left" w:pos="828"/>
              </w:tabs>
              <w:ind w:right="865"/>
            </w:pPr>
            <w:r>
              <w:t>Students</w:t>
            </w:r>
            <w:r>
              <w:rPr>
                <w:spacing w:val="-3"/>
              </w:rPr>
              <w:t xml:space="preserve"> </w:t>
            </w:r>
            <w:r>
              <w:t>are</w:t>
            </w:r>
            <w:r>
              <w:rPr>
                <w:spacing w:val="-6"/>
              </w:rPr>
              <w:t xml:space="preserve"> </w:t>
            </w:r>
            <w:r>
              <w:t>advised</w:t>
            </w:r>
            <w:r>
              <w:rPr>
                <w:spacing w:val="-6"/>
              </w:rPr>
              <w:t xml:space="preserve"> </w:t>
            </w:r>
            <w:r>
              <w:t>to</w:t>
            </w:r>
            <w:r>
              <w:rPr>
                <w:spacing w:val="-3"/>
              </w:rPr>
              <w:t xml:space="preserve"> </w:t>
            </w:r>
            <w:r>
              <w:t>choose</w:t>
            </w:r>
            <w:r>
              <w:rPr>
                <w:spacing w:val="-4"/>
              </w:rPr>
              <w:t xml:space="preserve"> </w:t>
            </w:r>
            <w:r>
              <w:t>a</w:t>
            </w:r>
            <w:r>
              <w:rPr>
                <w:spacing w:val="-4"/>
              </w:rPr>
              <w:t xml:space="preserve"> </w:t>
            </w:r>
            <w:r>
              <w:t>natural</w:t>
            </w:r>
            <w:r>
              <w:rPr>
                <w:spacing w:val="-4"/>
              </w:rPr>
              <w:t xml:space="preserve"> </w:t>
            </w:r>
            <w:r>
              <w:t>hair</w:t>
            </w:r>
            <w:r>
              <w:rPr>
                <w:spacing w:val="-4"/>
              </w:rPr>
              <w:t xml:space="preserve"> </w:t>
            </w:r>
            <w:r>
              <w:t>color</w:t>
            </w:r>
            <w:r>
              <w:rPr>
                <w:spacing w:val="-4"/>
              </w:rPr>
              <w:t xml:space="preserve"> </w:t>
            </w:r>
            <w:r>
              <w:t>to</w:t>
            </w:r>
            <w:r>
              <w:rPr>
                <w:spacing w:val="-6"/>
              </w:rPr>
              <w:t xml:space="preserve"> </w:t>
            </w:r>
            <w:r>
              <w:t>avoid potential exclusion from clinical facilities.</w:t>
            </w:r>
          </w:p>
          <w:p w14:paraId="2FACE22D" w14:textId="77777777" w:rsidR="00F87A47" w:rsidRDefault="00A167FB">
            <w:pPr>
              <w:pStyle w:val="TableParagraph"/>
              <w:spacing w:before="268"/>
            </w:pPr>
            <w:r>
              <w:t>Beards,</w:t>
            </w:r>
            <w:r>
              <w:rPr>
                <w:spacing w:val="-2"/>
              </w:rPr>
              <w:t xml:space="preserve"> </w:t>
            </w:r>
            <w:r>
              <w:t>mustaches, and</w:t>
            </w:r>
            <w:r>
              <w:rPr>
                <w:spacing w:val="-1"/>
              </w:rPr>
              <w:t xml:space="preserve"> </w:t>
            </w:r>
            <w:r>
              <w:t>other facial hair are permitted if clean, neatly trimmed,</w:t>
            </w:r>
            <w:r>
              <w:rPr>
                <w:spacing w:val="-5"/>
              </w:rPr>
              <w:t xml:space="preserve"> </w:t>
            </w:r>
            <w:r>
              <w:t>and</w:t>
            </w:r>
            <w:r>
              <w:rPr>
                <w:spacing w:val="-5"/>
              </w:rPr>
              <w:t xml:space="preserve"> </w:t>
            </w:r>
            <w:r>
              <w:t>groomed</w:t>
            </w:r>
            <w:r>
              <w:rPr>
                <w:spacing w:val="-5"/>
              </w:rPr>
              <w:t xml:space="preserve"> </w:t>
            </w:r>
            <w:r>
              <w:t>or</w:t>
            </w:r>
            <w:r>
              <w:rPr>
                <w:spacing w:val="-5"/>
              </w:rPr>
              <w:t xml:space="preserve"> </w:t>
            </w:r>
            <w:r>
              <w:t>secured</w:t>
            </w:r>
            <w:r>
              <w:rPr>
                <w:spacing w:val="-3"/>
              </w:rPr>
              <w:t xml:space="preserve"> </w:t>
            </w:r>
            <w:r>
              <w:t>to</w:t>
            </w:r>
            <w:r>
              <w:rPr>
                <w:spacing w:val="-3"/>
              </w:rPr>
              <w:t xml:space="preserve"> </w:t>
            </w:r>
            <w:r>
              <w:t>fit</w:t>
            </w:r>
            <w:r>
              <w:rPr>
                <w:spacing w:val="-3"/>
              </w:rPr>
              <w:t xml:space="preserve"> </w:t>
            </w:r>
            <w:r>
              <w:t>cleanly</w:t>
            </w:r>
            <w:r>
              <w:rPr>
                <w:spacing w:val="-2"/>
              </w:rPr>
              <w:t xml:space="preserve"> </w:t>
            </w:r>
            <w:r>
              <w:t>under</w:t>
            </w:r>
            <w:r>
              <w:rPr>
                <w:spacing w:val="-5"/>
              </w:rPr>
              <w:t xml:space="preserve"> </w:t>
            </w:r>
            <w:r>
              <w:t>a</w:t>
            </w:r>
            <w:r>
              <w:rPr>
                <w:spacing w:val="-3"/>
              </w:rPr>
              <w:t xml:space="preserve"> </w:t>
            </w:r>
            <w:r>
              <w:t>surgical</w:t>
            </w:r>
            <w:r>
              <w:rPr>
                <w:spacing w:val="-7"/>
              </w:rPr>
              <w:t xml:space="preserve"> </w:t>
            </w:r>
            <w:r>
              <w:t>mask.</w:t>
            </w:r>
          </w:p>
          <w:p w14:paraId="2FACE22E" w14:textId="77777777" w:rsidR="00F87A47" w:rsidRDefault="00A167FB">
            <w:pPr>
              <w:pStyle w:val="TableParagraph"/>
              <w:numPr>
                <w:ilvl w:val="0"/>
                <w:numId w:val="17"/>
              </w:numPr>
              <w:tabs>
                <w:tab w:val="left" w:pos="828"/>
              </w:tabs>
              <w:spacing w:before="1"/>
              <w:ind w:right="266"/>
            </w:pPr>
            <w:r>
              <w:t>Restrictions</w:t>
            </w:r>
            <w:r>
              <w:rPr>
                <w:spacing w:val="-6"/>
              </w:rPr>
              <w:t xml:space="preserve"> </w:t>
            </w:r>
            <w:r>
              <w:t>to</w:t>
            </w:r>
            <w:r>
              <w:rPr>
                <w:spacing w:val="-4"/>
              </w:rPr>
              <w:t xml:space="preserve"> </w:t>
            </w:r>
            <w:r>
              <w:t>facial</w:t>
            </w:r>
            <w:r>
              <w:rPr>
                <w:spacing w:val="-4"/>
              </w:rPr>
              <w:t xml:space="preserve"> </w:t>
            </w:r>
            <w:r>
              <w:t>hair</w:t>
            </w:r>
            <w:r>
              <w:rPr>
                <w:spacing w:val="-6"/>
              </w:rPr>
              <w:t xml:space="preserve"> </w:t>
            </w:r>
            <w:r>
              <w:t>related</w:t>
            </w:r>
            <w:r>
              <w:rPr>
                <w:spacing w:val="-6"/>
              </w:rPr>
              <w:t xml:space="preserve"> </w:t>
            </w:r>
            <w:r>
              <w:t>to</w:t>
            </w:r>
            <w:r>
              <w:rPr>
                <w:spacing w:val="-3"/>
              </w:rPr>
              <w:t xml:space="preserve"> </w:t>
            </w:r>
            <w:r>
              <w:t>PPE</w:t>
            </w:r>
            <w:r>
              <w:rPr>
                <w:spacing w:val="-4"/>
              </w:rPr>
              <w:t xml:space="preserve"> </w:t>
            </w:r>
            <w:r>
              <w:t>requirements</w:t>
            </w:r>
            <w:r>
              <w:rPr>
                <w:spacing w:val="-6"/>
              </w:rPr>
              <w:t xml:space="preserve"> </w:t>
            </w:r>
            <w:r>
              <w:t>may</w:t>
            </w:r>
            <w:r>
              <w:rPr>
                <w:spacing w:val="-6"/>
              </w:rPr>
              <w:t xml:space="preserve"> </w:t>
            </w:r>
            <w:r>
              <w:t>exist</w:t>
            </w:r>
            <w:r>
              <w:rPr>
                <w:spacing w:val="-4"/>
              </w:rPr>
              <w:t xml:space="preserve"> </w:t>
            </w:r>
            <w:r>
              <w:t>at some facilities or clinical settings.</w:t>
            </w:r>
          </w:p>
          <w:p w14:paraId="2FACE22F" w14:textId="77777777" w:rsidR="00F87A47" w:rsidRDefault="00A167FB">
            <w:pPr>
              <w:pStyle w:val="TableParagraph"/>
              <w:numPr>
                <w:ilvl w:val="0"/>
                <w:numId w:val="17"/>
              </w:numPr>
              <w:tabs>
                <w:tab w:val="left" w:pos="827"/>
              </w:tabs>
              <w:spacing w:line="279" w:lineRule="exact"/>
              <w:ind w:left="827" w:hanging="359"/>
            </w:pPr>
            <w:r>
              <w:t>Facial</w:t>
            </w:r>
            <w:r>
              <w:rPr>
                <w:spacing w:val="-6"/>
              </w:rPr>
              <w:t xml:space="preserve"> </w:t>
            </w:r>
            <w:r>
              <w:t>hair</w:t>
            </w:r>
            <w:r>
              <w:rPr>
                <w:spacing w:val="-1"/>
              </w:rPr>
              <w:t xml:space="preserve"> </w:t>
            </w:r>
            <w:r>
              <w:t>must</w:t>
            </w:r>
            <w:r>
              <w:rPr>
                <w:spacing w:val="-2"/>
              </w:rPr>
              <w:t xml:space="preserve"> </w:t>
            </w:r>
            <w:r>
              <w:t>not</w:t>
            </w:r>
            <w:r>
              <w:rPr>
                <w:spacing w:val="-2"/>
              </w:rPr>
              <w:t xml:space="preserve"> </w:t>
            </w:r>
            <w:r>
              <w:t>be</w:t>
            </w:r>
            <w:r>
              <w:rPr>
                <w:spacing w:val="-3"/>
              </w:rPr>
              <w:t xml:space="preserve"> </w:t>
            </w:r>
            <w:r>
              <w:t>visible</w:t>
            </w:r>
            <w:r>
              <w:rPr>
                <w:spacing w:val="-2"/>
              </w:rPr>
              <w:t xml:space="preserve"> </w:t>
            </w:r>
            <w:r>
              <w:t>around</w:t>
            </w:r>
            <w:r>
              <w:rPr>
                <w:spacing w:val="-1"/>
              </w:rPr>
              <w:t xml:space="preserve"> </w:t>
            </w:r>
            <w:r>
              <w:t>the</w:t>
            </w:r>
            <w:r>
              <w:rPr>
                <w:spacing w:val="-2"/>
              </w:rPr>
              <w:t xml:space="preserve"> </w:t>
            </w:r>
            <w:r>
              <w:t>edges</w:t>
            </w:r>
            <w:r>
              <w:rPr>
                <w:spacing w:val="-4"/>
              </w:rPr>
              <w:t xml:space="preserve"> </w:t>
            </w:r>
            <w:r>
              <w:t>of</w:t>
            </w:r>
            <w:r>
              <w:rPr>
                <w:spacing w:val="-3"/>
              </w:rPr>
              <w:t xml:space="preserve"> </w:t>
            </w:r>
            <w:r>
              <w:t>surgical</w:t>
            </w:r>
            <w:r>
              <w:rPr>
                <w:spacing w:val="-3"/>
              </w:rPr>
              <w:t xml:space="preserve"> </w:t>
            </w:r>
            <w:r>
              <w:rPr>
                <w:spacing w:val="-2"/>
              </w:rPr>
              <w:t>mask.</w:t>
            </w:r>
          </w:p>
          <w:p w14:paraId="2FACE230" w14:textId="77777777" w:rsidR="00F87A47" w:rsidRDefault="00F87A47">
            <w:pPr>
              <w:pStyle w:val="TableParagraph"/>
              <w:ind w:left="0"/>
            </w:pPr>
          </w:p>
          <w:p w14:paraId="2FACE231" w14:textId="77777777" w:rsidR="00F87A47" w:rsidRDefault="00A167FB">
            <w:pPr>
              <w:pStyle w:val="TableParagraph"/>
            </w:pPr>
            <w:r>
              <w:t>Nails</w:t>
            </w:r>
            <w:r>
              <w:rPr>
                <w:spacing w:val="-2"/>
              </w:rPr>
              <w:t xml:space="preserve"> </w:t>
            </w:r>
            <w:r>
              <w:t>must</w:t>
            </w:r>
            <w:r>
              <w:rPr>
                <w:spacing w:val="-2"/>
              </w:rPr>
              <w:t xml:space="preserve"> </w:t>
            </w:r>
            <w:r>
              <w:t>be</w:t>
            </w:r>
            <w:r>
              <w:rPr>
                <w:spacing w:val="-1"/>
              </w:rPr>
              <w:t xml:space="preserve"> </w:t>
            </w:r>
            <w:r>
              <w:t>clean</w:t>
            </w:r>
            <w:r>
              <w:rPr>
                <w:spacing w:val="-3"/>
              </w:rPr>
              <w:t xml:space="preserve"> </w:t>
            </w:r>
            <w:r>
              <w:t>and</w:t>
            </w:r>
            <w:r>
              <w:rPr>
                <w:spacing w:val="-3"/>
              </w:rPr>
              <w:t xml:space="preserve"> </w:t>
            </w:r>
            <w:r>
              <w:t>trimmed</w:t>
            </w:r>
            <w:r>
              <w:rPr>
                <w:spacing w:val="-1"/>
              </w:rPr>
              <w:t xml:space="preserve"> </w:t>
            </w:r>
            <w:r>
              <w:t>below</w:t>
            </w:r>
            <w:r>
              <w:rPr>
                <w:spacing w:val="-2"/>
              </w:rPr>
              <w:t xml:space="preserve"> </w:t>
            </w:r>
            <w:r>
              <w:t>the</w:t>
            </w:r>
            <w:r>
              <w:rPr>
                <w:spacing w:val="-3"/>
              </w:rPr>
              <w:t xml:space="preserve"> </w:t>
            </w:r>
            <w:r>
              <w:t>end</w:t>
            </w:r>
            <w:r>
              <w:rPr>
                <w:spacing w:val="-3"/>
              </w:rPr>
              <w:t xml:space="preserve"> </w:t>
            </w:r>
            <w:r>
              <w:t>of</w:t>
            </w:r>
            <w:r>
              <w:rPr>
                <w:spacing w:val="-5"/>
              </w:rPr>
              <w:t xml:space="preserve"> </w:t>
            </w:r>
            <w:r>
              <w:t>the</w:t>
            </w:r>
            <w:r>
              <w:rPr>
                <w:spacing w:val="-1"/>
              </w:rPr>
              <w:t xml:space="preserve"> </w:t>
            </w:r>
            <w:r>
              <w:rPr>
                <w:spacing w:val="-2"/>
              </w:rPr>
              <w:t>finger.</w:t>
            </w:r>
          </w:p>
          <w:p w14:paraId="2FACE232" w14:textId="77777777" w:rsidR="00F87A47" w:rsidRDefault="00A167FB">
            <w:pPr>
              <w:pStyle w:val="TableParagraph"/>
              <w:numPr>
                <w:ilvl w:val="0"/>
                <w:numId w:val="17"/>
              </w:numPr>
              <w:tabs>
                <w:tab w:val="left" w:pos="827"/>
              </w:tabs>
              <w:spacing w:before="1"/>
              <w:ind w:left="827" w:hanging="359"/>
            </w:pPr>
            <w:r>
              <w:t>Artificial</w:t>
            </w:r>
            <w:r>
              <w:rPr>
                <w:spacing w:val="-2"/>
              </w:rPr>
              <w:t xml:space="preserve"> </w:t>
            </w:r>
            <w:r>
              <w:t>nails</w:t>
            </w:r>
            <w:r>
              <w:rPr>
                <w:spacing w:val="-2"/>
              </w:rPr>
              <w:t xml:space="preserve"> </w:t>
            </w:r>
            <w:r>
              <w:t>are</w:t>
            </w:r>
            <w:r>
              <w:rPr>
                <w:spacing w:val="-2"/>
              </w:rPr>
              <w:t xml:space="preserve"> </w:t>
            </w:r>
            <w:r>
              <w:t>not</w:t>
            </w:r>
            <w:r>
              <w:rPr>
                <w:spacing w:val="-2"/>
              </w:rPr>
              <w:t xml:space="preserve"> permitted.</w:t>
            </w:r>
          </w:p>
          <w:p w14:paraId="2FACE233" w14:textId="77777777" w:rsidR="00F87A47" w:rsidRDefault="00A167FB">
            <w:pPr>
              <w:pStyle w:val="TableParagraph"/>
              <w:numPr>
                <w:ilvl w:val="0"/>
                <w:numId w:val="17"/>
              </w:numPr>
              <w:tabs>
                <w:tab w:val="left" w:pos="828"/>
              </w:tabs>
              <w:spacing w:before="1"/>
              <w:ind w:right="1171"/>
            </w:pPr>
            <w:r>
              <w:t>Unchipped</w:t>
            </w:r>
            <w:r>
              <w:rPr>
                <w:spacing w:val="-6"/>
              </w:rPr>
              <w:t xml:space="preserve"> </w:t>
            </w:r>
            <w:r>
              <w:t>clear</w:t>
            </w:r>
            <w:r>
              <w:rPr>
                <w:spacing w:val="-4"/>
              </w:rPr>
              <w:t xml:space="preserve"> </w:t>
            </w:r>
            <w:r>
              <w:t>nail</w:t>
            </w:r>
            <w:r>
              <w:rPr>
                <w:spacing w:val="-6"/>
              </w:rPr>
              <w:t xml:space="preserve"> </w:t>
            </w:r>
            <w:r>
              <w:t>polish</w:t>
            </w:r>
            <w:r>
              <w:rPr>
                <w:spacing w:val="-8"/>
              </w:rPr>
              <w:t xml:space="preserve"> </w:t>
            </w:r>
            <w:r>
              <w:t>may</w:t>
            </w:r>
            <w:r>
              <w:rPr>
                <w:spacing w:val="-4"/>
              </w:rPr>
              <w:t xml:space="preserve"> </w:t>
            </w:r>
            <w:r>
              <w:t>be</w:t>
            </w:r>
            <w:r>
              <w:rPr>
                <w:spacing w:val="-6"/>
              </w:rPr>
              <w:t xml:space="preserve"> </w:t>
            </w:r>
            <w:r>
              <w:t>worn</w:t>
            </w:r>
            <w:r>
              <w:rPr>
                <w:spacing w:val="-4"/>
              </w:rPr>
              <w:t xml:space="preserve"> </w:t>
            </w:r>
            <w:r>
              <w:t>in</w:t>
            </w:r>
            <w:r>
              <w:rPr>
                <w:spacing w:val="-7"/>
              </w:rPr>
              <w:t xml:space="preserve"> </w:t>
            </w:r>
            <w:r>
              <w:t>most</w:t>
            </w:r>
            <w:r>
              <w:rPr>
                <w:spacing w:val="-4"/>
              </w:rPr>
              <w:t xml:space="preserve"> </w:t>
            </w:r>
            <w:r>
              <w:t xml:space="preserve">clinical </w:t>
            </w:r>
            <w:r>
              <w:rPr>
                <w:spacing w:val="-2"/>
              </w:rPr>
              <w:t>environments.</w:t>
            </w:r>
          </w:p>
          <w:p w14:paraId="2FACE234" w14:textId="77777777" w:rsidR="00F87A47" w:rsidRDefault="00A167FB">
            <w:pPr>
              <w:pStyle w:val="TableParagraph"/>
              <w:spacing w:before="266"/>
            </w:pPr>
            <w:r>
              <w:t>Students</w:t>
            </w:r>
            <w:r>
              <w:rPr>
                <w:spacing w:val="-1"/>
              </w:rPr>
              <w:t xml:space="preserve"> </w:t>
            </w:r>
            <w:r>
              <w:t>should</w:t>
            </w:r>
            <w:r>
              <w:rPr>
                <w:spacing w:val="-4"/>
              </w:rPr>
              <w:t xml:space="preserve"> </w:t>
            </w:r>
            <w:r>
              <w:t>avoid</w:t>
            </w:r>
            <w:r>
              <w:rPr>
                <w:spacing w:val="-4"/>
              </w:rPr>
              <w:t xml:space="preserve"> </w:t>
            </w:r>
            <w:r>
              <w:t>excessive</w:t>
            </w:r>
            <w:r>
              <w:rPr>
                <w:spacing w:val="-4"/>
              </w:rPr>
              <w:t xml:space="preserve"> </w:t>
            </w:r>
            <w:r>
              <w:t>use</w:t>
            </w:r>
            <w:r>
              <w:rPr>
                <w:spacing w:val="-4"/>
              </w:rPr>
              <w:t xml:space="preserve"> </w:t>
            </w:r>
            <w:r>
              <w:t>of</w:t>
            </w:r>
            <w:r>
              <w:rPr>
                <w:spacing w:val="-3"/>
              </w:rPr>
              <w:t xml:space="preserve"> </w:t>
            </w:r>
            <w:r>
              <w:t>make-</w:t>
            </w:r>
            <w:r>
              <w:rPr>
                <w:spacing w:val="-5"/>
              </w:rPr>
              <w:t>up.</w:t>
            </w:r>
          </w:p>
          <w:p w14:paraId="2FACE235" w14:textId="77777777" w:rsidR="00F87A47" w:rsidRDefault="00A167FB">
            <w:pPr>
              <w:pStyle w:val="TableParagraph"/>
              <w:numPr>
                <w:ilvl w:val="0"/>
                <w:numId w:val="17"/>
              </w:numPr>
              <w:tabs>
                <w:tab w:val="left" w:pos="827"/>
              </w:tabs>
              <w:spacing w:before="1"/>
              <w:ind w:left="827" w:hanging="359"/>
            </w:pPr>
            <w:r>
              <w:t>False</w:t>
            </w:r>
            <w:r>
              <w:rPr>
                <w:spacing w:val="-1"/>
              </w:rPr>
              <w:t xml:space="preserve"> </w:t>
            </w:r>
            <w:r>
              <w:t>eyelashes</w:t>
            </w:r>
            <w:r>
              <w:rPr>
                <w:spacing w:val="-3"/>
              </w:rPr>
              <w:t xml:space="preserve"> </w:t>
            </w:r>
            <w:r>
              <w:t>may</w:t>
            </w:r>
            <w:r>
              <w:rPr>
                <w:spacing w:val="-1"/>
              </w:rPr>
              <w:t xml:space="preserve"> </w:t>
            </w:r>
            <w:r>
              <w:t>not</w:t>
            </w:r>
            <w:r>
              <w:rPr>
                <w:spacing w:val="-4"/>
              </w:rPr>
              <w:t xml:space="preserve"> </w:t>
            </w:r>
            <w:r>
              <w:t>be</w:t>
            </w:r>
            <w:r>
              <w:rPr>
                <w:spacing w:val="-3"/>
              </w:rPr>
              <w:t xml:space="preserve"> </w:t>
            </w:r>
            <w:r>
              <w:t>worn</w:t>
            </w:r>
            <w:r>
              <w:rPr>
                <w:spacing w:val="-4"/>
              </w:rPr>
              <w:t xml:space="preserve"> </w:t>
            </w:r>
            <w:r>
              <w:t>in</w:t>
            </w:r>
            <w:r>
              <w:rPr>
                <w:spacing w:val="-1"/>
              </w:rPr>
              <w:t xml:space="preserve"> </w:t>
            </w:r>
            <w:r>
              <w:t>patient</w:t>
            </w:r>
            <w:r>
              <w:rPr>
                <w:spacing w:val="-5"/>
              </w:rPr>
              <w:t xml:space="preserve"> </w:t>
            </w:r>
            <w:r>
              <w:t>care</w:t>
            </w:r>
            <w:r>
              <w:rPr>
                <w:spacing w:val="-2"/>
              </w:rPr>
              <w:t xml:space="preserve"> areas.</w:t>
            </w:r>
          </w:p>
          <w:p w14:paraId="2FACE236" w14:textId="77777777" w:rsidR="00F87A47" w:rsidRDefault="00A167FB">
            <w:pPr>
              <w:pStyle w:val="TableParagraph"/>
              <w:numPr>
                <w:ilvl w:val="0"/>
                <w:numId w:val="17"/>
              </w:numPr>
              <w:tabs>
                <w:tab w:val="left" w:pos="827"/>
              </w:tabs>
              <w:ind w:left="827" w:hanging="359"/>
            </w:pPr>
            <w:r>
              <w:t>Professionally</w:t>
            </w:r>
            <w:r>
              <w:rPr>
                <w:spacing w:val="-3"/>
              </w:rPr>
              <w:t xml:space="preserve"> </w:t>
            </w:r>
            <w:r>
              <w:t>applied</w:t>
            </w:r>
            <w:r>
              <w:rPr>
                <w:spacing w:val="-6"/>
              </w:rPr>
              <w:t xml:space="preserve"> </w:t>
            </w:r>
            <w:r>
              <w:t>eyelash</w:t>
            </w:r>
            <w:r>
              <w:rPr>
                <w:spacing w:val="-5"/>
              </w:rPr>
              <w:t xml:space="preserve"> </w:t>
            </w:r>
            <w:r>
              <w:t>extensions</w:t>
            </w:r>
            <w:r>
              <w:rPr>
                <w:spacing w:val="-6"/>
              </w:rPr>
              <w:t xml:space="preserve"> </w:t>
            </w:r>
            <w:r>
              <w:t>are</w:t>
            </w:r>
            <w:r>
              <w:rPr>
                <w:spacing w:val="-2"/>
              </w:rPr>
              <w:t xml:space="preserve"> permitted.</w:t>
            </w:r>
          </w:p>
          <w:p w14:paraId="2FACE237" w14:textId="77777777" w:rsidR="00F87A47" w:rsidRDefault="00F87A47">
            <w:pPr>
              <w:pStyle w:val="TableParagraph"/>
              <w:spacing w:before="1"/>
              <w:ind w:left="0"/>
            </w:pPr>
          </w:p>
          <w:p w14:paraId="2FACE238" w14:textId="77777777" w:rsidR="00F87A47" w:rsidRDefault="00A167FB">
            <w:pPr>
              <w:pStyle w:val="TableParagraph"/>
            </w:pPr>
            <w:r>
              <w:t>Students must maintain good personal hygiene that includes presenting a neat</w:t>
            </w:r>
            <w:r>
              <w:rPr>
                <w:spacing w:val="-2"/>
              </w:rPr>
              <w:t xml:space="preserve"> </w:t>
            </w:r>
            <w:r>
              <w:t>and</w:t>
            </w:r>
            <w:r>
              <w:rPr>
                <w:spacing w:val="-6"/>
              </w:rPr>
              <w:t xml:space="preserve"> </w:t>
            </w:r>
            <w:r>
              <w:t>professional</w:t>
            </w:r>
            <w:r>
              <w:rPr>
                <w:spacing w:val="-5"/>
              </w:rPr>
              <w:t xml:space="preserve"> </w:t>
            </w:r>
            <w:r>
              <w:t>appearance</w:t>
            </w:r>
            <w:r>
              <w:rPr>
                <w:spacing w:val="-5"/>
              </w:rPr>
              <w:t xml:space="preserve"> </w:t>
            </w:r>
            <w:r>
              <w:t>and</w:t>
            </w:r>
            <w:r>
              <w:rPr>
                <w:spacing w:val="-6"/>
              </w:rPr>
              <w:t xml:space="preserve"> </w:t>
            </w:r>
            <w:r>
              <w:t>avoiding</w:t>
            </w:r>
            <w:r>
              <w:rPr>
                <w:spacing w:val="-5"/>
              </w:rPr>
              <w:t xml:space="preserve"> </w:t>
            </w:r>
            <w:r>
              <w:t>strong</w:t>
            </w:r>
            <w:r>
              <w:rPr>
                <w:spacing w:val="-8"/>
              </w:rPr>
              <w:t xml:space="preserve"> </w:t>
            </w:r>
            <w:r>
              <w:t>or</w:t>
            </w:r>
            <w:r>
              <w:rPr>
                <w:spacing w:val="-5"/>
              </w:rPr>
              <w:t xml:space="preserve"> </w:t>
            </w:r>
            <w:r>
              <w:t>unpleasant</w:t>
            </w:r>
            <w:r>
              <w:rPr>
                <w:spacing w:val="-5"/>
              </w:rPr>
              <w:t xml:space="preserve"> </w:t>
            </w:r>
            <w:r>
              <w:t>odors.</w:t>
            </w:r>
          </w:p>
          <w:p w14:paraId="2FACE239" w14:textId="77777777" w:rsidR="00F87A47" w:rsidRDefault="00A167FB">
            <w:pPr>
              <w:pStyle w:val="TableParagraph"/>
              <w:numPr>
                <w:ilvl w:val="0"/>
                <w:numId w:val="17"/>
              </w:numPr>
              <w:tabs>
                <w:tab w:val="left" w:pos="828"/>
              </w:tabs>
              <w:ind w:right="1207"/>
            </w:pPr>
            <w:r>
              <w:t>Most</w:t>
            </w:r>
            <w:r>
              <w:rPr>
                <w:spacing w:val="-6"/>
              </w:rPr>
              <w:t xml:space="preserve"> </w:t>
            </w:r>
            <w:r>
              <w:t>clinical</w:t>
            </w:r>
            <w:r>
              <w:rPr>
                <w:spacing w:val="-7"/>
              </w:rPr>
              <w:t xml:space="preserve"> </w:t>
            </w:r>
            <w:r>
              <w:t>environments</w:t>
            </w:r>
            <w:r>
              <w:rPr>
                <w:spacing w:val="-7"/>
              </w:rPr>
              <w:t xml:space="preserve"> </w:t>
            </w:r>
            <w:r>
              <w:t>are</w:t>
            </w:r>
            <w:r>
              <w:rPr>
                <w:spacing w:val="-6"/>
              </w:rPr>
              <w:t xml:space="preserve"> </w:t>
            </w:r>
            <w:r>
              <w:t>designated</w:t>
            </w:r>
            <w:r>
              <w:rPr>
                <w:spacing w:val="-7"/>
              </w:rPr>
              <w:t xml:space="preserve"> </w:t>
            </w:r>
            <w:r>
              <w:t>as</w:t>
            </w:r>
            <w:r>
              <w:rPr>
                <w:spacing w:val="-7"/>
              </w:rPr>
              <w:t xml:space="preserve"> </w:t>
            </w:r>
            <w:r>
              <w:t>scent</w:t>
            </w:r>
            <w:r>
              <w:rPr>
                <w:spacing w:val="-6"/>
              </w:rPr>
              <w:t xml:space="preserve"> </w:t>
            </w:r>
            <w:r>
              <w:t xml:space="preserve">free </w:t>
            </w:r>
            <w:r>
              <w:rPr>
                <w:spacing w:val="-2"/>
              </w:rPr>
              <w:t>environments.</w:t>
            </w:r>
          </w:p>
          <w:p w14:paraId="5613B9D7" w14:textId="77777777" w:rsidR="00F87A47" w:rsidRDefault="00A167FB">
            <w:pPr>
              <w:pStyle w:val="TableParagraph"/>
              <w:numPr>
                <w:ilvl w:val="0"/>
                <w:numId w:val="17"/>
              </w:numPr>
              <w:tabs>
                <w:tab w:val="left" w:pos="828"/>
              </w:tabs>
              <w:spacing w:line="270" w:lineRule="atLeast"/>
              <w:ind w:right="239"/>
            </w:pPr>
            <w:r>
              <w:t>This restriction includes odors from detergents and personal care items.</w:t>
            </w:r>
            <w:r>
              <w:rPr>
                <w:spacing w:val="-7"/>
              </w:rPr>
              <w:t xml:space="preserve"> </w:t>
            </w:r>
            <w:r>
              <w:t>Students</w:t>
            </w:r>
            <w:r>
              <w:rPr>
                <w:spacing w:val="-7"/>
              </w:rPr>
              <w:t xml:space="preserve"> </w:t>
            </w:r>
            <w:r>
              <w:t>should</w:t>
            </w:r>
            <w:r>
              <w:rPr>
                <w:spacing w:val="-7"/>
              </w:rPr>
              <w:t xml:space="preserve"> </w:t>
            </w:r>
            <w:r>
              <w:t>choose</w:t>
            </w:r>
            <w:r>
              <w:rPr>
                <w:spacing w:val="-5"/>
              </w:rPr>
              <w:t xml:space="preserve"> </w:t>
            </w:r>
            <w:r>
              <w:t>detergents</w:t>
            </w:r>
            <w:r>
              <w:rPr>
                <w:spacing w:val="-5"/>
              </w:rPr>
              <w:t xml:space="preserve"> </w:t>
            </w:r>
            <w:r>
              <w:t>and</w:t>
            </w:r>
            <w:r>
              <w:rPr>
                <w:spacing w:val="-5"/>
              </w:rPr>
              <w:t xml:space="preserve"> </w:t>
            </w:r>
            <w:r>
              <w:t>personal</w:t>
            </w:r>
            <w:r>
              <w:rPr>
                <w:spacing w:val="-7"/>
              </w:rPr>
              <w:t xml:space="preserve"> </w:t>
            </w:r>
            <w:r>
              <w:t>care</w:t>
            </w:r>
            <w:r>
              <w:rPr>
                <w:spacing w:val="-5"/>
              </w:rPr>
              <w:t xml:space="preserve"> </w:t>
            </w:r>
            <w:r>
              <w:t>items with no or low scent.</w:t>
            </w:r>
          </w:p>
          <w:p w14:paraId="5971E934" w14:textId="7D2D827C" w:rsidR="00FF064E" w:rsidRDefault="00FF064E" w:rsidP="00FF064E">
            <w:pPr>
              <w:pStyle w:val="TableParagraph"/>
              <w:tabs>
                <w:tab w:val="left" w:pos="828"/>
              </w:tabs>
              <w:spacing w:line="270" w:lineRule="atLeast"/>
              <w:ind w:left="468" w:right="239"/>
            </w:pPr>
            <w:r>
              <w:t>Perfumes</w:t>
            </w:r>
            <w:r>
              <w:rPr>
                <w:spacing w:val="-6"/>
              </w:rPr>
              <w:t xml:space="preserve"> </w:t>
            </w:r>
            <w:r>
              <w:t>or</w:t>
            </w:r>
            <w:r>
              <w:rPr>
                <w:spacing w:val="-5"/>
              </w:rPr>
              <w:t xml:space="preserve"> </w:t>
            </w:r>
            <w:r>
              <w:t>scented</w:t>
            </w:r>
            <w:r>
              <w:rPr>
                <w:spacing w:val="-3"/>
              </w:rPr>
              <w:t xml:space="preserve"> </w:t>
            </w:r>
            <w:r>
              <w:t>body</w:t>
            </w:r>
            <w:r>
              <w:rPr>
                <w:spacing w:val="-3"/>
              </w:rPr>
              <w:t xml:space="preserve"> </w:t>
            </w:r>
            <w:r>
              <w:t>care</w:t>
            </w:r>
            <w:r>
              <w:rPr>
                <w:spacing w:val="-3"/>
              </w:rPr>
              <w:t xml:space="preserve"> </w:t>
            </w:r>
            <w:r>
              <w:t>products</w:t>
            </w:r>
            <w:r>
              <w:rPr>
                <w:spacing w:val="-5"/>
              </w:rPr>
              <w:t xml:space="preserve"> </w:t>
            </w:r>
            <w:r>
              <w:t>may</w:t>
            </w:r>
            <w:r>
              <w:rPr>
                <w:spacing w:val="-3"/>
              </w:rPr>
              <w:t xml:space="preserve"> </w:t>
            </w:r>
            <w:r>
              <w:t>not</w:t>
            </w:r>
            <w:r>
              <w:rPr>
                <w:spacing w:val="-3"/>
              </w:rPr>
              <w:t xml:space="preserve"> </w:t>
            </w:r>
            <w:r>
              <w:t>be</w:t>
            </w:r>
            <w:r>
              <w:rPr>
                <w:spacing w:val="-5"/>
              </w:rPr>
              <w:t xml:space="preserve"> </w:t>
            </w:r>
            <w:r>
              <w:t>worn</w:t>
            </w:r>
            <w:r>
              <w:rPr>
                <w:spacing w:val="-5"/>
              </w:rPr>
              <w:t xml:space="preserve"> </w:t>
            </w:r>
            <w:r>
              <w:t>in patient care areas.</w:t>
            </w:r>
          </w:p>
          <w:p w14:paraId="2CE297B1" w14:textId="77777777" w:rsidR="00FF064E" w:rsidRDefault="00FF064E" w:rsidP="00FF064E">
            <w:pPr>
              <w:pStyle w:val="TableParagraph"/>
              <w:tabs>
                <w:tab w:val="left" w:pos="828"/>
              </w:tabs>
              <w:spacing w:line="270" w:lineRule="atLeast"/>
              <w:ind w:right="239"/>
            </w:pPr>
          </w:p>
          <w:p w14:paraId="0079C2F7" w14:textId="77777777" w:rsidR="00FF064E" w:rsidRDefault="00FF064E" w:rsidP="00FF064E">
            <w:pPr>
              <w:pStyle w:val="TableParagraph"/>
              <w:tabs>
                <w:tab w:val="left" w:pos="828"/>
              </w:tabs>
              <w:spacing w:line="270" w:lineRule="atLeast"/>
              <w:ind w:right="239"/>
            </w:pPr>
          </w:p>
          <w:p w14:paraId="2FACE23A" w14:textId="77777777" w:rsidR="00FF064E" w:rsidRDefault="00FF064E" w:rsidP="00FF064E">
            <w:pPr>
              <w:pStyle w:val="TableParagraph"/>
              <w:tabs>
                <w:tab w:val="left" w:pos="828"/>
              </w:tabs>
              <w:spacing w:line="270" w:lineRule="atLeast"/>
              <w:ind w:right="239"/>
            </w:pPr>
          </w:p>
        </w:tc>
      </w:tr>
    </w:tbl>
    <w:p w14:paraId="2FACE23C" w14:textId="77777777" w:rsidR="00F87A47" w:rsidRDefault="00F87A47">
      <w:pPr>
        <w:pStyle w:val="TableParagraph"/>
        <w:spacing w:line="270" w:lineRule="atLeast"/>
        <w:sectPr w:rsidR="00F87A47">
          <w:pgSz w:w="12240" w:h="15840"/>
          <w:pgMar w:top="1340" w:right="360" w:bottom="1200" w:left="1080" w:header="764" w:footer="1014" w:gutter="0"/>
          <w:cols w:space="720"/>
        </w:sectPr>
      </w:pPr>
    </w:p>
    <w:p w14:paraId="2FACE23D"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4F" w14:textId="77777777">
        <w:trPr>
          <w:trHeight w:val="6818"/>
        </w:trPr>
        <w:tc>
          <w:tcPr>
            <w:tcW w:w="2335" w:type="dxa"/>
            <w:shd w:val="clear" w:color="auto" w:fill="D8E2F2"/>
          </w:tcPr>
          <w:p w14:paraId="2FACE241" w14:textId="77777777" w:rsidR="00F87A47" w:rsidRDefault="00A167FB">
            <w:pPr>
              <w:pStyle w:val="TableParagraph"/>
              <w:ind w:left="107" w:right="307"/>
              <w:rPr>
                <w:b/>
              </w:rPr>
            </w:pPr>
            <w:r>
              <w:rPr>
                <w:b/>
                <w:spacing w:val="-2"/>
              </w:rPr>
              <w:t xml:space="preserve">Non-Uniform </w:t>
            </w:r>
            <w:r>
              <w:rPr>
                <w:b/>
              </w:rPr>
              <w:t>Guidelines for Professional</w:t>
            </w:r>
            <w:r>
              <w:rPr>
                <w:b/>
                <w:spacing w:val="-13"/>
              </w:rPr>
              <w:t xml:space="preserve"> </w:t>
            </w:r>
            <w:r>
              <w:rPr>
                <w:b/>
              </w:rPr>
              <w:t>Settings</w:t>
            </w:r>
          </w:p>
        </w:tc>
        <w:tc>
          <w:tcPr>
            <w:tcW w:w="7015" w:type="dxa"/>
          </w:tcPr>
          <w:p w14:paraId="2FACE242" w14:textId="77777777" w:rsidR="00F87A47" w:rsidRDefault="00A167FB">
            <w:pPr>
              <w:pStyle w:val="TableParagraph"/>
            </w:pPr>
            <w:r>
              <w:t>Scrubs</w:t>
            </w:r>
            <w:r>
              <w:rPr>
                <w:spacing w:val="-5"/>
              </w:rPr>
              <w:t xml:space="preserve"> </w:t>
            </w:r>
            <w:r>
              <w:t>may</w:t>
            </w:r>
            <w:r>
              <w:rPr>
                <w:spacing w:val="-4"/>
              </w:rPr>
              <w:t xml:space="preserve"> </w:t>
            </w:r>
            <w:r>
              <w:t>not</w:t>
            </w:r>
            <w:r>
              <w:rPr>
                <w:spacing w:val="-2"/>
              </w:rPr>
              <w:t xml:space="preserve"> </w:t>
            </w:r>
            <w:r>
              <w:t>be</w:t>
            </w:r>
            <w:r>
              <w:rPr>
                <w:spacing w:val="-7"/>
              </w:rPr>
              <w:t xml:space="preserve"> </w:t>
            </w:r>
            <w:r>
              <w:t>appropriate</w:t>
            </w:r>
            <w:r>
              <w:rPr>
                <w:spacing w:val="-3"/>
              </w:rPr>
              <w:t xml:space="preserve"> </w:t>
            </w:r>
            <w:r>
              <w:t>professional</w:t>
            </w:r>
            <w:r>
              <w:rPr>
                <w:spacing w:val="-5"/>
              </w:rPr>
              <w:t xml:space="preserve"> </w:t>
            </w:r>
            <w:r>
              <w:t>attire</w:t>
            </w:r>
            <w:r>
              <w:rPr>
                <w:spacing w:val="-5"/>
              </w:rPr>
              <w:t xml:space="preserve"> </w:t>
            </w:r>
            <w:r>
              <w:t>in</w:t>
            </w:r>
            <w:r>
              <w:rPr>
                <w:spacing w:val="-7"/>
              </w:rPr>
              <w:t xml:space="preserve"> </w:t>
            </w:r>
            <w:r>
              <w:t>some</w:t>
            </w:r>
            <w:r>
              <w:rPr>
                <w:spacing w:val="-5"/>
              </w:rPr>
              <w:t xml:space="preserve"> </w:t>
            </w:r>
            <w:r>
              <w:t>clinical</w:t>
            </w:r>
            <w:r>
              <w:rPr>
                <w:spacing w:val="-8"/>
              </w:rPr>
              <w:t xml:space="preserve"> </w:t>
            </w:r>
            <w:r>
              <w:t>settings. Unless otherwise indicated by the clinical site, please use the following guidelines for non-uniform professional attire.</w:t>
            </w:r>
          </w:p>
          <w:p w14:paraId="2FACE243" w14:textId="77777777" w:rsidR="00F87A47" w:rsidRDefault="00A167FB">
            <w:pPr>
              <w:pStyle w:val="TableParagraph"/>
              <w:numPr>
                <w:ilvl w:val="0"/>
                <w:numId w:val="15"/>
              </w:numPr>
              <w:tabs>
                <w:tab w:val="left" w:pos="828"/>
              </w:tabs>
              <w:spacing w:before="266"/>
              <w:ind w:right="236"/>
            </w:pPr>
            <w:r>
              <w:t>All</w:t>
            </w:r>
            <w:r>
              <w:rPr>
                <w:spacing w:val="-5"/>
              </w:rPr>
              <w:t xml:space="preserve"> </w:t>
            </w:r>
            <w:r>
              <w:t>clothing</w:t>
            </w:r>
            <w:r>
              <w:rPr>
                <w:spacing w:val="-5"/>
              </w:rPr>
              <w:t xml:space="preserve"> </w:t>
            </w:r>
            <w:r>
              <w:t>and</w:t>
            </w:r>
            <w:r>
              <w:rPr>
                <w:spacing w:val="-5"/>
              </w:rPr>
              <w:t xml:space="preserve"> </w:t>
            </w:r>
            <w:r>
              <w:t>shoes</w:t>
            </w:r>
            <w:r>
              <w:rPr>
                <w:spacing w:val="-6"/>
              </w:rPr>
              <w:t xml:space="preserve"> </w:t>
            </w:r>
            <w:r>
              <w:t>must</w:t>
            </w:r>
            <w:r>
              <w:rPr>
                <w:spacing w:val="-4"/>
              </w:rPr>
              <w:t xml:space="preserve"> </w:t>
            </w:r>
            <w:r>
              <w:t>be</w:t>
            </w:r>
            <w:r>
              <w:rPr>
                <w:spacing w:val="-3"/>
              </w:rPr>
              <w:t xml:space="preserve"> </w:t>
            </w:r>
            <w:r>
              <w:t>neat,</w:t>
            </w:r>
            <w:r>
              <w:rPr>
                <w:spacing w:val="-3"/>
              </w:rPr>
              <w:t xml:space="preserve"> </w:t>
            </w:r>
            <w:r>
              <w:t>clean,</w:t>
            </w:r>
            <w:r>
              <w:rPr>
                <w:spacing w:val="-5"/>
              </w:rPr>
              <w:t xml:space="preserve"> </w:t>
            </w:r>
            <w:r>
              <w:t>free</w:t>
            </w:r>
            <w:r>
              <w:rPr>
                <w:spacing w:val="-3"/>
              </w:rPr>
              <w:t xml:space="preserve"> </w:t>
            </w:r>
            <w:r>
              <w:t>from</w:t>
            </w:r>
            <w:r>
              <w:rPr>
                <w:spacing w:val="-5"/>
              </w:rPr>
              <w:t xml:space="preserve"> </w:t>
            </w:r>
            <w:r>
              <w:t>strong</w:t>
            </w:r>
            <w:r>
              <w:rPr>
                <w:spacing w:val="-5"/>
              </w:rPr>
              <w:t xml:space="preserve"> </w:t>
            </w:r>
            <w:r>
              <w:t>odors, and in good repair.</w:t>
            </w:r>
          </w:p>
          <w:p w14:paraId="2FACE244" w14:textId="77777777" w:rsidR="00F87A47" w:rsidRDefault="00A167FB">
            <w:pPr>
              <w:pStyle w:val="TableParagraph"/>
              <w:numPr>
                <w:ilvl w:val="0"/>
                <w:numId w:val="15"/>
              </w:numPr>
              <w:tabs>
                <w:tab w:val="left" w:pos="828"/>
              </w:tabs>
              <w:spacing w:before="1"/>
              <w:ind w:right="272"/>
            </w:pPr>
            <w:r>
              <w:t>All</w:t>
            </w:r>
            <w:r>
              <w:rPr>
                <w:spacing w:val="-5"/>
              </w:rPr>
              <w:t xml:space="preserve"> </w:t>
            </w:r>
            <w:r>
              <w:t>clothing</w:t>
            </w:r>
            <w:r>
              <w:rPr>
                <w:spacing w:val="-5"/>
              </w:rPr>
              <w:t xml:space="preserve"> </w:t>
            </w:r>
            <w:r>
              <w:t>should</w:t>
            </w:r>
            <w:r>
              <w:rPr>
                <w:spacing w:val="-5"/>
              </w:rPr>
              <w:t xml:space="preserve"> </w:t>
            </w:r>
            <w:r>
              <w:t>fit</w:t>
            </w:r>
            <w:r>
              <w:rPr>
                <w:spacing w:val="-5"/>
              </w:rPr>
              <w:t xml:space="preserve"> </w:t>
            </w:r>
            <w:r>
              <w:t>well</w:t>
            </w:r>
            <w:r>
              <w:rPr>
                <w:spacing w:val="-5"/>
              </w:rPr>
              <w:t xml:space="preserve"> </w:t>
            </w:r>
            <w:r>
              <w:t>and</w:t>
            </w:r>
            <w:r>
              <w:rPr>
                <w:spacing w:val="-3"/>
              </w:rPr>
              <w:t xml:space="preserve"> </w:t>
            </w:r>
            <w:r>
              <w:t>should</w:t>
            </w:r>
            <w:r>
              <w:rPr>
                <w:spacing w:val="-5"/>
              </w:rPr>
              <w:t xml:space="preserve"> </w:t>
            </w:r>
            <w:r>
              <w:t>not</w:t>
            </w:r>
            <w:r>
              <w:rPr>
                <w:spacing w:val="-4"/>
              </w:rPr>
              <w:t xml:space="preserve"> </w:t>
            </w:r>
            <w:r>
              <w:t>be</w:t>
            </w:r>
            <w:r>
              <w:rPr>
                <w:spacing w:val="-3"/>
              </w:rPr>
              <w:t xml:space="preserve"> </w:t>
            </w:r>
            <w:r>
              <w:t>too</w:t>
            </w:r>
            <w:r>
              <w:rPr>
                <w:spacing w:val="-1"/>
              </w:rPr>
              <w:t xml:space="preserve"> </w:t>
            </w:r>
            <w:r>
              <w:t>short,</w:t>
            </w:r>
            <w:r>
              <w:rPr>
                <w:spacing w:val="-1"/>
              </w:rPr>
              <w:t xml:space="preserve"> </w:t>
            </w:r>
            <w:r>
              <w:t>long,</w:t>
            </w:r>
            <w:r>
              <w:rPr>
                <w:spacing w:val="-7"/>
              </w:rPr>
              <w:t xml:space="preserve"> </w:t>
            </w:r>
            <w:r>
              <w:t>tight, or loose. Tops and pants that can expose undergarments during clinical work tasks should not be worn.</w:t>
            </w:r>
          </w:p>
          <w:p w14:paraId="2FACE245" w14:textId="77777777" w:rsidR="00F87A47" w:rsidRDefault="00A167FB">
            <w:pPr>
              <w:pStyle w:val="TableParagraph"/>
              <w:numPr>
                <w:ilvl w:val="0"/>
                <w:numId w:val="15"/>
              </w:numPr>
              <w:tabs>
                <w:tab w:val="left" w:pos="827"/>
              </w:tabs>
              <w:spacing w:line="279" w:lineRule="exact"/>
              <w:ind w:left="827" w:hanging="359"/>
            </w:pPr>
            <w:r>
              <w:t>Clothing</w:t>
            </w:r>
            <w:r>
              <w:rPr>
                <w:spacing w:val="-5"/>
              </w:rPr>
              <w:t xml:space="preserve"> </w:t>
            </w:r>
            <w:r>
              <w:t>must</w:t>
            </w:r>
            <w:r>
              <w:rPr>
                <w:spacing w:val="-2"/>
              </w:rPr>
              <w:t xml:space="preserve"> </w:t>
            </w:r>
            <w:r>
              <w:t>fit</w:t>
            </w:r>
            <w:r>
              <w:rPr>
                <w:spacing w:val="-3"/>
              </w:rPr>
              <w:t xml:space="preserve"> </w:t>
            </w:r>
            <w:r>
              <w:t>correctly</w:t>
            </w:r>
            <w:r>
              <w:rPr>
                <w:spacing w:val="-2"/>
              </w:rPr>
              <w:t xml:space="preserve"> </w:t>
            </w:r>
            <w:r>
              <w:t>without</w:t>
            </w:r>
            <w:r>
              <w:rPr>
                <w:spacing w:val="-3"/>
              </w:rPr>
              <w:t xml:space="preserve"> </w:t>
            </w:r>
            <w:r>
              <w:t>fitting</w:t>
            </w:r>
            <w:r>
              <w:rPr>
                <w:spacing w:val="-2"/>
              </w:rPr>
              <w:t xml:space="preserve"> </w:t>
            </w:r>
            <w:r>
              <w:t>too</w:t>
            </w:r>
            <w:r>
              <w:rPr>
                <w:spacing w:val="-1"/>
              </w:rPr>
              <w:t xml:space="preserve"> </w:t>
            </w:r>
            <w:r>
              <w:t>tightly</w:t>
            </w:r>
            <w:r>
              <w:rPr>
                <w:spacing w:val="-2"/>
              </w:rPr>
              <w:t xml:space="preserve"> </w:t>
            </w:r>
            <w:r>
              <w:t>or</w:t>
            </w:r>
            <w:r>
              <w:rPr>
                <w:spacing w:val="-2"/>
              </w:rPr>
              <w:t xml:space="preserve"> </w:t>
            </w:r>
            <w:r>
              <w:t>too</w:t>
            </w:r>
            <w:r>
              <w:rPr>
                <w:spacing w:val="-2"/>
              </w:rPr>
              <w:t xml:space="preserve"> loosely.</w:t>
            </w:r>
          </w:p>
          <w:p w14:paraId="2FACE246" w14:textId="77777777" w:rsidR="00F87A47" w:rsidRDefault="00A167FB">
            <w:pPr>
              <w:pStyle w:val="TableParagraph"/>
              <w:numPr>
                <w:ilvl w:val="0"/>
                <w:numId w:val="15"/>
              </w:numPr>
              <w:tabs>
                <w:tab w:val="left" w:pos="828"/>
              </w:tabs>
              <w:spacing w:before="1"/>
              <w:ind w:right="223"/>
            </w:pPr>
            <w:r>
              <w:t>Leggings/stretch/yoga</w:t>
            </w:r>
            <w:r>
              <w:rPr>
                <w:spacing w:val="-6"/>
              </w:rPr>
              <w:t xml:space="preserve"> </w:t>
            </w:r>
            <w:r>
              <w:t>pants,</w:t>
            </w:r>
            <w:r>
              <w:rPr>
                <w:spacing w:val="-6"/>
              </w:rPr>
              <w:t xml:space="preserve"> </w:t>
            </w:r>
            <w:r>
              <w:t>sweats,</w:t>
            </w:r>
            <w:r>
              <w:rPr>
                <w:spacing w:val="-8"/>
              </w:rPr>
              <w:t xml:space="preserve"> </w:t>
            </w:r>
            <w:r>
              <w:t>and</w:t>
            </w:r>
            <w:r>
              <w:rPr>
                <w:spacing w:val="-8"/>
              </w:rPr>
              <w:t xml:space="preserve"> </w:t>
            </w:r>
            <w:r>
              <w:t>jeans/denim</w:t>
            </w:r>
            <w:r>
              <w:rPr>
                <w:spacing w:val="-8"/>
              </w:rPr>
              <w:t xml:space="preserve"> </w:t>
            </w:r>
            <w:r>
              <w:t>in</w:t>
            </w:r>
            <w:r>
              <w:rPr>
                <w:spacing w:val="-6"/>
              </w:rPr>
              <w:t xml:space="preserve"> </w:t>
            </w:r>
            <w:r>
              <w:t>any</w:t>
            </w:r>
            <w:r>
              <w:rPr>
                <w:spacing w:val="-5"/>
              </w:rPr>
              <w:t xml:space="preserve"> </w:t>
            </w:r>
            <w:r>
              <w:t>color may not be worn.</w:t>
            </w:r>
          </w:p>
          <w:p w14:paraId="2FACE247" w14:textId="77777777" w:rsidR="00F87A47" w:rsidRDefault="00A167FB">
            <w:pPr>
              <w:pStyle w:val="TableParagraph"/>
              <w:numPr>
                <w:ilvl w:val="0"/>
                <w:numId w:val="15"/>
              </w:numPr>
              <w:tabs>
                <w:tab w:val="left" w:pos="828"/>
              </w:tabs>
              <w:ind w:right="657"/>
            </w:pPr>
            <w:r>
              <w:t>Clothing</w:t>
            </w:r>
            <w:r>
              <w:rPr>
                <w:spacing w:val="-6"/>
              </w:rPr>
              <w:t xml:space="preserve"> </w:t>
            </w:r>
            <w:r>
              <w:t>that</w:t>
            </w:r>
            <w:r>
              <w:rPr>
                <w:spacing w:val="-7"/>
              </w:rPr>
              <w:t xml:space="preserve"> </w:t>
            </w:r>
            <w:r>
              <w:t>reveals</w:t>
            </w:r>
            <w:r>
              <w:rPr>
                <w:spacing w:val="-9"/>
              </w:rPr>
              <w:t xml:space="preserve"> </w:t>
            </w:r>
            <w:r>
              <w:t>visible</w:t>
            </w:r>
            <w:r>
              <w:rPr>
                <w:spacing w:val="-6"/>
              </w:rPr>
              <w:t xml:space="preserve"> </w:t>
            </w:r>
            <w:r>
              <w:t>cleavage,</w:t>
            </w:r>
            <w:r>
              <w:rPr>
                <w:spacing w:val="-8"/>
              </w:rPr>
              <w:t xml:space="preserve"> </w:t>
            </w:r>
            <w:r>
              <w:t>undergarments,</w:t>
            </w:r>
            <w:r>
              <w:rPr>
                <w:spacing w:val="-5"/>
              </w:rPr>
              <w:t xml:space="preserve"> </w:t>
            </w:r>
            <w:r>
              <w:t>or</w:t>
            </w:r>
            <w:r>
              <w:rPr>
                <w:spacing w:val="-6"/>
              </w:rPr>
              <w:t xml:space="preserve"> </w:t>
            </w:r>
            <w:r>
              <w:t>bare shoulders is not appropriate.</w:t>
            </w:r>
          </w:p>
          <w:p w14:paraId="2FACE248" w14:textId="77777777" w:rsidR="00F87A47" w:rsidRDefault="00A167FB">
            <w:pPr>
              <w:pStyle w:val="TableParagraph"/>
              <w:numPr>
                <w:ilvl w:val="0"/>
                <w:numId w:val="15"/>
              </w:numPr>
              <w:tabs>
                <w:tab w:val="left" w:pos="828"/>
              </w:tabs>
              <w:spacing w:before="3" w:line="237" w:lineRule="auto"/>
              <w:ind w:right="562"/>
            </w:pPr>
            <w:r>
              <w:t>No</w:t>
            </w:r>
            <w:r>
              <w:rPr>
                <w:spacing w:val="-4"/>
              </w:rPr>
              <w:t xml:space="preserve"> </w:t>
            </w:r>
            <w:r>
              <w:t>logos,</w:t>
            </w:r>
            <w:r>
              <w:rPr>
                <w:spacing w:val="-7"/>
              </w:rPr>
              <w:t xml:space="preserve"> </w:t>
            </w:r>
            <w:r>
              <w:t>slogans,</w:t>
            </w:r>
            <w:r>
              <w:rPr>
                <w:spacing w:val="-7"/>
              </w:rPr>
              <w:t xml:space="preserve"> </w:t>
            </w:r>
            <w:r>
              <w:t>sayings,</w:t>
            </w:r>
            <w:r>
              <w:rPr>
                <w:spacing w:val="-7"/>
              </w:rPr>
              <w:t xml:space="preserve"> </w:t>
            </w:r>
            <w:r>
              <w:t>advertisements,</w:t>
            </w:r>
            <w:r>
              <w:rPr>
                <w:spacing w:val="-7"/>
              </w:rPr>
              <w:t xml:space="preserve"> </w:t>
            </w:r>
            <w:r>
              <w:t>or</w:t>
            </w:r>
            <w:r>
              <w:rPr>
                <w:spacing w:val="-7"/>
              </w:rPr>
              <w:t xml:space="preserve"> </w:t>
            </w:r>
            <w:r>
              <w:t>offensive</w:t>
            </w:r>
            <w:r>
              <w:rPr>
                <w:spacing w:val="-5"/>
              </w:rPr>
              <w:t xml:space="preserve"> </w:t>
            </w:r>
            <w:r>
              <w:t>words, terms, or pictures may be worn on clothing.</w:t>
            </w:r>
          </w:p>
          <w:p w14:paraId="2FACE249" w14:textId="77777777" w:rsidR="00F87A47" w:rsidRDefault="00A167FB">
            <w:pPr>
              <w:pStyle w:val="TableParagraph"/>
              <w:numPr>
                <w:ilvl w:val="0"/>
                <w:numId w:val="15"/>
              </w:numPr>
              <w:tabs>
                <w:tab w:val="left" w:pos="828"/>
              </w:tabs>
              <w:spacing w:before="2"/>
              <w:ind w:right="548"/>
            </w:pPr>
            <w:r>
              <w:t>The</w:t>
            </w:r>
            <w:r>
              <w:rPr>
                <w:spacing w:val="-1"/>
              </w:rPr>
              <w:t xml:space="preserve"> </w:t>
            </w:r>
            <w:r>
              <w:t>outer</w:t>
            </w:r>
            <w:r>
              <w:rPr>
                <w:spacing w:val="-2"/>
              </w:rPr>
              <w:t xml:space="preserve"> </w:t>
            </w:r>
            <w:r>
              <w:t>layer</w:t>
            </w:r>
            <w:r>
              <w:rPr>
                <w:spacing w:val="-4"/>
              </w:rPr>
              <w:t xml:space="preserve"> </w:t>
            </w:r>
            <w:r>
              <w:t>of</w:t>
            </w:r>
            <w:r>
              <w:rPr>
                <w:spacing w:val="-6"/>
              </w:rPr>
              <w:t xml:space="preserve"> </w:t>
            </w:r>
            <w:r>
              <w:t>clothing</w:t>
            </w:r>
            <w:r>
              <w:rPr>
                <w:spacing w:val="-2"/>
              </w:rPr>
              <w:t xml:space="preserve"> </w:t>
            </w:r>
            <w:r>
              <w:t>may</w:t>
            </w:r>
            <w:r>
              <w:rPr>
                <w:spacing w:val="-5"/>
              </w:rPr>
              <w:t xml:space="preserve"> </w:t>
            </w:r>
            <w:r>
              <w:t>not</w:t>
            </w:r>
            <w:r>
              <w:rPr>
                <w:spacing w:val="-6"/>
              </w:rPr>
              <w:t xml:space="preserve"> </w:t>
            </w:r>
            <w:r>
              <w:t>consist</w:t>
            </w:r>
            <w:r>
              <w:rPr>
                <w:spacing w:val="-5"/>
              </w:rPr>
              <w:t xml:space="preserve"> </w:t>
            </w:r>
            <w:r>
              <w:t>of</w:t>
            </w:r>
            <w:r>
              <w:rPr>
                <w:spacing w:val="-4"/>
              </w:rPr>
              <w:t xml:space="preserve"> </w:t>
            </w:r>
            <w:r>
              <w:t>undershirts,</w:t>
            </w:r>
            <w:r>
              <w:rPr>
                <w:spacing w:val="-4"/>
              </w:rPr>
              <w:t xml:space="preserve"> </w:t>
            </w:r>
            <w:r>
              <w:t>tank tops, T-shirts, or sweats.</w:t>
            </w:r>
          </w:p>
          <w:p w14:paraId="2FACE24A" w14:textId="77777777" w:rsidR="00F87A47" w:rsidRDefault="00A167FB">
            <w:pPr>
              <w:pStyle w:val="TableParagraph"/>
              <w:numPr>
                <w:ilvl w:val="0"/>
                <w:numId w:val="15"/>
              </w:numPr>
              <w:tabs>
                <w:tab w:val="left" w:pos="827"/>
              </w:tabs>
              <w:spacing w:before="1"/>
              <w:ind w:left="827" w:hanging="359"/>
            </w:pPr>
            <w:r>
              <w:t>Camouflage</w:t>
            </w:r>
            <w:r>
              <w:rPr>
                <w:spacing w:val="-5"/>
              </w:rPr>
              <w:t xml:space="preserve"> </w:t>
            </w:r>
            <w:r>
              <w:t>or</w:t>
            </w:r>
            <w:r>
              <w:rPr>
                <w:spacing w:val="-4"/>
              </w:rPr>
              <w:t xml:space="preserve"> </w:t>
            </w:r>
            <w:r>
              <w:t>military</w:t>
            </w:r>
            <w:r>
              <w:rPr>
                <w:spacing w:val="-1"/>
              </w:rPr>
              <w:t xml:space="preserve"> </w:t>
            </w:r>
            <w:r>
              <w:t>fatigue</w:t>
            </w:r>
            <w:r>
              <w:rPr>
                <w:spacing w:val="-2"/>
              </w:rPr>
              <w:t xml:space="preserve"> </w:t>
            </w:r>
            <w:r>
              <w:t>type</w:t>
            </w:r>
            <w:r>
              <w:rPr>
                <w:spacing w:val="-4"/>
              </w:rPr>
              <w:t xml:space="preserve"> </w:t>
            </w:r>
            <w:r>
              <w:t>clothing</w:t>
            </w:r>
            <w:r>
              <w:rPr>
                <w:spacing w:val="-4"/>
              </w:rPr>
              <w:t xml:space="preserve"> </w:t>
            </w:r>
            <w:r>
              <w:t>may</w:t>
            </w:r>
            <w:r>
              <w:rPr>
                <w:spacing w:val="-2"/>
              </w:rPr>
              <w:t xml:space="preserve"> </w:t>
            </w:r>
            <w:r>
              <w:t>not</w:t>
            </w:r>
            <w:r>
              <w:rPr>
                <w:spacing w:val="-4"/>
              </w:rPr>
              <w:t xml:space="preserve"> </w:t>
            </w:r>
            <w:r>
              <w:t>be</w:t>
            </w:r>
            <w:r>
              <w:rPr>
                <w:spacing w:val="-1"/>
              </w:rPr>
              <w:t xml:space="preserve"> </w:t>
            </w:r>
            <w:r>
              <w:rPr>
                <w:spacing w:val="-2"/>
              </w:rPr>
              <w:t>worn.</w:t>
            </w:r>
          </w:p>
          <w:p w14:paraId="2FACE24B" w14:textId="77777777" w:rsidR="00F87A47" w:rsidRDefault="00A167FB">
            <w:pPr>
              <w:pStyle w:val="TableParagraph"/>
              <w:numPr>
                <w:ilvl w:val="0"/>
                <w:numId w:val="15"/>
              </w:numPr>
              <w:tabs>
                <w:tab w:val="left" w:pos="827"/>
              </w:tabs>
              <w:ind w:left="827" w:hanging="359"/>
            </w:pPr>
            <w:r>
              <w:t>Shoes</w:t>
            </w:r>
            <w:r>
              <w:rPr>
                <w:spacing w:val="-6"/>
              </w:rPr>
              <w:t xml:space="preserve"> </w:t>
            </w:r>
            <w:r>
              <w:t>must</w:t>
            </w:r>
            <w:r>
              <w:rPr>
                <w:spacing w:val="-2"/>
              </w:rPr>
              <w:t xml:space="preserve"> </w:t>
            </w:r>
            <w:r>
              <w:t>be</w:t>
            </w:r>
            <w:r>
              <w:rPr>
                <w:spacing w:val="-2"/>
              </w:rPr>
              <w:t xml:space="preserve"> </w:t>
            </w:r>
            <w:r>
              <w:t>safe,</w:t>
            </w:r>
            <w:r>
              <w:rPr>
                <w:spacing w:val="-2"/>
              </w:rPr>
              <w:t xml:space="preserve"> </w:t>
            </w:r>
            <w:r>
              <w:t>clean,</w:t>
            </w:r>
            <w:r>
              <w:rPr>
                <w:spacing w:val="-4"/>
              </w:rPr>
              <w:t xml:space="preserve"> </w:t>
            </w:r>
            <w:r>
              <w:t>and</w:t>
            </w:r>
            <w:r>
              <w:rPr>
                <w:spacing w:val="-3"/>
              </w:rPr>
              <w:t xml:space="preserve"> </w:t>
            </w:r>
            <w:r>
              <w:t>appropriate</w:t>
            </w:r>
            <w:r>
              <w:rPr>
                <w:spacing w:val="-4"/>
              </w:rPr>
              <w:t xml:space="preserve"> </w:t>
            </w:r>
            <w:r>
              <w:t>to</w:t>
            </w:r>
            <w:r>
              <w:rPr>
                <w:spacing w:val="-2"/>
              </w:rPr>
              <w:t xml:space="preserve"> </w:t>
            </w:r>
            <w:r>
              <w:t>the</w:t>
            </w:r>
            <w:r>
              <w:rPr>
                <w:spacing w:val="-3"/>
              </w:rPr>
              <w:t xml:space="preserve"> </w:t>
            </w:r>
            <w:r>
              <w:t>work</w:t>
            </w:r>
            <w:r>
              <w:rPr>
                <w:spacing w:val="-2"/>
              </w:rPr>
              <w:t xml:space="preserve"> </w:t>
            </w:r>
            <w:r>
              <w:t>being</w:t>
            </w:r>
            <w:r>
              <w:rPr>
                <w:spacing w:val="-1"/>
              </w:rPr>
              <w:t xml:space="preserve"> </w:t>
            </w:r>
            <w:r>
              <w:rPr>
                <w:spacing w:val="-2"/>
              </w:rPr>
              <w:t>done.</w:t>
            </w:r>
          </w:p>
          <w:p w14:paraId="2FACE24C" w14:textId="77777777" w:rsidR="00F87A47" w:rsidRDefault="00A167FB">
            <w:pPr>
              <w:pStyle w:val="TableParagraph"/>
              <w:numPr>
                <w:ilvl w:val="1"/>
                <w:numId w:val="15"/>
              </w:numPr>
              <w:tabs>
                <w:tab w:val="left" w:pos="1547"/>
              </w:tabs>
              <w:spacing w:line="271" w:lineRule="exact"/>
              <w:ind w:left="1547" w:hanging="359"/>
            </w:pPr>
            <w:r>
              <w:t>Shoes</w:t>
            </w:r>
            <w:r>
              <w:rPr>
                <w:spacing w:val="-5"/>
              </w:rPr>
              <w:t xml:space="preserve"> </w:t>
            </w:r>
            <w:r>
              <w:t>must</w:t>
            </w:r>
            <w:r>
              <w:rPr>
                <w:spacing w:val="-1"/>
              </w:rPr>
              <w:t xml:space="preserve"> </w:t>
            </w:r>
            <w:r>
              <w:t>have</w:t>
            </w:r>
            <w:r>
              <w:rPr>
                <w:spacing w:val="-3"/>
              </w:rPr>
              <w:t xml:space="preserve"> </w:t>
            </w:r>
            <w:r>
              <w:t>a closed</w:t>
            </w:r>
            <w:r>
              <w:rPr>
                <w:spacing w:val="-5"/>
              </w:rPr>
              <w:t xml:space="preserve"> </w:t>
            </w:r>
            <w:r>
              <w:t>toe</w:t>
            </w:r>
            <w:r>
              <w:rPr>
                <w:spacing w:val="-1"/>
              </w:rPr>
              <w:t xml:space="preserve"> </w:t>
            </w:r>
            <w:r>
              <w:t xml:space="preserve">and </w:t>
            </w:r>
            <w:r>
              <w:rPr>
                <w:spacing w:val="-2"/>
              </w:rPr>
              <w:t>heel.</w:t>
            </w:r>
          </w:p>
          <w:p w14:paraId="2FACE24D" w14:textId="77777777" w:rsidR="00F87A47" w:rsidRDefault="00A167FB">
            <w:pPr>
              <w:pStyle w:val="TableParagraph"/>
              <w:numPr>
                <w:ilvl w:val="1"/>
                <w:numId w:val="15"/>
              </w:numPr>
              <w:tabs>
                <w:tab w:val="left" w:pos="1548"/>
              </w:tabs>
              <w:spacing w:line="235" w:lineRule="auto"/>
              <w:ind w:right="641"/>
            </w:pPr>
            <w:r>
              <w:t>No</w:t>
            </w:r>
            <w:r>
              <w:rPr>
                <w:spacing w:val="-5"/>
              </w:rPr>
              <w:t xml:space="preserve"> </w:t>
            </w:r>
            <w:r>
              <w:t>thong/flip-flop</w:t>
            </w:r>
            <w:r>
              <w:rPr>
                <w:spacing w:val="-7"/>
              </w:rPr>
              <w:t xml:space="preserve"> </w:t>
            </w:r>
            <w:r>
              <w:t>sandals,</w:t>
            </w:r>
            <w:r>
              <w:rPr>
                <w:spacing w:val="-7"/>
              </w:rPr>
              <w:t xml:space="preserve"> </w:t>
            </w:r>
            <w:r>
              <w:t>spike-heeled,</w:t>
            </w:r>
            <w:r>
              <w:rPr>
                <w:spacing w:val="-6"/>
              </w:rPr>
              <w:t xml:space="preserve"> </w:t>
            </w:r>
            <w:r>
              <w:t>open</w:t>
            </w:r>
            <w:r>
              <w:rPr>
                <w:spacing w:val="-7"/>
              </w:rPr>
              <w:t xml:space="preserve"> </w:t>
            </w:r>
            <w:r>
              <w:t>toes</w:t>
            </w:r>
            <w:r>
              <w:rPr>
                <w:spacing w:val="-8"/>
              </w:rPr>
              <w:t xml:space="preserve"> </w:t>
            </w:r>
            <w:r>
              <w:t>or heels, platform shoes</w:t>
            </w:r>
          </w:p>
          <w:p w14:paraId="2FACE24E" w14:textId="77777777" w:rsidR="00F87A47" w:rsidRDefault="00A167FB">
            <w:pPr>
              <w:pStyle w:val="TableParagraph"/>
              <w:numPr>
                <w:ilvl w:val="1"/>
                <w:numId w:val="15"/>
              </w:numPr>
              <w:tabs>
                <w:tab w:val="left" w:pos="1547"/>
              </w:tabs>
              <w:ind w:left="1547" w:hanging="359"/>
            </w:pPr>
            <w:r>
              <w:t>Heels</w:t>
            </w:r>
            <w:r>
              <w:rPr>
                <w:spacing w:val="-4"/>
              </w:rPr>
              <w:t xml:space="preserve"> </w:t>
            </w:r>
            <w:r>
              <w:t>may</w:t>
            </w:r>
            <w:r>
              <w:rPr>
                <w:spacing w:val="-3"/>
              </w:rPr>
              <w:t xml:space="preserve"> </w:t>
            </w:r>
            <w:r>
              <w:t>be</w:t>
            </w:r>
            <w:r>
              <w:rPr>
                <w:spacing w:val="-1"/>
              </w:rPr>
              <w:t xml:space="preserve"> </w:t>
            </w:r>
            <w:r>
              <w:t>no</w:t>
            </w:r>
            <w:r>
              <w:rPr>
                <w:spacing w:val="-1"/>
              </w:rPr>
              <w:t xml:space="preserve"> </w:t>
            </w:r>
            <w:r>
              <w:t>higher</w:t>
            </w:r>
            <w:r>
              <w:rPr>
                <w:spacing w:val="-1"/>
              </w:rPr>
              <w:t xml:space="preserve"> </w:t>
            </w:r>
            <w:r>
              <w:t>than</w:t>
            </w:r>
            <w:r>
              <w:rPr>
                <w:spacing w:val="-3"/>
              </w:rPr>
              <w:t xml:space="preserve"> </w:t>
            </w:r>
            <w:r>
              <w:t>two</w:t>
            </w:r>
            <w:r>
              <w:rPr>
                <w:spacing w:val="1"/>
              </w:rPr>
              <w:t xml:space="preserve"> </w:t>
            </w:r>
            <w:r>
              <w:rPr>
                <w:spacing w:val="-2"/>
              </w:rPr>
              <w:t>inches.</w:t>
            </w:r>
          </w:p>
        </w:tc>
      </w:tr>
    </w:tbl>
    <w:p w14:paraId="2FACE250" w14:textId="77777777" w:rsidR="00F87A47" w:rsidRDefault="00F87A47">
      <w:pPr>
        <w:pStyle w:val="BodyText"/>
        <w:spacing w:before="182"/>
      </w:pPr>
    </w:p>
    <w:p w14:paraId="3CA59378" w14:textId="77777777" w:rsidR="004E3FD2" w:rsidRPr="006456D5" w:rsidRDefault="004E3FD2" w:rsidP="004E3FD2">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37172954" w14:textId="77777777" w:rsidR="004E3FD2" w:rsidRPr="006456D5" w:rsidRDefault="004E3FD2" w:rsidP="004E3FD2">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E9940FA" w14:textId="77777777" w:rsidR="004E3FD2" w:rsidRPr="006456D5" w:rsidRDefault="004E3FD2"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85E78E9" w14:textId="77777777" w:rsidR="004E3FD2" w:rsidRPr="006456D5" w:rsidRDefault="004E3FD2" w:rsidP="002B4975">
      <w:pPr>
        <w:pStyle w:val="ListParagraph"/>
        <w:numPr>
          <w:ilvl w:val="0"/>
          <w:numId w:val="75"/>
        </w:numPr>
        <w:rPr>
          <w:spacing w:val="-4"/>
          <w:sz w:val="20"/>
          <w:szCs w:val="20"/>
        </w:rPr>
      </w:pPr>
      <w:r w:rsidRPr="006456D5">
        <w:rPr>
          <w:spacing w:val="-4"/>
          <w:sz w:val="20"/>
          <w:szCs w:val="20"/>
        </w:rPr>
        <w:t>September 1, 2024</w:t>
      </w:r>
    </w:p>
    <w:p w14:paraId="4B513E10" w14:textId="77777777" w:rsidR="004E3FD2" w:rsidRPr="00FD6B98" w:rsidRDefault="004E3FD2" w:rsidP="002B4975">
      <w:pPr>
        <w:pStyle w:val="ListParagraph"/>
        <w:numPr>
          <w:ilvl w:val="0"/>
          <w:numId w:val="75"/>
        </w:numPr>
        <w:rPr>
          <w:sz w:val="20"/>
          <w:szCs w:val="20"/>
        </w:rPr>
      </w:pPr>
      <w:r w:rsidRPr="006456D5">
        <w:rPr>
          <w:spacing w:val="-4"/>
          <w:sz w:val="20"/>
          <w:szCs w:val="20"/>
        </w:rPr>
        <w:t>September 4, 2025</w:t>
      </w:r>
    </w:p>
    <w:p w14:paraId="6E008838" w14:textId="4B238C75" w:rsidR="00FD6B98" w:rsidRPr="006456D5" w:rsidRDefault="00FD6B98" w:rsidP="002B4975">
      <w:pPr>
        <w:pStyle w:val="ListParagraph"/>
        <w:numPr>
          <w:ilvl w:val="0"/>
          <w:numId w:val="75"/>
        </w:numPr>
        <w:rPr>
          <w:sz w:val="20"/>
          <w:szCs w:val="20"/>
        </w:rPr>
      </w:pPr>
      <w:r>
        <w:rPr>
          <w:spacing w:val="-4"/>
          <w:sz w:val="20"/>
          <w:szCs w:val="20"/>
        </w:rPr>
        <w:t>March 30, 2026</w:t>
      </w:r>
    </w:p>
    <w:p w14:paraId="06C6C73B" w14:textId="77777777" w:rsidR="004E3FD2" w:rsidRDefault="004E3FD2" w:rsidP="004E3FD2">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12D5C6A1" w14:textId="77777777" w:rsidR="004E3FD2" w:rsidRPr="005323FE" w:rsidRDefault="004E3FD2"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E31B7B3" w14:textId="77777777" w:rsidR="004E3FD2" w:rsidRPr="00D85418" w:rsidRDefault="004E3FD2" w:rsidP="002B4975">
      <w:pPr>
        <w:pStyle w:val="BodyText"/>
        <w:numPr>
          <w:ilvl w:val="0"/>
          <w:numId w:val="76"/>
        </w:numPr>
        <w:rPr>
          <w:sz w:val="20"/>
        </w:rPr>
      </w:pPr>
      <w:r w:rsidRPr="00D06D02">
        <w:rPr>
          <w:sz w:val="20"/>
          <w:szCs w:val="20"/>
        </w:rPr>
        <w:t>October 4, 2025</w:t>
      </w:r>
    </w:p>
    <w:p w14:paraId="6325F115" w14:textId="77777777" w:rsidR="00D85418" w:rsidRDefault="00D85418" w:rsidP="00D85418">
      <w:pPr>
        <w:pStyle w:val="BodyText"/>
        <w:ind w:left="360"/>
        <w:rPr>
          <w:sz w:val="20"/>
        </w:rPr>
      </w:pPr>
    </w:p>
    <w:p w14:paraId="4461241F" w14:textId="77777777" w:rsidR="004E3FD2" w:rsidRDefault="004E3FD2" w:rsidP="004E3FD2">
      <w:pPr>
        <w:pStyle w:val="BodyText"/>
        <w:rPr>
          <w:sz w:val="20"/>
        </w:rPr>
      </w:pPr>
    </w:p>
    <w:p w14:paraId="2FACE254" w14:textId="77777777" w:rsidR="00F87A47" w:rsidRDefault="00F87A47">
      <w:pPr>
        <w:sectPr w:rsidR="00F87A47">
          <w:headerReference w:type="default" r:id="rId66"/>
          <w:footerReference w:type="default" r:id="rId67"/>
          <w:pgSz w:w="12240" w:h="15840"/>
          <w:pgMar w:top="1340" w:right="360" w:bottom="1200" w:left="1080" w:header="764" w:footer="1014" w:gutter="0"/>
          <w:cols w:space="720"/>
        </w:sectPr>
      </w:pPr>
    </w:p>
    <w:p w14:paraId="2FACE255" w14:textId="77777777" w:rsidR="00F87A47" w:rsidRDefault="00A167FB">
      <w:pPr>
        <w:spacing w:before="90"/>
        <w:ind w:left="360"/>
      </w:pPr>
      <w:r>
        <w:rPr>
          <w:b/>
        </w:rPr>
        <w:lastRenderedPageBreak/>
        <w:t>Policy</w:t>
      </w:r>
      <w:r>
        <w:rPr>
          <w:b/>
          <w:spacing w:val="-4"/>
        </w:rPr>
        <w:t xml:space="preserve"> </w:t>
      </w:r>
      <w:r>
        <w:rPr>
          <w:b/>
        </w:rPr>
        <w:t xml:space="preserve">Category: </w:t>
      </w:r>
      <w:r>
        <w:rPr>
          <w:spacing w:val="-2"/>
        </w:rPr>
        <w:t>Clinical</w:t>
      </w:r>
    </w:p>
    <w:p w14:paraId="2FACE256" w14:textId="77777777" w:rsidR="00F87A47" w:rsidRDefault="00A167FB">
      <w:pPr>
        <w:spacing w:before="180"/>
        <w:ind w:left="360"/>
      </w:pPr>
      <w:r>
        <w:rPr>
          <w:b/>
        </w:rPr>
        <w:t>Policy</w:t>
      </w:r>
      <w:r>
        <w:rPr>
          <w:b/>
          <w:spacing w:val="-4"/>
        </w:rPr>
        <w:t xml:space="preserve"> </w:t>
      </w:r>
      <w:r>
        <w:rPr>
          <w:b/>
        </w:rPr>
        <w:t>Title:</w:t>
      </w:r>
      <w:r>
        <w:rPr>
          <w:b/>
          <w:spacing w:val="-1"/>
        </w:rPr>
        <w:t xml:space="preserve"> </w:t>
      </w:r>
      <w:r>
        <w:t>Clinical</w:t>
      </w:r>
      <w:r>
        <w:rPr>
          <w:spacing w:val="-3"/>
        </w:rPr>
        <w:t xml:space="preserve"> </w:t>
      </w:r>
      <w:r>
        <w:t>Grading</w:t>
      </w:r>
      <w:r>
        <w:rPr>
          <w:spacing w:val="-2"/>
        </w:rPr>
        <w:t xml:space="preserve"> </w:t>
      </w:r>
      <w:r>
        <w:t>&amp;</w:t>
      </w:r>
      <w:r>
        <w:rPr>
          <w:spacing w:val="-1"/>
        </w:rPr>
        <w:t xml:space="preserve"> </w:t>
      </w:r>
      <w:r>
        <w:t>Clinical</w:t>
      </w:r>
      <w:r>
        <w:rPr>
          <w:spacing w:val="-4"/>
        </w:rPr>
        <w:t xml:space="preserve"> </w:t>
      </w:r>
      <w:r>
        <w:rPr>
          <w:spacing w:val="-2"/>
        </w:rPr>
        <w:t>Progression</w:t>
      </w:r>
    </w:p>
    <w:p w14:paraId="2FACE257"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5F" w14:textId="77777777">
        <w:trPr>
          <w:trHeight w:val="3491"/>
        </w:trPr>
        <w:tc>
          <w:tcPr>
            <w:tcW w:w="9350" w:type="dxa"/>
            <w:gridSpan w:val="2"/>
            <w:shd w:val="clear" w:color="auto" w:fill="D8E2F2"/>
          </w:tcPr>
          <w:p w14:paraId="2FACE258" w14:textId="77777777" w:rsidR="00F87A47" w:rsidRDefault="00A167FB">
            <w:pPr>
              <w:pStyle w:val="TableParagraph"/>
              <w:ind w:left="107" w:right="123"/>
            </w:pPr>
            <w:r>
              <w:rPr>
                <w:b/>
              </w:rPr>
              <w:t xml:space="preserve">Purpose: </w:t>
            </w:r>
            <w:r>
              <w:t>The purpose of this policy is to set clear standards for clinical grading and clinical progression.</w:t>
            </w:r>
            <w:r>
              <w:rPr>
                <w:spacing w:val="-3"/>
              </w:rPr>
              <w:t xml:space="preserve"> </w:t>
            </w:r>
            <w:r>
              <w:t>Each</w:t>
            </w:r>
            <w:r>
              <w:rPr>
                <w:spacing w:val="-6"/>
              </w:rPr>
              <w:t xml:space="preserve"> </w:t>
            </w:r>
            <w:r>
              <w:t>course</w:t>
            </w:r>
            <w:r>
              <w:rPr>
                <w:spacing w:val="-3"/>
              </w:rPr>
              <w:t xml:space="preserve"> </w:t>
            </w:r>
            <w:r>
              <w:t>in</w:t>
            </w:r>
            <w:r>
              <w:rPr>
                <w:spacing w:val="-5"/>
              </w:rPr>
              <w:t xml:space="preserve"> </w:t>
            </w:r>
            <w:r>
              <w:t>the</w:t>
            </w:r>
            <w:r>
              <w:rPr>
                <w:spacing w:val="-3"/>
              </w:rPr>
              <w:t xml:space="preserve"> </w:t>
            </w:r>
            <w:r>
              <w:t>nursing</w:t>
            </w:r>
            <w:r>
              <w:rPr>
                <w:spacing w:val="-3"/>
              </w:rPr>
              <w:t xml:space="preserve"> </w:t>
            </w:r>
            <w:r>
              <w:t>program</w:t>
            </w:r>
            <w:r>
              <w:rPr>
                <w:spacing w:val="-1"/>
              </w:rPr>
              <w:t xml:space="preserve"> </w:t>
            </w:r>
            <w:r>
              <w:t>is</w:t>
            </w:r>
            <w:r>
              <w:rPr>
                <w:spacing w:val="-6"/>
              </w:rPr>
              <w:t xml:space="preserve"> </w:t>
            </w:r>
            <w:r>
              <w:t>based</w:t>
            </w:r>
            <w:r>
              <w:rPr>
                <w:spacing w:val="-5"/>
              </w:rPr>
              <w:t xml:space="preserve"> </w:t>
            </w:r>
            <w:r>
              <w:t>on</w:t>
            </w:r>
            <w:r>
              <w:rPr>
                <w:spacing w:val="-6"/>
              </w:rPr>
              <w:t xml:space="preserve"> </w:t>
            </w:r>
            <w:r>
              <w:t>the</w:t>
            </w:r>
            <w:r>
              <w:rPr>
                <w:spacing w:val="-3"/>
              </w:rPr>
              <w:t xml:space="preserve"> </w:t>
            </w:r>
            <w:r>
              <w:t>understanding</w:t>
            </w:r>
            <w:r>
              <w:rPr>
                <w:spacing w:val="-3"/>
              </w:rPr>
              <w:t xml:space="preserve"> </w:t>
            </w:r>
            <w:r>
              <w:t>that</w:t>
            </w:r>
            <w:r>
              <w:rPr>
                <w:spacing w:val="-3"/>
              </w:rPr>
              <w:t xml:space="preserve"> </w:t>
            </w:r>
            <w:r>
              <w:t>students</w:t>
            </w:r>
            <w:r>
              <w:rPr>
                <w:spacing w:val="-5"/>
              </w:rPr>
              <w:t xml:space="preserve"> </w:t>
            </w:r>
            <w:r>
              <w:t>have demonstrated competency in all clinical outcomes and skills and are able to practice safely and effectively in the clinical setting.</w:t>
            </w:r>
          </w:p>
          <w:p w14:paraId="2FACE259" w14:textId="77777777" w:rsidR="00F87A47" w:rsidRDefault="00A167FB">
            <w:pPr>
              <w:pStyle w:val="TableParagraph"/>
              <w:spacing w:before="266"/>
              <w:ind w:left="107"/>
            </w:pPr>
            <w:r>
              <w:t>Clinical</w:t>
            </w:r>
            <w:r>
              <w:rPr>
                <w:spacing w:val="-2"/>
              </w:rPr>
              <w:t xml:space="preserve"> </w:t>
            </w:r>
            <w:r>
              <w:t>grades</w:t>
            </w:r>
            <w:r>
              <w:rPr>
                <w:spacing w:val="-2"/>
              </w:rPr>
              <w:t xml:space="preserve"> </w:t>
            </w:r>
            <w:r>
              <w:t>and</w:t>
            </w:r>
            <w:r>
              <w:rPr>
                <w:spacing w:val="-4"/>
              </w:rPr>
              <w:t xml:space="preserve"> </w:t>
            </w:r>
            <w:r>
              <w:t>clinical</w:t>
            </w:r>
            <w:r>
              <w:rPr>
                <w:spacing w:val="-5"/>
              </w:rPr>
              <w:t xml:space="preserve"> </w:t>
            </w:r>
            <w:r>
              <w:t>progression</w:t>
            </w:r>
            <w:r>
              <w:rPr>
                <w:spacing w:val="-2"/>
              </w:rPr>
              <w:t xml:space="preserve"> </w:t>
            </w:r>
            <w:r>
              <w:t>will</w:t>
            </w:r>
            <w:r>
              <w:rPr>
                <w:spacing w:val="-2"/>
              </w:rPr>
              <w:t xml:space="preserve"> </w:t>
            </w:r>
            <w:r>
              <w:t>be</w:t>
            </w:r>
            <w:r>
              <w:rPr>
                <w:spacing w:val="-1"/>
              </w:rPr>
              <w:t xml:space="preserve"> </w:t>
            </w:r>
            <w:r>
              <w:t>based</w:t>
            </w:r>
            <w:r>
              <w:rPr>
                <w:spacing w:val="-4"/>
              </w:rPr>
              <w:t xml:space="preserve"> </w:t>
            </w:r>
            <w:r>
              <w:t>on</w:t>
            </w:r>
            <w:r>
              <w:rPr>
                <w:spacing w:val="-4"/>
              </w:rPr>
              <w:t xml:space="preserve"> </w:t>
            </w:r>
            <w:r>
              <w:t>demonstration</w:t>
            </w:r>
            <w:r>
              <w:rPr>
                <w:spacing w:val="-4"/>
              </w:rPr>
              <w:t xml:space="preserve"> </w:t>
            </w:r>
            <w:r>
              <w:rPr>
                <w:spacing w:val="-5"/>
              </w:rPr>
              <w:t>of:</w:t>
            </w:r>
          </w:p>
          <w:p w14:paraId="2FACE25A" w14:textId="77777777" w:rsidR="00F87A47" w:rsidRDefault="00A167FB">
            <w:pPr>
              <w:pStyle w:val="TableParagraph"/>
              <w:numPr>
                <w:ilvl w:val="0"/>
                <w:numId w:val="14"/>
              </w:numPr>
              <w:tabs>
                <w:tab w:val="left" w:pos="826"/>
              </w:tabs>
              <w:ind w:left="826" w:hanging="359"/>
            </w:pPr>
            <w:r>
              <w:t>Competence</w:t>
            </w:r>
            <w:r>
              <w:rPr>
                <w:spacing w:val="-3"/>
              </w:rPr>
              <w:t xml:space="preserve"> </w:t>
            </w:r>
            <w:r>
              <w:t>in</w:t>
            </w:r>
            <w:r>
              <w:rPr>
                <w:spacing w:val="-3"/>
              </w:rPr>
              <w:t xml:space="preserve"> </w:t>
            </w:r>
            <w:r>
              <w:t>clinical</w:t>
            </w:r>
            <w:r>
              <w:rPr>
                <w:spacing w:val="-3"/>
              </w:rPr>
              <w:t xml:space="preserve"> </w:t>
            </w:r>
            <w:r>
              <w:rPr>
                <w:spacing w:val="-2"/>
              </w:rPr>
              <w:t>outcomes</w:t>
            </w:r>
          </w:p>
          <w:p w14:paraId="2FACE25B" w14:textId="77777777" w:rsidR="00F87A47" w:rsidRDefault="00A167FB">
            <w:pPr>
              <w:pStyle w:val="TableParagraph"/>
              <w:numPr>
                <w:ilvl w:val="0"/>
                <w:numId w:val="14"/>
              </w:numPr>
              <w:tabs>
                <w:tab w:val="left" w:pos="826"/>
              </w:tabs>
              <w:spacing w:before="1"/>
              <w:ind w:left="826" w:hanging="359"/>
            </w:pPr>
            <w:r>
              <w:t>Safe</w:t>
            </w:r>
            <w:r>
              <w:rPr>
                <w:spacing w:val="-3"/>
              </w:rPr>
              <w:t xml:space="preserve"> </w:t>
            </w:r>
            <w:r>
              <w:t>and</w:t>
            </w:r>
            <w:r>
              <w:rPr>
                <w:spacing w:val="-5"/>
              </w:rPr>
              <w:t xml:space="preserve"> </w:t>
            </w:r>
            <w:r>
              <w:t>effective</w:t>
            </w:r>
            <w:r>
              <w:rPr>
                <w:spacing w:val="-3"/>
              </w:rPr>
              <w:t xml:space="preserve"> </w:t>
            </w:r>
            <w:r>
              <w:t>clinical</w:t>
            </w:r>
            <w:r>
              <w:rPr>
                <w:spacing w:val="-2"/>
              </w:rPr>
              <w:t xml:space="preserve"> practice</w:t>
            </w:r>
          </w:p>
          <w:p w14:paraId="2FACE25C" w14:textId="77777777" w:rsidR="00F87A47" w:rsidRDefault="00A167FB">
            <w:pPr>
              <w:pStyle w:val="TableParagraph"/>
              <w:numPr>
                <w:ilvl w:val="0"/>
                <w:numId w:val="14"/>
              </w:numPr>
              <w:tabs>
                <w:tab w:val="left" w:pos="826"/>
              </w:tabs>
              <w:ind w:left="826" w:hanging="359"/>
            </w:pPr>
            <w:r>
              <w:t>Sound</w:t>
            </w:r>
            <w:r>
              <w:rPr>
                <w:spacing w:val="-5"/>
              </w:rPr>
              <w:t xml:space="preserve"> </w:t>
            </w:r>
            <w:r>
              <w:t>clinical</w:t>
            </w:r>
            <w:r>
              <w:rPr>
                <w:spacing w:val="-2"/>
              </w:rPr>
              <w:t xml:space="preserve"> </w:t>
            </w:r>
            <w:r>
              <w:t>judgment</w:t>
            </w:r>
            <w:r>
              <w:rPr>
                <w:spacing w:val="-2"/>
              </w:rPr>
              <w:t xml:space="preserve"> </w:t>
            </w:r>
            <w:r>
              <w:t>and</w:t>
            </w:r>
            <w:r>
              <w:rPr>
                <w:spacing w:val="-4"/>
              </w:rPr>
              <w:t xml:space="preserve"> </w:t>
            </w:r>
            <w:r>
              <w:t>clinical</w:t>
            </w:r>
            <w:r>
              <w:rPr>
                <w:spacing w:val="-2"/>
              </w:rPr>
              <w:t xml:space="preserve"> reasoning</w:t>
            </w:r>
          </w:p>
          <w:p w14:paraId="2FACE25D" w14:textId="77777777" w:rsidR="00F87A47" w:rsidRDefault="00F87A47">
            <w:pPr>
              <w:pStyle w:val="TableParagraph"/>
              <w:ind w:left="0"/>
            </w:pPr>
          </w:p>
          <w:p w14:paraId="7DF3841F" w14:textId="77777777" w:rsidR="00F87A47" w:rsidRDefault="00A167FB">
            <w:pPr>
              <w:pStyle w:val="TableParagraph"/>
              <w:ind w:left="107" w:right="123"/>
            </w:pPr>
            <w:r>
              <w:t>Students</w:t>
            </w:r>
            <w:r>
              <w:rPr>
                <w:spacing w:val="-5"/>
              </w:rPr>
              <w:t xml:space="preserve"> </w:t>
            </w:r>
            <w:r>
              <w:t>must</w:t>
            </w:r>
            <w:r>
              <w:rPr>
                <w:spacing w:val="-5"/>
              </w:rPr>
              <w:t xml:space="preserve"> </w:t>
            </w:r>
            <w:r>
              <w:t>meet</w:t>
            </w:r>
            <w:r>
              <w:rPr>
                <w:spacing w:val="-3"/>
              </w:rPr>
              <w:t xml:space="preserve"> </w:t>
            </w:r>
            <w:r>
              <w:t>standards</w:t>
            </w:r>
            <w:r>
              <w:rPr>
                <w:spacing w:val="-3"/>
              </w:rPr>
              <w:t xml:space="preserve"> </w:t>
            </w:r>
            <w:r>
              <w:t>for</w:t>
            </w:r>
            <w:r>
              <w:rPr>
                <w:spacing w:val="-7"/>
              </w:rPr>
              <w:t xml:space="preserve"> </w:t>
            </w:r>
            <w:r>
              <w:t>clinical</w:t>
            </w:r>
            <w:r>
              <w:rPr>
                <w:spacing w:val="-7"/>
              </w:rPr>
              <w:t xml:space="preserve"> </w:t>
            </w:r>
            <w:r>
              <w:t>outcome</w:t>
            </w:r>
            <w:r>
              <w:rPr>
                <w:spacing w:val="-3"/>
              </w:rPr>
              <w:t xml:space="preserve"> </w:t>
            </w:r>
            <w:r>
              <w:t>competence,</w:t>
            </w:r>
            <w:r>
              <w:rPr>
                <w:spacing w:val="-2"/>
              </w:rPr>
              <w:t xml:space="preserve"> </w:t>
            </w:r>
            <w:r>
              <w:t>safe</w:t>
            </w:r>
            <w:r>
              <w:rPr>
                <w:spacing w:val="-3"/>
              </w:rPr>
              <w:t xml:space="preserve"> </w:t>
            </w:r>
            <w:r>
              <w:t>and</w:t>
            </w:r>
            <w:r>
              <w:rPr>
                <w:spacing w:val="-6"/>
              </w:rPr>
              <w:t xml:space="preserve"> </w:t>
            </w:r>
            <w:r>
              <w:t>effective</w:t>
            </w:r>
            <w:r>
              <w:rPr>
                <w:spacing w:val="-3"/>
              </w:rPr>
              <w:t xml:space="preserve"> </w:t>
            </w:r>
            <w:r>
              <w:t>clinical</w:t>
            </w:r>
            <w:r>
              <w:rPr>
                <w:spacing w:val="-5"/>
              </w:rPr>
              <w:t xml:space="preserve"> </w:t>
            </w:r>
            <w:r>
              <w:t>practice, AND sound clinical judgment and clinical reasoning to progress in the nursing program.</w:t>
            </w:r>
          </w:p>
          <w:p w14:paraId="36CEFCF0" w14:textId="77777777" w:rsidR="00944D66" w:rsidRDefault="00944D66">
            <w:pPr>
              <w:pStyle w:val="TableParagraph"/>
              <w:ind w:left="107" w:right="123"/>
            </w:pPr>
          </w:p>
          <w:p w14:paraId="2FACE25E" w14:textId="5E2E5851" w:rsidR="00944D66" w:rsidRPr="00FF5BF5" w:rsidRDefault="00944D66">
            <w:pPr>
              <w:pStyle w:val="TableParagraph"/>
              <w:ind w:left="107" w:right="123"/>
              <w:rPr>
                <w:b/>
                <w:bCs/>
              </w:rPr>
            </w:pPr>
            <w:r w:rsidRPr="00FF5BF5">
              <w:rPr>
                <w:b/>
                <w:bCs/>
                <w:color w:val="EE0000"/>
              </w:rPr>
              <w:t>**</w:t>
            </w:r>
            <w:r w:rsidR="00FF5BF5" w:rsidRPr="00FF5BF5">
              <w:rPr>
                <w:b/>
                <w:bCs/>
                <w:color w:val="EE0000"/>
              </w:rPr>
              <w:t>Please</w:t>
            </w:r>
            <w:r w:rsidRPr="00FF5BF5">
              <w:rPr>
                <w:b/>
                <w:bCs/>
                <w:color w:val="EE0000"/>
              </w:rPr>
              <w:t xml:space="preserve"> note – there is also a separate CAPSTONE HANDBOOK </w:t>
            </w:r>
            <w:r w:rsidR="00FF5BF5" w:rsidRPr="00FF5BF5">
              <w:rPr>
                <w:b/>
                <w:bCs/>
                <w:color w:val="EE0000"/>
              </w:rPr>
              <w:t>**</w:t>
            </w:r>
          </w:p>
        </w:tc>
      </w:tr>
      <w:tr w:rsidR="00F87A47" w14:paraId="2FACE267" w14:textId="77777777">
        <w:trPr>
          <w:trHeight w:val="5102"/>
        </w:trPr>
        <w:tc>
          <w:tcPr>
            <w:tcW w:w="2335" w:type="dxa"/>
            <w:shd w:val="clear" w:color="auto" w:fill="D8E2F2"/>
          </w:tcPr>
          <w:p w14:paraId="2FACE260" w14:textId="77777777" w:rsidR="00F87A47" w:rsidRDefault="00A167FB">
            <w:pPr>
              <w:pStyle w:val="TableParagraph"/>
              <w:spacing w:line="268" w:lineRule="exact"/>
              <w:ind w:left="107"/>
              <w:rPr>
                <w:b/>
              </w:rPr>
            </w:pPr>
            <w:r>
              <w:rPr>
                <w:b/>
              </w:rPr>
              <w:t>Clinical</w:t>
            </w:r>
            <w:r>
              <w:rPr>
                <w:b/>
                <w:spacing w:val="-2"/>
              </w:rPr>
              <w:t xml:space="preserve"> Outcomes</w:t>
            </w:r>
          </w:p>
        </w:tc>
        <w:tc>
          <w:tcPr>
            <w:tcW w:w="7015" w:type="dxa"/>
          </w:tcPr>
          <w:p w14:paraId="2FACE261" w14:textId="77777777" w:rsidR="00F87A47" w:rsidRDefault="00A167FB">
            <w:pPr>
              <w:pStyle w:val="TableParagraph"/>
            </w:pPr>
            <w:r>
              <w:t>Clinical outcomes are provided for each course in a quarterly clinical supplement</w:t>
            </w:r>
            <w:r>
              <w:rPr>
                <w:spacing w:val="-6"/>
              </w:rPr>
              <w:t xml:space="preserve"> </w:t>
            </w:r>
            <w:r>
              <w:t>and</w:t>
            </w:r>
            <w:r>
              <w:rPr>
                <w:spacing w:val="-7"/>
              </w:rPr>
              <w:t xml:space="preserve"> </w:t>
            </w:r>
            <w:r>
              <w:t>in</w:t>
            </w:r>
            <w:r>
              <w:rPr>
                <w:spacing w:val="-5"/>
              </w:rPr>
              <w:t xml:space="preserve"> </w:t>
            </w:r>
            <w:r>
              <w:t>a</w:t>
            </w:r>
            <w:r>
              <w:rPr>
                <w:spacing w:val="-5"/>
              </w:rPr>
              <w:t xml:space="preserve"> </w:t>
            </w:r>
            <w:r>
              <w:t>clinical</w:t>
            </w:r>
            <w:r>
              <w:rPr>
                <w:spacing w:val="-5"/>
              </w:rPr>
              <w:t xml:space="preserve"> </w:t>
            </w:r>
            <w:r>
              <w:t>outcome</w:t>
            </w:r>
            <w:r>
              <w:rPr>
                <w:spacing w:val="-5"/>
              </w:rPr>
              <w:t xml:space="preserve"> </w:t>
            </w:r>
            <w:r>
              <w:t>documentation</w:t>
            </w:r>
            <w:r>
              <w:rPr>
                <w:spacing w:val="-7"/>
              </w:rPr>
              <w:t xml:space="preserve"> </w:t>
            </w:r>
            <w:r>
              <w:t>and</w:t>
            </w:r>
            <w:r>
              <w:rPr>
                <w:spacing w:val="-7"/>
              </w:rPr>
              <w:t xml:space="preserve"> </w:t>
            </w:r>
            <w:r>
              <w:t xml:space="preserve">self-evaluation </w:t>
            </w:r>
            <w:r>
              <w:rPr>
                <w:spacing w:val="-2"/>
              </w:rPr>
              <w:t>form.</w:t>
            </w:r>
          </w:p>
          <w:p w14:paraId="2FACE262" w14:textId="77777777" w:rsidR="00F87A47" w:rsidRDefault="00A167FB">
            <w:pPr>
              <w:pStyle w:val="TableParagraph"/>
              <w:spacing w:before="266"/>
              <w:ind w:right="136"/>
            </w:pPr>
            <w:r>
              <w:t>Clinical</w:t>
            </w:r>
            <w:r>
              <w:rPr>
                <w:spacing w:val="-4"/>
              </w:rPr>
              <w:t xml:space="preserve"> </w:t>
            </w:r>
            <w:r>
              <w:t>outcomes</w:t>
            </w:r>
            <w:r>
              <w:rPr>
                <w:spacing w:val="-6"/>
              </w:rPr>
              <w:t xml:space="preserve"> </w:t>
            </w:r>
            <w:r>
              <w:t>are</w:t>
            </w:r>
            <w:r>
              <w:rPr>
                <w:spacing w:val="-6"/>
              </w:rPr>
              <w:t xml:space="preserve"> </w:t>
            </w:r>
            <w:r>
              <w:t>aligned</w:t>
            </w:r>
            <w:r>
              <w:rPr>
                <w:spacing w:val="-6"/>
              </w:rPr>
              <w:t xml:space="preserve"> </w:t>
            </w:r>
            <w:r>
              <w:t>to</w:t>
            </w:r>
            <w:r>
              <w:rPr>
                <w:spacing w:val="-4"/>
              </w:rPr>
              <w:t xml:space="preserve"> </w:t>
            </w:r>
            <w:r>
              <w:t>standards</w:t>
            </w:r>
            <w:r>
              <w:rPr>
                <w:spacing w:val="-6"/>
              </w:rPr>
              <w:t xml:space="preserve"> </w:t>
            </w:r>
            <w:r>
              <w:t>of</w:t>
            </w:r>
            <w:r>
              <w:rPr>
                <w:spacing w:val="-4"/>
              </w:rPr>
              <w:t xml:space="preserve"> </w:t>
            </w:r>
            <w:r>
              <w:t>safe</w:t>
            </w:r>
            <w:r>
              <w:rPr>
                <w:spacing w:val="-4"/>
              </w:rPr>
              <w:t xml:space="preserve"> </w:t>
            </w:r>
            <w:r>
              <w:t>and</w:t>
            </w:r>
            <w:r>
              <w:rPr>
                <w:spacing w:val="-7"/>
              </w:rPr>
              <w:t xml:space="preserve"> </w:t>
            </w:r>
            <w:r>
              <w:t>effective</w:t>
            </w:r>
            <w:r>
              <w:rPr>
                <w:spacing w:val="-4"/>
              </w:rPr>
              <w:t xml:space="preserve"> </w:t>
            </w:r>
            <w:r>
              <w:t xml:space="preserve">nursing practice; course and program outcomes; and professional nursing </w:t>
            </w:r>
            <w:r>
              <w:rPr>
                <w:spacing w:val="-2"/>
              </w:rPr>
              <w:t>standards.</w:t>
            </w:r>
          </w:p>
          <w:p w14:paraId="2FACE263" w14:textId="77777777" w:rsidR="00F87A47" w:rsidRDefault="00F87A47">
            <w:pPr>
              <w:pStyle w:val="TableParagraph"/>
              <w:spacing w:before="1"/>
              <w:ind w:left="0"/>
            </w:pPr>
          </w:p>
          <w:p w14:paraId="2FACE264" w14:textId="77777777" w:rsidR="00F87A47" w:rsidRDefault="00A167FB">
            <w:pPr>
              <w:pStyle w:val="TableParagraph"/>
              <w:ind w:right="136"/>
            </w:pPr>
            <w:r>
              <w:t>Clinical outcomes are approved by the Oregon State Board of Nursing (OSBN)</w:t>
            </w:r>
            <w:r>
              <w:rPr>
                <w:spacing w:val="-4"/>
              </w:rPr>
              <w:t xml:space="preserve"> </w:t>
            </w:r>
            <w:r>
              <w:t>and</w:t>
            </w:r>
            <w:r>
              <w:rPr>
                <w:spacing w:val="-6"/>
              </w:rPr>
              <w:t xml:space="preserve"> </w:t>
            </w:r>
            <w:r>
              <w:t>demonstration</w:t>
            </w:r>
            <w:r>
              <w:rPr>
                <w:spacing w:val="-7"/>
              </w:rPr>
              <w:t xml:space="preserve"> </w:t>
            </w:r>
            <w:r>
              <w:t>and</w:t>
            </w:r>
            <w:r>
              <w:rPr>
                <w:spacing w:val="-6"/>
              </w:rPr>
              <w:t xml:space="preserve"> </w:t>
            </w:r>
            <w:r>
              <w:t>documentation</w:t>
            </w:r>
            <w:r>
              <w:rPr>
                <w:spacing w:val="-7"/>
              </w:rPr>
              <w:t xml:space="preserve"> </w:t>
            </w:r>
            <w:r>
              <w:t>of</w:t>
            </w:r>
            <w:r>
              <w:rPr>
                <w:spacing w:val="-4"/>
              </w:rPr>
              <w:t xml:space="preserve"> </w:t>
            </w:r>
            <w:r>
              <w:t>competence</w:t>
            </w:r>
            <w:r>
              <w:rPr>
                <w:spacing w:val="-4"/>
              </w:rPr>
              <w:t xml:space="preserve"> </w:t>
            </w:r>
            <w:r>
              <w:t>in</w:t>
            </w:r>
            <w:r>
              <w:rPr>
                <w:spacing w:val="-7"/>
              </w:rPr>
              <w:t xml:space="preserve"> </w:t>
            </w:r>
            <w:r>
              <w:t>100%</w:t>
            </w:r>
            <w:r>
              <w:rPr>
                <w:spacing w:val="-4"/>
              </w:rPr>
              <w:t xml:space="preserve"> </w:t>
            </w:r>
            <w:r>
              <w:t>of clinical outcomes is required to progress in the nursing program.</w:t>
            </w:r>
          </w:p>
          <w:p w14:paraId="2FACE265" w14:textId="77777777" w:rsidR="00F87A47" w:rsidRDefault="00F87A47">
            <w:pPr>
              <w:pStyle w:val="TableParagraph"/>
              <w:spacing w:before="1"/>
              <w:ind w:left="0"/>
            </w:pPr>
          </w:p>
          <w:p w14:paraId="2FACE266" w14:textId="77777777" w:rsidR="00F87A47" w:rsidRDefault="00A167FB">
            <w:pPr>
              <w:pStyle w:val="TableParagraph"/>
              <w:ind w:right="127"/>
            </w:pPr>
            <w:r>
              <w:t>Clinical outcomes define the expected scope of practice for students in</w:t>
            </w:r>
            <w:r>
              <w:rPr>
                <w:spacing w:val="40"/>
              </w:rPr>
              <w:t xml:space="preserve"> </w:t>
            </w:r>
            <w:r>
              <w:t>each</w:t>
            </w:r>
            <w:r>
              <w:rPr>
                <w:spacing w:val="-5"/>
              </w:rPr>
              <w:t xml:space="preserve"> </w:t>
            </w:r>
            <w:r>
              <w:t>course</w:t>
            </w:r>
            <w:r>
              <w:rPr>
                <w:spacing w:val="-5"/>
              </w:rPr>
              <w:t xml:space="preserve"> </w:t>
            </w:r>
            <w:r>
              <w:t>of</w:t>
            </w:r>
            <w:r>
              <w:rPr>
                <w:spacing w:val="-5"/>
              </w:rPr>
              <w:t xml:space="preserve"> </w:t>
            </w:r>
            <w:r>
              <w:t>the</w:t>
            </w:r>
            <w:r>
              <w:rPr>
                <w:spacing w:val="-3"/>
              </w:rPr>
              <w:t xml:space="preserve"> </w:t>
            </w:r>
            <w:r>
              <w:t>nursing</w:t>
            </w:r>
            <w:r>
              <w:rPr>
                <w:spacing w:val="-5"/>
              </w:rPr>
              <w:t xml:space="preserve"> </w:t>
            </w:r>
            <w:r>
              <w:t>program.</w:t>
            </w:r>
            <w:r>
              <w:rPr>
                <w:spacing w:val="-7"/>
              </w:rPr>
              <w:t xml:space="preserve"> </w:t>
            </w:r>
            <w:r>
              <w:t>The</w:t>
            </w:r>
            <w:r>
              <w:rPr>
                <w:spacing w:val="-3"/>
              </w:rPr>
              <w:t xml:space="preserve"> </w:t>
            </w:r>
            <w:r>
              <w:t>student</w:t>
            </w:r>
            <w:r>
              <w:rPr>
                <w:spacing w:val="-3"/>
              </w:rPr>
              <w:t xml:space="preserve"> </w:t>
            </w:r>
            <w:r>
              <w:t>scope</w:t>
            </w:r>
            <w:r>
              <w:rPr>
                <w:spacing w:val="-3"/>
              </w:rPr>
              <w:t xml:space="preserve"> </w:t>
            </w:r>
            <w:r>
              <w:t>of</w:t>
            </w:r>
            <w:r>
              <w:rPr>
                <w:spacing w:val="-7"/>
              </w:rPr>
              <w:t xml:space="preserve"> </w:t>
            </w:r>
            <w:r>
              <w:t>practice</w:t>
            </w:r>
            <w:r>
              <w:rPr>
                <w:spacing w:val="-5"/>
              </w:rPr>
              <w:t xml:space="preserve"> </w:t>
            </w:r>
            <w:r>
              <w:t>develops with each course in the nursing program as student skills, knowledge base, and experience develop. It is critical that students demonstrate</w:t>
            </w:r>
            <w:r>
              <w:rPr>
                <w:spacing w:val="40"/>
              </w:rPr>
              <w:t xml:space="preserve"> </w:t>
            </w:r>
            <w:r>
              <w:t>competence in clinical outcomes before they can progress to the next course in the nursing program.</w:t>
            </w:r>
          </w:p>
        </w:tc>
      </w:tr>
      <w:tr w:rsidR="00F87A47" w14:paraId="2FACE26C" w14:textId="77777777">
        <w:trPr>
          <w:trHeight w:val="3222"/>
        </w:trPr>
        <w:tc>
          <w:tcPr>
            <w:tcW w:w="2335" w:type="dxa"/>
            <w:shd w:val="clear" w:color="auto" w:fill="D8E2F2"/>
          </w:tcPr>
          <w:p w14:paraId="2FACE268" w14:textId="77777777" w:rsidR="00F87A47" w:rsidRDefault="00A167FB">
            <w:pPr>
              <w:pStyle w:val="TableParagraph"/>
              <w:ind w:left="107" w:right="591"/>
              <w:rPr>
                <w:b/>
              </w:rPr>
            </w:pPr>
            <w:r>
              <w:rPr>
                <w:b/>
              </w:rPr>
              <w:t>Demonstration</w:t>
            </w:r>
            <w:r>
              <w:rPr>
                <w:b/>
                <w:spacing w:val="-13"/>
              </w:rPr>
              <w:t xml:space="preserve"> </w:t>
            </w:r>
            <w:r>
              <w:rPr>
                <w:b/>
              </w:rPr>
              <w:t xml:space="preserve">of Clinical Outcome </w:t>
            </w:r>
            <w:r>
              <w:rPr>
                <w:b/>
                <w:spacing w:val="-2"/>
              </w:rPr>
              <w:t>Competence</w:t>
            </w:r>
          </w:p>
        </w:tc>
        <w:tc>
          <w:tcPr>
            <w:tcW w:w="7015" w:type="dxa"/>
          </w:tcPr>
          <w:p w14:paraId="2FACE269" w14:textId="77777777" w:rsidR="00F87A47" w:rsidRDefault="00A167FB">
            <w:pPr>
              <w:pStyle w:val="TableParagraph"/>
            </w:pPr>
            <w:r>
              <w:t>Students will document a self-evaluation of their demonstration of competence</w:t>
            </w:r>
            <w:r>
              <w:rPr>
                <w:spacing w:val="-3"/>
              </w:rPr>
              <w:t xml:space="preserve"> </w:t>
            </w:r>
            <w:r>
              <w:t>in</w:t>
            </w:r>
            <w:r>
              <w:rPr>
                <w:spacing w:val="-5"/>
              </w:rPr>
              <w:t xml:space="preserve"> </w:t>
            </w:r>
            <w:r>
              <w:t>all</w:t>
            </w:r>
            <w:r>
              <w:rPr>
                <w:spacing w:val="-5"/>
              </w:rPr>
              <w:t xml:space="preserve"> </w:t>
            </w:r>
            <w:r>
              <w:t>clinical</w:t>
            </w:r>
            <w:r>
              <w:rPr>
                <w:spacing w:val="-5"/>
              </w:rPr>
              <w:t xml:space="preserve"> </w:t>
            </w:r>
            <w:r>
              <w:t>outcomes</w:t>
            </w:r>
            <w:r>
              <w:rPr>
                <w:spacing w:val="-6"/>
              </w:rPr>
              <w:t xml:space="preserve"> </w:t>
            </w:r>
            <w:r>
              <w:t>in</w:t>
            </w:r>
            <w:r>
              <w:rPr>
                <w:spacing w:val="-5"/>
              </w:rPr>
              <w:t xml:space="preserve"> </w:t>
            </w:r>
            <w:r>
              <w:t>a</w:t>
            </w:r>
            <w:r>
              <w:rPr>
                <w:spacing w:val="-5"/>
              </w:rPr>
              <w:t xml:space="preserve"> </w:t>
            </w:r>
            <w:r>
              <w:t>variety</w:t>
            </w:r>
            <w:r>
              <w:rPr>
                <w:spacing w:val="-5"/>
              </w:rPr>
              <w:t xml:space="preserve"> </w:t>
            </w:r>
            <w:r>
              <w:t>of</w:t>
            </w:r>
            <w:r>
              <w:rPr>
                <w:spacing w:val="-3"/>
              </w:rPr>
              <w:t xml:space="preserve"> </w:t>
            </w:r>
            <w:r>
              <w:t>clinical</w:t>
            </w:r>
            <w:r>
              <w:rPr>
                <w:spacing w:val="-3"/>
              </w:rPr>
              <w:t xml:space="preserve"> </w:t>
            </w:r>
            <w:r>
              <w:t>assignments.</w:t>
            </w:r>
          </w:p>
          <w:p w14:paraId="2FACE26A" w14:textId="77777777" w:rsidR="00F87A47" w:rsidRDefault="00A167FB">
            <w:pPr>
              <w:pStyle w:val="TableParagraph"/>
              <w:spacing w:before="268"/>
            </w:pPr>
            <w:r>
              <w:t>Clinical faculty will evaluate clinical outcome competency based on information</w:t>
            </w:r>
            <w:r>
              <w:rPr>
                <w:spacing w:val="-5"/>
              </w:rPr>
              <w:t xml:space="preserve"> </w:t>
            </w:r>
            <w:r>
              <w:t>provided</w:t>
            </w:r>
            <w:r>
              <w:rPr>
                <w:spacing w:val="-7"/>
              </w:rPr>
              <w:t xml:space="preserve"> </w:t>
            </w:r>
            <w:r>
              <w:t>in</w:t>
            </w:r>
            <w:r>
              <w:rPr>
                <w:spacing w:val="-7"/>
              </w:rPr>
              <w:t xml:space="preserve"> </w:t>
            </w:r>
            <w:r>
              <w:t>a</w:t>
            </w:r>
            <w:r>
              <w:rPr>
                <w:spacing w:val="-5"/>
              </w:rPr>
              <w:t xml:space="preserve"> </w:t>
            </w:r>
            <w:r>
              <w:t>student</w:t>
            </w:r>
            <w:r>
              <w:rPr>
                <w:spacing w:val="-5"/>
              </w:rPr>
              <w:t xml:space="preserve"> </w:t>
            </w:r>
            <w:r>
              <w:t>self-assessment</w:t>
            </w:r>
            <w:r>
              <w:rPr>
                <w:spacing w:val="-6"/>
              </w:rPr>
              <w:t xml:space="preserve"> </w:t>
            </w:r>
            <w:r>
              <w:t>assignment</w:t>
            </w:r>
            <w:r>
              <w:rPr>
                <w:spacing w:val="-2"/>
              </w:rPr>
              <w:t xml:space="preserve"> </w:t>
            </w:r>
            <w:r>
              <w:t>and</w:t>
            </w:r>
            <w:r>
              <w:rPr>
                <w:spacing w:val="-8"/>
              </w:rPr>
              <w:t xml:space="preserve"> </w:t>
            </w:r>
            <w:r>
              <w:t>through observation in the clinical environment.</w:t>
            </w:r>
          </w:p>
          <w:p w14:paraId="2FACE26B" w14:textId="77777777" w:rsidR="00F87A47" w:rsidRDefault="00A167FB">
            <w:pPr>
              <w:pStyle w:val="TableParagraph"/>
              <w:spacing w:before="267"/>
              <w:ind w:right="136"/>
            </w:pPr>
            <w:r>
              <w:t>If a student does not adequately document competence of a clinical outcome</w:t>
            </w:r>
            <w:r>
              <w:rPr>
                <w:spacing w:val="-1"/>
              </w:rPr>
              <w:t xml:space="preserve"> </w:t>
            </w:r>
            <w:r>
              <w:rPr>
                <w:u w:val="single"/>
              </w:rPr>
              <w:t>in</w:t>
            </w:r>
            <w:r>
              <w:rPr>
                <w:spacing w:val="-4"/>
                <w:u w:val="single"/>
              </w:rPr>
              <w:t xml:space="preserve"> </w:t>
            </w:r>
            <w:r>
              <w:rPr>
                <w:u w:val="single"/>
              </w:rPr>
              <w:t>an</w:t>
            </w:r>
            <w:r>
              <w:rPr>
                <w:spacing w:val="-6"/>
                <w:u w:val="single"/>
              </w:rPr>
              <w:t xml:space="preserve"> </w:t>
            </w:r>
            <w:r>
              <w:rPr>
                <w:u w:val="single"/>
              </w:rPr>
              <w:t>assignment</w:t>
            </w:r>
            <w:r>
              <w:t>,</w:t>
            </w:r>
            <w:r>
              <w:rPr>
                <w:spacing w:val="-6"/>
              </w:rPr>
              <w:t xml:space="preserve"> </w:t>
            </w:r>
            <w:r>
              <w:t>the</w:t>
            </w:r>
            <w:r>
              <w:rPr>
                <w:spacing w:val="-4"/>
              </w:rPr>
              <w:t xml:space="preserve"> </w:t>
            </w:r>
            <w:r>
              <w:t>assignment</w:t>
            </w:r>
            <w:r>
              <w:rPr>
                <w:spacing w:val="-5"/>
              </w:rPr>
              <w:t xml:space="preserve"> </w:t>
            </w:r>
            <w:r>
              <w:t>or</w:t>
            </w:r>
            <w:r>
              <w:rPr>
                <w:spacing w:val="-6"/>
              </w:rPr>
              <w:t xml:space="preserve"> </w:t>
            </w:r>
            <w:r>
              <w:t>a</w:t>
            </w:r>
            <w:r>
              <w:rPr>
                <w:spacing w:val="-4"/>
              </w:rPr>
              <w:t xml:space="preserve"> </w:t>
            </w:r>
            <w:r>
              <w:t>portion</w:t>
            </w:r>
            <w:r>
              <w:rPr>
                <w:spacing w:val="-6"/>
              </w:rPr>
              <w:t xml:space="preserve"> </w:t>
            </w:r>
            <w:r>
              <w:t>of</w:t>
            </w:r>
            <w:r>
              <w:rPr>
                <w:spacing w:val="-6"/>
              </w:rPr>
              <w:t xml:space="preserve"> </w:t>
            </w:r>
            <w:r>
              <w:t>the</w:t>
            </w:r>
            <w:r>
              <w:rPr>
                <w:spacing w:val="-4"/>
              </w:rPr>
              <w:t xml:space="preserve"> </w:t>
            </w:r>
            <w:r>
              <w:t>assignment may need to be edited or repeated. In this case, clinical faculty will communicate with the student via Canvas.</w:t>
            </w:r>
          </w:p>
        </w:tc>
      </w:tr>
    </w:tbl>
    <w:p w14:paraId="2FACE26D" w14:textId="77777777" w:rsidR="00F87A47" w:rsidRDefault="00F87A47">
      <w:pPr>
        <w:pStyle w:val="TableParagraph"/>
        <w:sectPr w:rsidR="00F87A47">
          <w:headerReference w:type="default" r:id="rId68"/>
          <w:footerReference w:type="default" r:id="rId69"/>
          <w:pgSz w:w="12240" w:h="15840"/>
          <w:pgMar w:top="1340" w:right="360" w:bottom="1200" w:left="1080" w:header="764" w:footer="1014" w:gutter="0"/>
          <w:cols w:space="720"/>
        </w:sectPr>
      </w:pPr>
    </w:p>
    <w:p w14:paraId="2FACE26E"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7A" w14:textId="77777777">
        <w:trPr>
          <w:trHeight w:val="6714"/>
        </w:trPr>
        <w:tc>
          <w:tcPr>
            <w:tcW w:w="2335" w:type="dxa"/>
            <w:shd w:val="clear" w:color="auto" w:fill="D8E2F2"/>
          </w:tcPr>
          <w:p w14:paraId="2FACE26F" w14:textId="77777777" w:rsidR="00F87A47" w:rsidRDefault="00F87A47">
            <w:pPr>
              <w:pStyle w:val="TableParagraph"/>
              <w:ind w:left="0"/>
              <w:rPr>
                <w:rFonts w:ascii="Times New Roman"/>
              </w:rPr>
            </w:pPr>
          </w:p>
        </w:tc>
        <w:tc>
          <w:tcPr>
            <w:tcW w:w="7015" w:type="dxa"/>
          </w:tcPr>
          <w:p w14:paraId="2FACE270" w14:textId="77777777" w:rsidR="00F87A47" w:rsidRDefault="00A167FB">
            <w:pPr>
              <w:pStyle w:val="TableParagraph"/>
            </w:pPr>
            <w:r>
              <w:t>If</w:t>
            </w:r>
            <w:r>
              <w:rPr>
                <w:spacing w:val="-5"/>
              </w:rPr>
              <w:t xml:space="preserve"> </w:t>
            </w:r>
            <w:r>
              <w:t>a</w:t>
            </w:r>
            <w:r>
              <w:rPr>
                <w:spacing w:val="-3"/>
              </w:rPr>
              <w:t xml:space="preserve"> </w:t>
            </w:r>
            <w:r>
              <w:t>student does</w:t>
            </w:r>
            <w:r>
              <w:rPr>
                <w:spacing w:val="-5"/>
              </w:rPr>
              <w:t xml:space="preserve"> </w:t>
            </w:r>
            <w:r>
              <w:t>not</w:t>
            </w:r>
            <w:r>
              <w:rPr>
                <w:spacing w:val="-3"/>
              </w:rPr>
              <w:t xml:space="preserve"> </w:t>
            </w:r>
            <w:r>
              <w:t>demonstrate</w:t>
            </w:r>
            <w:r>
              <w:rPr>
                <w:spacing w:val="-4"/>
              </w:rPr>
              <w:t xml:space="preserve"> </w:t>
            </w:r>
            <w:r>
              <w:t>competence</w:t>
            </w:r>
            <w:r>
              <w:rPr>
                <w:spacing w:val="-5"/>
              </w:rPr>
              <w:t xml:space="preserve"> </w:t>
            </w:r>
            <w:r>
              <w:t>of</w:t>
            </w:r>
            <w:r>
              <w:rPr>
                <w:spacing w:val="-7"/>
              </w:rPr>
              <w:t xml:space="preserve"> </w:t>
            </w:r>
            <w:r>
              <w:t>a</w:t>
            </w:r>
            <w:r>
              <w:rPr>
                <w:spacing w:val="-3"/>
              </w:rPr>
              <w:t xml:space="preserve"> </w:t>
            </w:r>
            <w:r>
              <w:t>clinical</w:t>
            </w:r>
            <w:r>
              <w:rPr>
                <w:spacing w:val="-3"/>
              </w:rPr>
              <w:t xml:space="preserve"> </w:t>
            </w:r>
            <w:r>
              <w:t>outcome</w:t>
            </w:r>
            <w:r>
              <w:rPr>
                <w:spacing w:val="-3"/>
              </w:rPr>
              <w:t xml:space="preserve"> </w:t>
            </w:r>
            <w:r>
              <w:t>in</w:t>
            </w:r>
            <w:r>
              <w:rPr>
                <w:spacing w:val="-6"/>
              </w:rPr>
              <w:t xml:space="preserve"> </w:t>
            </w:r>
            <w:r>
              <w:t>any clinical setting, clinical faculty will initiate remediation.</w:t>
            </w:r>
          </w:p>
          <w:p w14:paraId="2FACE271" w14:textId="77777777" w:rsidR="00F87A47" w:rsidRDefault="00A167FB">
            <w:pPr>
              <w:pStyle w:val="TableParagraph"/>
              <w:spacing w:before="268"/>
              <w:ind w:right="41"/>
              <w:rPr>
                <w:b/>
              </w:rPr>
            </w:pPr>
            <w:r>
              <w:rPr>
                <w:b/>
              </w:rPr>
              <w:t>Clinical</w:t>
            </w:r>
            <w:r>
              <w:rPr>
                <w:b/>
                <w:spacing w:val="-5"/>
              </w:rPr>
              <w:t xml:space="preserve"> </w:t>
            </w:r>
            <w:r>
              <w:rPr>
                <w:b/>
              </w:rPr>
              <w:t>faculty</w:t>
            </w:r>
            <w:r>
              <w:rPr>
                <w:b/>
                <w:spacing w:val="-5"/>
              </w:rPr>
              <w:t xml:space="preserve"> </w:t>
            </w:r>
            <w:r>
              <w:rPr>
                <w:b/>
              </w:rPr>
              <w:t>observing</w:t>
            </w:r>
            <w:r>
              <w:rPr>
                <w:b/>
                <w:spacing w:val="-6"/>
              </w:rPr>
              <w:t xml:space="preserve"> </w:t>
            </w:r>
            <w:r>
              <w:rPr>
                <w:b/>
              </w:rPr>
              <w:t>behaviors</w:t>
            </w:r>
            <w:r>
              <w:rPr>
                <w:b/>
                <w:spacing w:val="-4"/>
              </w:rPr>
              <w:t xml:space="preserve"> </w:t>
            </w:r>
            <w:r>
              <w:rPr>
                <w:b/>
              </w:rPr>
              <w:t>that</w:t>
            </w:r>
            <w:r>
              <w:rPr>
                <w:b/>
                <w:spacing w:val="-5"/>
              </w:rPr>
              <w:t xml:space="preserve"> </w:t>
            </w:r>
            <w:r>
              <w:rPr>
                <w:b/>
              </w:rPr>
              <w:t>are</w:t>
            </w:r>
            <w:r>
              <w:rPr>
                <w:b/>
                <w:spacing w:val="-5"/>
              </w:rPr>
              <w:t xml:space="preserve"> </w:t>
            </w:r>
            <w:r>
              <w:rPr>
                <w:b/>
              </w:rPr>
              <w:t>not</w:t>
            </w:r>
            <w:r>
              <w:rPr>
                <w:b/>
                <w:spacing w:val="-7"/>
              </w:rPr>
              <w:t xml:space="preserve"> </w:t>
            </w:r>
            <w:r>
              <w:rPr>
                <w:b/>
              </w:rPr>
              <w:t>consistent</w:t>
            </w:r>
            <w:r>
              <w:rPr>
                <w:b/>
                <w:spacing w:val="-5"/>
              </w:rPr>
              <w:t xml:space="preserve"> </w:t>
            </w:r>
            <w:r>
              <w:rPr>
                <w:b/>
              </w:rPr>
              <w:t xml:space="preserve">with competency in clinical outcomes </w:t>
            </w:r>
            <w:r>
              <w:rPr>
                <w:b/>
                <w:u w:val="single"/>
              </w:rPr>
              <w:t>in a clinical setting</w:t>
            </w:r>
            <w:r>
              <w:rPr>
                <w:b/>
              </w:rPr>
              <w:t xml:space="preserve"> will:</w:t>
            </w:r>
          </w:p>
          <w:p w14:paraId="2FACE272" w14:textId="77777777" w:rsidR="00F87A47" w:rsidRDefault="00A167FB">
            <w:pPr>
              <w:pStyle w:val="TableParagraph"/>
              <w:numPr>
                <w:ilvl w:val="0"/>
                <w:numId w:val="13"/>
              </w:numPr>
              <w:tabs>
                <w:tab w:val="left" w:pos="828"/>
              </w:tabs>
              <w:spacing w:before="3" w:line="237" w:lineRule="auto"/>
              <w:ind w:right="212"/>
            </w:pPr>
            <w:r>
              <w:t>Notify</w:t>
            </w:r>
            <w:r>
              <w:rPr>
                <w:spacing w:val="-6"/>
              </w:rPr>
              <w:t xml:space="preserve"> </w:t>
            </w:r>
            <w:r>
              <w:t>the</w:t>
            </w:r>
            <w:r>
              <w:rPr>
                <w:spacing w:val="-4"/>
              </w:rPr>
              <w:t xml:space="preserve"> </w:t>
            </w:r>
            <w:r>
              <w:t>student</w:t>
            </w:r>
            <w:r>
              <w:rPr>
                <w:spacing w:val="-6"/>
              </w:rPr>
              <w:t xml:space="preserve"> </w:t>
            </w:r>
            <w:r>
              <w:t>verbally</w:t>
            </w:r>
            <w:r>
              <w:rPr>
                <w:spacing w:val="-6"/>
              </w:rPr>
              <w:t xml:space="preserve"> </w:t>
            </w:r>
            <w:r>
              <w:t>and</w:t>
            </w:r>
            <w:r>
              <w:rPr>
                <w:spacing w:val="-6"/>
              </w:rPr>
              <w:t xml:space="preserve"> </w:t>
            </w:r>
            <w:r>
              <w:t>provide</w:t>
            </w:r>
            <w:r>
              <w:rPr>
                <w:spacing w:val="-6"/>
              </w:rPr>
              <w:t xml:space="preserve"> </w:t>
            </w:r>
            <w:r>
              <w:t>verbal</w:t>
            </w:r>
            <w:r>
              <w:rPr>
                <w:spacing w:val="-4"/>
              </w:rPr>
              <w:t xml:space="preserve"> </w:t>
            </w:r>
            <w:r>
              <w:t>feedback</w:t>
            </w:r>
            <w:r>
              <w:rPr>
                <w:spacing w:val="-4"/>
              </w:rPr>
              <w:t xml:space="preserve"> </w:t>
            </w:r>
            <w:r>
              <w:t>as</w:t>
            </w:r>
            <w:r>
              <w:rPr>
                <w:spacing w:val="-6"/>
              </w:rPr>
              <w:t xml:space="preserve"> </w:t>
            </w:r>
            <w:r>
              <w:t>close</w:t>
            </w:r>
            <w:r>
              <w:rPr>
                <w:spacing w:val="-6"/>
              </w:rPr>
              <w:t xml:space="preserve"> </w:t>
            </w:r>
            <w:r>
              <w:t>to the incident as possible.</w:t>
            </w:r>
          </w:p>
          <w:p w14:paraId="2FACE273" w14:textId="77777777" w:rsidR="00F87A47" w:rsidRDefault="00A167FB">
            <w:pPr>
              <w:pStyle w:val="TableParagraph"/>
              <w:numPr>
                <w:ilvl w:val="0"/>
                <w:numId w:val="13"/>
              </w:numPr>
              <w:tabs>
                <w:tab w:val="left" w:pos="828"/>
              </w:tabs>
              <w:spacing w:before="1"/>
              <w:ind w:right="427"/>
            </w:pPr>
            <w:r>
              <w:t>When</w:t>
            </w:r>
            <w:r>
              <w:rPr>
                <w:spacing w:val="-6"/>
              </w:rPr>
              <w:t xml:space="preserve"> </w:t>
            </w:r>
            <w:r>
              <w:t>possible,</w:t>
            </w:r>
            <w:r>
              <w:rPr>
                <w:spacing w:val="-4"/>
              </w:rPr>
              <w:t xml:space="preserve"> </w:t>
            </w:r>
            <w:r>
              <w:t>the</w:t>
            </w:r>
            <w:r>
              <w:rPr>
                <w:spacing w:val="-4"/>
              </w:rPr>
              <w:t xml:space="preserve"> </w:t>
            </w:r>
            <w:r>
              <w:t>clinical</w:t>
            </w:r>
            <w:r>
              <w:rPr>
                <w:spacing w:val="-6"/>
              </w:rPr>
              <w:t xml:space="preserve"> </w:t>
            </w:r>
            <w:r>
              <w:t>faculty</w:t>
            </w:r>
            <w:r>
              <w:rPr>
                <w:spacing w:val="-4"/>
              </w:rPr>
              <w:t xml:space="preserve"> </w:t>
            </w:r>
            <w:r>
              <w:t>will</w:t>
            </w:r>
            <w:r>
              <w:rPr>
                <w:spacing w:val="-4"/>
              </w:rPr>
              <w:t xml:space="preserve"> </w:t>
            </w:r>
            <w:r>
              <w:t>provide</w:t>
            </w:r>
            <w:r>
              <w:rPr>
                <w:spacing w:val="-6"/>
              </w:rPr>
              <w:t xml:space="preserve"> </w:t>
            </w:r>
            <w:r>
              <w:t>an</w:t>
            </w:r>
            <w:r>
              <w:rPr>
                <w:spacing w:val="-4"/>
              </w:rPr>
              <w:t xml:space="preserve"> </w:t>
            </w:r>
            <w:r>
              <w:t>opportunity</w:t>
            </w:r>
            <w:r>
              <w:rPr>
                <w:spacing w:val="-6"/>
              </w:rPr>
              <w:t xml:space="preserve"> </w:t>
            </w:r>
            <w:r>
              <w:t>to correct the behavior in the clinical setting.</w:t>
            </w:r>
          </w:p>
          <w:p w14:paraId="2FACE274" w14:textId="77777777" w:rsidR="00F87A47" w:rsidRDefault="00A167FB">
            <w:pPr>
              <w:pStyle w:val="TableParagraph"/>
              <w:numPr>
                <w:ilvl w:val="0"/>
                <w:numId w:val="13"/>
              </w:numPr>
              <w:tabs>
                <w:tab w:val="left" w:pos="828"/>
              </w:tabs>
              <w:spacing w:before="1"/>
              <w:ind w:right="570"/>
              <w:jc w:val="both"/>
            </w:pPr>
            <w:r>
              <w:t>If</w:t>
            </w:r>
            <w:r>
              <w:rPr>
                <w:spacing w:val="-3"/>
              </w:rPr>
              <w:t xml:space="preserve"> </w:t>
            </w:r>
            <w:r>
              <w:t>the</w:t>
            </w:r>
            <w:r>
              <w:rPr>
                <w:spacing w:val="-1"/>
              </w:rPr>
              <w:t xml:space="preserve"> </w:t>
            </w:r>
            <w:r>
              <w:t>behavior</w:t>
            </w:r>
            <w:r>
              <w:rPr>
                <w:spacing w:val="-3"/>
              </w:rPr>
              <w:t xml:space="preserve"> </w:t>
            </w:r>
            <w:r>
              <w:t>is</w:t>
            </w:r>
            <w:r>
              <w:rPr>
                <w:spacing w:val="-1"/>
              </w:rPr>
              <w:t xml:space="preserve"> </w:t>
            </w:r>
            <w:r>
              <w:t>significant</w:t>
            </w:r>
            <w:r>
              <w:rPr>
                <w:spacing w:val="-1"/>
              </w:rPr>
              <w:t xml:space="preserve"> </w:t>
            </w:r>
            <w:r>
              <w:t>and/or</w:t>
            </w:r>
            <w:r>
              <w:rPr>
                <w:spacing w:val="-3"/>
              </w:rPr>
              <w:t xml:space="preserve"> </w:t>
            </w:r>
            <w:r>
              <w:t>persists,</w:t>
            </w:r>
            <w:r>
              <w:rPr>
                <w:spacing w:val="-1"/>
              </w:rPr>
              <w:t xml:space="preserve"> </w:t>
            </w:r>
            <w:r>
              <w:t>clinical</w:t>
            </w:r>
            <w:r>
              <w:rPr>
                <w:spacing w:val="-1"/>
              </w:rPr>
              <w:t xml:space="preserve"> </w:t>
            </w:r>
            <w:r>
              <w:t>faculty</w:t>
            </w:r>
            <w:r>
              <w:rPr>
                <w:spacing w:val="-1"/>
              </w:rPr>
              <w:t xml:space="preserve"> </w:t>
            </w:r>
            <w:r>
              <w:t>will complete</w:t>
            </w:r>
            <w:r>
              <w:rPr>
                <w:spacing w:val="-4"/>
              </w:rPr>
              <w:t xml:space="preserve"> </w:t>
            </w:r>
            <w:r>
              <w:t>an</w:t>
            </w:r>
            <w:r>
              <w:rPr>
                <w:spacing w:val="-4"/>
              </w:rPr>
              <w:t xml:space="preserve"> </w:t>
            </w:r>
            <w:r>
              <w:t>Alert</w:t>
            </w:r>
            <w:r>
              <w:rPr>
                <w:spacing w:val="-6"/>
              </w:rPr>
              <w:t xml:space="preserve"> </w:t>
            </w:r>
            <w:r>
              <w:t>Progress</w:t>
            </w:r>
            <w:r>
              <w:rPr>
                <w:spacing w:val="-7"/>
              </w:rPr>
              <w:t xml:space="preserve"> </w:t>
            </w:r>
            <w:r>
              <w:t>Record</w:t>
            </w:r>
            <w:r>
              <w:rPr>
                <w:spacing w:val="-6"/>
              </w:rPr>
              <w:t xml:space="preserve"> </w:t>
            </w:r>
            <w:r>
              <w:t>(APR)</w:t>
            </w:r>
            <w:r>
              <w:rPr>
                <w:spacing w:val="-8"/>
              </w:rPr>
              <w:t xml:space="preserve"> </w:t>
            </w:r>
            <w:r>
              <w:t>and</w:t>
            </w:r>
            <w:r>
              <w:rPr>
                <w:spacing w:val="-6"/>
              </w:rPr>
              <w:t xml:space="preserve"> </w:t>
            </w:r>
            <w:r>
              <w:t>notify</w:t>
            </w:r>
            <w:r>
              <w:rPr>
                <w:spacing w:val="-4"/>
              </w:rPr>
              <w:t xml:space="preserve"> </w:t>
            </w:r>
            <w:r>
              <w:t>the</w:t>
            </w:r>
            <w:r>
              <w:rPr>
                <w:spacing w:val="-4"/>
              </w:rPr>
              <w:t xml:space="preserve"> </w:t>
            </w:r>
            <w:r>
              <w:t xml:space="preserve">clinical </w:t>
            </w:r>
            <w:r>
              <w:rPr>
                <w:spacing w:val="-2"/>
              </w:rPr>
              <w:t>coordinator.</w:t>
            </w:r>
          </w:p>
          <w:p w14:paraId="2FACE275" w14:textId="77777777" w:rsidR="00F87A47" w:rsidRDefault="00A167FB">
            <w:pPr>
              <w:pStyle w:val="TableParagraph"/>
              <w:numPr>
                <w:ilvl w:val="0"/>
                <w:numId w:val="13"/>
              </w:numPr>
              <w:tabs>
                <w:tab w:val="left" w:pos="828"/>
              </w:tabs>
              <w:ind w:right="298"/>
            </w:pPr>
            <w:r>
              <w:t>When</w:t>
            </w:r>
            <w:r>
              <w:rPr>
                <w:spacing w:val="-7"/>
              </w:rPr>
              <w:t xml:space="preserve"> </w:t>
            </w:r>
            <w:r>
              <w:t>possible,</w:t>
            </w:r>
            <w:r>
              <w:rPr>
                <w:spacing w:val="-5"/>
              </w:rPr>
              <w:t xml:space="preserve"> </w:t>
            </w:r>
            <w:r>
              <w:t>remediation</w:t>
            </w:r>
            <w:r>
              <w:rPr>
                <w:spacing w:val="-5"/>
              </w:rPr>
              <w:t xml:space="preserve"> </w:t>
            </w:r>
            <w:r>
              <w:t>will</w:t>
            </w:r>
            <w:r>
              <w:rPr>
                <w:spacing w:val="-5"/>
              </w:rPr>
              <w:t xml:space="preserve"> </w:t>
            </w:r>
            <w:r>
              <w:t>be</w:t>
            </w:r>
            <w:r>
              <w:rPr>
                <w:spacing w:val="-5"/>
              </w:rPr>
              <w:t xml:space="preserve"> </w:t>
            </w:r>
            <w:r>
              <w:t>provided.</w:t>
            </w:r>
            <w:r>
              <w:rPr>
                <w:spacing w:val="-5"/>
              </w:rPr>
              <w:t xml:space="preserve"> </w:t>
            </w:r>
            <w:r>
              <w:t>Remediation</w:t>
            </w:r>
            <w:r>
              <w:rPr>
                <w:spacing w:val="-8"/>
              </w:rPr>
              <w:t xml:space="preserve"> </w:t>
            </w:r>
            <w:r>
              <w:t>will</w:t>
            </w:r>
            <w:r>
              <w:rPr>
                <w:spacing w:val="-5"/>
              </w:rPr>
              <w:t xml:space="preserve"> </w:t>
            </w:r>
            <w:r>
              <w:t xml:space="preserve">be considered on a case-by-case basis and may take place in the clinical setting, skills lab, simulation lab, and/or as a written </w:t>
            </w:r>
            <w:r>
              <w:rPr>
                <w:spacing w:val="-2"/>
              </w:rPr>
              <w:t>assignment.</w:t>
            </w:r>
          </w:p>
          <w:p w14:paraId="2FACE276" w14:textId="77777777" w:rsidR="00F87A47" w:rsidRDefault="00A167FB">
            <w:pPr>
              <w:pStyle w:val="TableParagraph"/>
              <w:spacing w:before="268"/>
              <w:rPr>
                <w:b/>
              </w:rPr>
            </w:pPr>
            <w:r>
              <w:rPr>
                <w:b/>
                <w:color w:val="BF0000"/>
              </w:rPr>
              <w:t>All students MUST demonstrate and document competence in 100% of clinical</w:t>
            </w:r>
            <w:r>
              <w:rPr>
                <w:b/>
                <w:color w:val="BF0000"/>
                <w:spacing w:val="-4"/>
              </w:rPr>
              <w:t xml:space="preserve"> </w:t>
            </w:r>
            <w:r>
              <w:rPr>
                <w:b/>
                <w:color w:val="BF0000"/>
              </w:rPr>
              <w:t>outcomes</w:t>
            </w:r>
            <w:r>
              <w:rPr>
                <w:b/>
                <w:color w:val="BF0000"/>
                <w:spacing w:val="-1"/>
              </w:rPr>
              <w:t xml:space="preserve"> </w:t>
            </w:r>
            <w:r>
              <w:rPr>
                <w:b/>
                <w:color w:val="BF0000"/>
              </w:rPr>
              <w:t>to</w:t>
            </w:r>
            <w:r>
              <w:rPr>
                <w:b/>
                <w:color w:val="BF0000"/>
                <w:spacing w:val="-1"/>
              </w:rPr>
              <w:t xml:space="preserve"> </w:t>
            </w:r>
            <w:r>
              <w:rPr>
                <w:b/>
                <w:color w:val="BF0000"/>
              </w:rPr>
              <w:t>progress</w:t>
            </w:r>
            <w:r>
              <w:rPr>
                <w:b/>
                <w:color w:val="BF0000"/>
                <w:spacing w:val="-1"/>
              </w:rPr>
              <w:t xml:space="preserve"> </w:t>
            </w:r>
            <w:r>
              <w:rPr>
                <w:b/>
                <w:color w:val="BF0000"/>
              </w:rPr>
              <w:t>to</w:t>
            </w:r>
            <w:r>
              <w:rPr>
                <w:b/>
                <w:color w:val="BF0000"/>
                <w:spacing w:val="-1"/>
              </w:rPr>
              <w:t xml:space="preserve"> </w:t>
            </w:r>
            <w:r>
              <w:rPr>
                <w:b/>
                <w:color w:val="BF0000"/>
              </w:rPr>
              <w:t>the</w:t>
            </w:r>
            <w:r>
              <w:rPr>
                <w:b/>
                <w:color w:val="BF0000"/>
                <w:spacing w:val="-2"/>
              </w:rPr>
              <w:t xml:space="preserve"> </w:t>
            </w:r>
            <w:r>
              <w:rPr>
                <w:b/>
                <w:color w:val="BF0000"/>
              </w:rPr>
              <w:t>next</w:t>
            </w:r>
            <w:r>
              <w:rPr>
                <w:b/>
                <w:color w:val="BF0000"/>
                <w:spacing w:val="-3"/>
              </w:rPr>
              <w:t xml:space="preserve"> </w:t>
            </w:r>
            <w:r>
              <w:rPr>
                <w:b/>
                <w:color w:val="BF0000"/>
              </w:rPr>
              <w:t>course</w:t>
            </w:r>
            <w:r>
              <w:rPr>
                <w:b/>
                <w:color w:val="BF0000"/>
                <w:spacing w:val="-5"/>
              </w:rPr>
              <w:t xml:space="preserve"> </w:t>
            </w:r>
            <w:r>
              <w:rPr>
                <w:b/>
                <w:color w:val="BF0000"/>
              </w:rPr>
              <w:t>in</w:t>
            </w:r>
            <w:r>
              <w:rPr>
                <w:b/>
                <w:color w:val="BF0000"/>
                <w:spacing w:val="-1"/>
              </w:rPr>
              <w:t xml:space="preserve"> </w:t>
            </w:r>
            <w:r>
              <w:rPr>
                <w:b/>
                <w:color w:val="BF0000"/>
              </w:rPr>
              <w:t>the</w:t>
            </w:r>
            <w:r>
              <w:rPr>
                <w:b/>
                <w:color w:val="BF0000"/>
                <w:spacing w:val="-3"/>
              </w:rPr>
              <w:t xml:space="preserve"> </w:t>
            </w:r>
            <w:r>
              <w:rPr>
                <w:b/>
                <w:color w:val="BF0000"/>
              </w:rPr>
              <w:t>nursing</w:t>
            </w:r>
            <w:r>
              <w:rPr>
                <w:b/>
                <w:color w:val="BF0000"/>
                <w:spacing w:val="-1"/>
              </w:rPr>
              <w:t xml:space="preserve"> </w:t>
            </w:r>
            <w:r>
              <w:rPr>
                <w:b/>
                <w:color w:val="BF0000"/>
                <w:spacing w:val="-2"/>
              </w:rPr>
              <w:t>program.</w:t>
            </w:r>
          </w:p>
          <w:p w14:paraId="2FACE277" w14:textId="77777777" w:rsidR="00F87A47" w:rsidRDefault="00F87A47">
            <w:pPr>
              <w:pStyle w:val="TableParagraph"/>
              <w:ind w:left="0"/>
            </w:pPr>
          </w:p>
          <w:p w14:paraId="2FACE278" w14:textId="77777777" w:rsidR="00F87A47" w:rsidRDefault="00A167FB">
            <w:pPr>
              <w:pStyle w:val="TableParagraph"/>
              <w:ind w:right="136"/>
              <w:rPr>
                <w:b/>
              </w:rPr>
            </w:pPr>
            <w:r>
              <w:rPr>
                <w:b/>
                <w:color w:val="BF0000"/>
              </w:rPr>
              <w:t>Failure</w:t>
            </w:r>
            <w:r>
              <w:rPr>
                <w:b/>
                <w:color w:val="BF0000"/>
                <w:spacing w:val="-3"/>
              </w:rPr>
              <w:t xml:space="preserve"> </w:t>
            </w:r>
            <w:r>
              <w:rPr>
                <w:b/>
                <w:color w:val="BF0000"/>
              </w:rPr>
              <w:t>to</w:t>
            </w:r>
            <w:r>
              <w:rPr>
                <w:b/>
                <w:color w:val="BF0000"/>
                <w:spacing w:val="-4"/>
              </w:rPr>
              <w:t xml:space="preserve"> </w:t>
            </w:r>
            <w:r>
              <w:rPr>
                <w:b/>
                <w:color w:val="BF0000"/>
              </w:rPr>
              <w:t>demonstrate</w:t>
            </w:r>
            <w:r>
              <w:rPr>
                <w:b/>
                <w:color w:val="BF0000"/>
                <w:spacing w:val="-6"/>
              </w:rPr>
              <w:t xml:space="preserve"> </w:t>
            </w:r>
            <w:r>
              <w:rPr>
                <w:b/>
                <w:color w:val="BF0000"/>
              </w:rPr>
              <w:t>competency</w:t>
            </w:r>
            <w:r>
              <w:rPr>
                <w:b/>
                <w:color w:val="BF0000"/>
                <w:spacing w:val="-4"/>
              </w:rPr>
              <w:t xml:space="preserve"> </w:t>
            </w:r>
            <w:r>
              <w:rPr>
                <w:b/>
                <w:color w:val="BF0000"/>
              </w:rPr>
              <w:t>in</w:t>
            </w:r>
            <w:r>
              <w:rPr>
                <w:b/>
                <w:color w:val="BF0000"/>
                <w:spacing w:val="-6"/>
              </w:rPr>
              <w:t xml:space="preserve"> </w:t>
            </w:r>
            <w:r>
              <w:rPr>
                <w:b/>
                <w:color w:val="BF0000"/>
              </w:rPr>
              <w:t>100%</w:t>
            </w:r>
            <w:r>
              <w:rPr>
                <w:b/>
                <w:color w:val="BF0000"/>
                <w:spacing w:val="-4"/>
              </w:rPr>
              <w:t xml:space="preserve"> </w:t>
            </w:r>
            <w:r>
              <w:rPr>
                <w:b/>
                <w:color w:val="BF0000"/>
              </w:rPr>
              <w:t>of</w:t>
            </w:r>
            <w:r>
              <w:rPr>
                <w:b/>
                <w:color w:val="BF0000"/>
                <w:spacing w:val="-7"/>
              </w:rPr>
              <w:t xml:space="preserve"> </w:t>
            </w:r>
            <w:r>
              <w:rPr>
                <w:b/>
                <w:color w:val="BF0000"/>
              </w:rPr>
              <w:t>clinical</w:t>
            </w:r>
            <w:r>
              <w:rPr>
                <w:b/>
                <w:color w:val="BF0000"/>
                <w:spacing w:val="-6"/>
              </w:rPr>
              <w:t xml:space="preserve"> </w:t>
            </w:r>
            <w:r>
              <w:rPr>
                <w:b/>
                <w:color w:val="BF0000"/>
              </w:rPr>
              <w:t>outcomes</w:t>
            </w:r>
            <w:r>
              <w:rPr>
                <w:b/>
                <w:color w:val="BF0000"/>
                <w:spacing w:val="-6"/>
              </w:rPr>
              <w:t xml:space="preserve"> </w:t>
            </w:r>
            <w:r>
              <w:rPr>
                <w:b/>
                <w:color w:val="BF0000"/>
              </w:rPr>
              <w:t>by</w:t>
            </w:r>
            <w:r>
              <w:rPr>
                <w:b/>
                <w:color w:val="BF0000"/>
                <w:spacing w:val="-3"/>
              </w:rPr>
              <w:t xml:space="preserve"> </w:t>
            </w:r>
            <w:r>
              <w:rPr>
                <w:b/>
                <w:color w:val="BF0000"/>
              </w:rPr>
              <w:t>the end of any course will result in dismissal from the nursing program.</w:t>
            </w:r>
          </w:p>
          <w:p w14:paraId="2FACE279" w14:textId="77777777" w:rsidR="00F87A47" w:rsidRDefault="00A167FB">
            <w:pPr>
              <w:pStyle w:val="TableParagraph"/>
              <w:spacing w:before="248" w:line="270" w:lineRule="atLeast"/>
              <w:rPr>
                <w:b/>
              </w:rPr>
            </w:pPr>
            <w:r>
              <w:rPr>
                <w:b/>
                <w:color w:val="BF0000"/>
              </w:rPr>
              <w:t>This</w:t>
            </w:r>
            <w:r>
              <w:rPr>
                <w:b/>
                <w:color w:val="BF0000"/>
                <w:spacing w:val="-6"/>
              </w:rPr>
              <w:t xml:space="preserve"> </w:t>
            </w:r>
            <w:r>
              <w:rPr>
                <w:b/>
                <w:color w:val="BF0000"/>
              </w:rPr>
              <w:t>is</w:t>
            </w:r>
            <w:r>
              <w:rPr>
                <w:b/>
                <w:color w:val="BF0000"/>
                <w:spacing w:val="-6"/>
              </w:rPr>
              <w:t xml:space="preserve"> </w:t>
            </w:r>
            <w:r>
              <w:rPr>
                <w:b/>
                <w:color w:val="BF0000"/>
              </w:rPr>
              <w:t>absolutely</w:t>
            </w:r>
            <w:r>
              <w:rPr>
                <w:b/>
                <w:color w:val="BF0000"/>
                <w:spacing w:val="-5"/>
              </w:rPr>
              <w:t xml:space="preserve"> </w:t>
            </w:r>
            <w:r>
              <w:rPr>
                <w:b/>
                <w:color w:val="BF0000"/>
              </w:rPr>
              <w:t>non-negotiable.</w:t>
            </w:r>
            <w:r>
              <w:rPr>
                <w:b/>
                <w:color w:val="BF0000"/>
                <w:spacing w:val="-8"/>
              </w:rPr>
              <w:t xml:space="preserve"> </w:t>
            </w:r>
            <w:r>
              <w:rPr>
                <w:b/>
                <w:color w:val="BF0000"/>
              </w:rPr>
              <w:t>ALL</w:t>
            </w:r>
            <w:r>
              <w:rPr>
                <w:b/>
                <w:color w:val="BF0000"/>
                <w:spacing w:val="-8"/>
              </w:rPr>
              <w:t xml:space="preserve"> </w:t>
            </w:r>
            <w:r>
              <w:rPr>
                <w:b/>
                <w:color w:val="BF0000"/>
              </w:rPr>
              <w:t>students</w:t>
            </w:r>
            <w:r>
              <w:rPr>
                <w:b/>
                <w:color w:val="BF0000"/>
                <w:spacing w:val="-6"/>
              </w:rPr>
              <w:t xml:space="preserve"> </w:t>
            </w:r>
            <w:r>
              <w:rPr>
                <w:b/>
                <w:color w:val="BF0000"/>
              </w:rPr>
              <w:t>MUST</w:t>
            </w:r>
            <w:r>
              <w:rPr>
                <w:b/>
                <w:color w:val="BF0000"/>
                <w:spacing w:val="-6"/>
              </w:rPr>
              <w:t xml:space="preserve"> </w:t>
            </w:r>
            <w:r>
              <w:rPr>
                <w:b/>
                <w:color w:val="BF0000"/>
              </w:rPr>
              <w:t>demonstrate</w:t>
            </w:r>
            <w:r>
              <w:rPr>
                <w:b/>
                <w:color w:val="BF0000"/>
                <w:spacing w:val="-6"/>
              </w:rPr>
              <w:t xml:space="preserve"> </w:t>
            </w:r>
            <w:r>
              <w:rPr>
                <w:b/>
                <w:color w:val="BF0000"/>
              </w:rPr>
              <w:t>AND document competence in ALL clinical outcomes EVERY term.</w:t>
            </w:r>
          </w:p>
        </w:tc>
      </w:tr>
      <w:tr w:rsidR="00F87A47" w14:paraId="2FACE281" w14:textId="77777777">
        <w:trPr>
          <w:trHeight w:val="2416"/>
        </w:trPr>
        <w:tc>
          <w:tcPr>
            <w:tcW w:w="2335" w:type="dxa"/>
            <w:shd w:val="clear" w:color="auto" w:fill="D8E2F2"/>
          </w:tcPr>
          <w:p w14:paraId="2FACE27B" w14:textId="77777777" w:rsidR="00F87A47" w:rsidRDefault="00A167FB">
            <w:pPr>
              <w:pStyle w:val="TableParagraph"/>
              <w:ind w:left="107" w:right="314"/>
              <w:rPr>
                <w:b/>
              </w:rPr>
            </w:pPr>
            <w:r>
              <w:rPr>
                <w:b/>
              </w:rPr>
              <w:t>Safe</w:t>
            </w:r>
            <w:r>
              <w:rPr>
                <w:b/>
                <w:spacing w:val="-13"/>
              </w:rPr>
              <w:t xml:space="preserve"> </w:t>
            </w:r>
            <w:r>
              <w:rPr>
                <w:b/>
              </w:rPr>
              <w:t>and</w:t>
            </w:r>
            <w:r>
              <w:rPr>
                <w:b/>
                <w:spacing w:val="-12"/>
              </w:rPr>
              <w:t xml:space="preserve"> </w:t>
            </w:r>
            <w:r>
              <w:rPr>
                <w:b/>
              </w:rPr>
              <w:t>Effective Clinical Practice</w:t>
            </w:r>
          </w:p>
        </w:tc>
        <w:tc>
          <w:tcPr>
            <w:tcW w:w="7015" w:type="dxa"/>
          </w:tcPr>
          <w:p w14:paraId="2FACE27C" w14:textId="77777777" w:rsidR="00F87A47" w:rsidRDefault="00A167FB">
            <w:pPr>
              <w:pStyle w:val="TableParagraph"/>
              <w:ind w:right="167"/>
            </w:pPr>
            <w:r>
              <w:t>Students MUST be able to practice safely and effectively in the clinical environment</w:t>
            </w:r>
            <w:r>
              <w:rPr>
                <w:spacing w:val="-4"/>
              </w:rPr>
              <w:t xml:space="preserve"> </w:t>
            </w:r>
            <w:r>
              <w:t>at</w:t>
            </w:r>
            <w:r>
              <w:rPr>
                <w:spacing w:val="-5"/>
              </w:rPr>
              <w:t xml:space="preserve"> </w:t>
            </w:r>
            <w:r>
              <w:t>their</w:t>
            </w:r>
            <w:r>
              <w:rPr>
                <w:spacing w:val="-6"/>
              </w:rPr>
              <w:t xml:space="preserve"> </w:t>
            </w:r>
            <w:r>
              <w:t>current</w:t>
            </w:r>
            <w:r>
              <w:rPr>
                <w:spacing w:val="-4"/>
              </w:rPr>
              <w:t xml:space="preserve"> </w:t>
            </w:r>
            <w:r>
              <w:t>scope</w:t>
            </w:r>
            <w:r>
              <w:rPr>
                <w:spacing w:val="-6"/>
              </w:rPr>
              <w:t xml:space="preserve"> </w:t>
            </w:r>
            <w:r>
              <w:t>of</w:t>
            </w:r>
            <w:r>
              <w:rPr>
                <w:spacing w:val="-4"/>
              </w:rPr>
              <w:t xml:space="preserve"> </w:t>
            </w:r>
            <w:r>
              <w:t>practice.</w:t>
            </w:r>
            <w:r>
              <w:rPr>
                <w:spacing w:val="-6"/>
              </w:rPr>
              <w:t xml:space="preserve"> </w:t>
            </w:r>
            <w:r>
              <w:t>In</w:t>
            </w:r>
            <w:r>
              <w:rPr>
                <w:spacing w:val="-6"/>
              </w:rPr>
              <w:t xml:space="preserve"> </w:t>
            </w:r>
            <w:r>
              <w:t>every</w:t>
            </w:r>
            <w:r>
              <w:rPr>
                <w:spacing w:val="-3"/>
              </w:rPr>
              <w:t xml:space="preserve"> </w:t>
            </w:r>
            <w:r>
              <w:t>clinical</w:t>
            </w:r>
            <w:r>
              <w:rPr>
                <w:spacing w:val="-4"/>
              </w:rPr>
              <w:t xml:space="preserve"> </w:t>
            </w:r>
            <w:r>
              <w:t>situation, the safety of the patient must be the nurse’s priority.</w:t>
            </w:r>
          </w:p>
          <w:p w14:paraId="2FACE27D" w14:textId="77777777" w:rsidR="00F87A47" w:rsidRDefault="00A167FB">
            <w:pPr>
              <w:pStyle w:val="TableParagraph"/>
              <w:spacing w:before="266"/>
            </w:pPr>
            <w:r>
              <w:t>Safe</w:t>
            </w:r>
            <w:r>
              <w:rPr>
                <w:spacing w:val="-3"/>
              </w:rPr>
              <w:t xml:space="preserve"> </w:t>
            </w:r>
            <w:r>
              <w:t>and</w:t>
            </w:r>
            <w:r>
              <w:rPr>
                <w:spacing w:val="-4"/>
              </w:rPr>
              <w:t xml:space="preserve"> </w:t>
            </w:r>
            <w:r>
              <w:t>effective</w:t>
            </w:r>
            <w:r>
              <w:rPr>
                <w:spacing w:val="-2"/>
              </w:rPr>
              <w:t xml:space="preserve"> </w:t>
            </w:r>
            <w:r>
              <w:t>clinical</w:t>
            </w:r>
            <w:r>
              <w:rPr>
                <w:spacing w:val="-2"/>
              </w:rPr>
              <w:t xml:space="preserve"> </w:t>
            </w:r>
            <w:r>
              <w:t>practice</w:t>
            </w:r>
            <w:r>
              <w:rPr>
                <w:spacing w:val="-4"/>
              </w:rPr>
              <w:t xml:space="preserve"> </w:t>
            </w:r>
            <w:r>
              <w:t>for</w:t>
            </w:r>
            <w:r>
              <w:rPr>
                <w:spacing w:val="-6"/>
              </w:rPr>
              <w:t xml:space="preserve"> </w:t>
            </w:r>
            <w:r>
              <w:t>students</w:t>
            </w:r>
            <w:r>
              <w:rPr>
                <w:spacing w:val="-5"/>
              </w:rPr>
              <w:t xml:space="preserve"> </w:t>
            </w:r>
            <w:r>
              <w:t>is</w:t>
            </w:r>
            <w:r>
              <w:rPr>
                <w:spacing w:val="-4"/>
              </w:rPr>
              <w:t xml:space="preserve"> </w:t>
            </w:r>
            <w:r>
              <w:t>based</w:t>
            </w:r>
            <w:r>
              <w:rPr>
                <w:spacing w:val="-3"/>
              </w:rPr>
              <w:t xml:space="preserve"> </w:t>
            </w:r>
            <w:r>
              <w:rPr>
                <w:spacing w:val="-5"/>
              </w:rPr>
              <w:t>on:</w:t>
            </w:r>
          </w:p>
          <w:p w14:paraId="2FACE27E" w14:textId="77777777" w:rsidR="00F87A47" w:rsidRDefault="00A167FB">
            <w:pPr>
              <w:pStyle w:val="TableParagraph"/>
              <w:numPr>
                <w:ilvl w:val="0"/>
                <w:numId w:val="12"/>
              </w:numPr>
              <w:tabs>
                <w:tab w:val="left" w:pos="827"/>
              </w:tabs>
              <w:ind w:left="827" w:hanging="359"/>
            </w:pPr>
            <w:r>
              <w:t>Proficiency</w:t>
            </w:r>
            <w:r>
              <w:rPr>
                <w:spacing w:val="-4"/>
              </w:rPr>
              <w:t xml:space="preserve"> </w:t>
            </w:r>
            <w:r>
              <w:t>in</w:t>
            </w:r>
            <w:r>
              <w:rPr>
                <w:spacing w:val="-4"/>
              </w:rPr>
              <w:t xml:space="preserve"> </w:t>
            </w:r>
            <w:r>
              <w:t>clinical</w:t>
            </w:r>
            <w:r>
              <w:rPr>
                <w:spacing w:val="-2"/>
              </w:rPr>
              <w:t xml:space="preserve"> skills</w:t>
            </w:r>
          </w:p>
          <w:p w14:paraId="2FACE27F" w14:textId="77777777" w:rsidR="00F87A47" w:rsidRDefault="00A167FB">
            <w:pPr>
              <w:pStyle w:val="TableParagraph"/>
              <w:numPr>
                <w:ilvl w:val="0"/>
                <w:numId w:val="12"/>
              </w:numPr>
              <w:tabs>
                <w:tab w:val="left" w:pos="827"/>
              </w:tabs>
              <w:ind w:left="827" w:hanging="359"/>
            </w:pPr>
            <w:r>
              <w:t>Demonstration</w:t>
            </w:r>
            <w:r>
              <w:rPr>
                <w:spacing w:val="-5"/>
              </w:rPr>
              <w:t xml:space="preserve"> </w:t>
            </w:r>
            <w:r>
              <w:t>of</w:t>
            </w:r>
            <w:r>
              <w:rPr>
                <w:spacing w:val="-2"/>
              </w:rPr>
              <w:t xml:space="preserve"> </w:t>
            </w:r>
            <w:r>
              <w:t>competence</w:t>
            </w:r>
            <w:r>
              <w:rPr>
                <w:spacing w:val="-2"/>
              </w:rPr>
              <w:t xml:space="preserve"> </w:t>
            </w:r>
            <w:r>
              <w:t>in</w:t>
            </w:r>
            <w:r>
              <w:rPr>
                <w:spacing w:val="-2"/>
              </w:rPr>
              <w:t xml:space="preserve"> </w:t>
            </w:r>
            <w:r>
              <w:t>clinical</w:t>
            </w:r>
            <w:r>
              <w:rPr>
                <w:spacing w:val="-6"/>
              </w:rPr>
              <w:t xml:space="preserve"> </w:t>
            </w:r>
            <w:r>
              <w:rPr>
                <w:spacing w:val="-2"/>
              </w:rPr>
              <w:t>outcomes.</w:t>
            </w:r>
          </w:p>
          <w:p w14:paraId="2FACE280" w14:textId="77777777" w:rsidR="00F87A47" w:rsidRDefault="00A167FB">
            <w:pPr>
              <w:pStyle w:val="TableParagraph"/>
              <w:numPr>
                <w:ilvl w:val="0"/>
                <w:numId w:val="12"/>
              </w:numPr>
              <w:tabs>
                <w:tab w:val="left" w:pos="828"/>
              </w:tabs>
              <w:spacing w:line="270" w:lineRule="atLeast"/>
              <w:ind w:right="244"/>
            </w:pPr>
            <w:r>
              <w:t>Adherence</w:t>
            </w:r>
            <w:r>
              <w:rPr>
                <w:spacing w:val="-4"/>
              </w:rPr>
              <w:t xml:space="preserve"> </w:t>
            </w:r>
            <w:r>
              <w:t>to</w:t>
            </w:r>
            <w:r>
              <w:rPr>
                <w:spacing w:val="-6"/>
              </w:rPr>
              <w:t xml:space="preserve"> </w:t>
            </w:r>
            <w:r>
              <w:t>standards</w:t>
            </w:r>
            <w:r>
              <w:rPr>
                <w:spacing w:val="-6"/>
              </w:rPr>
              <w:t xml:space="preserve"> </w:t>
            </w:r>
            <w:r>
              <w:t>of</w:t>
            </w:r>
            <w:r>
              <w:rPr>
                <w:spacing w:val="-6"/>
              </w:rPr>
              <w:t xml:space="preserve"> </w:t>
            </w:r>
            <w:r>
              <w:t>preparation</w:t>
            </w:r>
            <w:r>
              <w:rPr>
                <w:spacing w:val="-6"/>
              </w:rPr>
              <w:t xml:space="preserve"> </w:t>
            </w:r>
            <w:r>
              <w:t>and</w:t>
            </w:r>
            <w:r>
              <w:rPr>
                <w:spacing w:val="-6"/>
              </w:rPr>
              <w:t xml:space="preserve"> </w:t>
            </w:r>
            <w:r>
              <w:t>safety</w:t>
            </w:r>
            <w:r>
              <w:rPr>
                <w:spacing w:val="-3"/>
              </w:rPr>
              <w:t xml:space="preserve"> </w:t>
            </w:r>
            <w:r>
              <w:t>discussed</w:t>
            </w:r>
            <w:r>
              <w:rPr>
                <w:spacing w:val="-6"/>
              </w:rPr>
              <w:t xml:space="preserve"> </w:t>
            </w:r>
            <w:r>
              <w:t>in</w:t>
            </w:r>
            <w:r>
              <w:rPr>
                <w:spacing w:val="-4"/>
              </w:rPr>
              <w:t xml:space="preserve"> </w:t>
            </w:r>
            <w:r>
              <w:t>the clinical handbook.</w:t>
            </w:r>
          </w:p>
        </w:tc>
      </w:tr>
      <w:tr w:rsidR="00F87A47" w14:paraId="2FACE289" w14:textId="77777777">
        <w:trPr>
          <w:trHeight w:val="3759"/>
        </w:trPr>
        <w:tc>
          <w:tcPr>
            <w:tcW w:w="2335" w:type="dxa"/>
            <w:shd w:val="clear" w:color="auto" w:fill="D8E2F2"/>
          </w:tcPr>
          <w:p w14:paraId="2FACE282" w14:textId="77777777" w:rsidR="00F87A47" w:rsidRDefault="00A167FB">
            <w:pPr>
              <w:pStyle w:val="TableParagraph"/>
              <w:ind w:left="107" w:right="141"/>
              <w:rPr>
                <w:b/>
              </w:rPr>
            </w:pPr>
            <w:r>
              <w:rPr>
                <w:b/>
              </w:rPr>
              <w:t>Demonstration</w:t>
            </w:r>
            <w:r>
              <w:rPr>
                <w:b/>
                <w:spacing w:val="-13"/>
              </w:rPr>
              <w:t xml:space="preserve"> </w:t>
            </w:r>
            <w:r>
              <w:rPr>
                <w:b/>
              </w:rPr>
              <w:t>of</w:t>
            </w:r>
            <w:r>
              <w:rPr>
                <w:b/>
                <w:spacing w:val="-12"/>
              </w:rPr>
              <w:t xml:space="preserve"> </w:t>
            </w:r>
            <w:r>
              <w:rPr>
                <w:b/>
              </w:rPr>
              <w:t xml:space="preserve">Safe and Effective Clinical </w:t>
            </w:r>
            <w:r>
              <w:rPr>
                <w:b/>
                <w:spacing w:val="-2"/>
              </w:rPr>
              <w:t>Practice</w:t>
            </w:r>
          </w:p>
        </w:tc>
        <w:tc>
          <w:tcPr>
            <w:tcW w:w="7015" w:type="dxa"/>
          </w:tcPr>
          <w:p w14:paraId="2FACE283" w14:textId="77777777" w:rsidR="00F87A47" w:rsidRDefault="00A167FB">
            <w:pPr>
              <w:pStyle w:val="TableParagraph"/>
              <w:spacing w:line="267" w:lineRule="exact"/>
              <w:rPr>
                <w:b/>
              </w:rPr>
            </w:pPr>
            <w:r>
              <w:rPr>
                <w:b/>
              </w:rPr>
              <w:t>Clinical</w:t>
            </w:r>
            <w:r>
              <w:rPr>
                <w:b/>
                <w:spacing w:val="-4"/>
              </w:rPr>
              <w:t xml:space="preserve"> </w:t>
            </w:r>
            <w:r>
              <w:rPr>
                <w:b/>
              </w:rPr>
              <w:t>Skills</w:t>
            </w:r>
            <w:r>
              <w:rPr>
                <w:b/>
                <w:spacing w:val="-2"/>
              </w:rPr>
              <w:t xml:space="preserve"> </w:t>
            </w:r>
            <w:r>
              <w:rPr>
                <w:b/>
              </w:rPr>
              <w:t>&amp;</w:t>
            </w:r>
            <w:r>
              <w:rPr>
                <w:b/>
                <w:spacing w:val="-4"/>
              </w:rPr>
              <w:t xml:space="preserve"> </w:t>
            </w:r>
            <w:r>
              <w:rPr>
                <w:b/>
              </w:rPr>
              <w:t>Simulation</w:t>
            </w:r>
            <w:r>
              <w:rPr>
                <w:b/>
                <w:spacing w:val="-3"/>
              </w:rPr>
              <w:t xml:space="preserve"> </w:t>
            </w:r>
            <w:r>
              <w:rPr>
                <w:b/>
                <w:spacing w:val="-4"/>
              </w:rPr>
              <w:t>Labs</w:t>
            </w:r>
          </w:p>
          <w:p w14:paraId="2FACE284" w14:textId="77777777" w:rsidR="00F87A47" w:rsidRDefault="00A167FB">
            <w:pPr>
              <w:pStyle w:val="TableParagraph"/>
              <w:ind w:right="41"/>
            </w:pPr>
            <w:r>
              <w:t>A</w:t>
            </w:r>
            <w:r>
              <w:rPr>
                <w:spacing w:val="-2"/>
              </w:rPr>
              <w:t xml:space="preserve"> </w:t>
            </w:r>
            <w:r>
              <w:t>clinical</w:t>
            </w:r>
            <w:r>
              <w:rPr>
                <w:spacing w:val="-2"/>
              </w:rPr>
              <w:t xml:space="preserve"> </w:t>
            </w:r>
            <w:r>
              <w:t>skills</w:t>
            </w:r>
            <w:r>
              <w:rPr>
                <w:spacing w:val="-5"/>
              </w:rPr>
              <w:t xml:space="preserve"> </w:t>
            </w:r>
            <w:r>
              <w:t>master</w:t>
            </w:r>
            <w:r>
              <w:rPr>
                <w:spacing w:val="-7"/>
              </w:rPr>
              <w:t xml:space="preserve"> </w:t>
            </w:r>
            <w:r>
              <w:t>list</w:t>
            </w:r>
            <w:r>
              <w:rPr>
                <w:spacing w:val="-3"/>
              </w:rPr>
              <w:t xml:space="preserve"> </w:t>
            </w:r>
            <w:r>
              <w:t>is</w:t>
            </w:r>
            <w:r>
              <w:rPr>
                <w:spacing w:val="-5"/>
              </w:rPr>
              <w:t xml:space="preserve"> </w:t>
            </w:r>
            <w:r>
              <w:t>provided</w:t>
            </w:r>
            <w:r>
              <w:rPr>
                <w:spacing w:val="-2"/>
              </w:rPr>
              <w:t xml:space="preserve"> </w:t>
            </w:r>
            <w:r>
              <w:t>in</w:t>
            </w:r>
            <w:r>
              <w:rPr>
                <w:spacing w:val="-4"/>
              </w:rPr>
              <w:t xml:space="preserve"> </w:t>
            </w:r>
            <w:r>
              <w:t>the</w:t>
            </w:r>
            <w:r>
              <w:rPr>
                <w:spacing w:val="-4"/>
              </w:rPr>
              <w:t xml:space="preserve"> </w:t>
            </w:r>
            <w:r>
              <w:t>clinical</w:t>
            </w:r>
            <w:r>
              <w:rPr>
                <w:spacing w:val="-2"/>
              </w:rPr>
              <w:t xml:space="preserve"> </w:t>
            </w:r>
            <w:r>
              <w:t>handbook.</w:t>
            </w:r>
            <w:r>
              <w:rPr>
                <w:spacing w:val="-2"/>
              </w:rPr>
              <w:t xml:space="preserve"> </w:t>
            </w:r>
            <w:r>
              <w:t>Clinical</w:t>
            </w:r>
            <w:r>
              <w:rPr>
                <w:spacing w:val="-4"/>
              </w:rPr>
              <w:t xml:space="preserve"> </w:t>
            </w:r>
            <w:r>
              <w:t>skills are typically introduced and developed in the clinical skills and simulation labs before they are practiced in off-site clinical rotations.</w:t>
            </w:r>
          </w:p>
          <w:p w14:paraId="2FACE285" w14:textId="77777777" w:rsidR="00F87A47" w:rsidRDefault="00A167FB">
            <w:pPr>
              <w:pStyle w:val="TableParagraph"/>
              <w:spacing w:before="267"/>
            </w:pPr>
            <w:r>
              <w:t>It</w:t>
            </w:r>
            <w:r>
              <w:rPr>
                <w:spacing w:val="-4"/>
              </w:rPr>
              <w:t xml:space="preserve"> </w:t>
            </w:r>
            <w:r>
              <w:t>is</w:t>
            </w:r>
            <w:r>
              <w:rPr>
                <w:spacing w:val="-4"/>
              </w:rPr>
              <w:t xml:space="preserve"> </w:t>
            </w:r>
            <w:r>
              <w:t>the</w:t>
            </w:r>
            <w:r>
              <w:rPr>
                <w:spacing w:val="-6"/>
              </w:rPr>
              <w:t xml:space="preserve"> </w:t>
            </w:r>
            <w:r>
              <w:t>student’s</w:t>
            </w:r>
            <w:r>
              <w:rPr>
                <w:spacing w:val="-4"/>
              </w:rPr>
              <w:t xml:space="preserve"> </w:t>
            </w:r>
            <w:r>
              <w:t>responsibility</w:t>
            </w:r>
            <w:r>
              <w:rPr>
                <w:spacing w:val="-3"/>
              </w:rPr>
              <w:t xml:space="preserve"> </w:t>
            </w:r>
            <w:r>
              <w:t>to</w:t>
            </w:r>
            <w:r>
              <w:rPr>
                <w:spacing w:val="-4"/>
              </w:rPr>
              <w:t xml:space="preserve"> </w:t>
            </w:r>
            <w:r>
              <w:t>ensure</w:t>
            </w:r>
            <w:r>
              <w:rPr>
                <w:spacing w:val="-4"/>
              </w:rPr>
              <w:t xml:space="preserve"> </w:t>
            </w:r>
            <w:r>
              <w:t>competence</w:t>
            </w:r>
            <w:r>
              <w:rPr>
                <w:spacing w:val="-4"/>
              </w:rPr>
              <w:t xml:space="preserve"> </w:t>
            </w:r>
            <w:r>
              <w:t>in</w:t>
            </w:r>
            <w:r>
              <w:rPr>
                <w:spacing w:val="-6"/>
              </w:rPr>
              <w:t xml:space="preserve"> </w:t>
            </w:r>
            <w:r>
              <w:t>clinical</w:t>
            </w:r>
            <w:r>
              <w:rPr>
                <w:spacing w:val="-4"/>
              </w:rPr>
              <w:t xml:space="preserve"> </w:t>
            </w:r>
            <w:r>
              <w:t>skills.</w:t>
            </w:r>
            <w:r>
              <w:rPr>
                <w:spacing w:val="-4"/>
              </w:rPr>
              <w:t xml:space="preserve"> </w:t>
            </w:r>
            <w:r>
              <w:t>If</w:t>
            </w:r>
            <w:r>
              <w:rPr>
                <w:spacing w:val="-6"/>
              </w:rPr>
              <w:t xml:space="preserve"> </w:t>
            </w:r>
            <w:r>
              <w:t>a student desires or needs additional practice with clinical skills, they can arrange this with clinical skills lab faculty.</w:t>
            </w:r>
          </w:p>
          <w:p w14:paraId="2FACE286" w14:textId="77777777" w:rsidR="00F87A47" w:rsidRDefault="00F87A47">
            <w:pPr>
              <w:pStyle w:val="TableParagraph"/>
              <w:spacing w:before="1"/>
              <w:ind w:left="0"/>
            </w:pPr>
          </w:p>
          <w:p w14:paraId="2FACE287" w14:textId="77777777" w:rsidR="00F87A47" w:rsidRDefault="00A167FB">
            <w:pPr>
              <w:pStyle w:val="TableParagraph"/>
              <w:rPr>
                <w:b/>
              </w:rPr>
            </w:pPr>
            <w:r>
              <w:rPr>
                <w:b/>
              </w:rPr>
              <w:t>Off-Site</w:t>
            </w:r>
            <w:r>
              <w:rPr>
                <w:b/>
                <w:spacing w:val="-4"/>
              </w:rPr>
              <w:t xml:space="preserve"> </w:t>
            </w:r>
            <w:r>
              <w:rPr>
                <w:b/>
              </w:rPr>
              <w:t>Clinical</w:t>
            </w:r>
            <w:r>
              <w:rPr>
                <w:b/>
                <w:spacing w:val="-3"/>
              </w:rPr>
              <w:t xml:space="preserve"> </w:t>
            </w:r>
            <w:r>
              <w:rPr>
                <w:b/>
                <w:spacing w:val="-2"/>
              </w:rPr>
              <w:t>Rotations</w:t>
            </w:r>
          </w:p>
          <w:p w14:paraId="2FACE288" w14:textId="77777777" w:rsidR="00F87A47" w:rsidRDefault="00A167FB">
            <w:pPr>
              <w:pStyle w:val="TableParagraph"/>
            </w:pPr>
            <w:r>
              <w:t>Clinical</w:t>
            </w:r>
            <w:r>
              <w:rPr>
                <w:spacing w:val="-4"/>
              </w:rPr>
              <w:t xml:space="preserve"> </w:t>
            </w:r>
            <w:r>
              <w:t>faculty</w:t>
            </w:r>
            <w:r>
              <w:rPr>
                <w:spacing w:val="-6"/>
              </w:rPr>
              <w:t xml:space="preserve"> </w:t>
            </w:r>
            <w:r>
              <w:t>and</w:t>
            </w:r>
            <w:r>
              <w:rPr>
                <w:spacing w:val="-6"/>
              </w:rPr>
              <w:t xml:space="preserve"> </w:t>
            </w:r>
            <w:r>
              <w:t>preceptors</w:t>
            </w:r>
            <w:r>
              <w:rPr>
                <w:spacing w:val="-4"/>
              </w:rPr>
              <w:t xml:space="preserve"> </w:t>
            </w:r>
            <w:r>
              <w:t>continually</w:t>
            </w:r>
            <w:r>
              <w:rPr>
                <w:spacing w:val="-7"/>
              </w:rPr>
              <w:t xml:space="preserve"> </w:t>
            </w:r>
            <w:r>
              <w:t>assess</w:t>
            </w:r>
            <w:r>
              <w:rPr>
                <w:spacing w:val="-4"/>
              </w:rPr>
              <w:t xml:space="preserve"> </w:t>
            </w:r>
            <w:r>
              <w:t>safe</w:t>
            </w:r>
            <w:r>
              <w:rPr>
                <w:spacing w:val="-6"/>
              </w:rPr>
              <w:t xml:space="preserve"> </w:t>
            </w:r>
            <w:r>
              <w:t>and</w:t>
            </w:r>
            <w:r>
              <w:rPr>
                <w:spacing w:val="-6"/>
              </w:rPr>
              <w:t xml:space="preserve"> </w:t>
            </w:r>
            <w:r>
              <w:t>effective</w:t>
            </w:r>
            <w:r>
              <w:rPr>
                <w:spacing w:val="-6"/>
              </w:rPr>
              <w:t xml:space="preserve"> </w:t>
            </w:r>
            <w:r>
              <w:t>clinical practice in all clinical environments. Students should expect to receive ongoing verbal feedback in the clinical setting.</w:t>
            </w:r>
          </w:p>
        </w:tc>
      </w:tr>
    </w:tbl>
    <w:p w14:paraId="2FACE28A" w14:textId="77777777" w:rsidR="00F87A47" w:rsidRDefault="00F87A47">
      <w:pPr>
        <w:pStyle w:val="TableParagraph"/>
        <w:sectPr w:rsidR="00F87A47">
          <w:headerReference w:type="default" r:id="rId70"/>
          <w:footerReference w:type="default" r:id="rId71"/>
          <w:pgSz w:w="12240" w:h="15840"/>
          <w:pgMar w:top="1340" w:right="360" w:bottom="1200" w:left="1080" w:header="764" w:footer="1014" w:gutter="0"/>
          <w:cols w:space="720"/>
        </w:sectPr>
      </w:pPr>
    </w:p>
    <w:p w14:paraId="2FACE28B"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97" w14:textId="77777777">
        <w:trPr>
          <w:trHeight w:val="6714"/>
        </w:trPr>
        <w:tc>
          <w:tcPr>
            <w:tcW w:w="2335" w:type="dxa"/>
            <w:shd w:val="clear" w:color="auto" w:fill="D8E2F2"/>
          </w:tcPr>
          <w:p w14:paraId="2FACE28C" w14:textId="77777777" w:rsidR="00F87A47" w:rsidRDefault="00F87A47">
            <w:pPr>
              <w:pStyle w:val="TableParagraph"/>
              <w:ind w:left="0"/>
              <w:rPr>
                <w:rFonts w:ascii="Times New Roman"/>
              </w:rPr>
            </w:pPr>
          </w:p>
        </w:tc>
        <w:tc>
          <w:tcPr>
            <w:tcW w:w="7015" w:type="dxa"/>
          </w:tcPr>
          <w:p w14:paraId="2FACE28D" w14:textId="77777777" w:rsidR="00F87A47" w:rsidRDefault="00A167FB">
            <w:pPr>
              <w:pStyle w:val="TableParagraph"/>
              <w:ind w:right="808"/>
              <w:jc w:val="both"/>
            </w:pPr>
            <w:r>
              <w:t>Significant</w:t>
            </w:r>
            <w:r>
              <w:rPr>
                <w:spacing w:val="-5"/>
              </w:rPr>
              <w:t xml:space="preserve"> </w:t>
            </w:r>
            <w:r>
              <w:t>breaches</w:t>
            </w:r>
            <w:r>
              <w:rPr>
                <w:spacing w:val="-5"/>
              </w:rPr>
              <w:t xml:space="preserve"> </w:t>
            </w:r>
            <w:r>
              <w:t>in</w:t>
            </w:r>
            <w:r>
              <w:rPr>
                <w:spacing w:val="-7"/>
              </w:rPr>
              <w:t xml:space="preserve"> </w:t>
            </w:r>
            <w:r>
              <w:t>patient</w:t>
            </w:r>
            <w:r>
              <w:rPr>
                <w:spacing w:val="-5"/>
              </w:rPr>
              <w:t xml:space="preserve"> </w:t>
            </w:r>
            <w:r>
              <w:t>safety</w:t>
            </w:r>
            <w:r>
              <w:rPr>
                <w:spacing w:val="-7"/>
              </w:rPr>
              <w:t xml:space="preserve"> </w:t>
            </w:r>
            <w:r>
              <w:t>will</w:t>
            </w:r>
            <w:r>
              <w:rPr>
                <w:spacing w:val="-5"/>
              </w:rPr>
              <w:t xml:space="preserve"> </w:t>
            </w:r>
            <w:r>
              <w:t>result</w:t>
            </w:r>
            <w:r>
              <w:rPr>
                <w:spacing w:val="-5"/>
              </w:rPr>
              <w:t xml:space="preserve"> </w:t>
            </w:r>
            <w:r>
              <w:t>in disciplinary</w:t>
            </w:r>
            <w:r>
              <w:rPr>
                <w:spacing w:val="-4"/>
              </w:rPr>
              <w:t xml:space="preserve"> </w:t>
            </w:r>
            <w:r>
              <w:t xml:space="preserve">action including </w:t>
            </w:r>
            <w:r>
              <w:rPr>
                <w:b/>
                <w:color w:val="BF0000"/>
              </w:rPr>
              <w:t xml:space="preserve">remediation, probation, or dismissal </w:t>
            </w:r>
            <w:r>
              <w:t>from the nursing</w:t>
            </w:r>
          </w:p>
          <w:p w14:paraId="2FACE28E" w14:textId="0E31AE93" w:rsidR="00F87A47" w:rsidRDefault="00A167FB">
            <w:pPr>
              <w:pStyle w:val="TableParagraph"/>
              <w:ind w:right="193"/>
              <w:jc w:val="both"/>
              <w:rPr>
                <w:i/>
              </w:rPr>
            </w:pPr>
            <w:r>
              <w:t>program.</w:t>
            </w:r>
            <w:r>
              <w:rPr>
                <w:spacing w:val="-6"/>
              </w:rPr>
              <w:t xml:space="preserve"> </w:t>
            </w:r>
            <w:r>
              <w:t>Students</w:t>
            </w:r>
            <w:r>
              <w:rPr>
                <w:spacing w:val="-4"/>
              </w:rPr>
              <w:t xml:space="preserve"> </w:t>
            </w:r>
            <w:r>
              <w:t>demonstrating</w:t>
            </w:r>
            <w:r>
              <w:rPr>
                <w:spacing w:val="-4"/>
              </w:rPr>
              <w:t xml:space="preserve"> </w:t>
            </w:r>
            <w:r>
              <w:t>grossly</w:t>
            </w:r>
            <w:r>
              <w:rPr>
                <w:spacing w:val="-3"/>
              </w:rPr>
              <w:t xml:space="preserve"> </w:t>
            </w:r>
            <w:r>
              <w:t>unsafe</w:t>
            </w:r>
            <w:r>
              <w:rPr>
                <w:spacing w:val="-4"/>
              </w:rPr>
              <w:t xml:space="preserve"> </w:t>
            </w:r>
            <w:r>
              <w:t>behavior</w:t>
            </w:r>
            <w:r>
              <w:rPr>
                <w:spacing w:val="-6"/>
              </w:rPr>
              <w:t xml:space="preserve"> </w:t>
            </w:r>
            <w:r>
              <w:t>may</w:t>
            </w:r>
            <w:r>
              <w:rPr>
                <w:spacing w:val="-4"/>
              </w:rPr>
              <w:t xml:space="preserve"> </w:t>
            </w:r>
            <w:r>
              <w:t>be</w:t>
            </w:r>
            <w:r>
              <w:rPr>
                <w:spacing w:val="-6"/>
              </w:rPr>
              <w:t xml:space="preserve"> </w:t>
            </w:r>
            <w:r>
              <w:t>asked</w:t>
            </w:r>
            <w:r>
              <w:rPr>
                <w:spacing w:val="-4"/>
              </w:rPr>
              <w:t xml:space="preserve"> </w:t>
            </w:r>
            <w:r>
              <w:t>to leave</w:t>
            </w:r>
            <w:r>
              <w:rPr>
                <w:spacing w:val="-5"/>
              </w:rPr>
              <w:t xml:space="preserve"> </w:t>
            </w:r>
            <w:r>
              <w:t>the</w:t>
            </w:r>
            <w:r>
              <w:rPr>
                <w:spacing w:val="-5"/>
              </w:rPr>
              <w:t xml:space="preserve"> </w:t>
            </w:r>
            <w:r>
              <w:t>clinical</w:t>
            </w:r>
            <w:r>
              <w:rPr>
                <w:spacing w:val="-4"/>
              </w:rPr>
              <w:t xml:space="preserve"> </w:t>
            </w:r>
            <w:r>
              <w:t>setting.</w:t>
            </w:r>
            <w:r>
              <w:rPr>
                <w:spacing w:val="-2"/>
              </w:rPr>
              <w:t xml:space="preserve"> </w:t>
            </w:r>
          </w:p>
          <w:p w14:paraId="2FACE28F" w14:textId="77777777" w:rsidR="00F87A47" w:rsidRDefault="00A167FB">
            <w:pPr>
              <w:pStyle w:val="TableParagraph"/>
              <w:spacing w:before="266"/>
              <w:rPr>
                <w:b/>
              </w:rPr>
            </w:pPr>
            <w:r>
              <w:rPr>
                <w:b/>
              </w:rPr>
              <w:t>Clinical</w:t>
            </w:r>
            <w:r>
              <w:rPr>
                <w:b/>
                <w:spacing w:val="-3"/>
              </w:rPr>
              <w:t xml:space="preserve"> </w:t>
            </w:r>
            <w:r>
              <w:rPr>
                <w:b/>
              </w:rPr>
              <w:t>faculty</w:t>
            </w:r>
            <w:r>
              <w:rPr>
                <w:b/>
                <w:spacing w:val="-2"/>
              </w:rPr>
              <w:t xml:space="preserve"> </w:t>
            </w:r>
            <w:r>
              <w:rPr>
                <w:b/>
              </w:rPr>
              <w:t>observing</w:t>
            </w:r>
            <w:r>
              <w:rPr>
                <w:b/>
                <w:spacing w:val="-3"/>
              </w:rPr>
              <w:t xml:space="preserve"> </w:t>
            </w:r>
            <w:r>
              <w:rPr>
                <w:b/>
              </w:rPr>
              <w:t>unsafe</w:t>
            </w:r>
            <w:r>
              <w:rPr>
                <w:b/>
                <w:spacing w:val="-3"/>
              </w:rPr>
              <w:t xml:space="preserve"> </w:t>
            </w:r>
            <w:r>
              <w:rPr>
                <w:b/>
              </w:rPr>
              <w:t>behaviors</w:t>
            </w:r>
            <w:r>
              <w:rPr>
                <w:b/>
                <w:spacing w:val="-2"/>
              </w:rPr>
              <w:t xml:space="preserve"> </w:t>
            </w:r>
            <w:r>
              <w:rPr>
                <w:b/>
                <w:u w:val="single"/>
              </w:rPr>
              <w:t>in</w:t>
            </w:r>
            <w:r>
              <w:rPr>
                <w:b/>
                <w:spacing w:val="-2"/>
                <w:u w:val="single"/>
              </w:rPr>
              <w:t xml:space="preserve"> </w:t>
            </w:r>
            <w:r>
              <w:rPr>
                <w:b/>
                <w:u w:val="single"/>
              </w:rPr>
              <w:t>a</w:t>
            </w:r>
            <w:r>
              <w:rPr>
                <w:b/>
                <w:spacing w:val="-3"/>
                <w:u w:val="single"/>
              </w:rPr>
              <w:t xml:space="preserve"> </w:t>
            </w:r>
            <w:r>
              <w:rPr>
                <w:b/>
                <w:u w:val="single"/>
              </w:rPr>
              <w:t>clinical</w:t>
            </w:r>
            <w:r>
              <w:rPr>
                <w:b/>
                <w:spacing w:val="-3"/>
                <w:u w:val="single"/>
              </w:rPr>
              <w:t xml:space="preserve"> </w:t>
            </w:r>
            <w:r>
              <w:rPr>
                <w:b/>
                <w:u w:val="single"/>
              </w:rPr>
              <w:t>setting</w:t>
            </w:r>
            <w:r>
              <w:rPr>
                <w:b/>
                <w:spacing w:val="-2"/>
              </w:rPr>
              <w:t xml:space="preserve"> will:</w:t>
            </w:r>
          </w:p>
          <w:p w14:paraId="2FACE290" w14:textId="77777777" w:rsidR="00F87A47" w:rsidRDefault="00A167FB">
            <w:pPr>
              <w:pStyle w:val="TableParagraph"/>
              <w:numPr>
                <w:ilvl w:val="0"/>
                <w:numId w:val="11"/>
              </w:numPr>
              <w:tabs>
                <w:tab w:val="left" w:pos="828"/>
              </w:tabs>
              <w:spacing w:before="1"/>
              <w:ind w:right="212"/>
            </w:pPr>
            <w:r>
              <w:t>Notify</w:t>
            </w:r>
            <w:r>
              <w:rPr>
                <w:spacing w:val="-6"/>
              </w:rPr>
              <w:t xml:space="preserve"> </w:t>
            </w:r>
            <w:r>
              <w:t>the</w:t>
            </w:r>
            <w:r>
              <w:rPr>
                <w:spacing w:val="-4"/>
              </w:rPr>
              <w:t xml:space="preserve"> </w:t>
            </w:r>
            <w:r>
              <w:t>student</w:t>
            </w:r>
            <w:r>
              <w:rPr>
                <w:spacing w:val="-6"/>
              </w:rPr>
              <w:t xml:space="preserve"> </w:t>
            </w:r>
            <w:r>
              <w:t>verbally</w:t>
            </w:r>
            <w:r>
              <w:rPr>
                <w:spacing w:val="-6"/>
              </w:rPr>
              <w:t xml:space="preserve"> </w:t>
            </w:r>
            <w:r>
              <w:t>and</w:t>
            </w:r>
            <w:r>
              <w:rPr>
                <w:spacing w:val="-6"/>
              </w:rPr>
              <w:t xml:space="preserve"> </w:t>
            </w:r>
            <w:r>
              <w:t>provide</w:t>
            </w:r>
            <w:r>
              <w:rPr>
                <w:spacing w:val="-6"/>
              </w:rPr>
              <w:t xml:space="preserve"> </w:t>
            </w:r>
            <w:r>
              <w:t>verbal</w:t>
            </w:r>
            <w:r>
              <w:rPr>
                <w:spacing w:val="-4"/>
              </w:rPr>
              <w:t xml:space="preserve"> </w:t>
            </w:r>
            <w:r>
              <w:t>feedback</w:t>
            </w:r>
            <w:r>
              <w:rPr>
                <w:spacing w:val="-4"/>
              </w:rPr>
              <w:t xml:space="preserve"> </w:t>
            </w:r>
            <w:r>
              <w:t>as</w:t>
            </w:r>
            <w:r>
              <w:rPr>
                <w:spacing w:val="-6"/>
              </w:rPr>
              <w:t xml:space="preserve"> </w:t>
            </w:r>
            <w:r>
              <w:t>close</w:t>
            </w:r>
            <w:r>
              <w:rPr>
                <w:spacing w:val="-6"/>
              </w:rPr>
              <w:t xml:space="preserve"> </w:t>
            </w:r>
            <w:r>
              <w:t>to the incident as possible.</w:t>
            </w:r>
          </w:p>
          <w:p w14:paraId="2FACE291" w14:textId="77777777" w:rsidR="00F87A47" w:rsidRDefault="00A167FB">
            <w:pPr>
              <w:pStyle w:val="TableParagraph"/>
              <w:numPr>
                <w:ilvl w:val="0"/>
                <w:numId w:val="11"/>
              </w:numPr>
              <w:tabs>
                <w:tab w:val="left" w:pos="828"/>
              </w:tabs>
              <w:ind w:right="427"/>
            </w:pPr>
            <w:r>
              <w:t>When</w:t>
            </w:r>
            <w:r>
              <w:rPr>
                <w:spacing w:val="-6"/>
              </w:rPr>
              <w:t xml:space="preserve"> </w:t>
            </w:r>
            <w:r>
              <w:t>possible,</w:t>
            </w:r>
            <w:r>
              <w:rPr>
                <w:spacing w:val="-4"/>
              </w:rPr>
              <w:t xml:space="preserve"> </w:t>
            </w:r>
            <w:r>
              <w:t>the</w:t>
            </w:r>
            <w:r>
              <w:rPr>
                <w:spacing w:val="-4"/>
              </w:rPr>
              <w:t xml:space="preserve"> </w:t>
            </w:r>
            <w:r>
              <w:t>clinical</w:t>
            </w:r>
            <w:r>
              <w:rPr>
                <w:spacing w:val="-6"/>
              </w:rPr>
              <w:t xml:space="preserve"> </w:t>
            </w:r>
            <w:r>
              <w:t>faculty</w:t>
            </w:r>
            <w:r>
              <w:rPr>
                <w:spacing w:val="-4"/>
              </w:rPr>
              <w:t xml:space="preserve"> </w:t>
            </w:r>
            <w:r>
              <w:t>will</w:t>
            </w:r>
            <w:r>
              <w:rPr>
                <w:spacing w:val="-4"/>
              </w:rPr>
              <w:t xml:space="preserve"> </w:t>
            </w:r>
            <w:r>
              <w:t>provide</w:t>
            </w:r>
            <w:r>
              <w:rPr>
                <w:spacing w:val="-6"/>
              </w:rPr>
              <w:t xml:space="preserve"> </w:t>
            </w:r>
            <w:r>
              <w:t>an</w:t>
            </w:r>
            <w:r>
              <w:rPr>
                <w:spacing w:val="-4"/>
              </w:rPr>
              <w:t xml:space="preserve"> </w:t>
            </w:r>
            <w:r>
              <w:t>opportunity</w:t>
            </w:r>
            <w:r>
              <w:rPr>
                <w:spacing w:val="-6"/>
              </w:rPr>
              <w:t xml:space="preserve"> </w:t>
            </w:r>
            <w:r>
              <w:t>to correct the behavior in the clinical setting.</w:t>
            </w:r>
          </w:p>
          <w:p w14:paraId="2FACE292" w14:textId="1B2B4033" w:rsidR="00F87A47" w:rsidRDefault="00A167FB">
            <w:pPr>
              <w:pStyle w:val="TableParagraph"/>
              <w:numPr>
                <w:ilvl w:val="0"/>
                <w:numId w:val="11"/>
              </w:numPr>
              <w:tabs>
                <w:tab w:val="left" w:pos="828"/>
              </w:tabs>
              <w:spacing w:before="1"/>
              <w:ind w:right="598"/>
              <w:rPr>
                <w:i/>
              </w:rPr>
            </w:pPr>
            <w:r>
              <w:t>If</w:t>
            </w:r>
            <w:r>
              <w:rPr>
                <w:spacing w:val="-6"/>
              </w:rPr>
              <w:t xml:space="preserve"> </w:t>
            </w:r>
            <w:r>
              <w:t>the</w:t>
            </w:r>
            <w:r>
              <w:rPr>
                <w:spacing w:val="-5"/>
              </w:rPr>
              <w:t xml:space="preserve"> </w:t>
            </w:r>
            <w:r>
              <w:t>behavior</w:t>
            </w:r>
            <w:r>
              <w:rPr>
                <w:spacing w:val="-6"/>
              </w:rPr>
              <w:t xml:space="preserve"> </w:t>
            </w:r>
            <w:r>
              <w:t>is</w:t>
            </w:r>
            <w:r>
              <w:rPr>
                <w:spacing w:val="-5"/>
              </w:rPr>
              <w:t xml:space="preserve"> </w:t>
            </w:r>
            <w:r>
              <w:t>significant</w:t>
            </w:r>
            <w:r>
              <w:rPr>
                <w:spacing w:val="-5"/>
              </w:rPr>
              <w:t xml:space="preserve"> </w:t>
            </w:r>
            <w:r>
              <w:t>and/or</w:t>
            </w:r>
            <w:r>
              <w:rPr>
                <w:spacing w:val="-6"/>
              </w:rPr>
              <w:t xml:space="preserve"> </w:t>
            </w:r>
            <w:r>
              <w:t>persists,</w:t>
            </w:r>
            <w:r>
              <w:rPr>
                <w:spacing w:val="-5"/>
              </w:rPr>
              <w:t xml:space="preserve"> </w:t>
            </w:r>
            <w:r>
              <w:t>clinical</w:t>
            </w:r>
            <w:r>
              <w:rPr>
                <w:spacing w:val="-5"/>
              </w:rPr>
              <w:t xml:space="preserve"> </w:t>
            </w:r>
            <w:r>
              <w:t>faculty</w:t>
            </w:r>
            <w:r>
              <w:rPr>
                <w:spacing w:val="-5"/>
              </w:rPr>
              <w:t xml:space="preserve"> </w:t>
            </w:r>
            <w:r>
              <w:t xml:space="preserve">will complete an Alert Progress Record (APR) </w:t>
            </w:r>
          </w:p>
          <w:p w14:paraId="2FACE293" w14:textId="77777777" w:rsidR="00F87A47" w:rsidRDefault="00A167FB">
            <w:pPr>
              <w:pStyle w:val="TableParagraph"/>
              <w:numPr>
                <w:ilvl w:val="0"/>
                <w:numId w:val="11"/>
              </w:numPr>
              <w:tabs>
                <w:tab w:val="left" w:pos="828"/>
              </w:tabs>
              <w:ind w:right="298"/>
            </w:pPr>
            <w:r>
              <w:t>When</w:t>
            </w:r>
            <w:r>
              <w:rPr>
                <w:spacing w:val="-7"/>
              </w:rPr>
              <w:t xml:space="preserve"> </w:t>
            </w:r>
            <w:r>
              <w:t>possible,</w:t>
            </w:r>
            <w:r>
              <w:rPr>
                <w:spacing w:val="-5"/>
              </w:rPr>
              <w:t xml:space="preserve"> </w:t>
            </w:r>
            <w:r>
              <w:t>remediation</w:t>
            </w:r>
            <w:r>
              <w:rPr>
                <w:spacing w:val="-5"/>
              </w:rPr>
              <w:t xml:space="preserve"> </w:t>
            </w:r>
            <w:r>
              <w:t>will</w:t>
            </w:r>
            <w:r>
              <w:rPr>
                <w:spacing w:val="-5"/>
              </w:rPr>
              <w:t xml:space="preserve"> </w:t>
            </w:r>
            <w:r>
              <w:t>be</w:t>
            </w:r>
            <w:r>
              <w:rPr>
                <w:spacing w:val="-5"/>
              </w:rPr>
              <w:t xml:space="preserve"> </w:t>
            </w:r>
            <w:r>
              <w:t>provided.</w:t>
            </w:r>
            <w:r>
              <w:rPr>
                <w:spacing w:val="-5"/>
              </w:rPr>
              <w:t xml:space="preserve"> </w:t>
            </w:r>
            <w:r>
              <w:t>Remediation</w:t>
            </w:r>
            <w:r>
              <w:rPr>
                <w:spacing w:val="-8"/>
              </w:rPr>
              <w:t xml:space="preserve"> </w:t>
            </w:r>
            <w:r>
              <w:t>will</w:t>
            </w:r>
            <w:r>
              <w:rPr>
                <w:spacing w:val="-5"/>
              </w:rPr>
              <w:t xml:space="preserve"> </w:t>
            </w:r>
            <w:r>
              <w:t xml:space="preserve">be considered on a case-by-case basis and may take place in the clinical setting, skills lab, simulation lab, and/or as a written </w:t>
            </w:r>
            <w:r>
              <w:rPr>
                <w:spacing w:val="-2"/>
              </w:rPr>
              <w:t>assignment.</w:t>
            </w:r>
          </w:p>
          <w:p w14:paraId="2FACE294" w14:textId="77777777" w:rsidR="00F87A47" w:rsidRDefault="00F87A47">
            <w:pPr>
              <w:pStyle w:val="TableParagraph"/>
              <w:spacing w:before="268"/>
              <w:ind w:left="0"/>
            </w:pPr>
          </w:p>
          <w:p w14:paraId="2FACE295" w14:textId="77777777" w:rsidR="00F87A47" w:rsidRDefault="00A167FB">
            <w:pPr>
              <w:pStyle w:val="TableParagraph"/>
              <w:ind w:right="41"/>
              <w:rPr>
                <w:b/>
              </w:rPr>
            </w:pPr>
            <w:r>
              <w:rPr>
                <w:b/>
                <w:color w:val="BF0000"/>
              </w:rPr>
              <w:t>All students MUST demonstrate the ability to practice in a safe and effective</w:t>
            </w:r>
            <w:r>
              <w:rPr>
                <w:b/>
                <w:color w:val="BF0000"/>
                <w:spacing w:val="-3"/>
              </w:rPr>
              <w:t xml:space="preserve"> </w:t>
            </w:r>
            <w:r>
              <w:rPr>
                <w:b/>
                <w:color w:val="BF0000"/>
              </w:rPr>
              <w:t>manner</w:t>
            </w:r>
            <w:r>
              <w:rPr>
                <w:b/>
                <w:color w:val="BF0000"/>
                <w:spacing w:val="-5"/>
              </w:rPr>
              <w:t xml:space="preserve"> </w:t>
            </w:r>
            <w:r>
              <w:rPr>
                <w:b/>
                <w:color w:val="BF0000"/>
              </w:rPr>
              <w:t>to</w:t>
            </w:r>
            <w:r>
              <w:rPr>
                <w:b/>
                <w:color w:val="BF0000"/>
                <w:spacing w:val="-5"/>
              </w:rPr>
              <w:t xml:space="preserve"> </w:t>
            </w:r>
            <w:r>
              <w:rPr>
                <w:b/>
                <w:color w:val="BF0000"/>
              </w:rPr>
              <w:t>progress</w:t>
            </w:r>
            <w:r>
              <w:rPr>
                <w:b/>
                <w:color w:val="BF0000"/>
                <w:spacing w:val="-3"/>
              </w:rPr>
              <w:t xml:space="preserve"> </w:t>
            </w:r>
            <w:r>
              <w:rPr>
                <w:b/>
                <w:color w:val="BF0000"/>
              </w:rPr>
              <w:t>to</w:t>
            </w:r>
            <w:r>
              <w:rPr>
                <w:b/>
                <w:color w:val="BF0000"/>
                <w:spacing w:val="-3"/>
              </w:rPr>
              <w:t xml:space="preserve"> </w:t>
            </w:r>
            <w:r>
              <w:rPr>
                <w:b/>
                <w:color w:val="BF0000"/>
              </w:rPr>
              <w:t>the</w:t>
            </w:r>
            <w:r>
              <w:rPr>
                <w:b/>
                <w:color w:val="BF0000"/>
                <w:spacing w:val="-3"/>
              </w:rPr>
              <w:t xml:space="preserve"> </w:t>
            </w:r>
            <w:r>
              <w:rPr>
                <w:b/>
                <w:color w:val="BF0000"/>
              </w:rPr>
              <w:t>next</w:t>
            </w:r>
            <w:r>
              <w:rPr>
                <w:b/>
                <w:color w:val="BF0000"/>
                <w:spacing w:val="-6"/>
              </w:rPr>
              <w:t xml:space="preserve"> </w:t>
            </w:r>
            <w:r>
              <w:rPr>
                <w:b/>
                <w:color w:val="BF0000"/>
              </w:rPr>
              <w:t>course</w:t>
            </w:r>
            <w:r>
              <w:rPr>
                <w:b/>
                <w:color w:val="BF0000"/>
                <w:spacing w:val="-7"/>
              </w:rPr>
              <w:t xml:space="preserve"> </w:t>
            </w:r>
            <w:r>
              <w:rPr>
                <w:b/>
                <w:color w:val="BF0000"/>
              </w:rPr>
              <w:t>in</w:t>
            </w:r>
            <w:r>
              <w:rPr>
                <w:b/>
                <w:color w:val="BF0000"/>
                <w:spacing w:val="-5"/>
              </w:rPr>
              <w:t xml:space="preserve"> </w:t>
            </w:r>
            <w:r>
              <w:rPr>
                <w:b/>
                <w:color w:val="BF0000"/>
              </w:rPr>
              <w:t>the</w:t>
            </w:r>
            <w:r>
              <w:rPr>
                <w:b/>
                <w:color w:val="BF0000"/>
                <w:spacing w:val="-3"/>
              </w:rPr>
              <w:t xml:space="preserve"> </w:t>
            </w:r>
            <w:r>
              <w:rPr>
                <w:b/>
                <w:color w:val="BF0000"/>
              </w:rPr>
              <w:t>nursing</w:t>
            </w:r>
            <w:r>
              <w:rPr>
                <w:b/>
                <w:color w:val="BF0000"/>
                <w:spacing w:val="-1"/>
              </w:rPr>
              <w:t xml:space="preserve"> </w:t>
            </w:r>
            <w:r>
              <w:rPr>
                <w:b/>
                <w:color w:val="BF0000"/>
              </w:rPr>
              <w:t>program.</w:t>
            </w:r>
          </w:p>
          <w:p w14:paraId="2FACE296" w14:textId="77777777" w:rsidR="00F87A47" w:rsidRDefault="00A167FB">
            <w:pPr>
              <w:pStyle w:val="TableParagraph"/>
              <w:spacing w:before="247" w:line="270" w:lineRule="atLeast"/>
              <w:rPr>
                <w:b/>
              </w:rPr>
            </w:pPr>
            <w:r>
              <w:rPr>
                <w:b/>
                <w:color w:val="BF0000"/>
              </w:rPr>
              <w:t>Failure</w:t>
            </w:r>
            <w:r>
              <w:rPr>
                <w:b/>
                <w:color w:val="BF0000"/>
                <w:spacing w:val="-3"/>
              </w:rPr>
              <w:t xml:space="preserve"> </w:t>
            </w:r>
            <w:r>
              <w:rPr>
                <w:b/>
                <w:color w:val="BF0000"/>
              </w:rPr>
              <w:t>to</w:t>
            </w:r>
            <w:r>
              <w:rPr>
                <w:b/>
                <w:color w:val="BF0000"/>
                <w:spacing w:val="-4"/>
              </w:rPr>
              <w:t xml:space="preserve"> </w:t>
            </w:r>
            <w:r>
              <w:rPr>
                <w:b/>
                <w:color w:val="BF0000"/>
              </w:rPr>
              <w:t>demonstrate</w:t>
            </w:r>
            <w:r>
              <w:rPr>
                <w:b/>
                <w:color w:val="BF0000"/>
                <w:spacing w:val="-4"/>
              </w:rPr>
              <w:t xml:space="preserve"> </w:t>
            </w:r>
            <w:r>
              <w:rPr>
                <w:b/>
                <w:color w:val="BF0000"/>
              </w:rPr>
              <w:t>safe</w:t>
            </w:r>
            <w:r>
              <w:rPr>
                <w:b/>
                <w:color w:val="BF0000"/>
                <w:spacing w:val="-4"/>
              </w:rPr>
              <w:t xml:space="preserve"> </w:t>
            </w:r>
            <w:r>
              <w:rPr>
                <w:b/>
                <w:color w:val="BF0000"/>
              </w:rPr>
              <w:t>and</w:t>
            </w:r>
            <w:r>
              <w:rPr>
                <w:b/>
                <w:color w:val="BF0000"/>
                <w:spacing w:val="-6"/>
              </w:rPr>
              <w:t xml:space="preserve"> </w:t>
            </w:r>
            <w:r>
              <w:rPr>
                <w:b/>
                <w:color w:val="BF0000"/>
              </w:rPr>
              <w:t>effective</w:t>
            </w:r>
            <w:r>
              <w:rPr>
                <w:b/>
                <w:color w:val="BF0000"/>
                <w:spacing w:val="-8"/>
              </w:rPr>
              <w:t xml:space="preserve"> </w:t>
            </w:r>
            <w:r>
              <w:rPr>
                <w:b/>
                <w:color w:val="BF0000"/>
              </w:rPr>
              <w:t>nursing</w:t>
            </w:r>
            <w:r>
              <w:rPr>
                <w:b/>
                <w:color w:val="BF0000"/>
                <w:spacing w:val="-6"/>
              </w:rPr>
              <w:t xml:space="preserve"> </w:t>
            </w:r>
            <w:r>
              <w:rPr>
                <w:b/>
                <w:color w:val="BF0000"/>
              </w:rPr>
              <w:t>care</w:t>
            </w:r>
            <w:r>
              <w:rPr>
                <w:b/>
                <w:color w:val="BF0000"/>
                <w:spacing w:val="-6"/>
              </w:rPr>
              <w:t xml:space="preserve"> </w:t>
            </w:r>
            <w:r>
              <w:rPr>
                <w:b/>
                <w:color w:val="BF0000"/>
              </w:rPr>
              <w:t>may</w:t>
            </w:r>
            <w:r>
              <w:rPr>
                <w:b/>
                <w:color w:val="BF0000"/>
                <w:spacing w:val="-6"/>
              </w:rPr>
              <w:t xml:space="preserve"> </w:t>
            </w:r>
            <w:r>
              <w:rPr>
                <w:b/>
                <w:color w:val="BF0000"/>
              </w:rPr>
              <w:t>result</w:t>
            </w:r>
            <w:r>
              <w:rPr>
                <w:b/>
                <w:color w:val="BF0000"/>
                <w:spacing w:val="-4"/>
              </w:rPr>
              <w:t xml:space="preserve"> </w:t>
            </w:r>
            <w:r>
              <w:rPr>
                <w:b/>
                <w:color w:val="BF0000"/>
              </w:rPr>
              <w:t>in remediation, probation, or dismissal from the nursing program.</w:t>
            </w:r>
          </w:p>
        </w:tc>
      </w:tr>
      <w:tr w:rsidR="00F87A47" w14:paraId="2FACE29B" w14:textId="77777777">
        <w:trPr>
          <w:trHeight w:val="3222"/>
        </w:trPr>
        <w:tc>
          <w:tcPr>
            <w:tcW w:w="2335" w:type="dxa"/>
            <w:shd w:val="clear" w:color="auto" w:fill="D8E2F2"/>
          </w:tcPr>
          <w:p w14:paraId="2FACE298" w14:textId="77777777" w:rsidR="00F87A47" w:rsidRDefault="00A167FB">
            <w:pPr>
              <w:pStyle w:val="TableParagraph"/>
              <w:ind w:left="107" w:right="141"/>
              <w:rPr>
                <w:b/>
              </w:rPr>
            </w:pPr>
            <w:r>
              <w:rPr>
                <w:b/>
              </w:rPr>
              <w:t>Sound Clinical Judgment</w:t>
            </w:r>
            <w:r>
              <w:rPr>
                <w:b/>
                <w:spacing w:val="-13"/>
              </w:rPr>
              <w:t xml:space="preserve"> </w:t>
            </w:r>
            <w:r>
              <w:rPr>
                <w:b/>
              </w:rPr>
              <w:t>and</w:t>
            </w:r>
            <w:r>
              <w:rPr>
                <w:b/>
                <w:spacing w:val="-12"/>
              </w:rPr>
              <w:t xml:space="preserve"> </w:t>
            </w:r>
            <w:r>
              <w:rPr>
                <w:b/>
              </w:rPr>
              <w:t xml:space="preserve">Clinical </w:t>
            </w:r>
            <w:r>
              <w:rPr>
                <w:b/>
                <w:spacing w:val="-2"/>
              </w:rPr>
              <w:t>Reasoning</w:t>
            </w:r>
          </w:p>
        </w:tc>
        <w:tc>
          <w:tcPr>
            <w:tcW w:w="7015" w:type="dxa"/>
          </w:tcPr>
          <w:p w14:paraId="2FACE299" w14:textId="77777777" w:rsidR="00F87A47" w:rsidRDefault="00A167FB">
            <w:pPr>
              <w:pStyle w:val="TableParagraph"/>
              <w:ind w:right="136"/>
            </w:pPr>
            <w:r>
              <w:t>Professional nurses must be able to apply knowledge, skills, and competencies to novel and unexpected situations in a wide variety of clinical settings. Along with clinical outcomes and standards of safe and effective practice, the OCCC nursing program uses the Lasater Clinical Judgment</w:t>
            </w:r>
            <w:r>
              <w:rPr>
                <w:spacing w:val="-4"/>
              </w:rPr>
              <w:t xml:space="preserve"> </w:t>
            </w:r>
            <w:r>
              <w:t>Rubric</w:t>
            </w:r>
            <w:r>
              <w:rPr>
                <w:spacing w:val="-4"/>
              </w:rPr>
              <w:t xml:space="preserve"> </w:t>
            </w:r>
            <w:r>
              <w:t>(LCJR)</w:t>
            </w:r>
            <w:r>
              <w:rPr>
                <w:spacing w:val="-7"/>
              </w:rPr>
              <w:t xml:space="preserve"> </w:t>
            </w:r>
            <w:r>
              <w:t>to</w:t>
            </w:r>
            <w:r>
              <w:rPr>
                <w:spacing w:val="-6"/>
              </w:rPr>
              <w:t xml:space="preserve"> </w:t>
            </w:r>
            <w:r>
              <w:t>assess</w:t>
            </w:r>
            <w:r>
              <w:rPr>
                <w:spacing w:val="-4"/>
              </w:rPr>
              <w:t xml:space="preserve"> </w:t>
            </w:r>
            <w:r>
              <w:t>and</w:t>
            </w:r>
            <w:r>
              <w:rPr>
                <w:spacing w:val="-4"/>
              </w:rPr>
              <w:t xml:space="preserve"> </w:t>
            </w:r>
            <w:r>
              <w:t>provide</w:t>
            </w:r>
            <w:r>
              <w:rPr>
                <w:spacing w:val="-4"/>
              </w:rPr>
              <w:t xml:space="preserve"> </w:t>
            </w:r>
            <w:r>
              <w:t>feedback</w:t>
            </w:r>
            <w:r>
              <w:rPr>
                <w:spacing w:val="-4"/>
              </w:rPr>
              <w:t xml:space="preserve"> </w:t>
            </w:r>
            <w:r>
              <w:t>on</w:t>
            </w:r>
            <w:r>
              <w:rPr>
                <w:spacing w:val="-7"/>
              </w:rPr>
              <w:t xml:space="preserve"> </w:t>
            </w:r>
            <w:r>
              <w:t>clinical</w:t>
            </w:r>
            <w:r>
              <w:rPr>
                <w:spacing w:val="-4"/>
              </w:rPr>
              <w:t xml:space="preserve"> </w:t>
            </w:r>
            <w:r>
              <w:t>judgment and clinical reasoning.</w:t>
            </w:r>
          </w:p>
          <w:p w14:paraId="2FACE29A" w14:textId="77777777" w:rsidR="00F87A47" w:rsidRDefault="00A167FB">
            <w:pPr>
              <w:pStyle w:val="TableParagraph"/>
              <w:spacing w:before="267"/>
            </w:pPr>
            <w:r>
              <w:t>Clinical</w:t>
            </w:r>
            <w:r>
              <w:rPr>
                <w:spacing w:val="-4"/>
              </w:rPr>
              <w:t xml:space="preserve"> </w:t>
            </w:r>
            <w:r>
              <w:t>judgment</w:t>
            </w:r>
            <w:r>
              <w:rPr>
                <w:spacing w:val="-5"/>
              </w:rPr>
              <w:t xml:space="preserve"> </w:t>
            </w:r>
            <w:r>
              <w:t>and</w:t>
            </w:r>
            <w:r>
              <w:rPr>
                <w:spacing w:val="-6"/>
              </w:rPr>
              <w:t xml:space="preserve"> </w:t>
            </w:r>
            <w:r>
              <w:t>clinical</w:t>
            </w:r>
            <w:r>
              <w:rPr>
                <w:spacing w:val="-4"/>
              </w:rPr>
              <w:t xml:space="preserve"> </w:t>
            </w:r>
            <w:r>
              <w:t>reasoning</w:t>
            </w:r>
            <w:r>
              <w:rPr>
                <w:spacing w:val="-4"/>
              </w:rPr>
              <w:t xml:space="preserve"> </w:t>
            </w:r>
            <w:r>
              <w:t>will</w:t>
            </w:r>
            <w:r>
              <w:rPr>
                <w:spacing w:val="-4"/>
              </w:rPr>
              <w:t xml:space="preserve"> </w:t>
            </w:r>
            <w:r>
              <w:t>be</w:t>
            </w:r>
            <w:r>
              <w:rPr>
                <w:spacing w:val="-6"/>
              </w:rPr>
              <w:t xml:space="preserve"> </w:t>
            </w:r>
            <w:r>
              <w:t>assessed</w:t>
            </w:r>
            <w:r>
              <w:rPr>
                <w:spacing w:val="-6"/>
              </w:rPr>
              <w:t xml:space="preserve"> </w:t>
            </w:r>
            <w:r>
              <w:t>in</w:t>
            </w:r>
            <w:r>
              <w:rPr>
                <w:spacing w:val="-6"/>
              </w:rPr>
              <w:t xml:space="preserve"> </w:t>
            </w:r>
            <w:r>
              <w:t>off-site</w:t>
            </w:r>
            <w:r>
              <w:rPr>
                <w:spacing w:val="-4"/>
              </w:rPr>
              <w:t xml:space="preserve"> </w:t>
            </w:r>
            <w:r>
              <w:t>clinical rotations and in the simulation lab. This</w:t>
            </w:r>
            <w:r>
              <w:rPr>
                <w:spacing w:val="-1"/>
              </w:rPr>
              <w:t xml:space="preserve"> </w:t>
            </w:r>
            <w:r>
              <w:t>assessment may be formative or summative. See syllabus and clinical supplements on Canvas for more information related to individual nursing courses.</w:t>
            </w:r>
          </w:p>
        </w:tc>
      </w:tr>
      <w:tr w:rsidR="00F87A47" w14:paraId="2FACE2A0" w14:textId="77777777">
        <w:trPr>
          <w:trHeight w:val="2685"/>
        </w:trPr>
        <w:tc>
          <w:tcPr>
            <w:tcW w:w="2335" w:type="dxa"/>
            <w:shd w:val="clear" w:color="auto" w:fill="D8E2F2"/>
          </w:tcPr>
          <w:p w14:paraId="2FACE29C" w14:textId="77777777" w:rsidR="00F87A47" w:rsidRDefault="00A167FB">
            <w:pPr>
              <w:pStyle w:val="TableParagraph"/>
              <w:ind w:left="107" w:right="141"/>
              <w:rPr>
                <w:b/>
              </w:rPr>
            </w:pPr>
            <w:r>
              <w:rPr>
                <w:b/>
              </w:rPr>
              <w:t>Demonstration of Sound Clinical Judgment</w:t>
            </w:r>
            <w:r>
              <w:rPr>
                <w:b/>
                <w:spacing w:val="-13"/>
              </w:rPr>
              <w:t xml:space="preserve"> </w:t>
            </w:r>
            <w:r>
              <w:rPr>
                <w:b/>
              </w:rPr>
              <w:t>and</w:t>
            </w:r>
            <w:r>
              <w:rPr>
                <w:b/>
                <w:spacing w:val="-12"/>
              </w:rPr>
              <w:t xml:space="preserve"> </w:t>
            </w:r>
            <w:r>
              <w:rPr>
                <w:b/>
              </w:rPr>
              <w:t xml:space="preserve">Clinical </w:t>
            </w:r>
            <w:r>
              <w:rPr>
                <w:b/>
                <w:spacing w:val="-2"/>
              </w:rPr>
              <w:t>Reasoning</w:t>
            </w:r>
          </w:p>
        </w:tc>
        <w:tc>
          <w:tcPr>
            <w:tcW w:w="7015" w:type="dxa"/>
          </w:tcPr>
          <w:p w14:paraId="2FACE29D" w14:textId="77777777" w:rsidR="00F87A47" w:rsidRDefault="00A167FB">
            <w:pPr>
              <w:pStyle w:val="TableParagraph"/>
              <w:ind w:right="218"/>
            </w:pPr>
            <w:r>
              <w:t>Assessment</w:t>
            </w:r>
            <w:r>
              <w:rPr>
                <w:spacing w:val="-6"/>
              </w:rPr>
              <w:t xml:space="preserve"> </w:t>
            </w:r>
            <w:r>
              <w:t>of</w:t>
            </w:r>
            <w:r>
              <w:rPr>
                <w:spacing w:val="-7"/>
              </w:rPr>
              <w:t xml:space="preserve"> </w:t>
            </w:r>
            <w:r>
              <w:t>sound</w:t>
            </w:r>
            <w:r>
              <w:rPr>
                <w:spacing w:val="-4"/>
              </w:rPr>
              <w:t xml:space="preserve"> </w:t>
            </w:r>
            <w:r>
              <w:t>clinical</w:t>
            </w:r>
            <w:r>
              <w:rPr>
                <w:spacing w:val="-4"/>
              </w:rPr>
              <w:t xml:space="preserve"> </w:t>
            </w:r>
            <w:r>
              <w:t>judgment</w:t>
            </w:r>
            <w:r>
              <w:rPr>
                <w:spacing w:val="-6"/>
              </w:rPr>
              <w:t xml:space="preserve"> </w:t>
            </w:r>
            <w:r>
              <w:t>and</w:t>
            </w:r>
            <w:r>
              <w:rPr>
                <w:spacing w:val="-6"/>
              </w:rPr>
              <w:t xml:space="preserve"> </w:t>
            </w:r>
            <w:r>
              <w:t>clinical</w:t>
            </w:r>
            <w:r>
              <w:rPr>
                <w:spacing w:val="-4"/>
              </w:rPr>
              <w:t xml:space="preserve"> </w:t>
            </w:r>
            <w:r>
              <w:t>reasoning</w:t>
            </w:r>
            <w:r>
              <w:rPr>
                <w:spacing w:val="-4"/>
              </w:rPr>
              <w:t xml:space="preserve"> </w:t>
            </w:r>
            <w:r>
              <w:t>is</w:t>
            </w:r>
            <w:r>
              <w:rPr>
                <w:spacing w:val="-4"/>
              </w:rPr>
              <w:t xml:space="preserve"> </w:t>
            </w:r>
            <w:r>
              <w:t>based</w:t>
            </w:r>
            <w:r>
              <w:rPr>
                <w:spacing w:val="-6"/>
              </w:rPr>
              <w:t xml:space="preserve"> </w:t>
            </w:r>
            <w:r>
              <w:t>on the student’s expected current skill level and scope of practice. In most courses, this includes demonstrating behaviors associated with accomplished or exemplary level in each category of the LCJR in the summative clinical assessment.</w:t>
            </w:r>
          </w:p>
          <w:p w14:paraId="2FACE29E" w14:textId="77777777" w:rsidR="00F87A47" w:rsidRDefault="00A167FB">
            <w:pPr>
              <w:pStyle w:val="TableParagraph"/>
              <w:spacing w:before="266"/>
              <w:rPr>
                <w:b/>
              </w:rPr>
            </w:pPr>
            <w:r>
              <w:rPr>
                <w:b/>
              </w:rPr>
              <w:t>Clinical</w:t>
            </w:r>
            <w:r>
              <w:rPr>
                <w:b/>
                <w:spacing w:val="-5"/>
              </w:rPr>
              <w:t xml:space="preserve"> </w:t>
            </w:r>
            <w:r>
              <w:rPr>
                <w:b/>
              </w:rPr>
              <w:t>faculty</w:t>
            </w:r>
            <w:r>
              <w:rPr>
                <w:b/>
                <w:spacing w:val="-5"/>
              </w:rPr>
              <w:t xml:space="preserve"> </w:t>
            </w:r>
            <w:r>
              <w:rPr>
                <w:b/>
              </w:rPr>
              <w:t>observing</w:t>
            </w:r>
            <w:r>
              <w:rPr>
                <w:b/>
                <w:spacing w:val="-5"/>
              </w:rPr>
              <w:t xml:space="preserve"> </w:t>
            </w:r>
            <w:r>
              <w:rPr>
                <w:b/>
              </w:rPr>
              <w:t>behaviors</w:t>
            </w:r>
            <w:r>
              <w:rPr>
                <w:b/>
                <w:spacing w:val="-4"/>
              </w:rPr>
              <w:t xml:space="preserve"> </w:t>
            </w:r>
            <w:r>
              <w:rPr>
                <w:b/>
              </w:rPr>
              <w:t>indicating</w:t>
            </w:r>
            <w:r>
              <w:rPr>
                <w:b/>
                <w:spacing w:val="-5"/>
              </w:rPr>
              <w:t xml:space="preserve"> </w:t>
            </w:r>
            <w:r>
              <w:rPr>
                <w:b/>
              </w:rPr>
              <w:t>clinical</w:t>
            </w:r>
            <w:r>
              <w:rPr>
                <w:b/>
                <w:spacing w:val="-9"/>
              </w:rPr>
              <w:t xml:space="preserve"> </w:t>
            </w:r>
            <w:r>
              <w:rPr>
                <w:b/>
              </w:rPr>
              <w:t>judgment</w:t>
            </w:r>
            <w:r>
              <w:rPr>
                <w:b/>
                <w:spacing w:val="-5"/>
              </w:rPr>
              <w:t xml:space="preserve"> </w:t>
            </w:r>
            <w:r>
              <w:rPr>
                <w:b/>
              </w:rPr>
              <w:t>or</w:t>
            </w:r>
            <w:r>
              <w:rPr>
                <w:b/>
                <w:spacing w:val="-6"/>
              </w:rPr>
              <w:t xml:space="preserve"> </w:t>
            </w:r>
            <w:r>
              <w:rPr>
                <w:b/>
              </w:rPr>
              <w:t xml:space="preserve">clinical reasoning below the expected level of practice </w:t>
            </w:r>
            <w:r>
              <w:rPr>
                <w:b/>
                <w:u w:val="single"/>
              </w:rPr>
              <w:t>in a clinical setting</w:t>
            </w:r>
            <w:r>
              <w:rPr>
                <w:b/>
              </w:rPr>
              <w:t xml:space="preserve"> will:</w:t>
            </w:r>
          </w:p>
          <w:p w14:paraId="2FACE29F" w14:textId="77777777" w:rsidR="00F87A47" w:rsidRDefault="00A167FB">
            <w:pPr>
              <w:pStyle w:val="TableParagraph"/>
              <w:numPr>
                <w:ilvl w:val="0"/>
                <w:numId w:val="10"/>
              </w:numPr>
              <w:tabs>
                <w:tab w:val="left" w:pos="828"/>
              </w:tabs>
              <w:spacing w:line="270" w:lineRule="atLeast"/>
              <w:ind w:right="897"/>
            </w:pPr>
            <w:r>
              <w:t>If</w:t>
            </w:r>
            <w:r>
              <w:rPr>
                <w:spacing w:val="-8"/>
              </w:rPr>
              <w:t xml:space="preserve"> </w:t>
            </w:r>
            <w:r>
              <w:t>applicable,</w:t>
            </w:r>
            <w:r>
              <w:rPr>
                <w:spacing w:val="-6"/>
              </w:rPr>
              <w:t xml:space="preserve"> </w:t>
            </w:r>
            <w:r>
              <w:t>notify</w:t>
            </w:r>
            <w:r>
              <w:rPr>
                <w:spacing w:val="-6"/>
              </w:rPr>
              <w:t xml:space="preserve"> </w:t>
            </w:r>
            <w:r>
              <w:t>the</w:t>
            </w:r>
            <w:r>
              <w:rPr>
                <w:spacing w:val="-5"/>
              </w:rPr>
              <w:t xml:space="preserve"> </w:t>
            </w:r>
            <w:r>
              <w:t>student</w:t>
            </w:r>
            <w:r>
              <w:rPr>
                <w:spacing w:val="-3"/>
              </w:rPr>
              <w:t xml:space="preserve"> </w:t>
            </w:r>
            <w:r>
              <w:t>verbally</w:t>
            </w:r>
            <w:r>
              <w:rPr>
                <w:spacing w:val="-6"/>
              </w:rPr>
              <w:t xml:space="preserve"> </w:t>
            </w:r>
            <w:r>
              <w:t>and</w:t>
            </w:r>
            <w:r>
              <w:rPr>
                <w:spacing w:val="-6"/>
              </w:rPr>
              <w:t xml:space="preserve"> </w:t>
            </w:r>
            <w:r>
              <w:t>provide</w:t>
            </w:r>
            <w:r>
              <w:rPr>
                <w:spacing w:val="-6"/>
              </w:rPr>
              <w:t xml:space="preserve"> </w:t>
            </w:r>
            <w:r>
              <w:t>verbal feedback as close to the incident as possible.</w:t>
            </w:r>
          </w:p>
        </w:tc>
      </w:tr>
    </w:tbl>
    <w:p w14:paraId="2FACE2A1" w14:textId="77777777" w:rsidR="00F87A47" w:rsidRDefault="00F87A47">
      <w:pPr>
        <w:pStyle w:val="TableParagraph"/>
        <w:spacing w:line="270" w:lineRule="atLeast"/>
        <w:sectPr w:rsidR="00F87A47">
          <w:headerReference w:type="default" r:id="rId72"/>
          <w:footerReference w:type="default" r:id="rId73"/>
          <w:pgSz w:w="12240" w:h="15840"/>
          <w:pgMar w:top="1340" w:right="360" w:bottom="1200" w:left="1080" w:header="764" w:footer="1014" w:gutter="0"/>
          <w:cols w:space="720"/>
        </w:sectPr>
      </w:pPr>
    </w:p>
    <w:p w14:paraId="2FACE2A2"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AA" w14:textId="77777777">
        <w:trPr>
          <w:trHeight w:val="4833"/>
        </w:trPr>
        <w:tc>
          <w:tcPr>
            <w:tcW w:w="2335" w:type="dxa"/>
            <w:shd w:val="clear" w:color="auto" w:fill="D8E2F2"/>
          </w:tcPr>
          <w:p w14:paraId="2FACE2A3" w14:textId="77777777" w:rsidR="00F87A47" w:rsidRDefault="00F87A47">
            <w:pPr>
              <w:pStyle w:val="TableParagraph"/>
              <w:ind w:left="0"/>
              <w:rPr>
                <w:rFonts w:ascii="Times New Roman"/>
              </w:rPr>
            </w:pPr>
          </w:p>
        </w:tc>
        <w:tc>
          <w:tcPr>
            <w:tcW w:w="7015" w:type="dxa"/>
          </w:tcPr>
          <w:p w14:paraId="2FACE2A4" w14:textId="77777777" w:rsidR="00F87A47" w:rsidRDefault="00A167FB">
            <w:pPr>
              <w:pStyle w:val="TableParagraph"/>
              <w:numPr>
                <w:ilvl w:val="0"/>
                <w:numId w:val="9"/>
              </w:numPr>
              <w:tabs>
                <w:tab w:val="left" w:pos="828"/>
              </w:tabs>
              <w:ind w:right="166"/>
            </w:pPr>
            <w:r>
              <w:t>Provide</w:t>
            </w:r>
            <w:r>
              <w:rPr>
                <w:spacing w:val="-5"/>
              </w:rPr>
              <w:t xml:space="preserve"> </w:t>
            </w:r>
            <w:r>
              <w:t>written</w:t>
            </w:r>
            <w:r>
              <w:rPr>
                <w:spacing w:val="-4"/>
              </w:rPr>
              <w:t xml:space="preserve"> </w:t>
            </w:r>
            <w:r>
              <w:t>feedback</w:t>
            </w:r>
            <w:r>
              <w:rPr>
                <w:spacing w:val="-6"/>
              </w:rPr>
              <w:t xml:space="preserve"> </w:t>
            </w:r>
            <w:r>
              <w:t>on</w:t>
            </w:r>
            <w:r>
              <w:rPr>
                <w:spacing w:val="-4"/>
              </w:rPr>
              <w:t xml:space="preserve"> </w:t>
            </w:r>
            <w:r>
              <w:t>the</w:t>
            </w:r>
            <w:r>
              <w:rPr>
                <w:spacing w:val="-4"/>
              </w:rPr>
              <w:t xml:space="preserve"> </w:t>
            </w:r>
            <w:r>
              <w:t>LCJR</w:t>
            </w:r>
            <w:r>
              <w:rPr>
                <w:spacing w:val="-6"/>
              </w:rPr>
              <w:t xml:space="preserve"> </w:t>
            </w:r>
            <w:r>
              <w:t>that</w:t>
            </w:r>
            <w:r>
              <w:rPr>
                <w:spacing w:val="-5"/>
              </w:rPr>
              <w:t xml:space="preserve"> </w:t>
            </w:r>
            <w:r>
              <w:t>includes</w:t>
            </w:r>
            <w:r>
              <w:rPr>
                <w:spacing w:val="-4"/>
              </w:rPr>
              <w:t xml:space="preserve"> </w:t>
            </w:r>
            <w:r>
              <w:t>examples</w:t>
            </w:r>
            <w:r>
              <w:rPr>
                <w:spacing w:val="-5"/>
              </w:rPr>
              <w:t xml:space="preserve"> </w:t>
            </w:r>
            <w:r>
              <w:t>of</w:t>
            </w:r>
            <w:r>
              <w:rPr>
                <w:spacing w:val="-6"/>
              </w:rPr>
              <w:t xml:space="preserve"> </w:t>
            </w:r>
            <w:r>
              <w:t>the behavior and suggestions on how to improve.</w:t>
            </w:r>
          </w:p>
          <w:p w14:paraId="2FACE2A5" w14:textId="77777777" w:rsidR="00F87A47" w:rsidRDefault="00A167FB">
            <w:pPr>
              <w:pStyle w:val="TableParagraph"/>
              <w:numPr>
                <w:ilvl w:val="0"/>
                <w:numId w:val="9"/>
              </w:numPr>
              <w:tabs>
                <w:tab w:val="left" w:pos="828"/>
              </w:tabs>
              <w:ind w:right="427"/>
            </w:pPr>
            <w:r>
              <w:t>When</w:t>
            </w:r>
            <w:r>
              <w:rPr>
                <w:spacing w:val="-6"/>
              </w:rPr>
              <w:t xml:space="preserve"> </w:t>
            </w:r>
            <w:r>
              <w:t>possible,</w:t>
            </w:r>
            <w:r>
              <w:rPr>
                <w:spacing w:val="-4"/>
              </w:rPr>
              <w:t xml:space="preserve"> </w:t>
            </w:r>
            <w:r>
              <w:t>the</w:t>
            </w:r>
            <w:r>
              <w:rPr>
                <w:spacing w:val="-4"/>
              </w:rPr>
              <w:t xml:space="preserve"> </w:t>
            </w:r>
            <w:r>
              <w:t>clinical</w:t>
            </w:r>
            <w:r>
              <w:rPr>
                <w:spacing w:val="-6"/>
              </w:rPr>
              <w:t xml:space="preserve"> </w:t>
            </w:r>
            <w:r>
              <w:t>faculty</w:t>
            </w:r>
            <w:r>
              <w:rPr>
                <w:spacing w:val="-4"/>
              </w:rPr>
              <w:t xml:space="preserve"> </w:t>
            </w:r>
            <w:r>
              <w:t>will</w:t>
            </w:r>
            <w:r>
              <w:rPr>
                <w:spacing w:val="-4"/>
              </w:rPr>
              <w:t xml:space="preserve"> </w:t>
            </w:r>
            <w:r>
              <w:t>provide</w:t>
            </w:r>
            <w:r>
              <w:rPr>
                <w:spacing w:val="-6"/>
              </w:rPr>
              <w:t xml:space="preserve"> </w:t>
            </w:r>
            <w:r>
              <w:t>an</w:t>
            </w:r>
            <w:r>
              <w:rPr>
                <w:spacing w:val="-4"/>
              </w:rPr>
              <w:t xml:space="preserve"> </w:t>
            </w:r>
            <w:r>
              <w:t>opportunity</w:t>
            </w:r>
            <w:r>
              <w:rPr>
                <w:spacing w:val="-6"/>
              </w:rPr>
              <w:t xml:space="preserve"> </w:t>
            </w:r>
            <w:r>
              <w:t>to correct the behavior in the clinical setting.</w:t>
            </w:r>
          </w:p>
          <w:p w14:paraId="2FACE2A6" w14:textId="77777777" w:rsidR="00F87A47" w:rsidRDefault="00A167FB">
            <w:pPr>
              <w:pStyle w:val="TableParagraph"/>
              <w:numPr>
                <w:ilvl w:val="0"/>
                <w:numId w:val="9"/>
              </w:numPr>
              <w:tabs>
                <w:tab w:val="left" w:pos="828"/>
              </w:tabs>
              <w:ind w:right="570"/>
              <w:jc w:val="both"/>
            </w:pPr>
            <w:r>
              <w:t>If</w:t>
            </w:r>
            <w:r>
              <w:rPr>
                <w:spacing w:val="-3"/>
              </w:rPr>
              <w:t xml:space="preserve"> </w:t>
            </w:r>
            <w:r>
              <w:t>the</w:t>
            </w:r>
            <w:r>
              <w:rPr>
                <w:spacing w:val="-1"/>
              </w:rPr>
              <w:t xml:space="preserve"> </w:t>
            </w:r>
            <w:r>
              <w:t>behavior</w:t>
            </w:r>
            <w:r>
              <w:rPr>
                <w:spacing w:val="-3"/>
              </w:rPr>
              <w:t xml:space="preserve"> </w:t>
            </w:r>
            <w:r>
              <w:t>is</w:t>
            </w:r>
            <w:r>
              <w:rPr>
                <w:spacing w:val="-1"/>
              </w:rPr>
              <w:t xml:space="preserve"> </w:t>
            </w:r>
            <w:r>
              <w:t>significant</w:t>
            </w:r>
            <w:r>
              <w:rPr>
                <w:spacing w:val="-1"/>
              </w:rPr>
              <w:t xml:space="preserve"> </w:t>
            </w:r>
            <w:r>
              <w:t>and/or</w:t>
            </w:r>
            <w:r>
              <w:rPr>
                <w:spacing w:val="-3"/>
              </w:rPr>
              <w:t xml:space="preserve"> </w:t>
            </w:r>
            <w:r>
              <w:t>persists,</w:t>
            </w:r>
            <w:r>
              <w:rPr>
                <w:spacing w:val="-1"/>
              </w:rPr>
              <w:t xml:space="preserve"> </w:t>
            </w:r>
            <w:r>
              <w:t>clinical</w:t>
            </w:r>
            <w:r>
              <w:rPr>
                <w:spacing w:val="-1"/>
              </w:rPr>
              <w:t xml:space="preserve"> </w:t>
            </w:r>
            <w:r>
              <w:t>faculty</w:t>
            </w:r>
            <w:r>
              <w:rPr>
                <w:spacing w:val="-1"/>
              </w:rPr>
              <w:t xml:space="preserve"> </w:t>
            </w:r>
            <w:r>
              <w:t>will complete</w:t>
            </w:r>
            <w:r>
              <w:rPr>
                <w:spacing w:val="-4"/>
              </w:rPr>
              <w:t xml:space="preserve"> </w:t>
            </w:r>
            <w:r>
              <w:t>an</w:t>
            </w:r>
            <w:r>
              <w:rPr>
                <w:spacing w:val="-4"/>
              </w:rPr>
              <w:t xml:space="preserve"> </w:t>
            </w:r>
            <w:r>
              <w:t>Alert</w:t>
            </w:r>
            <w:r>
              <w:rPr>
                <w:spacing w:val="-6"/>
              </w:rPr>
              <w:t xml:space="preserve"> </w:t>
            </w:r>
            <w:r>
              <w:t>Progress</w:t>
            </w:r>
            <w:r>
              <w:rPr>
                <w:spacing w:val="-7"/>
              </w:rPr>
              <w:t xml:space="preserve"> </w:t>
            </w:r>
            <w:r>
              <w:t>Record</w:t>
            </w:r>
            <w:r>
              <w:rPr>
                <w:spacing w:val="-6"/>
              </w:rPr>
              <w:t xml:space="preserve"> </w:t>
            </w:r>
            <w:r>
              <w:t>(APR)</w:t>
            </w:r>
            <w:r>
              <w:rPr>
                <w:spacing w:val="-8"/>
              </w:rPr>
              <w:t xml:space="preserve"> </w:t>
            </w:r>
            <w:r>
              <w:t>and</w:t>
            </w:r>
            <w:r>
              <w:rPr>
                <w:spacing w:val="-6"/>
              </w:rPr>
              <w:t xml:space="preserve"> </w:t>
            </w:r>
            <w:r>
              <w:t>notify</w:t>
            </w:r>
            <w:r>
              <w:rPr>
                <w:spacing w:val="-4"/>
              </w:rPr>
              <w:t xml:space="preserve"> </w:t>
            </w:r>
            <w:r>
              <w:t>the</w:t>
            </w:r>
            <w:r>
              <w:rPr>
                <w:spacing w:val="-4"/>
              </w:rPr>
              <w:t xml:space="preserve"> </w:t>
            </w:r>
            <w:r>
              <w:t xml:space="preserve">clinical </w:t>
            </w:r>
            <w:r>
              <w:rPr>
                <w:spacing w:val="-2"/>
              </w:rPr>
              <w:t>coordinator.</w:t>
            </w:r>
          </w:p>
          <w:p w14:paraId="2FACE2A7" w14:textId="77777777" w:rsidR="00F87A47" w:rsidRDefault="00A167FB">
            <w:pPr>
              <w:pStyle w:val="TableParagraph"/>
              <w:numPr>
                <w:ilvl w:val="0"/>
                <w:numId w:val="9"/>
              </w:numPr>
              <w:tabs>
                <w:tab w:val="left" w:pos="828"/>
              </w:tabs>
              <w:ind w:right="298"/>
            </w:pPr>
            <w:r>
              <w:t>When</w:t>
            </w:r>
            <w:r>
              <w:rPr>
                <w:spacing w:val="-7"/>
              </w:rPr>
              <w:t xml:space="preserve"> </w:t>
            </w:r>
            <w:r>
              <w:t>possible,</w:t>
            </w:r>
            <w:r>
              <w:rPr>
                <w:spacing w:val="-5"/>
              </w:rPr>
              <w:t xml:space="preserve"> </w:t>
            </w:r>
            <w:r>
              <w:t>remediation</w:t>
            </w:r>
            <w:r>
              <w:rPr>
                <w:spacing w:val="-5"/>
              </w:rPr>
              <w:t xml:space="preserve"> </w:t>
            </w:r>
            <w:r>
              <w:t>will</w:t>
            </w:r>
            <w:r>
              <w:rPr>
                <w:spacing w:val="-5"/>
              </w:rPr>
              <w:t xml:space="preserve"> </w:t>
            </w:r>
            <w:r>
              <w:t>be</w:t>
            </w:r>
            <w:r>
              <w:rPr>
                <w:spacing w:val="-5"/>
              </w:rPr>
              <w:t xml:space="preserve"> </w:t>
            </w:r>
            <w:r>
              <w:t>provided.</w:t>
            </w:r>
            <w:r>
              <w:rPr>
                <w:spacing w:val="-5"/>
              </w:rPr>
              <w:t xml:space="preserve"> </w:t>
            </w:r>
            <w:r>
              <w:t>Remediation</w:t>
            </w:r>
            <w:r>
              <w:rPr>
                <w:spacing w:val="-8"/>
              </w:rPr>
              <w:t xml:space="preserve"> </w:t>
            </w:r>
            <w:r>
              <w:t>will</w:t>
            </w:r>
            <w:r>
              <w:rPr>
                <w:spacing w:val="-5"/>
              </w:rPr>
              <w:t xml:space="preserve"> </w:t>
            </w:r>
            <w:r>
              <w:t xml:space="preserve">be considered on a case-by-case basis and may take place in the clinical setting, skills lab, simulation lab, and/or as a written </w:t>
            </w:r>
            <w:r>
              <w:rPr>
                <w:spacing w:val="-2"/>
              </w:rPr>
              <w:t>assignment.</w:t>
            </w:r>
          </w:p>
          <w:p w14:paraId="2FACE2A8" w14:textId="77777777" w:rsidR="00F87A47" w:rsidRDefault="00A167FB">
            <w:pPr>
              <w:pStyle w:val="TableParagraph"/>
              <w:spacing w:before="268"/>
              <w:ind w:right="136"/>
              <w:rPr>
                <w:b/>
              </w:rPr>
            </w:pPr>
            <w:r>
              <w:rPr>
                <w:b/>
                <w:color w:val="BF0000"/>
              </w:rPr>
              <w:t>All</w:t>
            </w:r>
            <w:r>
              <w:rPr>
                <w:b/>
                <w:color w:val="BF0000"/>
                <w:spacing w:val="-5"/>
              </w:rPr>
              <w:t xml:space="preserve"> </w:t>
            </w:r>
            <w:r>
              <w:rPr>
                <w:b/>
                <w:color w:val="BF0000"/>
              </w:rPr>
              <w:t>students</w:t>
            </w:r>
            <w:r>
              <w:rPr>
                <w:b/>
                <w:color w:val="BF0000"/>
                <w:spacing w:val="-5"/>
              </w:rPr>
              <w:t xml:space="preserve"> </w:t>
            </w:r>
            <w:r>
              <w:rPr>
                <w:b/>
                <w:color w:val="BF0000"/>
              </w:rPr>
              <w:t>MUST</w:t>
            </w:r>
            <w:r>
              <w:rPr>
                <w:b/>
                <w:color w:val="BF0000"/>
                <w:spacing w:val="-5"/>
              </w:rPr>
              <w:t xml:space="preserve"> </w:t>
            </w:r>
            <w:r>
              <w:rPr>
                <w:b/>
                <w:color w:val="BF0000"/>
              </w:rPr>
              <w:t>demonstrate</w:t>
            </w:r>
            <w:r>
              <w:rPr>
                <w:b/>
                <w:color w:val="BF0000"/>
                <w:spacing w:val="-9"/>
              </w:rPr>
              <w:t xml:space="preserve"> </w:t>
            </w:r>
            <w:r>
              <w:rPr>
                <w:b/>
                <w:color w:val="BF0000"/>
              </w:rPr>
              <w:t>sound</w:t>
            </w:r>
            <w:r>
              <w:rPr>
                <w:b/>
                <w:color w:val="BF0000"/>
                <w:spacing w:val="-7"/>
              </w:rPr>
              <w:t xml:space="preserve"> </w:t>
            </w:r>
            <w:r>
              <w:rPr>
                <w:b/>
                <w:color w:val="BF0000"/>
              </w:rPr>
              <w:t>clinical</w:t>
            </w:r>
            <w:r>
              <w:rPr>
                <w:b/>
                <w:color w:val="BF0000"/>
                <w:spacing w:val="-7"/>
              </w:rPr>
              <w:t xml:space="preserve"> </w:t>
            </w:r>
            <w:r>
              <w:rPr>
                <w:b/>
                <w:color w:val="BF0000"/>
              </w:rPr>
              <w:t>judgment</w:t>
            </w:r>
            <w:r>
              <w:rPr>
                <w:b/>
                <w:color w:val="BF0000"/>
                <w:spacing w:val="-5"/>
              </w:rPr>
              <w:t xml:space="preserve"> </w:t>
            </w:r>
            <w:r>
              <w:rPr>
                <w:b/>
                <w:color w:val="BF0000"/>
              </w:rPr>
              <w:t>and</w:t>
            </w:r>
            <w:r>
              <w:rPr>
                <w:b/>
                <w:color w:val="BF0000"/>
                <w:spacing w:val="-5"/>
              </w:rPr>
              <w:t xml:space="preserve"> </w:t>
            </w:r>
            <w:r>
              <w:rPr>
                <w:b/>
                <w:color w:val="BF0000"/>
              </w:rPr>
              <w:t>clinical reasoning consistent with their expected level of skill and scope of practice to progress to the next course in the nursing program.</w:t>
            </w:r>
          </w:p>
          <w:p w14:paraId="2FACE2A9" w14:textId="77777777" w:rsidR="00F87A47" w:rsidRDefault="00A167FB">
            <w:pPr>
              <w:pStyle w:val="TableParagraph"/>
              <w:spacing w:before="245" w:line="270" w:lineRule="atLeast"/>
              <w:rPr>
                <w:b/>
              </w:rPr>
            </w:pPr>
            <w:r>
              <w:rPr>
                <w:b/>
                <w:color w:val="BF0000"/>
              </w:rPr>
              <w:t>Failure</w:t>
            </w:r>
            <w:r>
              <w:rPr>
                <w:b/>
                <w:color w:val="BF0000"/>
                <w:spacing w:val="-3"/>
              </w:rPr>
              <w:t xml:space="preserve"> </w:t>
            </w:r>
            <w:r>
              <w:rPr>
                <w:b/>
                <w:color w:val="BF0000"/>
              </w:rPr>
              <w:t>to</w:t>
            </w:r>
            <w:r>
              <w:rPr>
                <w:b/>
                <w:color w:val="BF0000"/>
                <w:spacing w:val="-4"/>
              </w:rPr>
              <w:t xml:space="preserve"> </w:t>
            </w:r>
            <w:r>
              <w:rPr>
                <w:b/>
                <w:color w:val="BF0000"/>
              </w:rPr>
              <w:t>demonstrate</w:t>
            </w:r>
            <w:r>
              <w:rPr>
                <w:b/>
                <w:color w:val="BF0000"/>
                <w:spacing w:val="-4"/>
              </w:rPr>
              <w:t xml:space="preserve"> </w:t>
            </w:r>
            <w:r>
              <w:rPr>
                <w:b/>
                <w:color w:val="BF0000"/>
              </w:rPr>
              <w:t>sound</w:t>
            </w:r>
            <w:r>
              <w:rPr>
                <w:b/>
                <w:color w:val="BF0000"/>
                <w:spacing w:val="-4"/>
              </w:rPr>
              <w:t xml:space="preserve"> </w:t>
            </w:r>
            <w:r>
              <w:rPr>
                <w:b/>
                <w:color w:val="BF0000"/>
              </w:rPr>
              <w:t>clinical</w:t>
            </w:r>
            <w:r>
              <w:rPr>
                <w:b/>
                <w:color w:val="BF0000"/>
                <w:spacing w:val="-8"/>
              </w:rPr>
              <w:t xml:space="preserve"> </w:t>
            </w:r>
            <w:r>
              <w:rPr>
                <w:b/>
                <w:color w:val="BF0000"/>
              </w:rPr>
              <w:t>reasoning</w:t>
            </w:r>
            <w:r>
              <w:rPr>
                <w:b/>
                <w:color w:val="BF0000"/>
                <w:spacing w:val="-4"/>
              </w:rPr>
              <w:t xml:space="preserve"> </w:t>
            </w:r>
            <w:r>
              <w:rPr>
                <w:b/>
                <w:color w:val="BF0000"/>
              </w:rPr>
              <w:t>and</w:t>
            </w:r>
            <w:r>
              <w:rPr>
                <w:b/>
                <w:color w:val="BF0000"/>
                <w:spacing w:val="-6"/>
              </w:rPr>
              <w:t xml:space="preserve"> </w:t>
            </w:r>
            <w:r>
              <w:rPr>
                <w:b/>
                <w:color w:val="BF0000"/>
              </w:rPr>
              <w:t>clinical</w:t>
            </w:r>
            <w:r>
              <w:rPr>
                <w:b/>
                <w:color w:val="BF0000"/>
                <w:spacing w:val="-7"/>
              </w:rPr>
              <w:t xml:space="preserve"> </w:t>
            </w:r>
            <w:r>
              <w:rPr>
                <w:b/>
                <w:color w:val="BF0000"/>
              </w:rPr>
              <w:t>judgment</w:t>
            </w:r>
            <w:r>
              <w:rPr>
                <w:b/>
                <w:color w:val="BF0000"/>
                <w:spacing w:val="-7"/>
              </w:rPr>
              <w:t xml:space="preserve"> </w:t>
            </w:r>
            <w:r>
              <w:rPr>
                <w:b/>
                <w:color w:val="BF0000"/>
              </w:rPr>
              <w:t>may result in remediation, probation, or dismissal from the nursing program.</w:t>
            </w:r>
          </w:p>
        </w:tc>
      </w:tr>
      <w:tr w:rsidR="00F87A47" w14:paraId="2FACE2B0" w14:textId="77777777">
        <w:trPr>
          <w:trHeight w:val="2418"/>
        </w:trPr>
        <w:tc>
          <w:tcPr>
            <w:tcW w:w="2335" w:type="dxa"/>
            <w:shd w:val="clear" w:color="auto" w:fill="D8E2F2"/>
          </w:tcPr>
          <w:p w14:paraId="2FACE2AB" w14:textId="77777777" w:rsidR="00F87A47" w:rsidRDefault="00A167FB">
            <w:pPr>
              <w:pStyle w:val="TableParagraph"/>
              <w:spacing w:line="268" w:lineRule="exact"/>
              <w:ind w:left="107"/>
              <w:rPr>
                <w:b/>
              </w:rPr>
            </w:pPr>
            <w:r>
              <w:rPr>
                <w:b/>
              </w:rPr>
              <w:t>Clinical</w:t>
            </w:r>
            <w:r>
              <w:rPr>
                <w:b/>
                <w:spacing w:val="-2"/>
              </w:rPr>
              <w:t xml:space="preserve"> Grades</w:t>
            </w:r>
          </w:p>
        </w:tc>
        <w:tc>
          <w:tcPr>
            <w:tcW w:w="7015" w:type="dxa"/>
          </w:tcPr>
          <w:p w14:paraId="2FACE2AC" w14:textId="77777777" w:rsidR="00F87A47" w:rsidRDefault="00A167FB">
            <w:pPr>
              <w:pStyle w:val="TableParagraph"/>
            </w:pPr>
            <w:r>
              <w:t>Clinical</w:t>
            </w:r>
            <w:r>
              <w:rPr>
                <w:spacing w:val="-3"/>
              </w:rPr>
              <w:t xml:space="preserve"> </w:t>
            </w:r>
            <w:r>
              <w:t>grades</w:t>
            </w:r>
            <w:r>
              <w:rPr>
                <w:spacing w:val="-3"/>
              </w:rPr>
              <w:t xml:space="preserve"> </w:t>
            </w:r>
            <w:r>
              <w:t>will</w:t>
            </w:r>
            <w:r>
              <w:rPr>
                <w:spacing w:val="-8"/>
              </w:rPr>
              <w:t xml:space="preserve"> </w:t>
            </w:r>
            <w:r>
              <w:t>be</w:t>
            </w:r>
            <w:r>
              <w:rPr>
                <w:spacing w:val="-3"/>
              </w:rPr>
              <w:t xml:space="preserve"> </w:t>
            </w:r>
            <w:r>
              <w:t>based</w:t>
            </w:r>
            <w:r>
              <w:rPr>
                <w:spacing w:val="-3"/>
              </w:rPr>
              <w:t xml:space="preserve"> </w:t>
            </w:r>
            <w:r>
              <w:t>on</w:t>
            </w:r>
            <w:r>
              <w:rPr>
                <w:spacing w:val="-5"/>
              </w:rPr>
              <w:t xml:space="preserve"> </w:t>
            </w:r>
            <w:r>
              <w:t>clinical</w:t>
            </w:r>
            <w:r>
              <w:rPr>
                <w:spacing w:val="-5"/>
              </w:rPr>
              <w:t xml:space="preserve"> </w:t>
            </w:r>
            <w:r>
              <w:t>observation</w:t>
            </w:r>
            <w:r>
              <w:rPr>
                <w:spacing w:val="-3"/>
              </w:rPr>
              <w:t xml:space="preserve"> </w:t>
            </w:r>
            <w:r>
              <w:t>and</w:t>
            </w:r>
            <w:r>
              <w:rPr>
                <w:spacing w:val="-5"/>
              </w:rPr>
              <w:t xml:space="preserve"> </w:t>
            </w:r>
            <w:r>
              <w:t>a</w:t>
            </w:r>
            <w:r>
              <w:rPr>
                <w:spacing w:val="-3"/>
              </w:rPr>
              <w:t xml:space="preserve"> </w:t>
            </w:r>
            <w:r>
              <w:t>variety</w:t>
            </w:r>
            <w:r>
              <w:rPr>
                <w:spacing w:val="-5"/>
              </w:rPr>
              <w:t xml:space="preserve"> </w:t>
            </w:r>
            <w:r>
              <w:t>of</w:t>
            </w:r>
            <w:r>
              <w:rPr>
                <w:spacing w:val="-7"/>
              </w:rPr>
              <w:t xml:space="preserve"> </w:t>
            </w:r>
            <w:r>
              <w:t xml:space="preserve">clinical </w:t>
            </w:r>
            <w:r>
              <w:rPr>
                <w:spacing w:val="-2"/>
              </w:rPr>
              <w:t>assignments.</w:t>
            </w:r>
          </w:p>
          <w:p w14:paraId="2FACE2AD" w14:textId="77777777" w:rsidR="00F87A47" w:rsidRDefault="00A167FB">
            <w:pPr>
              <w:pStyle w:val="TableParagraph"/>
              <w:spacing w:before="268"/>
            </w:pPr>
            <w:r>
              <w:t>See</w:t>
            </w:r>
            <w:r>
              <w:rPr>
                <w:spacing w:val="-3"/>
              </w:rPr>
              <w:t xml:space="preserve"> </w:t>
            </w:r>
            <w:r>
              <w:t>syllabus</w:t>
            </w:r>
            <w:r>
              <w:rPr>
                <w:spacing w:val="-1"/>
              </w:rPr>
              <w:t xml:space="preserve"> </w:t>
            </w:r>
            <w:r>
              <w:t>for</w:t>
            </w:r>
            <w:r>
              <w:rPr>
                <w:spacing w:val="-6"/>
              </w:rPr>
              <w:t xml:space="preserve"> </w:t>
            </w:r>
            <w:r>
              <w:t>a breakdown</w:t>
            </w:r>
            <w:r>
              <w:rPr>
                <w:spacing w:val="-1"/>
              </w:rPr>
              <w:t xml:space="preserve"> </w:t>
            </w:r>
            <w:r>
              <w:t>of</w:t>
            </w:r>
            <w:r>
              <w:rPr>
                <w:spacing w:val="-5"/>
              </w:rPr>
              <w:t xml:space="preserve"> </w:t>
            </w:r>
            <w:r>
              <w:t>points</w:t>
            </w:r>
            <w:r>
              <w:rPr>
                <w:spacing w:val="-4"/>
              </w:rPr>
              <w:t xml:space="preserve"> </w:t>
            </w:r>
            <w:r>
              <w:t>for</w:t>
            </w:r>
            <w:r>
              <w:rPr>
                <w:spacing w:val="-6"/>
              </w:rPr>
              <w:t xml:space="preserve"> </w:t>
            </w:r>
            <w:r>
              <w:t>individual</w:t>
            </w:r>
            <w:r>
              <w:rPr>
                <w:spacing w:val="-2"/>
              </w:rPr>
              <w:t xml:space="preserve"> courses.</w:t>
            </w:r>
          </w:p>
          <w:p w14:paraId="2FACE2AE" w14:textId="77777777" w:rsidR="00F87A47" w:rsidRDefault="00F87A47">
            <w:pPr>
              <w:pStyle w:val="TableParagraph"/>
              <w:ind w:left="0"/>
            </w:pPr>
          </w:p>
          <w:p w14:paraId="2FACE2AF" w14:textId="77777777" w:rsidR="00F87A47" w:rsidRDefault="00A167FB">
            <w:pPr>
              <w:pStyle w:val="TableParagraph"/>
              <w:spacing w:before="1"/>
              <w:ind w:right="41"/>
              <w:rPr>
                <w:b/>
              </w:rPr>
            </w:pPr>
            <w:r>
              <w:rPr>
                <w:b/>
                <w:color w:val="BF0000"/>
              </w:rPr>
              <w:t>All students MUST earn at least a cumulative 76% of points in scored clinical</w:t>
            </w:r>
            <w:r>
              <w:rPr>
                <w:b/>
                <w:color w:val="BF0000"/>
                <w:spacing w:val="-3"/>
              </w:rPr>
              <w:t xml:space="preserve"> </w:t>
            </w:r>
            <w:r>
              <w:rPr>
                <w:b/>
                <w:color w:val="BF0000"/>
              </w:rPr>
              <w:t>observations</w:t>
            </w:r>
            <w:r>
              <w:rPr>
                <w:b/>
                <w:color w:val="BF0000"/>
                <w:spacing w:val="-5"/>
              </w:rPr>
              <w:t xml:space="preserve"> </w:t>
            </w:r>
            <w:r>
              <w:rPr>
                <w:b/>
                <w:color w:val="BF0000"/>
              </w:rPr>
              <w:t>and</w:t>
            </w:r>
            <w:r>
              <w:rPr>
                <w:b/>
                <w:color w:val="BF0000"/>
                <w:spacing w:val="-5"/>
              </w:rPr>
              <w:t xml:space="preserve"> </w:t>
            </w:r>
            <w:r>
              <w:rPr>
                <w:b/>
                <w:color w:val="BF0000"/>
              </w:rPr>
              <w:t>assignments</w:t>
            </w:r>
            <w:r>
              <w:rPr>
                <w:b/>
                <w:color w:val="BF0000"/>
                <w:spacing w:val="-5"/>
              </w:rPr>
              <w:t xml:space="preserve"> </w:t>
            </w:r>
            <w:r>
              <w:rPr>
                <w:b/>
                <w:color w:val="BF0000"/>
              </w:rPr>
              <w:t>to</w:t>
            </w:r>
            <w:r>
              <w:rPr>
                <w:b/>
                <w:color w:val="BF0000"/>
                <w:spacing w:val="-3"/>
              </w:rPr>
              <w:t xml:space="preserve"> </w:t>
            </w:r>
            <w:r>
              <w:rPr>
                <w:b/>
                <w:color w:val="BF0000"/>
              </w:rPr>
              <w:t>progress</w:t>
            </w:r>
            <w:r>
              <w:rPr>
                <w:b/>
                <w:color w:val="BF0000"/>
                <w:spacing w:val="-5"/>
              </w:rPr>
              <w:t xml:space="preserve"> </w:t>
            </w:r>
            <w:r>
              <w:rPr>
                <w:b/>
                <w:color w:val="BF0000"/>
              </w:rPr>
              <w:t>to</w:t>
            </w:r>
            <w:r>
              <w:rPr>
                <w:b/>
                <w:color w:val="BF0000"/>
                <w:spacing w:val="-5"/>
              </w:rPr>
              <w:t xml:space="preserve"> </w:t>
            </w:r>
            <w:r>
              <w:rPr>
                <w:b/>
                <w:color w:val="BF0000"/>
              </w:rPr>
              <w:t>the</w:t>
            </w:r>
            <w:r>
              <w:rPr>
                <w:b/>
                <w:color w:val="BF0000"/>
                <w:spacing w:val="-3"/>
              </w:rPr>
              <w:t xml:space="preserve"> </w:t>
            </w:r>
            <w:r>
              <w:rPr>
                <w:b/>
                <w:color w:val="BF0000"/>
              </w:rPr>
              <w:t>next</w:t>
            </w:r>
            <w:r>
              <w:rPr>
                <w:b/>
                <w:color w:val="BF0000"/>
                <w:spacing w:val="-3"/>
              </w:rPr>
              <w:t xml:space="preserve"> </w:t>
            </w:r>
            <w:r>
              <w:rPr>
                <w:b/>
                <w:color w:val="BF0000"/>
              </w:rPr>
              <w:t>course</w:t>
            </w:r>
            <w:r>
              <w:rPr>
                <w:b/>
                <w:color w:val="BF0000"/>
                <w:spacing w:val="-7"/>
              </w:rPr>
              <w:t xml:space="preserve"> </w:t>
            </w:r>
            <w:r>
              <w:rPr>
                <w:b/>
                <w:color w:val="BF0000"/>
              </w:rPr>
              <w:t>in</w:t>
            </w:r>
            <w:r>
              <w:rPr>
                <w:b/>
                <w:color w:val="BF0000"/>
                <w:spacing w:val="-3"/>
              </w:rPr>
              <w:t xml:space="preserve"> </w:t>
            </w:r>
            <w:r>
              <w:rPr>
                <w:b/>
                <w:color w:val="BF0000"/>
              </w:rPr>
              <w:t>the nursing program.</w:t>
            </w:r>
          </w:p>
        </w:tc>
      </w:tr>
    </w:tbl>
    <w:p w14:paraId="2FACE2B5" w14:textId="77777777" w:rsidR="00F87A47" w:rsidRDefault="00F87A47">
      <w:pPr>
        <w:pStyle w:val="BodyText"/>
        <w:spacing w:before="180"/>
      </w:pPr>
    </w:p>
    <w:p w14:paraId="4E1A0C9B" w14:textId="77777777" w:rsidR="00FD154A" w:rsidRPr="006456D5" w:rsidRDefault="00FD154A" w:rsidP="00FD154A">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586278B0" w14:textId="77777777" w:rsidR="00FD154A" w:rsidRPr="006456D5" w:rsidRDefault="00FD154A" w:rsidP="00FD154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4BCE4BC" w14:textId="77777777" w:rsidR="00FD154A" w:rsidRPr="006456D5" w:rsidRDefault="00FD154A"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6D9FD03E" w14:textId="77777777" w:rsidR="00FD154A" w:rsidRPr="006456D5" w:rsidRDefault="00FD154A" w:rsidP="002B4975">
      <w:pPr>
        <w:pStyle w:val="ListParagraph"/>
        <w:numPr>
          <w:ilvl w:val="0"/>
          <w:numId w:val="75"/>
        </w:numPr>
        <w:rPr>
          <w:spacing w:val="-4"/>
          <w:sz w:val="20"/>
          <w:szCs w:val="20"/>
        </w:rPr>
      </w:pPr>
      <w:r w:rsidRPr="006456D5">
        <w:rPr>
          <w:spacing w:val="-4"/>
          <w:sz w:val="20"/>
          <w:szCs w:val="20"/>
        </w:rPr>
        <w:t>September 1, 2024</w:t>
      </w:r>
    </w:p>
    <w:p w14:paraId="2704D376" w14:textId="77777777" w:rsidR="00FD154A" w:rsidRPr="00C31C94" w:rsidRDefault="00FD154A" w:rsidP="002B4975">
      <w:pPr>
        <w:pStyle w:val="ListParagraph"/>
        <w:numPr>
          <w:ilvl w:val="0"/>
          <w:numId w:val="75"/>
        </w:numPr>
        <w:rPr>
          <w:sz w:val="20"/>
          <w:szCs w:val="20"/>
        </w:rPr>
      </w:pPr>
      <w:r w:rsidRPr="006456D5">
        <w:rPr>
          <w:spacing w:val="-4"/>
          <w:sz w:val="20"/>
          <w:szCs w:val="20"/>
        </w:rPr>
        <w:t>September 4, 2025</w:t>
      </w:r>
    </w:p>
    <w:p w14:paraId="7C3CF2EF" w14:textId="05F1E7F6" w:rsidR="00C31C94" w:rsidRPr="006456D5" w:rsidRDefault="00C31C94" w:rsidP="002B4975">
      <w:pPr>
        <w:pStyle w:val="ListParagraph"/>
        <w:numPr>
          <w:ilvl w:val="0"/>
          <w:numId w:val="75"/>
        </w:numPr>
        <w:rPr>
          <w:sz w:val="20"/>
          <w:szCs w:val="20"/>
        </w:rPr>
      </w:pPr>
      <w:r>
        <w:rPr>
          <w:spacing w:val="-4"/>
          <w:sz w:val="20"/>
          <w:szCs w:val="20"/>
        </w:rPr>
        <w:t>March 30, 2026</w:t>
      </w:r>
    </w:p>
    <w:p w14:paraId="7F310FEF" w14:textId="77777777" w:rsidR="00FD154A" w:rsidRDefault="00FD154A" w:rsidP="00FD154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183D3B43" w14:textId="77777777" w:rsidR="00FD154A" w:rsidRPr="005323FE" w:rsidRDefault="00FD154A"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0174180" w14:textId="77777777" w:rsidR="00FD154A" w:rsidRDefault="00FD154A" w:rsidP="002B4975">
      <w:pPr>
        <w:pStyle w:val="BodyText"/>
        <w:numPr>
          <w:ilvl w:val="0"/>
          <w:numId w:val="76"/>
        </w:numPr>
        <w:rPr>
          <w:sz w:val="20"/>
        </w:rPr>
      </w:pPr>
      <w:r w:rsidRPr="00D06D02">
        <w:rPr>
          <w:sz w:val="20"/>
          <w:szCs w:val="20"/>
        </w:rPr>
        <w:t>October 4, 2025</w:t>
      </w:r>
    </w:p>
    <w:p w14:paraId="17387BE8" w14:textId="77777777" w:rsidR="00FD154A" w:rsidRDefault="00FD154A" w:rsidP="00FD154A">
      <w:pPr>
        <w:pStyle w:val="BodyText"/>
        <w:rPr>
          <w:sz w:val="20"/>
        </w:rPr>
      </w:pPr>
    </w:p>
    <w:p w14:paraId="2FACE2B9" w14:textId="77777777" w:rsidR="00F87A47" w:rsidRDefault="00F87A47">
      <w:pPr>
        <w:sectPr w:rsidR="00F87A47">
          <w:headerReference w:type="default" r:id="rId74"/>
          <w:footerReference w:type="default" r:id="rId75"/>
          <w:pgSz w:w="12240" w:h="15840"/>
          <w:pgMar w:top="1340" w:right="360" w:bottom="1200" w:left="1080" w:header="764" w:footer="1014" w:gutter="0"/>
          <w:cols w:space="720"/>
        </w:sectPr>
      </w:pPr>
    </w:p>
    <w:p w14:paraId="2FACE2BA" w14:textId="77777777" w:rsidR="00F87A47" w:rsidRDefault="00A167FB">
      <w:pPr>
        <w:spacing w:before="90"/>
        <w:ind w:left="360"/>
      </w:pPr>
      <w:r>
        <w:rPr>
          <w:b/>
        </w:rPr>
        <w:lastRenderedPageBreak/>
        <w:t>Policy</w:t>
      </w:r>
      <w:r>
        <w:rPr>
          <w:b/>
          <w:spacing w:val="-4"/>
        </w:rPr>
        <w:t xml:space="preserve"> </w:t>
      </w:r>
      <w:r>
        <w:rPr>
          <w:b/>
        </w:rPr>
        <w:t xml:space="preserve">Category: </w:t>
      </w:r>
      <w:r>
        <w:rPr>
          <w:spacing w:val="-2"/>
        </w:rPr>
        <w:t>Clinical</w:t>
      </w:r>
    </w:p>
    <w:p w14:paraId="2FACE2BB" w14:textId="77777777" w:rsidR="00F87A47" w:rsidRDefault="00A167FB">
      <w:pPr>
        <w:pStyle w:val="BodyText"/>
        <w:spacing w:before="180"/>
        <w:ind w:left="360"/>
      </w:pPr>
      <w:r>
        <w:rPr>
          <w:b/>
        </w:rPr>
        <w:t>Policy</w:t>
      </w:r>
      <w:r>
        <w:rPr>
          <w:b/>
          <w:spacing w:val="-8"/>
        </w:rPr>
        <w:t xml:space="preserve"> </w:t>
      </w:r>
      <w:r>
        <w:rPr>
          <w:b/>
        </w:rPr>
        <w:t>Title:</w:t>
      </w:r>
      <w:r>
        <w:rPr>
          <w:b/>
          <w:spacing w:val="-3"/>
        </w:rPr>
        <w:t xml:space="preserve"> </w:t>
      </w:r>
      <w:r>
        <w:t>Confidentiality</w:t>
      </w:r>
      <w:r>
        <w:rPr>
          <w:spacing w:val="-4"/>
        </w:rPr>
        <w:t xml:space="preserve"> </w:t>
      </w:r>
      <w:r>
        <w:t>of</w:t>
      </w:r>
      <w:r>
        <w:rPr>
          <w:spacing w:val="-3"/>
        </w:rPr>
        <w:t xml:space="preserve"> </w:t>
      </w:r>
      <w:r>
        <w:t>Information,</w:t>
      </w:r>
      <w:r>
        <w:rPr>
          <w:spacing w:val="-5"/>
        </w:rPr>
        <w:t xml:space="preserve"> </w:t>
      </w:r>
      <w:r>
        <w:t>Social</w:t>
      </w:r>
      <w:r>
        <w:rPr>
          <w:spacing w:val="-2"/>
        </w:rPr>
        <w:t xml:space="preserve"> </w:t>
      </w:r>
      <w:r>
        <w:t>Media,</w:t>
      </w:r>
      <w:r>
        <w:rPr>
          <w:spacing w:val="-5"/>
        </w:rPr>
        <w:t xml:space="preserve"> </w:t>
      </w:r>
      <w:r>
        <w:t>and</w:t>
      </w:r>
      <w:r>
        <w:rPr>
          <w:spacing w:val="-4"/>
        </w:rPr>
        <w:t xml:space="preserve"> </w:t>
      </w:r>
      <w:r>
        <w:rPr>
          <w:spacing w:val="-2"/>
        </w:rPr>
        <w:t>Publication</w:t>
      </w:r>
    </w:p>
    <w:p w14:paraId="2FACE2BC"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FD154A" w14:paraId="2FACE2BE" w14:textId="77777777" w:rsidTr="00FD154A">
        <w:trPr>
          <w:trHeight w:val="805"/>
        </w:trPr>
        <w:tc>
          <w:tcPr>
            <w:tcW w:w="2326" w:type="dxa"/>
            <w:shd w:val="clear" w:color="auto" w:fill="D8E2F2"/>
          </w:tcPr>
          <w:p w14:paraId="0055D76A" w14:textId="742A610E" w:rsidR="00FD154A" w:rsidRDefault="00FD154A">
            <w:pPr>
              <w:pStyle w:val="TableParagraph"/>
              <w:ind w:left="107" w:right="123"/>
            </w:pPr>
            <w:r>
              <w:rPr>
                <w:b/>
              </w:rPr>
              <w:t>Purpose:</w:t>
            </w:r>
            <w:r>
              <w:rPr>
                <w:b/>
                <w:spacing w:val="-3"/>
              </w:rPr>
              <w:t xml:space="preserve"> </w:t>
            </w:r>
          </w:p>
        </w:tc>
        <w:tc>
          <w:tcPr>
            <w:tcW w:w="7024" w:type="dxa"/>
            <w:gridSpan w:val="2"/>
          </w:tcPr>
          <w:p w14:paraId="2FACE2BD" w14:textId="18DA3AB8" w:rsidR="00FD154A" w:rsidRDefault="00FD154A">
            <w:pPr>
              <w:pStyle w:val="TableParagraph"/>
              <w:ind w:left="107" w:right="123"/>
            </w:pPr>
            <w:r>
              <w:t>The</w:t>
            </w:r>
            <w:r>
              <w:rPr>
                <w:spacing w:val="-2"/>
              </w:rPr>
              <w:t xml:space="preserve"> </w:t>
            </w:r>
            <w:r>
              <w:t>purpose</w:t>
            </w:r>
            <w:r>
              <w:rPr>
                <w:spacing w:val="-6"/>
              </w:rPr>
              <w:t xml:space="preserve"> </w:t>
            </w:r>
            <w:r>
              <w:t>of</w:t>
            </w:r>
            <w:r>
              <w:rPr>
                <w:spacing w:val="-5"/>
              </w:rPr>
              <w:t xml:space="preserve"> </w:t>
            </w:r>
            <w:r>
              <w:t>this</w:t>
            </w:r>
            <w:r>
              <w:rPr>
                <w:spacing w:val="-5"/>
              </w:rPr>
              <w:t xml:space="preserve"> </w:t>
            </w:r>
            <w:r>
              <w:t>policy</w:t>
            </w:r>
            <w:r>
              <w:rPr>
                <w:spacing w:val="-3"/>
              </w:rPr>
              <w:t xml:space="preserve"> </w:t>
            </w:r>
            <w:r>
              <w:t>is</w:t>
            </w:r>
            <w:r>
              <w:rPr>
                <w:spacing w:val="-3"/>
              </w:rPr>
              <w:t xml:space="preserve"> </w:t>
            </w:r>
            <w:r>
              <w:t>to</w:t>
            </w:r>
            <w:r>
              <w:rPr>
                <w:spacing w:val="-3"/>
              </w:rPr>
              <w:t xml:space="preserve"> </w:t>
            </w:r>
            <w:r>
              <w:t>protect</w:t>
            </w:r>
            <w:r>
              <w:rPr>
                <w:spacing w:val="-5"/>
              </w:rPr>
              <w:t xml:space="preserve"> </w:t>
            </w:r>
            <w:r>
              <w:t>the</w:t>
            </w:r>
            <w:r>
              <w:rPr>
                <w:spacing w:val="-3"/>
              </w:rPr>
              <w:t xml:space="preserve"> </w:t>
            </w:r>
            <w:r>
              <w:t>confidentiality</w:t>
            </w:r>
            <w:r>
              <w:rPr>
                <w:spacing w:val="-2"/>
              </w:rPr>
              <w:t xml:space="preserve"> </w:t>
            </w:r>
            <w:r>
              <w:t>and</w:t>
            </w:r>
            <w:r>
              <w:rPr>
                <w:spacing w:val="-3"/>
              </w:rPr>
              <w:t xml:space="preserve"> </w:t>
            </w:r>
            <w:r>
              <w:t>personal</w:t>
            </w:r>
            <w:r>
              <w:rPr>
                <w:spacing w:val="-5"/>
              </w:rPr>
              <w:t xml:space="preserve"> </w:t>
            </w:r>
            <w:r>
              <w:t>or</w:t>
            </w:r>
            <w:r>
              <w:rPr>
                <w:spacing w:val="-3"/>
              </w:rPr>
              <w:t xml:space="preserve"> </w:t>
            </w:r>
            <w:r>
              <w:t>protected information of patients, families, students, faculty, and members of the community.</w:t>
            </w:r>
          </w:p>
        </w:tc>
      </w:tr>
      <w:tr w:rsidR="00F87A47" w14:paraId="2FACE2C2" w14:textId="77777777">
        <w:trPr>
          <w:trHeight w:val="2954"/>
        </w:trPr>
        <w:tc>
          <w:tcPr>
            <w:tcW w:w="2335" w:type="dxa"/>
            <w:gridSpan w:val="2"/>
            <w:shd w:val="clear" w:color="auto" w:fill="D8E2F2"/>
          </w:tcPr>
          <w:p w14:paraId="2FACE2BF" w14:textId="77777777" w:rsidR="00F87A47" w:rsidRDefault="00A167FB">
            <w:pPr>
              <w:pStyle w:val="TableParagraph"/>
              <w:spacing w:line="268" w:lineRule="exact"/>
              <w:ind w:left="107"/>
              <w:rPr>
                <w:b/>
              </w:rPr>
            </w:pPr>
            <w:r>
              <w:rPr>
                <w:b/>
                <w:spacing w:val="-2"/>
              </w:rPr>
              <w:t>Confidentiality</w:t>
            </w:r>
          </w:p>
        </w:tc>
        <w:tc>
          <w:tcPr>
            <w:tcW w:w="7015" w:type="dxa"/>
          </w:tcPr>
          <w:p w14:paraId="2FACE2C0" w14:textId="77777777" w:rsidR="00F87A47" w:rsidRDefault="00A167FB">
            <w:pPr>
              <w:pStyle w:val="TableParagraph"/>
              <w:ind w:right="136"/>
            </w:pPr>
            <w:r>
              <w:t>Confidentiality</w:t>
            </w:r>
            <w:r>
              <w:rPr>
                <w:spacing w:val="-3"/>
              </w:rPr>
              <w:t xml:space="preserve"> </w:t>
            </w:r>
            <w:r>
              <w:t>is</w:t>
            </w:r>
            <w:r>
              <w:rPr>
                <w:spacing w:val="-6"/>
              </w:rPr>
              <w:t xml:space="preserve"> </w:t>
            </w:r>
            <w:r>
              <w:t>one</w:t>
            </w:r>
            <w:r>
              <w:rPr>
                <w:spacing w:val="-6"/>
              </w:rPr>
              <w:t xml:space="preserve"> </w:t>
            </w:r>
            <w:r>
              <w:t>of</w:t>
            </w:r>
            <w:r>
              <w:rPr>
                <w:spacing w:val="-7"/>
              </w:rPr>
              <w:t xml:space="preserve"> </w:t>
            </w:r>
            <w:r>
              <w:t>the</w:t>
            </w:r>
            <w:r>
              <w:rPr>
                <w:spacing w:val="-4"/>
              </w:rPr>
              <w:t xml:space="preserve"> </w:t>
            </w:r>
            <w:r>
              <w:t>primary</w:t>
            </w:r>
            <w:r>
              <w:rPr>
                <w:spacing w:val="-3"/>
              </w:rPr>
              <w:t xml:space="preserve"> </w:t>
            </w:r>
            <w:r>
              <w:t>responsibilities</w:t>
            </w:r>
            <w:r>
              <w:rPr>
                <w:spacing w:val="-4"/>
              </w:rPr>
              <w:t xml:space="preserve"> </w:t>
            </w:r>
            <w:r>
              <w:t>of</w:t>
            </w:r>
            <w:r>
              <w:rPr>
                <w:spacing w:val="-6"/>
              </w:rPr>
              <w:t xml:space="preserve"> </w:t>
            </w:r>
            <w:r>
              <w:t>every</w:t>
            </w:r>
            <w:r>
              <w:rPr>
                <w:spacing w:val="-4"/>
              </w:rPr>
              <w:t xml:space="preserve"> </w:t>
            </w:r>
            <w:r>
              <w:t>student</w:t>
            </w:r>
            <w:r>
              <w:rPr>
                <w:spacing w:val="-4"/>
              </w:rPr>
              <w:t xml:space="preserve"> </w:t>
            </w:r>
            <w:r>
              <w:t>in</w:t>
            </w:r>
            <w:r>
              <w:rPr>
                <w:spacing w:val="-7"/>
              </w:rPr>
              <w:t xml:space="preserve"> </w:t>
            </w:r>
            <w:r>
              <w:t>a clinical setting.</w:t>
            </w:r>
            <w:r>
              <w:rPr>
                <w:spacing w:val="40"/>
              </w:rPr>
              <w:t xml:space="preserve"> </w:t>
            </w:r>
            <w:r>
              <w:t>Confidential information is defined as any information, written, spoken or electronically transmitted, whose unauthorized or indiscreet disclosure could be harmful to the interest of a patient, employee, physician, the institution, a student, or an instructor.</w:t>
            </w:r>
          </w:p>
          <w:p w14:paraId="2FACE2C1" w14:textId="77777777" w:rsidR="00F87A47" w:rsidRDefault="00A167FB">
            <w:pPr>
              <w:pStyle w:val="TableParagraph"/>
              <w:spacing w:before="266"/>
              <w:ind w:right="167"/>
            </w:pPr>
            <w:r>
              <w:t>Examples</w:t>
            </w:r>
            <w:r>
              <w:rPr>
                <w:spacing w:val="-6"/>
              </w:rPr>
              <w:t xml:space="preserve"> </w:t>
            </w:r>
            <w:r>
              <w:t>of</w:t>
            </w:r>
            <w:r>
              <w:rPr>
                <w:spacing w:val="-6"/>
              </w:rPr>
              <w:t xml:space="preserve"> </w:t>
            </w:r>
            <w:r>
              <w:t>such</w:t>
            </w:r>
            <w:r>
              <w:rPr>
                <w:spacing w:val="-6"/>
              </w:rPr>
              <w:t xml:space="preserve"> </w:t>
            </w:r>
            <w:r>
              <w:t>information</w:t>
            </w:r>
            <w:r>
              <w:rPr>
                <w:spacing w:val="-4"/>
              </w:rPr>
              <w:t xml:space="preserve"> </w:t>
            </w:r>
            <w:r>
              <w:t>include,</w:t>
            </w:r>
            <w:r>
              <w:rPr>
                <w:spacing w:val="-6"/>
              </w:rPr>
              <w:t xml:space="preserve"> </w:t>
            </w:r>
            <w:r>
              <w:t>but</w:t>
            </w:r>
            <w:r>
              <w:rPr>
                <w:spacing w:val="-6"/>
              </w:rPr>
              <w:t xml:space="preserve"> </w:t>
            </w:r>
            <w:r>
              <w:t>are</w:t>
            </w:r>
            <w:r>
              <w:rPr>
                <w:spacing w:val="-4"/>
              </w:rPr>
              <w:t xml:space="preserve"> </w:t>
            </w:r>
            <w:r>
              <w:t>not</w:t>
            </w:r>
            <w:r>
              <w:rPr>
                <w:spacing w:val="-4"/>
              </w:rPr>
              <w:t xml:space="preserve"> </w:t>
            </w:r>
            <w:r>
              <w:t>limited</w:t>
            </w:r>
            <w:r>
              <w:rPr>
                <w:spacing w:val="-4"/>
              </w:rPr>
              <w:t xml:space="preserve"> </w:t>
            </w:r>
            <w:r>
              <w:t>to,</w:t>
            </w:r>
            <w:r>
              <w:rPr>
                <w:spacing w:val="-4"/>
              </w:rPr>
              <w:t xml:space="preserve"> </w:t>
            </w:r>
            <w:r>
              <w:t xml:space="preserve">personally identifiable medical and social information, professional medical judgments, classroom and post-conference learning activities and </w:t>
            </w:r>
            <w:r>
              <w:rPr>
                <w:spacing w:val="-2"/>
              </w:rPr>
              <w:t>discussions.</w:t>
            </w:r>
          </w:p>
        </w:tc>
      </w:tr>
      <w:tr w:rsidR="00F87A47" w14:paraId="2FACE2CB" w14:textId="77777777">
        <w:trPr>
          <w:trHeight w:val="6177"/>
        </w:trPr>
        <w:tc>
          <w:tcPr>
            <w:tcW w:w="2335" w:type="dxa"/>
            <w:gridSpan w:val="2"/>
            <w:shd w:val="clear" w:color="auto" w:fill="D8E2F2"/>
          </w:tcPr>
          <w:p w14:paraId="2FACE2C3" w14:textId="77777777" w:rsidR="00F87A47" w:rsidRDefault="00A167FB">
            <w:pPr>
              <w:pStyle w:val="TableParagraph"/>
              <w:ind w:left="107" w:right="166"/>
              <w:rPr>
                <w:b/>
              </w:rPr>
            </w:pPr>
            <w:r>
              <w:rPr>
                <w:b/>
              </w:rPr>
              <w:t>Personal and Protected</w:t>
            </w:r>
            <w:r>
              <w:rPr>
                <w:b/>
                <w:spacing w:val="-13"/>
              </w:rPr>
              <w:t xml:space="preserve"> </w:t>
            </w:r>
            <w:r>
              <w:rPr>
                <w:b/>
              </w:rPr>
              <w:t>Information</w:t>
            </w:r>
          </w:p>
        </w:tc>
        <w:tc>
          <w:tcPr>
            <w:tcW w:w="7015" w:type="dxa"/>
          </w:tcPr>
          <w:p w14:paraId="2FACE2C4" w14:textId="77777777" w:rsidR="00F87A47" w:rsidRDefault="00A167FB">
            <w:pPr>
              <w:pStyle w:val="TableParagraph"/>
              <w:ind w:right="218"/>
            </w:pPr>
            <w:r>
              <w:rPr>
                <w:b/>
                <w:u w:val="single"/>
              </w:rPr>
              <w:t>All</w:t>
            </w:r>
            <w:r>
              <w:rPr>
                <w:b/>
              </w:rPr>
              <w:t xml:space="preserve"> </w:t>
            </w:r>
            <w:r>
              <w:t>information about patients, including the nature of the patient’s disease,</w:t>
            </w:r>
            <w:r>
              <w:rPr>
                <w:spacing w:val="-5"/>
              </w:rPr>
              <w:t xml:space="preserve"> </w:t>
            </w:r>
            <w:r>
              <w:t>diagnosis,</w:t>
            </w:r>
            <w:r>
              <w:rPr>
                <w:spacing w:val="-8"/>
              </w:rPr>
              <w:t xml:space="preserve"> </w:t>
            </w:r>
            <w:r>
              <w:t>treatment</w:t>
            </w:r>
            <w:r>
              <w:rPr>
                <w:spacing w:val="-5"/>
              </w:rPr>
              <w:t xml:space="preserve"> </w:t>
            </w:r>
            <w:r>
              <w:t>and</w:t>
            </w:r>
            <w:r>
              <w:rPr>
                <w:spacing w:val="-7"/>
              </w:rPr>
              <w:t xml:space="preserve"> </w:t>
            </w:r>
            <w:r>
              <w:t>any</w:t>
            </w:r>
            <w:r>
              <w:rPr>
                <w:spacing w:val="-5"/>
              </w:rPr>
              <w:t xml:space="preserve"> </w:t>
            </w:r>
            <w:r>
              <w:t>personal</w:t>
            </w:r>
            <w:r>
              <w:rPr>
                <w:spacing w:val="-7"/>
              </w:rPr>
              <w:t xml:space="preserve"> </w:t>
            </w:r>
            <w:r>
              <w:t>or</w:t>
            </w:r>
            <w:r>
              <w:rPr>
                <w:spacing w:val="-5"/>
              </w:rPr>
              <w:t xml:space="preserve"> </w:t>
            </w:r>
            <w:r>
              <w:t>identifiable</w:t>
            </w:r>
            <w:r>
              <w:rPr>
                <w:spacing w:val="-5"/>
              </w:rPr>
              <w:t xml:space="preserve"> </w:t>
            </w:r>
            <w:r>
              <w:t>information is considered protected by applicable state and federal laws and by this policy and the policies of clinical facilities.</w:t>
            </w:r>
          </w:p>
          <w:p w14:paraId="2FACE2C5" w14:textId="77777777" w:rsidR="00F87A47" w:rsidRDefault="00A167FB">
            <w:pPr>
              <w:pStyle w:val="TableParagraph"/>
              <w:spacing w:before="266"/>
            </w:pPr>
            <w:r>
              <w:t>This</w:t>
            </w:r>
            <w:r>
              <w:rPr>
                <w:spacing w:val="-4"/>
              </w:rPr>
              <w:t xml:space="preserve"> </w:t>
            </w:r>
            <w:r>
              <w:t>policy</w:t>
            </w:r>
            <w:r>
              <w:rPr>
                <w:spacing w:val="-4"/>
              </w:rPr>
              <w:t xml:space="preserve"> </w:t>
            </w:r>
            <w:r>
              <w:t>applies</w:t>
            </w:r>
            <w:r>
              <w:rPr>
                <w:spacing w:val="-5"/>
              </w:rPr>
              <w:t xml:space="preserve"> </w:t>
            </w:r>
            <w:r>
              <w:t>to</w:t>
            </w:r>
            <w:r>
              <w:rPr>
                <w:spacing w:val="-4"/>
              </w:rPr>
              <w:t xml:space="preserve"> </w:t>
            </w:r>
            <w:r>
              <w:t>information</w:t>
            </w:r>
            <w:r>
              <w:rPr>
                <w:spacing w:val="-5"/>
              </w:rPr>
              <w:t xml:space="preserve"> </w:t>
            </w:r>
            <w:r>
              <w:t>maintained</w:t>
            </w:r>
            <w:r>
              <w:rPr>
                <w:spacing w:val="-4"/>
              </w:rPr>
              <w:t xml:space="preserve"> </w:t>
            </w:r>
            <w:r>
              <w:t>in</w:t>
            </w:r>
            <w:r>
              <w:rPr>
                <w:spacing w:val="-5"/>
              </w:rPr>
              <w:t xml:space="preserve"> </w:t>
            </w:r>
            <w:r>
              <w:t>an</w:t>
            </w:r>
            <w:r>
              <w:rPr>
                <w:spacing w:val="-6"/>
              </w:rPr>
              <w:t xml:space="preserve"> </w:t>
            </w:r>
            <w:r>
              <w:t>electronic</w:t>
            </w:r>
            <w:r>
              <w:rPr>
                <w:spacing w:val="-4"/>
              </w:rPr>
              <w:t xml:space="preserve"> </w:t>
            </w:r>
            <w:r>
              <w:t>fashion</w:t>
            </w:r>
            <w:r>
              <w:rPr>
                <w:spacing w:val="-5"/>
              </w:rPr>
              <w:t xml:space="preserve"> </w:t>
            </w:r>
            <w:r>
              <w:t>by</w:t>
            </w:r>
            <w:r>
              <w:rPr>
                <w:spacing w:val="-4"/>
              </w:rPr>
              <w:t xml:space="preserve"> </w:t>
            </w:r>
            <w:r>
              <w:t>the facility’s computerized information system and electronic medical record (EMR)</w:t>
            </w:r>
            <w:r>
              <w:rPr>
                <w:spacing w:val="-7"/>
              </w:rPr>
              <w:t xml:space="preserve"> </w:t>
            </w:r>
            <w:r>
              <w:t>as</w:t>
            </w:r>
            <w:r>
              <w:rPr>
                <w:spacing w:val="-5"/>
              </w:rPr>
              <w:t xml:space="preserve"> </w:t>
            </w:r>
            <w:r>
              <w:t>well</w:t>
            </w:r>
            <w:r>
              <w:rPr>
                <w:spacing w:val="-3"/>
              </w:rPr>
              <w:t xml:space="preserve"> </w:t>
            </w:r>
            <w:r>
              <w:t>as</w:t>
            </w:r>
            <w:r>
              <w:rPr>
                <w:spacing w:val="-3"/>
              </w:rPr>
              <w:t xml:space="preserve"> </w:t>
            </w:r>
            <w:r>
              <w:t>any</w:t>
            </w:r>
            <w:r>
              <w:rPr>
                <w:spacing w:val="-3"/>
              </w:rPr>
              <w:t xml:space="preserve"> </w:t>
            </w:r>
            <w:r>
              <w:t>written,</w:t>
            </w:r>
            <w:r>
              <w:rPr>
                <w:spacing w:val="-1"/>
              </w:rPr>
              <w:t xml:space="preserve"> </w:t>
            </w:r>
            <w:r>
              <w:t>spoken,</w:t>
            </w:r>
            <w:r>
              <w:rPr>
                <w:spacing w:val="-2"/>
              </w:rPr>
              <w:t xml:space="preserve"> </w:t>
            </w:r>
            <w:r>
              <w:t>or</w:t>
            </w:r>
            <w:r>
              <w:rPr>
                <w:spacing w:val="-1"/>
              </w:rPr>
              <w:t xml:space="preserve"> </w:t>
            </w:r>
            <w:r>
              <w:t>observable</w:t>
            </w:r>
            <w:r>
              <w:rPr>
                <w:spacing w:val="-1"/>
              </w:rPr>
              <w:t xml:space="preserve"> </w:t>
            </w:r>
            <w:r>
              <w:t>information</w:t>
            </w:r>
            <w:r>
              <w:rPr>
                <w:spacing w:val="-3"/>
              </w:rPr>
              <w:t xml:space="preserve"> </w:t>
            </w:r>
            <w:r>
              <w:t>or</w:t>
            </w:r>
            <w:r>
              <w:rPr>
                <w:spacing w:val="-3"/>
              </w:rPr>
              <w:t xml:space="preserve"> </w:t>
            </w:r>
            <w:r>
              <w:rPr>
                <w:spacing w:val="-2"/>
              </w:rPr>
              <w:t>records.</w:t>
            </w:r>
          </w:p>
          <w:p w14:paraId="2FACE2C6" w14:textId="77777777" w:rsidR="00F87A47" w:rsidRDefault="00F87A47">
            <w:pPr>
              <w:pStyle w:val="TableParagraph"/>
              <w:spacing w:before="1"/>
              <w:ind w:left="0"/>
            </w:pPr>
          </w:p>
          <w:p w14:paraId="2FACE2C7" w14:textId="77777777" w:rsidR="00F87A47" w:rsidRDefault="00A167FB">
            <w:pPr>
              <w:pStyle w:val="TableParagraph"/>
              <w:rPr>
                <w:b/>
              </w:rPr>
            </w:pPr>
            <w:r>
              <w:rPr>
                <w:b/>
              </w:rPr>
              <w:t>No</w:t>
            </w:r>
            <w:r>
              <w:rPr>
                <w:b/>
                <w:spacing w:val="-3"/>
              </w:rPr>
              <w:t xml:space="preserve"> </w:t>
            </w:r>
            <w:r>
              <w:rPr>
                <w:b/>
              </w:rPr>
              <w:t>portion</w:t>
            </w:r>
            <w:r>
              <w:rPr>
                <w:b/>
                <w:spacing w:val="-5"/>
              </w:rPr>
              <w:t xml:space="preserve"> </w:t>
            </w:r>
            <w:r>
              <w:rPr>
                <w:b/>
              </w:rPr>
              <w:t>of</w:t>
            </w:r>
            <w:r>
              <w:rPr>
                <w:b/>
                <w:spacing w:val="-3"/>
              </w:rPr>
              <w:t xml:space="preserve"> </w:t>
            </w:r>
            <w:r>
              <w:rPr>
                <w:b/>
              </w:rPr>
              <w:t>a</w:t>
            </w:r>
            <w:r>
              <w:rPr>
                <w:b/>
                <w:spacing w:val="-3"/>
              </w:rPr>
              <w:t xml:space="preserve"> </w:t>
            </w:r>
            <w:r>
              <w:rPr>
                <w:b/>
              </w:rPr>
              <w:t>patient’s</w:t>
            </w:r>
            <w:r>
              <w:rPr>
                <w:b/>
                <w:spacing w:val="-2"/>
              </w:rPr>
              <w:t xml:space="preserve"> </w:t>
            </w:r>
            <w:r>
              <w:rPr>
                <w:b/>
              </w:rPr>
              <w:t>record</w:t>
            </w:r>
            <w:r>
              <w:rPr>
                <w:b/>
                <w:spacing w:val="-3"/>
              </w:rPr>
              <w:t xml:space="preserve"> </w:t>
            </w:r>
            <w:r>
              <w:rPr>
                <w:b/>
              </w:rPr>
              <w:t>is</w:t>
            </w:r>
            <w:r>
              <w:rPr>
                <w:b/>
                <w:spacing w:val="-3"/>
              </w:rPr>
              <w:t xml:space="preserve"> </w:t>
            </w:r>
            <w:r>
              <w:rPr>
                <w:b/>
              </w:rPr>
              <w:t>to</w:t>
            </w:r>
            <w:r>
              <w:rPr>
                <w:b/>
                <w:spacing w:val="-3"/>
              </w:rPr>
              <w:t xml:space="preserve"> </w:t>
            </w:r>
            <w:r>
              <w:rPr>
                <w:b/>
              </w:rPr>
              <w:t>be</w:t>
            </w:r>
            <w:r>
              <w:rPr>
                <w:b/>
                <w:spacing w:val="-7"/>
              </w:rPr>
              <w:t xml:space="preserve"> </w:t>
            </w:r>
            <w:r>
              <w:rPr>
                <w:b/>
              </w:rPr>
              <w:t>copied</w:t>
            </w:r>
            <w:r>
              <w:rPr>
                <w:b/>
                <w:spacing w:val="-5"/>
              </w:rPr>
              <w:t xml:space="preserve"> </w:t>
            </w:r>
            <w:r>
              <w:rPr>
                <w:b/>
              </w:rPr>
              <w:t>in</w:t>
            </w:r>
            <w:r>
              <w:rPr>
                <w:b/>
                <w:spacing w:val="-5"/>
              </w:rPr>
              <w:t xml:space="preserve"> </w:t>
            </w:r>
            <w:r>
              <w:rPr>
                <w:b/>
              </w:rPr>
              <w:t>any</w:t>
            </w:r>
            <w:r>
              <w:rPr>
                <w:b/>
                <w:spacing w:val="-2"/>
              </w:rPr>
              <w:t xml:space="preserve"> </w:t>
            </w:r>
            <w:r>
              <w:rPr>
                <w:b/>
              </w:rPr>
              <w:t>fashion</w:t>
            </w:r>
            <w:r>
              <w:rPr>
                <w:b/>
                <w:spacing w:val="-5"/>
              </w:rPr>
              <w:t xml:space="preserve"> </w:t>
            </w:r>
            <w:r>
              <w:rPr>
                <w:b/>
              </w:rPr>
              <w:t>or</w:t>
            </w:r>
            <w:r>
              <w:rPr>
                <w:b/>
                <w:spacing w:val="-5"/>
              </w:rPr>
              <w:t xml:space="preserve"> </w:t>
            </w:r>
            <w:r>
              <w:rPr>
                <w:b/>
              </w:rPr>
              <w:t>removed from the facility in any format.</w:t>
            </w:r>
          </w:p>
          <w:p w14:paraId="2FACE2C8" w14:textId="77777777" w:rsidR="00F87A47" w:rsidRDefault="00F87A47">
            <w:pPr>
              <w:pStyle w:val="TableParagraph"/>
              <w:spacing w:before="1"/>
              <w:ind w:left="0"/>
            </w:pPr>
          </w:p>
          <w:p w14:paraId="2FACE2C9" w14:textId="77777777" w:rsidR="00F87A47" w:rsidRDefault="00A167FB">
            <w:pPr>
              <w:pStyle w:val="TableParagraph"/>
              <w:ind w:right="41" w:firstLine="49"/>
            </w:pPr>
            <w:r>
              <w:t>Incident reports relating to risk management issues and any other information</w:t>
            </w:r>
            <w:r>
              <w:rPr>
                <w:spacing w:val="-4"/>
              </w:rPr>
              <w:t xml:space="preserve"> </w:t>
            </w:r>
            <w:r>
              <w:t>designated</w:t>
            </w:r>
            <w:r>
              <w:rPr>
                <w:spacing w:val="-4"/>
              </w:rPr>
              <w:t xml:space="preserve"> </w:t>
            </w:r>
            <w:r>
              <w:t>as</w:t>
            </w:r>
            <w:r>
              <w:rPr>
                <w:spacing w:val="-6"/>
              </w:rPr>
              <w:t xml:space="preserve"> </w:t>
            </w:r>
            <w:r>
              <w:t>of</w:t>
            </w:r>
            <w:r>
              <w:rPr>
                <w:spacing w:val="-4"/>
              </w:rPr>
              <w:t xml:space="preserve"> </w:t>
            </w:r>
            <w:r>
              <w:t>a</w:t>
            </w:r>
            <w:r>
              <w:rPr>
                <w:spacing w:val="-2"/>
              </w:rPr>
              <w:t xml:space="preserve"> </w:t>
            </w:r>
            <w:r>
              <w:t>private</w:t>
            </w:r>
            <w:r>
              <w:rPr>
                <w:spacing w:val="-4"/>
              </w:rPr>
              <w:t xml:space="preserve"> </w:t>
            </w:r>
            <w:r>
              <w:t>or</w:t>
            </w:r>
            <w:r>
              <w:rPr>
                <w:spacing w:val="-6"/>
              </w:rPr>
              <w:t xml:space="preserve"> </w:t>
            </w:r>
            <w:r>
              <w:t>sensitive</w:t>
            </w:r>
            <w:r>
              <w:rPr>
                <w:spacing w:val="-6"/>
              </w:rPr>
              <w:t xml:space="preserve"> </w:t>
            </w:r>
            <w:r>
              <w:t>nature</w:t>
            </w:r>
            <w:r>
              <w:rPr>
                <w:spacing w:val="-4"/>
              </w:rPr>
              <w:t xml:space="preserve"> </w:t>
            </w:r>
            <w:r>
              <w:t>is</w:t>
            </w:r>
            <w:r>
              <w:rPr>
                <w:spacing w:val="-4"/>
              </w:rPr>
              <w:t xml:space="preserve"> </w:t>
            </w:r>
            <w:r>
              <w:t>also</w:t>
            </w:r>
            <w:r>
              <w:rPr>
                <w:spacing w:val="-2"/>
              </w:rPr>
              <w:t xml:space="preserve"> </w:t>
            </w:r>
            <w:r>
              <w:t>included</w:t>
            </w:r>
            <w:r>
              <w:rPr>
                <w:spacing w:val="-4"/>
              </w:rPr>
              <w:t xml:space="preserve"> </w:t>
            </w:r>
            <w:r>
              <w:t>in the category of confidential information.</w:t>
            </w:r>
            <w:r>
              <w:rPr>
                <w:spacing w:val="40"/>
              </w:rPr>
              <w:t xml:space="preserve"> </w:t>
            </w:r>
            <w:r>
              <w:t>These matters should only be discussed in the appropriate school or clinical setting, not in public areas such as the cafeteria or outside of the clinical facility.</w:t>
            </w:r>
          </w:p>
          <w:p w14:paraId="2FACE2CA" w14:textId="77777777" w:rsidR="00F87A47" w:rsidRDefault="00A167FB">
            <w:pPr>
              <w:pStyle w:val="TableParagraph"/>
              <w:spacing w:before="268"/>
              <w:ind w:right="108"/>
            </w:pPr>
            <w:r>
              <w:t xml:space="preserve">Students will be required to complete facility specific </w:t>
            </w:r>
            <w:r>
              <w:rPr>
                <w:b/>
                <w:u w:val="single"/>
              </w:rPr>
              <w:t>HIPAA</w:t>
            </w:r>
            <w:r>
              <w:rPr>
                <w:b/>
              </w:rPr>
              <w:t xml:space="preserve"> </w:t>
            </w:r>
            <w:r>
              <w:t>education within the facility’s timeframe and will not be allowed into clinical in the facility if the HIPAA training is not completed. Clinical time missed due to incomplete</w:t>
            </w:r>
            <w:r>
              <w:rPr>
                <w:spacing w:val="-6"/>
              </w:rPr>
              <w:t xml:space="preserve"> </w:t>
            </w:r>
            <w:r>
              <w:t>HIPAA</w:t>
            </w:r>
            <w:r>
              <w:rPr>
                <w:spacing w:val="-7"/>
              </w:rPr>
              <w:t xml:space="preserve"> </w:t>
            </w:r>
            <w:r>
              <w:t>training</w:t>
            </w:r>
            <w:r>
              <w:rPr>
                <w:spacing w:val="-4"/>
              </w:rPr>
              <w:t xml:space="preserve"> </w:t>
            </w:r>
            <w:r>
              <w:t>will</w:t>
            </w:r>
            <w:r>
              <w:rPr>
                <w:spacing w:val="-4"/>
              </w:rPr>
              <w:t xml:space="preserve"> </w:t>
            </w:r>
            <w:r>
              <w:t>be</w:t>
            </w:r>
            <w:r>
              <w:rPr>
                <w:spacing w:val="-4"/>
              </w:rPr>
              <w:t xml:space="preserve"> </w:t>
            </w:r>
            <w:r>
              <w:t>counted</w:t>
            </w:r>
            <w:r>
              <w:rPr>
                <w:spacing w:val="-6"/>
              </w:rPr>
              <w:t xml:space="preserve"> </w:t>
            </w:r>
            <w:r>
              <w:t>as</w:t>
            </w:r>
            <w:r>
              <w:rPr>
                <w:spacing w:val="-4"/>
              </w:rPr>
              <w:t xml:space="preserve"> </w:t>
            </w:r>
            <w:r>
              <w:t>an</w:t>
            </w:r>
            <w:r>
              <w:rPr>
                <w:spacing w:val="-6"/>
              </w:rPr>
              <w:t xml:space="preserve"> </w:t>
            </w:r>
            <w:r>
              <w:t>unexcused</w:t>
            </w:r>
            <w:r>
              <w:rPr>
                <w:spacing w:val="-6"/>
              </w:rPr>
              <w:t xml:space="preserve"> </w:t>
            </w:r>
            <w:r>
              <w:t>clinical</w:t>
            </w:r>
            <w:r>
              <w:rPr>
                <w:spacing w:val="-4"/>
              </w:rPr>
              <w:t xml:space="preserve"> </w:t>
            </w:r>
            <w:r>
              <w:t>absence.</w:t>
            </w:r>
          </w:p>
        </w:tc>
      </w:tr>
      <w:tr w:rsidR="00F87A47" w14:paraId="2FACE2CF" w14:textId="77777777">
        <w:trPr>
          <w:trHeight w:val="1878"/>
        </w:trPr>
        <w:tc>
          <w:tcPr>
            <w:tcW w:w="2335" w:type="dxa"/>
            <w:gridSpan w:val="2"/>
            <w:shd w:val="clear" w:color="auto" w:fill="D8E2F2"/>
          </w:tcPr>
          <w:p w14:paraId="2FACE2CC" w14:textId="77777777" w:rsidR="00F87A47" w:rsidRDefault="00A167FB">
            <w:pPr>
              <w:pStyle w:val="TableParagraph"/>
              <w:ind w:left="107" w:right="944"/>
              <w:rPr>
                <w:b/>
              </w:rPr>
            </w:pPr>
            <w:r>
              <w:rPr>
                <w:b/>
              </w:rPr>
              <w:t>Publication</w:t>
            </w:r>
            <w:r>
              <w:rPr>
                <w:b/>
                <w:spacing w:val="-13"/>
              </w:rPr>
              <w:t xml:space="preserve"> </w:t>
            </w:r>
            <w:r>
              <w:rPr>
                <w:b/>
              </w:rPr>
              <w:t xml:space="preserve">of </w:t>
            </w:r>
            <w:r>
              <w:rPr>
                <w:b/>
                <w:spacing w:val="-2"/>
              </w:rPr>
              <w:t>Information</w:t>
            </w:r>
          </w:p>
        </w:tc>
        <w:tc>
          <w:tcPr>
            <w:tcW w:w="7015" w:type="dxa"/>
          </w:tcPr>
          <w:p w14:paraId="2FACE2CD" w14:textId="77777777" w:rsidR="00F87A47" w:rsidRDefault="00A167FB">
            <w:pPr>
              <w:pStyle w:val="TableParagraph"/>
              <w:spacing w:line="268" w:lineRule="exact"/>
              <w:rPr>
                <w:b/>
              </w:rPr>
            </w:pPr>
            <w:r>
              <w:rPr>
                <w:b/>
              </w:rPr>
              <w:t>Patient</w:t>
            </w:r>
            <w:r>
              <w:rPr>
                <w:b/>
                <w:spacing w:val="-2"/>
              </w:rPr>
              <w:t xml:space="preserve"> </w:t>
            </w:r>
            <w:r>
              <w:rPr>
                <w:b/>
              </w:rPr>
              <w:t>and</w:t>
            </w:r>
            <w:r>
              <w:rPr>
                <w:b/>
                <w:spacing w:val="-4"/>
              </w:rPr>
              <w:t xml:space="preserve"> </w:t>
            </w:r>
            <w:r>
              <w:rPr>
                <w:b/>
              </w:rPr>
              <w:t>Clinical</w:t>
            </w:r>
            <w:r>
              <w:rPr>
                <w:b/>
                <w:spacing w:val="-3"/>
              </w:rPr>
              <w:t xml:space="preserve"> </w:t>
            </w:r>
            <w:r>
              <w:rPr>
                <w:b/>
              </w:rPr>
              <w:t>Care</w:t>
            </w:r>
            <w:r>
              <w:rPr>
                <w:b/>
                <w:spacing w:val="-3"/>
              </w:rPr>
              <w:t xml:space="preserve"> </w:t>
            </w:r>
            <w:r>
              <w:rPr>
                <w:b/>
                <w:spacing w:val="-2"/>
              </w:rPr>
              <w:t>Information</w:t>
            </w:r>
          </w:p>
          <w:p w14:paraId="2FACE2CE" w14:textId="77777777" w:rsidR="00F87A47" w:rsidRDefault="00A167FB">
            <w:pPr>
              <w:pStyle w:val="TableParagraph"/>
              <w:spacing w:before="241" w:line="270" w:lineRule="atLeast"/>
            </w:pPr>
            <w:r>
              <w:t>Students must understand that clinical affiliation agreements state the following: “at no time while a student or in the future shall any student publish</w:t>
            </w:r>
            <w:r>
              <w:rPr>
                <w:spacing w:val="-5"/>
              </w:rPr>
              <w:t xml:space="preserve"> </w:t>
            </w:r>
            <w:r>
              <w:t>or</w:t>
            </w:r>
            <w:r>
              <w:rPr>
                <w:spacing w:val="-3"/>
              </w:rPr>
              <w:t xml:space="preserve"> </w:t>
            </w:r>
            <w:r>
              <w:t>cause</w:t>
            </w:r>
            <w:r>
              <w:rPr>
                <w:spacing w:val="-5"/>
              </w:rPr>
              <w:t xml:space="preserve"> </w:t>
            </w:r>
            <w:r>
              <w:t>to</w:t>
            </w:r>
            <w:r>
              <w:rPr>
                <w:spacing w:val="-2"/>
              </w:rPr>
              <w:t xml:space="preserve"> </w:t>
            </w:r>
            <w:r>
              <w:t>have</w:t>
            </w:r>
            <w:r>
              <w:rPr>
                <w:spacing w:val="-5"/>
              </w:rPr>
              <w:t xml:space="preserve"> </w:t>
            </w:r>
            <w:r>
              <w:t>published</w:t>
            </w:r>
            <w:r>
              <w:rPr>
                <w:spacing w:val="-3"/>
              </w:rPr>
              <w:t xml:space="preserve"> </w:t>
            </w:r>
            <w:r>
              <w:t>any</w:t>
            </w:r>
            <w:r>
              <w:rPr>
                <w:spacing w:val="-3"/>
              </w:rPr>
              <w:t xml:space="preserve"> </w:t>
            </w:r>
            <w:r>
              <w:t>material</w:t>
            </w:r>
            <w:r>
              <w:rPr>
                <w:spacing w:val="-5"/>
              </w:rPr>
              <w:t xml:space="preserve"> </w:t>
            </w:r>
            <w:r>
              <w:t>relative</w:t>
            </w:r>
            <w:r>
              <w:rPr>
                <w:spacing w:val="-3"/>
              </w:rPr>
              <w:t xml:space="preserve"> </w:t>
            </w:r>
            <w:r>
              <w:t>to</w:t>
            </w:r>
            <w:r>
              <w:rPr>
                <w:spacing w:val="-3"/>
              </w:rPr>
              <w:t xml:space="preserve"> </w:t>
            </w:r>
            <w:r>
              <w:t>their</w:t>
            </w:r>
            <w:r>
              <w:rPr>
                <w:spacing w:val="-8"/>
              </w:rPr>
              <w:t xml:space="preserve"> </w:t>
            </w:r>
            <w:r>
              <w:t>learning experience at</w:t>
            </w:r>
            <w:r>
              <w:rPr>
                <w:spacing w:val="-2"/>
              </w:rPr>
              <w:t xml:space="preserve"> </w:t>
            </w:r>
            <w:r>
              <w:t xml:space="preserve">any clinical facility unless approved by both OCCC and the </w:t>
            </w:r>
            <w:r>
              <w:rPr>
                <w:spacing w:val="-2"/>
              </w:rPr>
              <w:t>facility.”</w:t>
            </w:r>
          </w:p>
        </w:tc>
      </w:tr>
    </w:tbl>
    <w:p w14:paraId="2FACE2D0" w14:textId="77777777" w:rsidR="00F87A47" w:rsidRDefault="00F87A47">
      <w:pPr>
        <w:pStyle w:val="TableParagraph"/>
        <w:spacing w:line="270" w:lineRule="atLeast"/>
        <w:sectPr w:rsidR="00F87A47">
          <w:headerReference w:type="default" r:id="rId76"/>
          <w:footerReference w:type="default" r:id="rId77"/>
          <w:pgSz w:w="12240" w:h="15840"/>
          <w:pgMar w:top="1340" w:right="360" w:bottom="1200" w:left="1080" w:header="764" w:footer="1014" w:gutter="0"/>
          <w:cols w:space="720"/>
        </w:sectPr>
      </w:pPr>
    </w:p>
    <w:p w14:paraId="2FACE2D1"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DD" w14:textId="77777777">
        <w:trPr>
          <w:trHeight w:val="9131"/>
        </w:trPr>
        <w:tc>
          <w:tcPr>
            <w:tcW w:w="2335" w:type="dxa"/>
            <w:shd w:val="clear" w:color="auto" w:fill="D8E2F2"/>
          </w:tcPr>
          <w:p w14:paraId="2FACE2D2" w14:textId="77777777" w:rsidR="00F87A47" w:rsidRDefault="00F87A47">
            <w:pPr>
              <w:pStyle w:val="TableParagraph"/>
              <w:ind w:left="0"/>
              <w:rPr>
                <w:rFonts w:ascii="Times New Roman"/>
              </w:rPr>
            </w:pPr>
          </w:p>
        </w:tc>
        <w:tc>
          <w:tcPr>
            <w:tcW w:w="7015" w:type="dxa"/>
          </w:tcPr>
          <w:p w14:paraId="2FACE2D3" w14:textId="77777777" w:rsidR="00F87A47" w:rsidRDefault="00A167FB">
            <w:pPr>
              <w:pStyle w:val="TableParagraph"/>
              <w:spacing w:before="268"/>
              <w:ind w:right="41"/>
            </w:pPr>
            <w:r>
              <w:t>This means that no information about or related to any activity involving a patient</w:t>
            </w:r>
            <w:r>
              <w:rPr>
                <w:spacing w:val="-3"/>
              </w:rPr>
              <w:t xml:space="preserve"> </w:t>
            </w:r>
            <w:r>
              <w:t>care</w:t>
            </w:r>
            <w:r>
              <w:rPr>
                <w:spacing w:val="-3"/>
              </w:rPr>
              <w:t xml:space="preserve"> </w:t>
            </w:r>
            <w:r>
              <w:t>experience</w:t>
            </w:r>
            <w:r>
              <w:rPr>
                <w:spacing w:val="-5"/>
              </w:rPr>
              <w:t xml:space="preserve"> </w:t>
            </w:r>
            <w:r>
              <w:t>or</w:t>
            </w:r>
            <w:r>
              <w:rPr>
                <w:spacing w:val="-7"/>
              </w:rPr>
              <w:t xml:space="preserve"> </w:t>
            </w:r>
            <w:r>
              <w:t>clinical</w:t>
            </w:r>
            <w:r>
              <w:rPr>
                <w:spacing w:val="-3"/>
              </w:rPr>
              <w:t xml:space="preserve"> </w:t>
            </w:r>
            <w:r>
              <w:t>facility,</w:t>
            </w:r>
            <w:r>
              <w:rPr>
                <w:spacing w:val="-3"/>
              </w:rPr>
              <w:t xml:space="preserve"> </w:t>
            </w:r>
            <w:r>
              <w:t>activity,</w:t>
            </w:r>
            <w:r>
              <w:rPr>
                <w:spacing w:val="-7"/>
              </w:rPr>
              <w:t xml:space="preserve"> </w:t>
            </w:r>
            <w:r>
              <w:t>or</w:t>
            </w:r>
            <w:r>
              <w:rPr>
                <w:spacing w:val="-3"/>
              </w:rPr>
              <w:t xml:space="preserve"> </w:t>
            </w:r>
            <w:r>
              <w:t>rotation</w:t>
            </w:r>
            <w:r>
              <w:rPr>
                <w:spacing w:val="-6"/>
              </w:rPr>
              <w:t xml:space="preserve"> </w:t>
            </w:r>
            <w:r>
              <w:t>may</w:t>
            </w:r>
            <w:r>
              <w:rPr>
                <w:spacing w:val="-5"/>
              </w:rPr>
              <w:t xml:space="preserve"> </w:t>
            </w:r>
            <w:r>
              <w:t>be</w:t>
            </w:r>
            <w:r>
              <w:rPr>
                <w:spacing w:val="-5"/>
              </w:rPr>
              <w:t xml:space="preserve"> </w:t>
            </w:r>
            <w:r>
              <w:t>made publicly available by a student in any format, on any platform, without the explicit written permission of both the clinical facility and the Dean of Nursing and Allied Health.</w:t>
            </w:r>
          </w:p>
          <w:p w14:paraId="2FACE2D4" w14:textId="77777777" w:rsidR="00F87A47" w:rsidRDefault="00A167FB">
            <w:pPr>
              <w:pStyle w:val="TableParagraph"/>
              <w:spacing w:before="267"/>
            </w:pPr>
            <w:r>
              <w:rPr>
                <w:b/>
              </w:rPr>
              <w:t xml:space="preserve">Absolutely no reference to a patient or patient care activity </w:t>
            </w:r>
            <w:r>
              <w:t>(even if all identifying</w:t>
            </w:r>
            <w:r>
              <w:rPr>
                <w:spacing w:val="-6"/>
              </w:rPr>
              <w:t xml:space="preserve"> </w:t>
            </w:r>
            <w:r>
              <w:t>factors</w:t>
            </w:r>
            <w:r>
              <w:rPr>
                <w:spacing w:val="-4"/>
              </w:rPr>
              <w:t xml:space="preserve"> </w:t>
            </w:r>
            <w:r>
              <w:t>have</w:t>
            </w:r>
            <w:r>
              <w:rPr>
                <w:spacing w:val="-6"/>
              </w:rPr>
              <w:t xml:space="preserve"> </w:t>
            </w:r>
            <w:r>
              <w:t>been</w:t>
            </w:r>
            <w:r>
              <w:rPr>
                <w:spacing w:val="-4"/>
              </w:rPr>
              <w:t xml:space="preserve"> </w:t>
            </w:r>
            <w:r>
              <w:t>removed)</w:t>
            </w:r>
            <w:r>
              <w:rPr>
                <w:spacing w:val="-6"/>
              </w:rPr>
              <w:t xml:space="preserve"> </w:t>
            </w:r>
            <w:r>
              <w:t>should</w:t>
            </w:r>
            <w:r>
              <w:rPr>
                <w:spacing w:val="-7"/>
              </w:rPr>
              <w:t xml:space="preserve"> </w:t>
            </w:r>
            <w:r>
              <w:t>ever</w:t>
            </w:r>
            <w:r>
              <w:rPr>
                <w:spacing w:val="-4"/>
              </w:rPr>
              <w:t xml:space="preserve"> </w:t>
            </w:r>
            <w:r>
              <w:t>be</w:t>
            </w:r>
            <w:r>
              <w:rPr>
                <w:spacing w:val="-4"/>
              </w:rPr>
              <w:t xml:space="preserve"> </w:t>
            </w:r>
            <w:r>
              <w:t>shared</w:t>
            </w:r>
            <w:r>
              <w:rPr>
                <w:spacing w:val="-7"/>
              </w:rPr>
              <w:t xml:space="preserve"> </w:t>
            </w:r>
            <w:r>
              <w:t>electronically or</w:t>
            </w:r>
            <w:r>
              <w:rPr>
                <w:spacing w:val="-2"/>
              </w:rPr>
              <w:t xml:space="preserve"> </w:t>
            </w:r>
            <w:r>
              <w:t>digitally</w:t>
            </w:r>
            <w:r>
              <w:rPr>
                <w:spacing w:val="-4"/>
              </w:rPr>
              <w:t xml:space="preserve"> </w:t>
            </w:r>
            <w:r>
              <w:t>via</w:t>
            </w:r>
            <w:r>
              <w:rPr>
                <w:spacing w:val="-4"/>
              </w:rPr>
              <w:t xml:space="preserve"> </w:t>
            </w:r>
            <w:r>
              <w:t>any</w:t>
            </w:r>
            <w:r>
              <w:rPr>
                <w:spacing w:val="-1"/>
              </w:rPr>
              <w:t xml:space="preserve"> </w:t>
            </w:r>
            <w:r>
              <w:t>social</w:t>
            </w:r>
            <w:r>
              <w:rPr>
                <w:spacing w:val="-7"/>
              </w:rPr>
              <w:t xml:space="preserve"> </w:t>
            </w:r>
            <w:r>
              <w:t>media</w:t>
            </w:r>
            <w:r>
              <w:rPr>
                <w:spacing w:val="-2"/>
              </w:rPr>
              <w:t xml:space="preserve"> </w:t>
            </w:r>
            <w:r>
              <w:t>site,</w:t>
            </w:r>
            <w:r>
              <w:rPr>
                <w:spacing w:val="-4"/>
              </w:rPr>
              <w:t xml:space="preserve"> </w:t>
            </w:r>
            <w:r>
              <w:t>website,</w:t>
            </w:r>
            <w:r>
              <w:rPr>
                <w:spacing w:val="-4"/>
              </w:rPr>
              <w:t xml:space="preserve"> </w:t>
            </w:r>
            <w:r>
              <w:t>text</w:t>
            </w:r>
            <w:r>
              <w:rPr>
                <w:spacing w:val="-5"/>
              </w:rPr>
              <w:t xml:space="preserve"> </w:t>
            </w:r>
            <w:r>
              <w:t>message,</w:t>
            </w:r>
            <w:r>
              <w:rPr>
                <w:spacing w:val="-4"/>
              </w:rPr>
              <w:t xml:space="preserve"> </w:t>
            </w:r>
            <w:r>
              <w:t>or</w:t>
            </w:r>
            <w:r>
              <w:rPr>
                <w:spacing w:val="-2"/>
              </w:rPr>
              <w:t xml:space="preserve"> </w:t>
            </w:r>
            <w:r>
              <w:t>email</w:t>
            </w:r>
            <w:r>
              <w:rPr>
                <w:spacing w:val="-6"/>
              </w:rPr>
              <w:t xml:space="preserve"> </w:t>
            </w:r>
            <w:r>
              <w:t>outside of the password protected learning management system (Canvas).</w:t>
            </w:r>
          </w:p>
          <w:p w14:paraId="2FACE2D5" w14:textId="77777777" w:rsidR="00F87A47" w:rsidRDefault="00F87A47">
            <w:pPr>
              <w:pStyle w:val="TableParagraph"/>
              <w:spacing w:before="1"/>
              <w:ind w:left="0"/>
            </w:pPr>
          </w:p>
          <w:p w14:paraId="2FACE2D6" w14:textId="77777777" w:rsidR="00F87A47" w:rsidRDefault="00A167FB">
            <w:pPr>
              <w:pStyle w:val="TableParagraph"/>
            </w:pPr>
            <w:r>
              <w:t>Students must never take pictures of patients whether a patient gives permission</w:t>
            </w:r>
            <w:r>
              <w:rPr>
                <w:spacing w:val="-6"/>
              </w:rPr>
              <w:t xml:space="preserve"> </w:t>
            </w:r>
            <w:r>
              <w:t>or</w:t>
            </w:r>
            <w:r>
              <w:rPr>
                <w:spacing w:val="-4"/>
              </w:rPr>
              <w:t xml:space="preserve"> </w:t>
            </w:r>
            <w:r>
              <w:t>not.</w:t>
            </w:r>
            <w:r>
              <w:rPr>
                <w:spacing w:val="-4"/>
              </w:rPr>
              <w:t xml:space="preserve"> </w:t>
            </w:r>
            <w:r>
              <w:t>Only</w:t>
            </w:r>
            <w:r>
              <w:rPr>
                <w:spacing w:val="-3"/>
              </w:rPr>
              <w:t xml:space="preserve"> </w:t>
            </w:r>
            <w:r>
              <w:t>clinical</w:t>
            </w:r>
            <w:r>
              <w:rPr>
                <w:spacing w:val="-4"/>
              </w:rPr>
              <w:t xml:space="preserve"> </w:t>
            </w:r>
            <w:r>
              <w:t>facility</w:t>
            </w:r>
            <w:r>
              <w:rPr>
                <w:spacing w:val="-3"/>
              </w:rPr>
              <w:t xml:space="preserve"> </w:t>
            </w:r>
            <w:r>
              <w:t>or</w:t>
            </w:r>
            <w:r>
              <w:rPr>
                <w:spacing w:val="-4"/>
              </w:rPr>
              <w:t xml:space="preserve"> </w:t>
            </w:r>
            <w:r>
              <w:t>OCCC</w:t>
            </w:r>
            <w:r>
              <w:rPr>
                <w:spacing w:val="-7"/>
              </w:rPr>
              <w:t xml:space="preserve"> </w:t>
            </w:r>
            <w:r>
              <w:t>staff</w:t>
            </w:r>
            <w:r>
              <w:rPr>
                <w:spacing w:val="-6"/>
              </w:rPr>
              <w:t xml:space="preserve"> </w:t>
            </w:r>
            <w:r>
              <w:t>following</w:t>
            </w:r>
            <w:r>
              <w:rPr>
                <w:spacing w:val="-6"/>
              </w:rPr>
              <w:t xml:space="preserve"> </w:t>
            </w:r>
            <w:r>
              <w:t>facility</w:t>
            </w:r>
            <w:r>
              <w:rPr>
                <w:spacing w:val="-3"/>
              </w:rPr>
              <w:t xml:space="preserve"> </w:t>
            </w:r>
            <w:r>
              <w:t>and OCCC policies with appropriate signed permissions will take any pictures needed for educational purposes.</w:t>
            </w:r>
          </w:p>
          <w:p w14:paraId="2FACE2D7" w14:textId="77777777" w:rsidR="00F87A47" w:rsidRDefault="00A167FB">
            <w:pPr>
              <w:pStyle w:val="TableParagraph"/>
              <w:spacing w:before="268"/>
              <w:rPr>
                <w:b/>
              </w:rPr>
            </w:pPr>
            <w:r>
              <w:rPr>
                <w:b/>
              </w:rPr>
              <w:t>Student,</w:t>
            </w:r>
            <w:r>
              <w:rPr>
                <w:b/>
                <w:spacing w:val="-3"/>
              </w:rPr>
              <w:t xml:space="preserve"> </w:t>
            </w:r>
            <w:r>
              <w:rPr>
                <w:b/>
              </w:rPr>
              <w:t>Faculty,</w:t>
            </w:r>
            <w:r>
              <w:rPr>
                <w:b/>
                <w:spacing w:val="-2"/>
              </w:rPr>
              <w:t xml:space="preserve"> </w:t>
            </w:r>
            <w:r>
              <w:rPr>
                <w:b/>
              </w:rPr>
              <w:t>and</w:t>
            </w:r>
            <w:r>
              <w:rPr>
                <w:b/>
                <w:spacing w:val="-4"/>
              </w:rPr>
              <w:t xml:space="preserve"> </w:t>
            </w:r>
            <w:r>
              <w:rPr>
                <w:b/>
              </w:rPr>
              <w:t>Staff</w:t>
            </w:r>
            <w:r>
              <w:rPr>
                <w:b/>
                <w:spacing w:val="-3"/>
              </w:rPr>
              <w:t xml:space="preserve"> </w:t>
            </w:r>
            <w:r>
              <w:rPr>
                <w:b/>
                <w:spacing w:val="-2"/>
              </w:rPr>
              <w:t>Information</w:t>
            </w:r>
          </w:p>
          <w:p w14:paraId="2FACE2D8" w14:textId="77777777" w:rsidR="00F87A47" w:rsidRDefault="00F87A47">
            <w:pPr>
              <w:pStyle w:val="TableParagraph"/>
              <w:ind w:left="0"/>
            </w:pPr>
          </w:p>
          <w:p w14:paraId="2FACE2D9" w14:textId="77777777" w:rsidR="00F87A47" w:rsidRDefault="00A167FB">
            <w:pPr>
              <w:pStyle w:val="TableParagraph"/>
            </w:pPr>
            <w:r>
              <w:t>Student, faculty, and staff information is also protected and must not be shared, distributed, or made publicly available in any format, on any platform,</w:t>
            </w:r>
            <w:r>
              <w:rPr>
                <w:spacing w:val="-5"/>
              </w:rPr>
              <w:t xml:space="preserve"> </w:t>
            </w:r>
            <w:r>
              <w:t>without</w:t>
            </w:r>
            <w:r>
              <w:rPr>
                <w:spacing w:val="-4"/>
              </w:rPr>
              <w:t xml:space="preserve"> </w:t>
            </w:r>
            <w:r>
              <w:t>the</w:t>
            </w:r>
            <w:r>
              <w:rPr>
                <w:spacing w:val="-5"/>
              </w:rPr>
              <w:t xml:space="preserve"> </w:t>
            </w:r>
            <w:r>
              <w:t>explicit</w:t>
            </w:r>
            <w:r>
              <w:rPr>
                <w:spacing w:val="-1"/>
              </w:rPr>
              <w:t xml:space="preserve"> </w:t>
            </w:r>
            <w:r>
              <w:t>written</w:t>
            </w:r>
            <w:r>
              <w:rPr>
                <w:spacing w:val="-5"/>
              </w:rPr>
              <w:t xml:space="preserve"> </w:t>
            </w:r>
            <w:r>
              <w:t>permission</w:t>
            </w:r>
            <w:r>
              <w:rPr>
                <w:spacing w:val="-5"/>
              </w:rPr>
              <w:t xml:space="preserve"> </w:t>
            </w:r>
            <w:r>
              <w:t>of</w:t>
            </w:r>
            <w:r>
              <w:rPr>
                <w:spacing w:val="-5"/>
              </w:rPr>
              <w:t xml:space="preserve"> </w:t>
            </w:r>
            <w:r>
              <w:t>the</w:t>
            </w:r>
            <w:r>
              <w:rPr>
                <w:spacing w:val="-4"/>
              </w:rPr>
              <w:t xml:space="preserve"> </w:t>
            </w:r>
            <w:r>
              <w:t>student,</w:t>
            </w:r>
            <w:r>
              <w:rPr>
                <w:spacing w:val="-5"/>
              </w:rPr>
              <w:t xml:space="preserve"> </w:t>
            </w:r>
            <w:r>
              <w:t>faculty</w:t>
            </w:r>
            <w:r>
              <w:rPr>
                <w:spacing w:val="-5"/>
              </w:rPr>
              <w:t xml:space="preserve"> </w:t>
            </w:r>
            <w:r>
              <w:t xml:space="preserve">or </w:t>
            </w:r>
            <w:r>
              <w:rPr>
                <w:spacing w:val="-2"/>
              </w:rPr>
              <w:t>staff.</w:t>
            </w:r>
          </w:p>
          <w:p w14:paraId="2FACE2DA" w14:textId="77777777" w:rsidR="00F87A47" w:rsidRDefault="00F87A47">
            <w:pPr>
              <w:pStyle w:val="TableParagraph"/>
              <w:spacing w:before="1"/>
              <w:ind w:left="0"/>
            </w:pPr>
          </w:p>
          <w:p w14:paraId="2FACE2DB" w14:textId="77777777" w:rsidR="00F87A47" w:rsidRDefault="00A167FB">
            <w:pPr>
              <w:pStyle w:val="TableParagraph"/>
              <w:spacing w:before="1"/>
              <w:ind w:right="167"/>
            </w:pPr>
            <w:r>
              <w:t>Students must request permission before recording an instructor or another</w:t>
            </w:r>
            <w:r>
              <w:rPr>
                <w:spacing w:val="-6"/>
              </w:rPr>
              <w:t xml:space="preserve"> </w:t>
            </w:r>
            <w:r>
              <w:t>student.</w:t>
            </w:r>
            <w:r>
              <w:rPr>
                <w:spacing w:val="-6"/>
              </w:rPr>
              <w:t xml:space="preserve"> </w:t>
            </w:r>
            <w:r>
              <w:t>When</w:t>
            </w:r>
            <w:r>
              <w:rPr>
                <w:spacing w:val="-4"/>
              </w:rPr>
              <w:t xml:space="preserve"> </w:t>
            </w:r>
            <w:r>
              <w:t>recordings</w:t>
            </w:r>
            <w:r>
              <w:rPr>
                <w:spacing w:val="-4"/>
              </w:rPr>
              <w:t xml:space="preserve"> </w:t>
            </w:r>
            <w:r>
              <w:t>are</w:t>
            </w:r>
            <w:r>
              <w:rPr>
                <w:spacing w:val="-4"/>
              </w:rPr>
              <w:t xml:space="preserve"> </w:t>
            </w:r>
            <w:r>
              <w:t>permitted,</w:t>
            </w:r>
            <w:r>
              <w:rPr>
                <w:spacing w:val="-6"/>
              </w:rPr>
              <w:t xml:space="preserve"> </w:t>
            </w:r>
            <w:r>
              <w:t>they</w:t>
            </w:r>
            <w:r>
              <w:rPr>
                <w:spacing w:val="-6"/>
              </w:rPr>
              <w:t xml:space="preserve"> </w:t>
            </w:r>
            <w:r>
              <w:t>must</w:t>
            </w:r>
            <w:r>
              <w:rPr>
                <w:spacing w:val="-6"/>
              </w:rPr>
              <w:t xml:space="preserve"> </w:t>
            </w:r>
            <w:r>
              <w:t>only</w:t>
            </w:r>
            <w:r>
              <w:rPr>
                <w:spacing w:val="-4"/>
              </w:rPr>
              <w:t xml:space="preserve"> </w:t>
            </w:r>
            <w:r>
              <w:t>be</w:t>
            </w:r>
            <w:r>
              <w:rPr>
                <w:spacing w:val="-4"/>
              </w:rPr>
              <w:t xml:space="preserve"> </w:t>
            </w:r>
            <w:r>
              <w:t>used for educational purposes within the program.</w:t>
            </w:r>
          </w:p>
          <w:p w14:paraId="2FACE2DC" w14:textId="77777777" w:rsidR="00F87A47" w:rsidRDefault="00A167FB">
            <w:pPr>
              <w:pStyle w:val="TableParagraph"/>
              <w:spacing w:before="267"/>
              <w:ind w:right="167"/>
            </w:pPr>
            <w:r>
              <w:t>Educational material (e.g., lesson PowerPoints, learning resource, assignments,</w:t>
            </w:r>
            <w:r>
              <w:rPr>
                <w:spacing w:val="-6"/>
              </w:rPr>
              <w:t xml:space="preserve"> </w:t>
            </w:r>
            <w:r>
              <w:t>or</w:t>
            </w:r>
            <w:r>
              <w:rPr>
                <w:spacing w:val="-5"/>
              </w:rPr>
              <w:t xml:space="preserve"> </w:t>
            </w:r>
            <w:r>
              <w:t>outlines)</w:t>
            </w:r>
            <w:r>
              <w:rPr>
                <w:spacing w:val="-3"/>
              </w:rPr>
              <w:t xml:space="preserve"> </w:t>
            </w:r>
            <w:r>
              <w:t>posted</w:t>
            </w:r>
            <w:r>
              <w:rPr>
                <w:spacing w:val="-6"/>
              </w:rPr>
              <w:t xml:space="preserve"> </w:t>
            </w:r>
            <w:r>
              <w:t>on</w:t>
            </w:r>
            <w:r>
              <w:rPr>
                <w:spacing w:val="-3"/>
              </w:rPr>
              <w:t xml:space="preserve"> </w:t>
            </w:r>
            <w:r>
              <w:t>Canvas</w:t>
            </w:r>
            <w:r>
              <w:rPr>
                <w:spacing w:val="-6"/>
              </w:rPr>
              <w:t xml:space="preserve"> </w:t>
            </w:r>
            <w:r>
              <w:t>for</w:t>
            </w:r>
            <w:r>
              <w:rPr>
                <w:spacing w:val="-6"/>
              </w:rPr>
              <w:t xml:space="preserve"> </w:t>
            </w:r>
            <w:r>
              <w:t>course</w:t>
            </w:r>
            <w:r>
              <w:rPr>
                <w:spacing w:val="-5"/>
              </w:rPr>
              <w:t xml:space="preserve"> </w:t>
            </w:r>
            <w:r>
              <w:t>student</w:t>
            </w:r>
            <w:r>
              <w:rPr>
                <w:spacing w:val="-3"/>
              </w:rPr>
              <w:t xml:space="preserve"> </w:t>
            </w:r>
            <w:r>
              <w:t>use</w:t>
            </w:r>
            <w:r>
              <w:rPr>
                <w:spacing w:val="-2"/>
              </w:rPr>
              <w:t xml:space="preserve"> </w:t>
            </w:r>
            <w:r>
              <w:t>are</w:t>
            </w:r>
            <w:r>
              <w:rPr>
                <w:spacing w:val="-5"/>
              </w:rPr>
              <w:t xml:space="preserve"> </w:t>
            </w:r>
            <w:r>
              <w:t>not to be reproduced or posted by students on any in any format, on any platform, without the explicit written permission of the faculty providing the information.</w:t>
            </w:r>
          </w:p>
        </w:tc>
      </w:tr>
      <w:tr w:rsidR="00F87A47" w14:paraId="2FACE2E4" w14:textId="77777777">
        <w:trPr>
          <w:trHeight w:val="3760"/>
        </w:trPr>
        <w:tc>
          <w:tcPr>
            <w:tcW w:w="2335" w:type="dxa"/>
            <w:shd w:val="clear" w:color="auto" w:fill="D8E2F2"/>
          </w:tcPr>
          <w:p w14:paraId="2FACE2DE" w14:textId="77777777" w:rsidR="00F87A47" w:rsidRDefault="00A167FB">
            <w:pPr>
              <w:pStyle w:val="TableParagraph"/>
              <w:ind w:left="107" w:right="251"/>
              <w:rPr>
                <w:b/>
              </w:rPr>
            </w:pPr>
            <w:r>
              <w:rPr>
                <w:b/>
              </w:rPr>
              <w:t>Use of Patient Information for Educational</w:t>
            </w:r>
            <w:r>
              <w:rPr>
                <w:b/>
                <w:spacing w:val="-13"/>
              </w:rPr>
              <w:t xml:space="preserve"> </w:t>
            </w:r>
            <w:r>
              <w:rPr>
                <w:b/>
              </w:rPr>
              <w:t>Purposes</w:t>
            </w:r>
          </w:p>
        </w:tc>
        <w:tc>
          <w:tcPr>
            <w:tcW w:w="7015" w:type="dxa"/>
          </w:tcPr>
          <w:p w14:paraId="2FACE2DF" w14:textId="77777777" w:rsidR="00F87A47" w:rsidRDefault="00A167FB">
            <w:pPr>
              <w:pStyle w:val="TableParagraph"/>
              <w:ind w:right="136"/>
            </w:pPr>
            <w:r>
              <w:t>Some</w:t>
            </w:r>
            <w:r>
              <w:rPr>
                <w:spacing w:val="-5"/>
              </w:rPr>
              <w:t xml:space="preserve"> </w:t>
            </w:r>
            <w:r>
              <w:t>written</w:t>
            </w:r>
            <w:r>
              <w:rPr>
                <w:spacing w:val="-8"/>
              </w:rPr>
              <w:t xml:space="preserve"> </w:t>
            </w:r>
            <w:r>
              <w:t>clinical</w:t>
            </w:r>
            <w:r>
              <w:rPr>
                <w:spacing w:val="-5"/>
              </w:rPr>
              <w:t xml:space="preserve"> </w:t>
            </w:r>
            <w:r>
              <w:t>assignments</w:t>
            </w:r>
            <w:r>
              <w:rPr>
                <w:spacing w:val="-8"/>
              </w:rPr>
              <w:t xml:space="preserve"> </w:t>
            </w:r>
            <w:r>
              <w:t>may</w:t>
            </w:r>
            <w:r>
              <w:rPr>
                <w:spacing w:val="-4"/>
              </w:rPr>
              <w:t xml:space="preserve"> </w:t>
            </w:r>
            <w:r>
              <w:t>include</w:t>
            </w:r>
            <w:r>
              <w:rPr>
                <w:spacing w:val="-7"/>
              </w:rPr>
              <w:t xml:space="preserve"> </w:t>
            </w:r>
            <w:r>
              <w:t>information</w:t>
            </w:r>
            <w:r>
              <w:rPr>
                <w:spacing w:val="-5"/>
              </w:rPr>
              <w:t xml:space="preserve"> </w:t>
            </w:r>
            <w:r>
              <w:t>about</w:t>
            </w:r>
            <w:r>
              <w:rPr>
                <w:spacing w:val="-6"/>
              </w:rPr>
              <w:t xml:space="preserve"> </w:t>
            </w:r>
            <w:r>
              <w:t>patients the student has cared for during clinical rotations.</w:t>
            </w:r>
            <w:r>
              <w:rPr>
                <w:spacing w:val="-1"/>
              </w:rPr>
              <w:t xml:space="preserve"> </w:t>
            </w:r>
            <w:r>
              <w:t xml:space="preserve">Communication of </w:t>
            </w:r>
            <w:r>
              <w:rPr>
                <w:b/>
                <w:u w:val="single"/>
              </w:rPr>
              <w:t>any</w:t>
            </w:r>
            <w:r>
              <w:rPr>
                <w:b/>
              </w:rPr>
              <w:t xml:space="preserve"> </w:t>
            </w:r>
            <w:r>
              <w:t>patient information should be only for clinical education purposes.</w:t>
            </w:r>
          </w:p>
          <w:p w14:paraId="2FACE2E0" w14:textId="77777777" w:rsidR="00F87A47" w:rsidRDefault="00A167FB">
            <w:pPr>
              <w:pStyle w:val="TableParagraph"/>
              <w:spacing w:before="266"/>
            </w:pPr>
            <w:r>
              <w:t>When</w:t>
            </w:r>
            <w:r>
              <w:rPr>
                <w:spacing w:val="-7"/>
              </w:rPr>
              <w:t xml:space="preserve"> </w:t>
            </w:r>
            <w:r>
              <w:t>assignments</w:t>
            </w:r>
            <w:r>
              <w:rPr>
                <w:spacing w:val="-8"/>
              </w:rPr>
              <w:t xml:space="preserve"> </w:t>
            </w:r>
            <w:r>
              <w:t>include</w:t>
            </w:r>
            <w:r>
              <w:rPr>
                <w:spacing w:val="-7"/>
              </w:rPr>
              <w:t xml:space="preserve"> </w:t>
            </w:r>
            <w:r>
              <w:t>information</w:t>
            </w:r>
            <w:r>
              <w:rPr>
                <w:spacing w:val="-5"/>
              </w:rPr>
              <w:t xml:space="preserve"> </w:t>
            </w:r>
            <w:r>
              <w:t>about</w:t>
            </w:r>
            <w:r>
              <w:rPr>
                <w:spacing w:val="-5"/>
              </w:rPr>
              <w:t xml:space="preserve"> </w:t>
            </w:r>
            <w:r>
              <w:t>a</w:t>
            </w:r>
            <w:r>
              <w:rPr>
                <w:spacing w:val="-5"/>
              </w:rPr>
              <w:t xml:space="preserve"> </w:t>
            </w:r>
            <w:r>
              <w:t>patient’s</w:t>
            </w:r>
            <w:r>
              <w:rPr>
                <w:spacing w:val="-5"/>
              </w:rPr>
              <w:t xml:space="preserve"> </w:t>
            </w:r>
            <w:r>
              <w:t>condition,</w:t>
            </w:r>
            <w:r>
              <w:rPr>
                <w:spacing w:val="-7"/>
              </w:rPr>
              <w:t xml:space="preserve"> </w:t>
            </w:r>
            <w:r>
              <w:t>specific information and guidelines related to collecting, using, and submitting the information will be provided in assignment instructions.</w:t>
            </w:r>
          </w:p>
          <w:p w14:paraId="2FACE2E1" w14:textId="77777777" w:rsidR="00F87A47" w:rsidRDefault="00F87A47">
            <w:pPr>
              <w:pStyle w:val="TableParagraph"/>
              <w:spacing w:before="1"/>
              <w:ind w:left="0"/>
            </w:pPr>
          </w:p>
          <w:p w14:paraId="2FACE2E2" w14:textId="77777777" w:rsidR="00F87A47" w:rsidRDefault="00A167FB">
            <w:pPr>
              <w:pStyle w:val="TableParagraph"/>
              <w:ind w:right="136"/>
            </w:pPr>
            <w:r>
              <w:t>Failure</w:t>
            </w:r>
            <w:r>
              <w:rPr>
                <w:spacing w:val="-4"/>
              </w:rPr>
              <w:t xml:space="preserve"> </w:t>
            </w:r>
            <w:r>
              <w:t>to</w:t>
            </w:r>
            <w:r>
              <w:rPr>
                <w:spacing w:val="-4"/>
              </w:rPr>
              <w:t xml:space="preserve"> </w:t>
            </w:r>
            <w:r>
              <w:t>adhere</w:t>
            </w:r>
            <w:r>
              <w:rPr>
                <w:spacing w:val="-6"/>
              </w:rPr>
              <w:t xml:space="preserve"> </w:t>
            </w:r>
            <w:r>
              <w:t>to</w:t>
            </w:r>
            <w:r>
              <w:rPr>
                <w:spacing w:val="-4"/>
              </w:rPr>
              <w:t xml:space="preserve"> </w:t>
            </w:r>
            <w:r>
              <w:t>assignment</w:t>
            </w:r>
            <w:r>
              <w:rPr>
                <w:spacing w:val="-5"/>
              </w:rPr>
              <w:t xml:space="preserve"> </w:t>
            </w:r>
            <w:r>
              <w:t>instructions</w:t>
            </w:r>
            <w:r>
              <w:rPr>
                <w:spacing w:val="-6"/>
              </w:rPr>
              <w:t xml:space="preserve"> </w:t>
            </w:r>
            <w:r>
              <w:t>may</w:t>
            </w:r>
            <w:r>
              <w:rPr>
                <w:spacing w:val="-7"/>
              </w:rPr>
              <w:t xml:space="preserve"> </w:t>
            </w:r>
            <w:r>
              <w:t>be</w:t>
            </w:r>
            <w:r>
              <w:rPr>
                <w:spacing w:val="-4"/>
              </w:rPr>
              <w:t xml:space="preserve"> </w:t>
            </w:r>
            <w:r>
              <w:t>considered</w:t>
            </w:r>
            <w:r>
              <w:rPr>
                <w:spacing w:val="-4"/>
              </w:rPr>
              <w:t xml:space="preserve"> </w:t>
            </w:r>
            <w:r>
              <w:t>a</w:t>
            </w:r>
            <w:r>
              <w:rPr>
                <w:spacing w:val="-6"/>
              </w:rPr>
              <w:t xml:space="preserve"> </w:t>
            </w:r>
            <w:r>
              <w:t>violation of this policy, HIPAA, and or the academic integrity policy and may be grounds for disciplinary action or dismissal from the nursing program.</w:t>
            </w:r>
          </w:p>
          <w:p w14:paraId="2FACE2E3" w14:textId="77777777" w:rsidR="00F87A47" w:rsidRDefault="00A167FB">
            <w:pPr>
              <w:pStyle w:val="TableParagraph"/>
              <w:spacing w:before="256" w:line="266" w:lineRule="exact"/>
            </w:pPr>
            <w:r>
              <w:t>Patient information may be discussed with other students or faculty for educational</w:t>
            </w:r>
            <w:r>
              <w:rPr>
                <w:spacing w:val="-6"/>
              </w:rPr>
              <w:t xml:space="preserve"> </w:t>
            </w:r>
            <w:r>
              <w:t>purposes</w:t>
            </w:r>
            <w:r>
              <w:rPr>
                <w:spacing w:val="-7"/>
              </w:rPr>
              <w:t xml:space="preserve"> </w:t>
            </w:r>
            <w:r>
              <w:t>in</w:t>
            </w:r>
            <w:r>
              <w:rPr>
                <w:spacing w:val="-4"/>
              </w:rPr>
              <w:t xml:space="preserve"> </w:t>
            </w:r>
            <w:r>
              <w:t>the</w:t>
            </w:r>
            <w:r>
              <w:rPr>
                <w:spacing w:val="-4"/>
              </w:rPr>
              <w:t xml:space="preserve"> </w:t>
            </w:r>
            <w:r>
              <w:t>setting</w:t>
            </w:r>
            <w:r>
              <w:rPr>
                <w:spacing w:val="-4"/>
              </w:rPr>
              <w:t xml:space="preserve"> </w:t>
            </w:r>
            <w:r>
              <w:t>of</w:t>
            </w:r>
            <w:r>
              <w:rPr>
                <w:spacing w:val="-8"/>
              </w:rPr>
              <w:t xml:space="preserve"> </w:t>
            </w:r>
            <w:r>
              <w:t>clinical</w:t>
            </w:r>
            <w:r>
              <w:rPr>
                <w:spacing w:val="-4"/>
              </w:rPr>
              <w:t xml:space="preserve"> </w:t>
            </w:r>
            <w:r>
              <w:t>conferences.</w:t>
            </w:r>
            <w:r>
              <w:rPr>
                <w:spacing w:val="-6"/>
              </w:rPr>
              <w:t xml:space="preserve"> </w:t>
            </w:r>
            <w:r>
              <w:t>In</w:t>
            </w:r>
            <w:r>
              <w:rPr>
                <w:spacing w:val="-6"/>
              </w:rPr>
              <w:t xml:space="preserve"> </w:t>
            </w:r>
            <w:r>
              <w:t>this</w:t>
            </w:r>
            <w:r>
              <w:rPr>
                <w:spacing w:val="-4"/>
              </w:rPr>
              <w:t xml:space="preserve"> </w:t>
            </w:r>
            <w:r>
              <w:t>scenario,</w:t>
            </w:r>
          </w:p>
        </w:tc>
      </w:tr>
    </w:tbl>
    <w:p w14:paraId="2FACE2E5" w14:textId="77777777" w:rsidR="00F87A47" w:rsidRDefault="00F87A47">
      <w:pPr>
        <w:pStyle w:val="TableParagraph"/>
        <w:spacing w:line="266" w:lineRule="exact"/>
        <w:sectPr w:rsidR="00F87A47">
          <w:headerReference w:type="default" r:id="rId78"/>
          <w:footerReference w:type="default" r:id="rId79"/>
          <w:pgSz w:w="12240" w:h="15840"/>
          <w:pgMar w:top="1340" w:right="360" w:bottom="1200" w:left="1080" w:header="764" w:footer="1014" w:gutter="0"/>
          <w:cols w:space="720"/>
        </w:sectPr>
      </w:pPr>
    </w:p>
    <w:p w14:paraId="2FACE2E6"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2E9" w14:textId="77777777">
        <w:trPr>
          <w:trHeight w:val="805"/>
        </w:trPr>
        <w:tc>
          <w:tcPr>
            <w:tcW w:w="2335" w:type="dxa"/>
            <w:shd w:val="clear" w:color="auto" w:fill="D8E2F2"/>
          </w:tcPr>
          <w:p w14:paraId="2FACE2E7" w14:textId="77777777" w:rsidR="00F87A47" w:rsidRDefault="00F87A47">
            <w:pPr>
              <w:pStyle w:val="TableParagraph"/>
              <w:ind w:left="0"/>
              <w:rPr>
                <w:rFonts w:ascii="Times New Roman"/>
              </w:rPr>
            </w:pPr>
          </w:p>
        </w:tc>
        <w:tc>
          <w:tcPr>
            <w:tcW w:w="7015" w:type="dxa"/>
          </w:tcPr>
          <w:p w14:paraId="2FACE2E8" w14:textId="77777777" w:rsidR="00F87A47" w:rsidRDefault="00A167FB">
            <w:pPr>
              <w:pStyle w:val="TableParagraph"/>
            </w:pPr>
            <w:r>
              <w:t>conversations</w:t>
            </w:r>
            <w:r>
              <w:rPr>
                <w:spacing w:val="-4"/>
              </w:rPr>
              <w:t xml:space="preserve"> </w:t>
            </w:r>
            <w:r>
              <w:t>should</w:t>
            </w:r>
            <w:r>
              <w:rPr>
                <w:spacing w:val="-6"/>
              </w:rPr>
              <w:t xml:space="preserve"> </w:t>
            </w:r>
            <w:r>
              <w:t>be</w:t>
            </w:r>
            <w:r>
              <w:rPr>
                <w:spacing w:val="-4"/>
              </w:rPr>
              <w:t xml:space="preserve"> </w:t>
            </w:r>
            <w:r>
              <w:t>held</w:t>
            </w:r>
            <w:r>
              <w:rPr>
                <w:spacing w:val="-6"/>
              </w:rPr>
              <w:t xml:space="preserve"> </w:t>
            </w:r>
            <w:r>
              <w:t>in</w:t>
            </w:r>
            <w:r>
              <w:rPr>
                <w:spacing w:val="-4"/>
              </w:rPr>
              <w:t xml:space="preserve"> </w:t>
            </w:r>
            <w:r>
              <w:t>a</w:t>
            </w:r>
            <w:r>
              <w:rPr>
                <w:spacing w:val="-4"/>
              </w:rPr>
              <w:t xml:space="preserve"> </w:t>
            </w:r>
            <w:r>
              <w:t>private</w:t>
            </w:r>
            <w:r>
              <w:rPr>
                <w:spacing w:val="-4"/>
              </w:rPr>
              <w:t xml:space="preserve"> </w:t>
            </w:r>
            <w:r>
              <w:t>location</w:t>
            </w:r>
            <w:r>
              <w:rPr>
                <w:spacing w:val="-6"/>
              </w:rPr>
              <w:t xml:space="preserve"> </w:t>
            </w:r>
            <w:r>
              <w:t>where</w:t>
            </w:r>
            <w:r>
              <w:rPr>
                <w:spacing w:val="-3"/>
              </w:rPr>
              <w:t xml:space="preserve"> </w:t>
            </w:r>
            <w:r>
              <w:t>information</w:t>
            </w:r>
            <w:r>
              <w:rPr>
                <w:spacing w:val="-4"/>
              </w:rPr>
              <w:t xml:space="preserve"> </w:t>
            </w:r>
            <w:r>
              <w:t>is</w:t>
            </w:r>
            <w:r>
              <w:rPr>
                <w:spacing w:val="-4"/>
              </w:rPr>
              <w:t xml:space="preserve"> </w:t>
            </w:r>
            <w:r>
              <w:t>not accessible to the public.</w:t>
            </w:r>
          </w:p>
        </w:tc>
      </w:tr>
      <w:tr w:rsidR="00F87A47" w14:paraId="2FACE2EF" w14:textId="77777777">
        <w:trPr>
          <w:trHeight w:val="5908"/>
        </w:trPr>
        <w:tc>
          <w:tcPr>
            <w:tcW w:w="2335" w:type="dxa"/>
            <w:shd w:val="clear" w:color="auto" w:fill="D8E2F2"/>
          </w:tcPr>
          <w:p w14:paraId="2FACE2EA" w14:textId="77777777" w:rsidR="00F87A47" w:rsidRDefault="00A167FB">
            <w:pPr>
              <w:pStyle w:val="TableParagraph"/>
              <w:spacing w:line="268" w:lineRule="exact"/>
              <w:ind w:left="107"/>
              <w:rPr>
                <w:b/>
              </w:rPr>
            </w:pPr>
            <w:r>
              <w:rPr>
                <w:b/>
              </w:rPr>
              <w:t>Use</w:t>
            </w:r>
            <w:r>
              <w:rPr>
                <w:b/>
                <w:spacing w:val="-3"/>
              </w:rPr>
              <w:t xml:space="preserve"> </w:t>
            </w:r>
            <w:r>
              <w:rPr>
                <w:b/>
              </w:rPr>
              <w:t>of</w:t>
            </w:r>
            <w:r>
              <w:rPr>
                <w:b/>
                <w:spacing w:val="-1"/>
              </w:rPr>
              <w:t xml:space="preserve"> </w:t>
            </w:r>
            <w:r>
              <w:rPr>
                <w:b/>
              </w:rPr>
              <w:t>Social</w:t>
            </w:r>
            <w:r>
              <w:rPr>
                <w:b/>
                <w:spacing w:val="-2"/>
              </w:rPr>
              <w:t xml:space="preserve"> </w:t>
            </w:r>
            <w:r>
              <w:rPr>
                <w:b/>
                <w:spacing w:val="-4"/>
              </w:rPr>
              <w:t>Media</w:t>
            </w:r>
          </w:p>
        </w:tc>
        <w:tc>
          <w:tcPr>
            <w:tcW w:w="7015" w:type="dxa"/>
          </w:tcPr>
          <w:p w14:paraId="2FACE2EB" w14:textId="77777777" w:rsidR="00F87A47" w:rsidRDefault="00A167FB">
            <w:pPr>
              <w:pStyle w:val="TableParagraph"/>
            </w:pPr>
            <w:r>
              <w:t>No information about or related to any activity involving a patient care experience or clinical facility, activity, or rotation may be made publicly available by a student in any format, on any platform,</w:t>
            </w:r>
            <w:r>
              <w:rPr>
                <w:spacing w:val="-2"/>
              </w:rPr>
              <w:t xml:space="preserve"> </w:t>
            </w:r>
            <w:r>
              <w:t>without</w:t>
            </w:r>
            <w:r>
              <w:rPr>
                <w:spacing w:val="-2"/>
              </w:rPr>
              <w:t xml:space="preserve"> </w:t>
            </w:r>
            <w:r>
              <w:t>the explicit written</w:t>
            </w:r>
            <w:r>
              <w:rPr>
                <w:spacing w:val="-6"/>
              </w:rPr>
              <w:t xml:space="preserve"> </w:t>
            </w:r>
            <w:r>
              <w:t>permission</w:t>
            </w:r>
            <w:r>
              <w:rPr>
                <w:spacing w:val="-6"/>
              </w:rPr>
              <w:t xml:space="preserve"> </w:t>
            </w:r>
            <w:r>
              <w:t>of</w:t>
            </w:r>
            <w:r>
              <w:rPr>
                <w:spacing w:val="-6"/>
              </w:rPr>
              <w:t xml:space="preserve"> </w:t>
            </w:r>
            <w:r>
              <w:t>both</w:t>
            </w:r>
            <w:r>
              <w:rPr>
                <w:spacing w:val="-4"/>
              </w:rPr>
              <w:t xml:space="preserve"> </w:t>
            </w:r>
            <w:r>
              <w:t>the</w:t>
            </w:r>
            <w:r>
              <w:rPr>
                <w:spacing w:val="-2"/>
              </w:rPr>
              <w:t xml:space="preserve"> </w:t>
            </w:r>
            <w:r>
              <w:t>clinical</w:t>
            </w:r>
            <w:r>
              <w:rPr>
                <w:spacing w:val="-2"/>
              </w:rPr>
              <w:t xml:space="preserve"> </w:t>
            </w:r>
            <w:r>
              <w:t>facility</w:t>
            </w:r>
            <w:r>
              <w:rPr>
                <w:spacing w:val="-4"/>
              </w:rPr>
              <w:t xml:space="preserve"> </w:t>
            </w:r>
            <w:r>
              <w:t>and</w:t>
            </w:r>
            <w:r>
              <w:rPr>
                <w:spacing w:val="-4"/>
              </w:rPr>
              <w:t xml:space="preserve"> </w:t>
            </w:r>
            <w:r>
              <w:t>the</w:t>
            </w:r>
            <w:r>
              <w:rPr>
                <w:spacing w:val="-4"/>
              </w:rPr>
              <w:t xml:space="preserve"> </w:t>
            </w:r>
            <w:r>
              <w:t>Dean</w:t>
            </w:r>
            <w:r>
              <w:rPr>
                <w:spacing w:val="-5"/>
              </w:rPr>
              <w:t xml:space="preserve"> </w:t>
            </w:r>
            <w:r>
              <w:t>of</w:t>
            </w:r>
            <w:r>
              <w:rPr>
                <w:spacing w:val="-2"/>
              </w:rPr>
              <w:t xml:space="preserve"> </w:t>
            </w:r>
            <w:r>
              <w:t>Nursing</w:t>
            </w:r>
            <w:r>
              <w:rPr>
                <w:spacing w:val="-2"/>
              </w:rPr>
              <w:t xml:space="preserve"> </w:t>
            </w:r>
            <w:r>
              <w:t>and Allied Health. This includes any Social Media site or platform.</w:t>
            </w:r>
          </w:p>
          <w:p w14:paraId="2FACE2EC" w14:textId="77777777" w:rsidR="00F87A47" w:rsidRDefault="00A167FB">
            <w:pPr>
              <w:pStyle w:val="TableParagraph"/>
              <w:spacing w:before="266"/>
              <w:ind w:right="160"/>
            </w:pPr>
            <w:r>
              <w:t>Students should understand that negative information about any person posted on any social media site or other site reflects on the professionalism, integrity and ethical standards of the person posting the information.</w:t>
            </w:r>
            <w:r>
              <w:rPr>
                <w:spacing w:val="-4"/>
              </w:rPr>
              <w:t xml:space="preserve"> </w:t>
            </w:r>
            <w:r>
              <w:t>Negative</w:t>
            </w:r>
            <w:r>
              <w:rPr>
                <w:spacing w:val="-4"/>
              </w:rPr>
              <w:t xml:space="preserve"> </w:t>
            </w:r>
            <w:r>
              <w:t>information</w:t>
            </w:r>
            <w:r>
              <w:rPr>
                <w:spacing w:val="-4"/>
              </w:rPr>
              <w:t xml:space="preserve"> </w:t>
            </w:r>
            <w:r>
              <w:t>shared</w:t>
            </w:r>
            <w:r>
              <w:rPr>
                <w:spacing w:val="-5"/>
              </w:rPr>
              <w:t xml:space="preserve"> </w:t>
            </w:r>
            <w:r>
              <w:t>on</w:t>
            </w:r>
            <w:r>
              <w:rPr>
                <w:spacing w:val="-4"/>
              </w:rPr>
              <w:t xml:space="preserve"> </w:t>
            </w:r>
            <w:r>
              <w:t>social</w:t>
            </w:r>
            <w:r>
              <w:rPr>
                <w:spacing w:val="-8"/>
              </w:rPr>
              <w:t xml:space="preserve"> </w:t>
            </w:r>
            <w:r>
              <w:t>media</w:t>
            </w:r>
            <w:r>
              <w:rPr>
                <w:spacing w:val="-4"/>
              </w:rPr>
              <w:t xml:space="preserve"> </w:t>
            </w:r>
            <w:r>
              <w:t>sites</w:t>
            </w:r>
            <w:r>
              <w:rPr>
                <w:spacing w:val="-7"/>
              </w:rPr>
              <w:t xml:space="preserve"> </w:t>
            </w:r>
            <w:r>
              <w:t>may</w:t>
            </w:r>
            <w:r>
              <w:rPr>
                <w:spacing w:val="-4"/>
              </w:rPr>
              <w:t xml:space="preserve"> </w:t>
            </w:r>
            <w:r>
              <w:t>also</w:t>
            </w:r>
            <w:r>
              <w:rPr>
                <w:spacing w:val="-5"/>
              </w:rPr>
              <w:t xml:space="preserve"> </w:t>
            </w:r>
            <w:r>
              <w:t>be considered conduct unbecoming to a nurse and may impact the student’s ability to complete their nursing education or gain a nursing license.</w:t>
            </w:r>
          </w:p>
          <w:p w14:paraId="2FACE2ED" w14:textId="77777777" w:rsidR="00F87A47" w:rsidRDefault="00A167FB">
            <w:pPr>
              <w:pStyle w:val="TableParagraph"/>
              <w:spacing w:before="2"/>
            </w:pPr>
            <w:r>
              <w:t>Employers</w:t>
            </w:r>
            <w:r>
              <w:rPr>
                <w:spacing w:val="-4"/>
              </w:rPr>
              <w:t xml:space="preserve"> </w:t>
            </w:r>
            <w:r>
              <w:t>and</w:t>
            </w:r>
            <w:r>
              <w:rPr>
                <w:spacing w:val="-4"/>
              </w:rPr>
              <w:t xml:space="preserve"> </w:t>
            </w:r>
            <w:r>
              <w:t>faculty</w:t>
            </w:r>
            <w:r>
              <w:rPr>
                <w:spacing w:val="-4"/>
              </w:rPr>
              <w:t xml:space="preserve"> </w:t>
            </w:r>
            <w:r>
              <w:t>periodically</w:t>
            </w:r>
            <w:r>
              <w:rPr>
                <w:spacing w:val="-4"/>
              </w:rPr>
              <w:t xml:space="preserve"> </w:t>
            </w:r>
            <w:r>
              <w:t>and</w:t>
            </w:r>
            <w:r>
              <w:rPr>
                <w:spacing w:val="-6"/>
              </w:rPr>
              <w:t xml:space="preserve"> </w:t>
            </w:r>
            <w:r>
              <w:t>randomly</w:t>
            </w:r>
            <w:r>
              <w:rPr>
                <w:spacing w:val="-6"/>
              </w:rPr>
              <w:t xml:space="preserve"> </w:t>
            </w:r>
            <w:r>
              <w:t>search</w:t>
            </w:r>
            <w:r>
              <w:rPr>
                <w:spacing w:val="-6"/>
              </w:rPr>
              <w:t xml:space="preserve"> </w:t>
            </w:r>
            <w:r>
              <w:t>public</w:t>
            </w:r>
            <w:r>
              <w:rPr>
                <w:spacing w:val="-4"/>
              </w:rPr>
              <w:t xml:space="preserve"> </w:t>
            </w:r>
            <w:r>
              <w:t>blogs</w:t>
            </w:r>
            <w:r>
              <w:rPr>
                <w:spacing w:val="-4"/>
              </w:rPr>
              <w:t xml:space="preserve"> </w:t>
            </w:r>
            <w:r>
              <w:t>and social media profile sites.</w:t>
            </w:r>
          </w:p>
          <w:p w14:paraId="2FACE2EE" w14:textId="77777777" w:rsidR="00F87A47" w:rsidRDefault="00A167FB">
            <w:pPr>
              <w:pStyle w:val="TableParagraph"/>
              <w:spacing w:before="267"/>
              <w:ind w:right="130"/>
            </w:pPr>
            <w:r>
              <w:t>Students</w:t>
            </w:r>
            <w:r>
              <w:rPr>
                <w:spacing w:val="-4"/>
              </w:rPr>
              <w:t xml:space="preserve"> </w:t>
            </w:r>
            <w:r>
              <w:t>may</w:t>
            </w:r>
            <w:r>
              <w:rPr>
                <w:spacing w:val="-2"/>
              </w:rPr>
              <w:t xml:space="preserve"> </w:t>
            </w:r>
            <w:r>
              <w:t>not</w:t>
            </w:r>
            <w:r>
              <w:rPr>
                <w:spacing w:val="-2"/>
              </w:rPr>
              <w:t xml:space="preserve"> </w:t>
            </w:r>
            <w:r>
              <w:t>start</w:t>
            </w:r>
            <w:r>
              <w:rPr>
                <w:spacing w:val="-3"/>
              </w:rPr>
              <w:t xml:space="preserve"> </w:t>
            </w:r>
            <w:r>
              <w:t>or</w:t>
            </w:r>
            <w:r>
              <w:rPr>
                <w:spacing w:val="-4"/>
              </w:rPr>
              <w:t xml:space="preserve"> </w:t>
            </w:r>
            <w:r>
              <w:t>use</w:t>
            </w:r>
            <w:r>
              <w:rPr>
                <w:spacing w:val="-2"/>
              </w:rPr>
              <w:t xml:space="preserve"> </w:t>
            </w:r>
            <w:r>
              <w:t>any</w:t>
            </w:r>
            <w:r>
              <w:rPr>
                <w:spacing w:val="-4"/>
              </w:rPr>
              <w:t xml:space="preserve"> </w:t>
            </w:r>
            <w:r>
              <w:t>social</w:t>
            </w:r>
            <w:r>
              <w:rPr>
                <w:spacing w:val="-6"/>
              </w:rPr>
              <w:t xml:space="preserve"> </w:t>
            </w:r>
            <w:r>
              <w:t>media</w:t>
            </w:r>
            <w:r>
              <w:rPr>
                <w:spacing w:val="-4"/>
              </w:rPr>
              <w:t xml:space="preserve"> </w:t>
            </w:r>
            <w:r>
              <w:t>or</w:t>
            </w:r>
            <w:r>
              <w:rPr>
                <w:spacing w:val="-4"/>
              </w:rPr>
              <w:t xml:space="preserve"> </w:t>
            </w:r>
            <w:r>
              <w:t>web</w:t>
            </w:r>
            <w:r>
              <w:rPr>
                <w:spacing w:val="-5"/>
              </w:rPr>
              <w:t xml:space="preserve"> </w:t>
            </w:r>
            <w:r>
              <w:t>site</w:t>
            </w:r>
            <w:r>
              <w:rPr>
                <w:spacing w:val="-1"/>
              </w:rPr>
              <w:t xml:space="preserve"> </w:t>
            </w:r>
            <w:r>
              <w:t>that</w:t>
            </w:r>
            <w:r>
              <w:rPr>
                <w:spacing w:val="-2"/>
              </w:rPr>
              <w:t xml:space="preserve"> </w:t>
            </w:r>
            <w:r>
              <w:t>includes</w:t>
            </w:r>
            <w:r>
              <w:rPr>
                <w:spacing w:val="-2"/>
              </w:rPr>
              <w:t xml:space="preserve"> </w:t>
            </w:r>
            <w:r>
              <w:t>the name or any part of the name of the college or the nursing program without the explicit written permission of the Dean of Nursing and Allied Health and college administration. This means that students cannot, for example, start</w:t>
            </w:r>
            <w:r>
              <w:rPr>
                <w:spacing w:val="-1"/>
              </w:rPr>
              <w:t xml:space="preserve"> </w:t>
            </w:r>
            <w:r>
              <w:t>a</w:t>
            </w:r>
            <w:r>
              <w:rPr>
                <w:spacing w:val="-3"/>
              </w:rPr>
              <w:t xml:space="preserve"> </w:t>
            </w:r>
            <w:r>
              <w:t>Facebook</w:t>
            </w:r>
            <w:r>
              <w:rPr>
                <w:spacing w:val="-3"/>
              </w:rPr>
              <w:t xml:space="preserve"> </w:t>
            </w:r>
            <w:r>
              <w:t>page</w:t>
            </w:r>
            <w:r>
              <w:rPr>
                <w:spacing w:val="-1"/>
              </w:rPr>
              <w:t xml:space="preserve"> </w:t>
            </w:r>
            <w:r>
              <w:t>titled</w:t>
            </w:r>
            <w:r>
              <w:rPr>
                <w:spacing w:val="-4"/>
              </w:rPr>
              <w:t xml:space="preserve"> </w:t>
            </w:r>
            <w:r>
              <w:t>“OCCC</w:t>
            </w:r>
            <w:r>
              <w:rPr>
                <w:spacing w:val="-1"/>
              </w:rPr>
              <w:t xml:space="preserve"> </w:t>
            </w:r>
            <w:r>
              <w:t>nurses</w:t>
            </w:r>
            <w:r>
              <w:rPr>
                <w:spacing w:val="-4"/>
              </w:rPr>
              <w:t xml:space="preserve"> </w:t>
            </w:r>
            <w:r>
              <w:t>class</w:t>
            </w:r>
            <w:r>
              <w:rPr>
                <w:spacing w:val="-3"/>
              </w:rPr>
              <w:t xml:space="preserve"> </w:t>
            </w:r>
            <w:r>
              <w:t>of</w:t>
            </w:r>
            <w:r>
              <w:rPr>
                <w:spacing w:val="-5"/>
              </w:rPr>
              <w:t xml:space="preserve"> </w:t>
            </w:r>
            <w:r>
              <w:t>2024!” without explicit permission.</w:t>
            </w:r>
          </w:p>
        </w:tc>
      </w:tr>
      <w:tr w:rsidR="00F87A47" w14:paraId="2FACE2F2" w14:textId="77777777">
        <w:trPr>
          <w:trHeight w:val="1341"/>
        </w:trPr>
        <w:tc>
          <w:tcPr>
            <w:tcW w:w="2335" w:type="dxa"/>
            <w:shd w:val="clear" w:color="auto" w:fill="D8E2F2"/>
          </w:tcPr>
          <w:p w14:paraId="2FACE2F0" w14:textId="77777777" w:rsidR="00F87A47" w:rsidRDefault="00A167FB">
            <w:pPr>
              <w:pStyle w:val="TableParagraph"/>
              <w:spacing w:line="268" w:lineRule="exact"/>
              <w:ind w:left="107"/>
              <w:rPr>
                <w:b/>
              </w:rPr>
            </w:pPr>
            <w:r>
              <w:rPr>
                <w:b/>
                <w:spacing w:val="-2"/>
              </w:rPr>
              <w:t>Passwords</w:t>
            </w:r>
          </w:p>
        </w:tc>
        <w:tc>
          <w:tcPr>
            <w:tcW w:w="7015" w:type="dxa"/>
          </w:tcPr>
          <w:p w14:paraId="2FACE2F1" w14:textId="77777777" w:rsidR="00F87A47" w:rsidRDefault="00A167FB">
            <w:pPr>
              <w:pStyle w:val="TableParagraph"/>
              <w:ind w:right="136"/>
            </w:pPr>
            <w:r>
              <w:t>Computer or medication dispensing machine passwords are solely for the use</w:t>
            </w:r>
            <w:r>
              <w:rPr>
                <w:spacing w:val="-3"/>
              </w:rPr>
              <w:t xml:space="preserve"> </w:t>
            </w:r>
            <w:r>
              <w:t>of</w:t>
            </w:r>
            <w:r>
              <w:rPr>
                <w:spacing w:val="-6"/>
              </w:rPr>
              <w:t xml:space="preserve"> </w:t>
            </w:r>
            <w:r>
              <w:t>the</w:t>
            </w:r>
            <w:r>
              <w:rPr>
                <w:spacing w:val="-3"/>
              </w:rPr>
              <w:t xml:space="preserve"> </w:t>
            </w:r>
            <w:r>
              <w:t>person</w:t>
            </w:r>
            <w:r>
              <w:rPr>
                <w:spacing w:val="-5"/>
              </w:rPr>
              <w:t xml:space="preserve"> </w:t>
            </w:r>
            <w:r>
              <w:t>to</w:t>
            </w:r>
            <w:r>
              <w:rPr>
                <w:spacing w:val="-3"/>
              </w:rPr>
              <w:t xml:space="preserve"> </w:t>
            </w:r>
            <w:r>
              <w:t>whom</w:t>
            </w:r>
            <w:r>
              <w:rPr>
                <w:spacing w:val="-5"/>
              </w:rPr>
              <w:t xml:space="preserve"> </w:t>
            </w:r>
            <w:r>
              <w:t>they</w:t>
            </w:r>
            <w:r>
              <w:rPr>
                <w:spacing w:val="-3"/>
              </w:rPr>
              <w:t xml:space="preserve"> </w:t>
            </w:r>
            <w:r>
              <w:t>are</w:t>
            </w:r>
            <w:r>
              <w:rPr>
                <w:spacing w:val="-3"/>
              </w:rPr>
              <w:t xml:space="preserve"> </w:t>
            </w:r>
            <w:r>
              <w:t>assigned</w:t>
            </w:r>
            <w:r>
              <w:rPr>
                <w:spacing w:val="-3"/>
              </w:rPr>
              <w:t xml:space="preserve"> </w:t>
            </w:r>
            <w:r>
              <w:t>(unless</w:t>
            </w:r>
            <w:r>
              <w:rPr>
                <w:spacing w:val="-7"/>
              </w:rPr>
              <w:t xml:space="preserve"> </w:t>
            </w:r>
            <w:r>
              <w:t>the</w:t>
            </w:r>
            <w:r>
              <w:rPr>
                <w:spacing w:val="-2"/>
              </w:rPr>
              <w:t xml:space="preserve"> </w:t>
            </w:r>
            <w:r>
              <w:t>facility</w:t>
            </w:r>
            <w:r>
              <w:rPr>
                <w:spacing w:val="-2"/>
              </w:rPr>
              <w:t xml:space="preserve"> </w:t>
            </w:r>
            <w:r>
              <w:t>assigns</w:t>
            </w:r>
            <w:r>
              <w:rPr>
                <w:spacing w:val="-5"/>
              </w:rPr>
              <w:t xml:space="preserve"> </w:t>
            </w:r>
            <w:r>
              <w:t>one password to an instructor for the use of students) and must not be shared to prevent unauthorized access to confidential information.</w:t>
            </w:r>
          </w:p>
        </w:tc>
      </w:tr>
      <w:tr w:rsidR="00F87A47" w14:paraId="2FACE2F4" w14:textId="77777777">
        <w:trPr>
          <w:trHeight w:val="693"/>
        </w:trPr>
        <w:tc>
          <w:tcPr>
            <w:tcW w:w="9350" w:type="dxa"/>
            <w:gridSpan w:val="2"/>
            <w:shd w:val="clear" w:color="auto" w:fill="D8E2F2"/>
          </w:tcPr>
          <w:p w14:paraId="2FACE2F3" w14:textId="77777777" w:rsidR="00F87A47" w:rsidRDefault="00A167FB">
            <w:pPr>
              <w:pStyle w:val="TableParagraph"/>
              <w:ind w:left="107" w:right="227"/>
              <w:rPr>
                <w:b/>
              </w:rPr>
            </w:pPr>
            <w:r>
              <w:rPr>
                <w:b/>
                <w:color w:val="BF0000"/>
              </w:rPr>
              <w:t>Violation</w:t>
            </w:r>
            <w:r>
              <w:rPr>
                <w:b/>
                <w:color w:val="BF0000"/>
                <w:spacing w:val="-4"/>
              </w:rPr>
              <w:t xml:space="preserve"> </w:t>
            </w:r>
            <w:r>
              <w:rPr>
                <w:b/>
                <w:color w:val="BF0000"/>
              </w:rPr>
              <w:t>of</w:t>
            </w:r>
            <w:r>
              <w:rPr>
                <w:b/>
                <w:color w:val="BF0000"/>
                <w:spacing w:val="-2"/>
              </w:rPr>
              <w:t xml:space="preserve"> </w:t>
            </w:r>
            <w:r>
              <w:rPr>
                <w:b/>
                <w:color w:val="BF0000"/>
              </w:rPr>
              <w:t>this</w:t>
            </w:r>
            <w:r>
              <w:rPr>
                <w:b/>
                <w:color w:val="BF0000"/>
                <w:spacing w:val="-2"/>
              </w:rPr>
              <w:t xml:space="preserve"> </w:t>
            </w:r>
            <w:r>
              <w:rPr>
                <w:b/>
                <w:color w:val="BF0000"/>
              </w:rPr>
              <w:t>policy</w:t>
            </w:r>
            <w:r>
              <w:rPr>
                <w:b/>
                <w:color w:val="BF0000"/>
                <w:spacing w:val="-2"/>
              </w:rPr>
              <w:t xml:space="preserve"> </w:t>
            </w:r>
            <w:r>
              <w:rPr>
                <w:b/>
                <w:color w:val="BF0000"/>
              </w:rPr>
              <w:t>will</w:t>
            </w:r>
            <w:r>
              <w:rPr>
                <w:b/>
                <w:color w:val="BF0000"/>
                <w:spacing w:val="-4"/>
              </w:rPr>
              <w:t xml:space="preserve"> </w:t>
            </w:r>
            <w:r>
              <w:rPr>
                <w:b/>
                <w:color w:val="BF0000"/>
              </w:rPr>
              <w:t>result</w:t>
            </w:r>
            <w:r>
              <w:rPr>
                <w:b/>
                <w:color w:val="BF0000"/>
                <w:spacing w:val="-4"/>
              </w:rPr>
              <w:t xml:space="preserve"> </w:t>
            </w:r>
            <w:r>
              <w:rPr>
                <w:b/>
                <w:color w:val="BF0000"/>
              </w:rPr>
              <w:t>in</w:t>
            </w:r>
            <w:r>
              <w:rPr>
                <w:b/>
                <w:color w:val="BF0000"/>
                <w:spacing w:val="-4"/>
              </w:rPr>
              <w:t xml:space="preserve"> </w:t>
            </w:r>
            <w:r>
              <w:rPr>
                <w:b/>
                <w:color w:val="BF0000"/>
              </w:rPr>
              <w:t>the</w:t>
            </w:r>
            <w:r>
              <w:rPr>
                <w:b/>
                <w:color w:val="BF0000"/>
                <w:spacing w:val="-4"/>
              </w:rPr>
              <w:t xml:space="preserve"> </w:t>
            </w:r>
            <w:r>
              <w:rPr>
                <w:b/>
                <w:color w:val="BF0000"/>
              </w:rPr>
              <w:t>initiation</w:t>
            </w:r>
            <w:r>
              <w:rPr>
                <w:b/>
                <w:color w:val="BF0000"/>
                <w:spacing w:val="-4"/>
              </w:rPr>
              <w:t xml:space="preserve"> </w:t>
            </w:r>
            <w:r>
              <w:rPr>
                <w:b/>
                <w:color w:val="BF0000"/>
              </w:rPr>
              <w:t>of</w:t>
            </w:r>
            <w:r>
              <w:rPr>
                <w:b/>
                <w:color w:val="BF0000"/>
                <w:spacing w:val="-2"/>
              </w:rPr>
              <w:t xml:space="preserve"> </w:t>
            </w:r>
            <w:r>
              <w:rPr>
                <w:b/>
                <w:color w:val="BF0000"/>
              </w:rPr>
              <w:t>a</w:t>
            </w:r>
            <w:r>
              <w:rPr>
                <w:b/>
                <w:color w:val="BF0000"/>
                <w:spacing w:val="-5"/>
              </w:rPr>
              <w:t xml:space="preserve"> </w:t>
            </w:r>
            <w:r>
              <w:rPr>
                <w:b/>
                <w:color w:val="BF0000"/>
              </w:rPr>
              <w:t>disciplinary</w:t>
            </w:r>
            <w:r>
              <w:rPr>
                <w:b/>
                <w:color w:val="BF0000"/>
                <w:spacing w:val="-2"/>
              </w:rPr>
              <w:t xml:space="preserve"> </w:t>
            </w:r>
            <w:r>
              <w:rPr>
                <w:b/>
                <w:color w:val="BF0000"/>
              </w:rPr>
              <w:t>process</w:t>
            </w:r>
            <w:r>
              <w:rPr>
                <w:b/>
                <w:color w:val="BF0000"/>
                <w:spacing w:val="-2"/>
              </w:rPr>
              <w:t xml:space="preserve"> </w:t>
            </w:r>
            <w:r>
              <w:rPr>
                <w:b/>
                <w:color w:val="BF0000"/>
              </w:rPr>
              <w:t>and</w:t>
            </w:r>
            <w:r>
              <w:rPr>
                <w:b/>
                <w:color w:val="BF0000"/>
                <w:spacing w:val="-5"/>
              </w:rPr>
              <w:t xml:space="preserve"> </w:t>
            </w:r>
            <w:r>
              <w:rPr>
                <w:b/>
                <w:color w:val="BF0000"/>
              </w:rPr>
              <w:t>may</w:t>
            </w:r>
            <w:r>
              <w:rPr>
                <w:b/>
                <w:color w:val="BF0000"/>
                <w:spacing w:val="-1"/>
              </w:rPr>
              <w:t xml:space="preserve"> </w:t>
            </w:r>
            <w:r>
              <w:rPr>
                <w:b/>
                <w:color w:val="BF0000"/>
              </w:rPr>
              <w:t>result</w:t>
            </w:r>
            <w:r>
              <w:rPr>
                <w:b/>
                <w:color w:val="BF0000"/>
                <w:spacing w:val="-4"/>
              </w:rPr>
              <w:t xml:space="preserve"> </w:t>
            </w:r>
            <w:r>
              <w:rPr>
                <w:b/>
                <w:color w:val="BF0000"/>
              </w:rPr>
              <w:t>in dismissal from the nursing program.</w:t>
            </w:r>
          </w:p>
        </w:tc>
      </w:tr>
    </w:tbl>
    <w:p w14:paraId="2FACE2F5" w14:textId="77777777" w:rsidR="00F87A47" w:rsidRDefault="00F87A47">
      <w:pPr>
        <w:pStyle w:val="BodyText"/>
        <w:spacing w:before="183"/>
      </w:pPr>
    </w:p>
    <w:p w14:paraId="2E21E78A" w14:textId="77777777" w:rsidR="007266BA" w:rsidRPr="006456D5" w:rsidRDefault="007266BA" w:rsidP="007266BA">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65BC51DA" w14:textId="77777777" w:rsidR="007266BA" w:rsidRPr="006456D5" w:rsidRDefault="007266BA" w:rsidP="007266B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49D054B" w14:textId="77777777" w:rsidR="007266BA" w:rsidRPr="006456D5" w:rsidRDefault="007266BA"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16E0D3B5" w14:textId="77777777" w:rsidR="007266BA" w:rsidRPr="006456D5" w:rsidRDefault="007266BA" w:rsidP="002B4975">
      <w:pPr>
        <w:pStyle w:val="ListParagraph"/>
        <w:numPr>
          <w:ilvl w:val="0"/>
          <w:numId w:val="75"/>
        </w:numPr>
        <w:rPr>
          <w:spacing w:val="-4"/>
          <w:sz w:val="20"/>
          <w:szCs w:val="20"/>
        </w:rPr>
      </w:pPr>
      <w:r w:rsidRPr="006456D5">
        <w:rPr>
          <w:spacing w:val="-4"/>
          <w:sz w:val="20"/>
          <w:szCs w:val="20"/>
        </w:rPr>
        <w:t>September 1, 2024</w:t>
      </w:r>
    </w:p>
    <w:p w14:paraId="4A2688D7" w14:textId="77777777" w:rsidR="007266BA" w:rsidRPr="00BA112E" w:rsidRDefault="007266BA" w:rsidP="002B4975">
      <w:pPr>
        <w:pStyle w:val="ListParagraph"/>
        <w:numPr>
          <w:ilvl w:val="0"/>
          <w:numId w:val="75"/>
        </w:numPr>
        <w:rPr>
          <w:sz w:val="20"/>
          <w:szCs w:val="20"/>
        </w:rPr>
      </w:pPr>
      <w:r w:rsidRPr="006456D5">
        <w:rPr>
          <w:spacing w:val="-4"/>
          <w:sz w:val="20"/>
          <w:szCs w:val="20"/>
        </w:rPr>
        <w:t>September 4, 2025</w:t>
      </w:r>
    </w:p>
    <w:p w14:paraId="4E3188AB" w14:textId="018D08B2" w:rsidR="00BA112E" w:rsidRPr="006456D5" w:rsidRDefault="00BA112E" w:rsidP="002B4975">
      <w:pPr>
        <w:pStyle w:val="ListParagraph"/>
        <w:numPr>
          <w:ilvl w:val="0"/>
          <w:numId w:val="75"/>
        </w:numPr>
        <w:rPr>
          <w:sz w:val="20"/>
          <w:szCs w:val="20"/>
        </w:rPr>
      </w:pPr>
      <w:r>
        <w:rPr>
          <w:spacing w:val="-4"/>
          <w:sz w:val="20"/>
          <w:szCs w:val="20"/>
        </w:rPr>
        <w:t>March 30, 2026</w:t>
      </w:r>
    </w:p>
    <w:p w14:paraId="435C81E3" w14:textId="77777777" w:rsidR="007266BA" w:rsidRDefault="007266BA" w:rsidP="007266B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4EEFBCE0" w14:textId="77777777" w:rsidR="007266BA" w:rsidRPr="005323FE" w:rsidRDefault="007266BA"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E2DCE4A" w14:textId="77777777" w:rsidR="007266BA" w:rsidRDefault="007266BA" w:rsidP="002B4975">
      <w:pPr>
        <w:pStyle w:val="BodyText"/>
        <w:numPr>
          <w:ilvl w:val="0"/>
          <w:numId w:val="76"/>
        </w:numPr>
        <w:rPr>
          <w:sz w:val="20"/>
        </w:rPr>
      </w:pPr>
      <w:r w:rsidRPr="00D06D02">
        <w:rPr>
          <w:sz w:val="20"/>
          <w:szCs w:val="20"/>
        </w:rPr>
        <w:t>October 4, 2025</w:t>
      </w:r>
    </w:p>
    <w:p w14:paraId="2FACE2F9" w14:textId="77777777" w:rsidR="00F87A47" w:rsidRDefault="00F87A47">
      <w:pPr>
        <w:sectPr w:rsidR="00F87A47">
          <w:headerReference w:type="default" r:id="rId80"/>
          <w:footerReference w:type="default" r:id="rId81"/>
          <w:pgSz w:w="12240" w:h="15840"/>
          <w:pgMar w:top="1340" w:right="360" w:bottom="1200" w:left="1080" w:header="764" w:footer="1014" w:gutter="0"/>
          <w:cols w:space="720"/>
        </w:sectPr>
      </w:pPr>
    </w:p>
    <w:p w14:paraId="2FACE2FA" w14:textId="77777777" w:rsidR="00F87A47" w:rsidRDefault="00A167FB">
      <w:pPr>
        <w:spacing w:before="90"/>
        <w:ind w:left="360"/>
      </w:pPr>
      <w:r>
        <w:rPr>
          <w:b/>
        </w:rPr>
        <w:lastRenderedPageBreak/>
        <w:t>Policy</w:t>
      </w:r>
      <w:r>
        <w:rPr>
          <w:b/>
          <w:spacing w:val="-4"/>
        </w:rPr>
        <w:t xml:space="preserve"> </w:t>
      </w:r>
      <w:r>
        <w:rPr>
          <w:b/>
        </w:rPr>
        <w:t xml:space="preserve">Category: </w:t>
      </w:r>
      <w:r>
        <w:rPr>
          <w:spacing w:val="-2"/>
        </w:rPr>
        <w:t>Clinical</w:t>
      </w:r>
    </w:p>
    <w:p w14:paraId="2FACE2FB" w14:textId="77777777" w:rsidR="00F87A47" w:rsidRDefault="00A167FB">
      <w:pPr>
        <w:spacing w:before="180"/>
        <w:ind w:left="360"/>
      </w:pPr>
      <w:r>
        <w:rPr>
          <w:b/>
        </w:rPr>
        <w:t>Policy</w:t>
      </w:r>
      <w:r>
        <w:rPr>
          <w:b/>
          <w:spacing w:val="-3"/>
        </w:rPr>
        <w:t xml:space="preserve"> </w:t>
      </w:r>
      <w:r>
        <w:rPr>
          <w:b/>
        </w:rPr>
        <w:t>Title:</w:t>
      </w:r>
      <w:r>
        <w:rPr>
          <w:b/>
          <w:spacing w:val="1"/>
        </w:rPr>
        <w:t xml:space="preserve"> </w:t>
      </w:r>
      <w:r>
        <w:rPr>
          <w:spacing w:val="-2"/>
        </w:rPr>
        <w:t>Insurance</w:t>
      </w:r>
    </w:p>
    <w:p w14:paraId="2FACE2FC"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7266BA" w14:paraId="2FACE2FF" w14:textId="77777777" w:rsidTr="007266BA">
        <w:trPr>
          <w:trHeight w:val="537"/>
        </w:trPr>
        <w:tc>
          <w:tcPr>
            <w:tcW w:w="2326" w:type="dxa"/>
            <w:shd w:val="clear" w:color="auto" w:fill="D8E2F2"/>
          </w:tcPr>
          <w:p w14:paraId="51742FED" w14:textId="37B84CB7" w:rsidR="007266BA" w:rsidRDefault="007266BA">
            <w:pPr>
              <w:pStyle w:val="TableParagraph"/>
              <w:spacing w:line="268" w:lineRule="exact"/>
              <w:ind w:left="107"/>
            </w:pPr>
            <w:r>
              <w:rPr>
                <w:b/>
              </w:rPr>
              <w:t>Purpose:</w:t>
            </w:r>
            <w:r>
              <w:rPr>
                <w:b/>
                <w:spacing w:val="-2"/>
              </w:rPr>
              <w:t xml:space="preserve"> </w:t>
            </w:r>
          </w:p>
        </w:tc>
        <w:tc>
          <w:tcPr>
            <w:tcW w:w="7024" w:type="dxa"/>
            <w:gridSpan w:val="2"/>
          </w:tcPr>
          <w:p w14:paraId="2FACE2FE" w14:textId="73DD8FC4" w:rsidR="007266BA" w:rsidRDefault="007266BA">
            <w:pPr>
              <w:pStyle w:val="TableParagraph"/>
              <w:spacing w:line="249" w:lineRule="exact"/>
              <w:ind w:left="107"/>
            </w:pPr>
            <w:r>
              <w:t>The</w:t>
            </w:r>
            <w:r>
              <w:rPr>
                <w:spacing w:val="-1"/>
              </w:rPr>
              <w:t xml:space="preserve"> </w:t>
            </w:r>
            <w:r>
              <w:t>purpose</w:t>
            </w:r>
            <w:r>
              <w:rPr>
                <w:spacing w:val="-5"/>
              </w:rPr>
              <w:t xml:space="preserve"> </w:t>
            </w:r>
            <w:r>
              <w:t>of</w:t>
            </w:r>
            <w:r>
              <w:rPr>
                <w:spacing w:val="-4"/>
              </w:rPr>
              <w:t xml:space="preserve"> </w:t>
            </w:r>
            <w:r>
              <w:t>this</w:t>
            </w:r>
            <w:r>
              <w:rPr>
                <w:spacing w:val="-4"/>
              </w:rPr>
              <w:t xml:space="preserve"> </w:t>
            </w:r>
            <w:r>
              <w:t>policy</w:t>
            </w:r>
            <w:r>
              <w:rPr>
                <w:spacing w:val="-2"/>
              </w:rPr>
              <w:t xml:space="preserve"> </w:t>
            </w:r>
            <w:r>
              <w:t>is</w:t>
            </w:r>
            <w:r>
              <w:rPr>
                <w:spacing w:val="-2"/>
              </w:rPr>
              <w:t xml:space="preserve"> </w:t>
            </w:r>
            <w:r>
              <w:t>to</w:t>
            </w:r>
            <w:r>
              <w:rPr>
                <w:spacing w:val="-4"/>
              </w:rPr>
              <w:t xml:space="preserve"> </w:t>
            </w:r>
            <w:r>
              <w:t>explain</w:t>
            </w:r>
            <w:r>
              <w:rPr>
                <w:spacing w:val="-4"/>
              </w:rPr>
              <w:t xml:space="preserve"> </w:t>
            </w:r>
            <w:r>
              <w:t>the</w:t>
            </w:r>
            <w:r>
              <w:rPr>
                <w:spacing w:val="-2"/>
              </w:rPr>
              <w:t xml:space="preserve"> </w:t>
            </w:r>
            <w:r>
              <w:t>insurance</w:t>
            </w:r>
            <w:r>
              <w:rPr>
                <w:spacing w:val="-2"/>
              </w:rPr>
              <w:t xml:space="preserve"> </w:t>
            </w:r>
            <w:r>
              <w:t>requirements</w:t>
            </w:r>
            <w:r>
              <w:rPr>
                <w:spacing w:val="-2"/>
              </w:rPr>
              <w:t xml:space="preserve"> </w:t>
            </w:r>
            <w:r>
              <w:t>for</w:t>
            </w:r>
            <w:r>
              <w:rPr>
                <w:spacing w:val="-2"/>
              </w:rPr>
              <w:t xml:space="preserve"> </w:t>
            </w:r>
            <w:r>
              <w:t>students</w:t>
            </w:r>
            <w:r>
              <w:rPr>
                <w:spacing w:val="-2"/>
              </w:rPr>
              <w:t xml:space="preserve"> </w:t>
            </w:r>
            <w:r>
              <w:t>in</w:t>
            </w:r>
            <w:r>
              <w:rPr>
                <w:spacing w:val="-1"/>
              </w:rPr>
              <w:t xml:space="preserve"> </w:t>
            </w:r>
            <w:r>
              <w:rPr>
                <w:spacing w:val="-5"/>
              </w:rPr>
              <w:t>the</w:t>
            </w:r>
            <w:r>
              <w:t xml:space="preserve"> nursing</w:t>
            </w:r>
            <w:r>
              <w:rPr>
                <w:spacing w:val="-4"/>
              </w:rPr>
              <w:t xml:space="preserve"> </w:t>
            </w:r>
            <w:r>
              <w:rPr>
                <w:spacing w:val="-2"/>
              </w:rPr>
              <w:t>department.</w:t>
            </w:r>
          </w:p>
        </w:tc>
      </w:tr>
      <w:tr w:rsidR="00F87A47" w14:paraId="2FACE303" w14:textId="77777777">
        <w:trPr>
          <w:trHeight w:val="3222"/>
        </w:trPr>
        <w:tc>
          <w:tcPr>
            <w:tcW w:w="2335" w:type="dxa"/>
            <w:gridSpan w:val="2"/>
            <w:shd w:val="clear" w:color="auto" w:fill="D8E2F2"/>
          </w:tcPr>
          <w:p w14:paraId="2FACE300" w14:textId="77777777" w:rsidR="00F87A47" w:rsidRDefault="00A167FB">
            <w:pPr>
              <w:pStyle w:val="TableParagraph"/>
              <w:spacing w:line="268" w:lineRule="exact"/>
              <w:ind w:left="107"/>
              <w:rPr>
                <w:b/>
              </w:rPr>
            </w:pPr>
            <w:r>
              <w:rPr>
                <w:b/>
                <w:spacing w:val="-2"/>
              </w:rPr>
              <w:t>Insurance</w:t>
            </w:r>
          </w:p>
        </w:tc>
        <w:tc>
          <w:tcPr>
            <w:tcW w:w="7015" w:type="dxa"/>
          </w:tcPr>
          <w:p w14:paraId="2FACE301" w14:textId="77777777" w:rsidR="00F87A47" w:rsidRDefault="00A167FB">
            <w:pPr>
              <w:pStyle w:val="TableParagraph"/>
              <w:ind w:right="-37"/>
            </w:pPr>
            <w:r>
              <w:t>All</w:t>
            </w:r>
            <w:r>
              <w:rPr>
                <w:spacing w:val="-2"/>
              </w:rPr>
              <w:t xml:space="preserve"> </w:t>
            </w:r>
            <w:r>
              <w:t>students are required</w:t>
            </w:r>
            <w:r>
              <w:rPr>
                <w:spacing w:val="-4"/>
              </w:rPr>
              <w:t xml:space="preserve"> </w:t>
            </w:r>
            <w:r>
              <w:t>to</w:t>
            </w:r>
            <w:r>
              <w:rPr>
                <w:spacing w:val="-2"/>
              </w:rPr>
              <w:t xml:space="preserve"> </w:t>
            </w:r>
            <w:r>
              <w:t>be covered</w:t>
            </w:r>
            <w:r>
              <w:rPr>
                <w:spacing w:val="-2"/>
              </w:rPr>
              <w:t xml:space="preserve"> </w:t>
            </w:r>
            <w:r>
              <w:t>by student</w:t>
            </w:r>
            <w:r>
              <w:rPr>
                <w:spacing w:val="-1"/>
              </w:rPr>
              <w:t xml:space="preserve"> </w:t>
            </w:r>
            <w:r>
              <w:t>nurse liability</w:t>
            </w:r>
            <w:r>
              <w:rPr>
                <w:spacing w:val="-2"/>
              </w:rPr>
              <w:t xml:space="preserve"> </w:t>
            </w:r>
            <w:r>
              <w:t>insurance</w:t>
            </w:r>
            <w:r>
              <w:rPr>
                <w:spacing w:val="-2"/>
              </w:rPr>
              <w:t xml:space="preserve"> </w:t>
            </w:r>
            <w:r>
              <w:t>to complete program objectives in the off campus clinical facilities. This insurance</w:t>
            </w:r>
            <w:r>
              <w:rPr>
                <w:spacing w:val="-3"/>
              </w:rPr>
              <w:t xml:space="preserve"> </w:t>
            </w:r>
            <w:r>
              <w:t>covers</w:t>
            </w:r>
            <w:r>
              <w:rPr>
                <w:spacing w:val="-5"/>
              </w:rPr>
              <w:t xml:space="preserve"> </w:t>
            </w:r>
            <w:r>
              <w:t>claims</w:t>
            </w:r>
            <w:r>
              <w:rPr>
                <w:spacing w:val="-5"/>
              </w:rPr>
              <w:t xml:space="preserve"> </w:t>
            </w:r>
            <w:r>
              <w:t>of</w:t>
            </w:r>
            <w:r>
              <w:rPr>
                <w:spacing w:val="-5"/>
              </w:rPr>
              <w:t xml:space="preserve"> </w:t>
            </w:r>
            <w:r>
              <w:t>malpractice</w:t>
            </w:r>
            <w:r>
              <w:rPr>
                <w:spacing w:val="-3"/>
              </w:rPr>
              <w:t xml:space="preserve"> </w:t>
            </w:r>
            <w:r>
              <w:t>that</w:t>
            </w:r>
            <w:r>
              <w:rPr>
                <w:spacing w:val="-5"/>
              </w:rPr>
              <w:t xml:space="preserve"> </w:t>
            </w:r>
            <w:r>
              <w:t>might</w:t>
            </w:r>
            <w:r>
              <w:rPr>
                <w:spacing w:val="-4"/>
              </w:rPr>
              <w:t xml:space="preserve"> </w:t>
            </w:r>
            <w:r>
              <w:t>be</w:t>
            </w:r>
            <w:r>
              <w:rPr>
                <w:spacing w:val="-3"/>
              </w:rPr>
              <w:t xml:space="preserve"> </w:t>
            </w:r>
            <w:r>
              <w:t>lodged</w:t>
            </w:r>
            <w:r>
              <w:rPr>
                <w:spacing w:val="-3"/>
              </w:rPr>
              <w:t xml:space="preserve"> </w:t>
            </w:r>
            <w:r>
              <w:t>against</w:t>
            </w:r>
            <w:r>
              <w:rPr>
                <w:spacing w:val="-5"/>
              </w:rPr>
              <w:t xml:space="preserve"> </w:t>
            </w:r>
            <w:r>
              <w:t xml:space="preserve">students. Students must obtain their own liability insurance and upload verification to </w:t>
            </w:r>
            <w:r>
              <w:rPr>
                <w:spacing w:val="-2"/>
              </w:rPr>
              <w:t>Complio.</w:t>
            </w:r>
          </w:p>
          <w:p w14:paraId="2FACE302" w14:textId="77777777" w:rsidR="00F87A47" w:rsidRDefault="00A167FB">
            <w:pPr>
              <w:pStyle w:val="TableParagraph"/>
              <w:spacing w:before="266"/>
            </w:pPr>
            <w:r>
              <w:t>Students are</w:t>
            </w:r>
            <w:r>
              <w:rPr>
                <w:spacing w:val="-3"/>
              </w:rPr>
              <w:t xml:space="preserve"> </w:t>
            </w:r>
            <w:r>
              <w:t>not</w:t>
            </w:r>
            <w:r>
              <w:rPr>
                <w:spacing w:val="-5"/>
              </w:rPr>
              <w:t xml:space="preserve"> </w:t>
            </w:r>
            <w:r>
              <w:t>covered</w:t>
            </w:r>
            <w:r>
              <w:rPr>
                <w:spacing w:val="-3"/>
              </w:rPr>
              <w:t xml:space="preserve"> </w:t>
            </w:r>
            <w:r>
              <w:t>by</w:t>
            </w:r>
            <w:r>
              <w:rPr>
                <w:spacing w:val="-1"/>
              </w:rPr>
              <w:t xml:space="preserve"> </w:t>
            </w:r>
            <w:r>
              <w:t>health</w:t>
            </w:r>
            <w:r>
              <w:rPr>
                <w:spacing w:val="-3"/>
              </w:rPr>
              <w:t xml:space="preserve"> </w:t>
            </w:r>
            <w:r>
              <w:t>and</w:t>
            </w:r>
            <w:r>
              <w:rPr>
                <w:spacing w:val="-3"/>
              </w:rPr>
              <w:t xml:space="preserve"> </w:t>
            </w:r>
            <w:r>
              <w:t>accident</w:t>
            </w:r>
            <w:r>
              <w:rPr>
                <w:spacing w:val="-2"/>
              </w:rPr>
              <w:t xml:space="preserve"> </w:t>
            </w:r>
            <w:r>
              <w:t>insurance</w:t>
            </w:r>
            <w:r>
              <w:rPr>
                <w:spacing w:val="-1"/>
              </w:rPr>
              <w:t xml:space="preserve"> </w:t>
            </w:r>
            <w:r>
              <w:t>by</w:t>
            </w:r>
            <w:r>
              <w:rPr>
                <w:spacing w:val="-1"/>
              </w:rPr>
              <w:t xml:space="preserve"> </w:t>
            </w:r>
            <w:r>
              <w:t>the College. The College does provide workers’ compensation coverage for student illnesses or injuries that result directly from activities required by course objectives</w:t>
            </w:r>
            <w:r>
              <w:rPr>
                <w:spacing w:val="-5"/>
              </w:rPr>
              <w:t xml:space="preserve"> </w:t>
            </w:r>
            <w:r>
              <w:t>at</w:t>
            </w:r>
            <w:r>
              <w:rPr>
                <w:spacing w:val="-5"/>
              </w:rPr>
              <w:t xml:space="preserve"> </w:t>
            </w:r>
            <w:r>
              <w:t>off</w:t>
            </w:r>
            <w:r>
              <w:rPr>
                <w:spacing w:val="-5"/>
              </w:rPr>
              <w:t xml:space="preserve"> </w:t>
            </w:r>
            <w:r>
              <w:t>campus</w:t>
            </w:r>
            <w:r>
              <w:rPr>
                <w:spacing w:val="-3"/>
              </w:rPr>
              <w:t xml:space="preserve"> </w:t>
            </w:r>
            <w:r>
              <w:t>clinical</w:t>
            </w:r>
            <w:r>
              <w:rPr>
                <w:spacing w:val="-5"/>
              </w:rPr>
              <w:t xml:space="preserve"> </w:t>
            </w:r>
            <w:r>
              <w:t>sites.</w:t>
            </w:r>
            <w:r>
              <w:rPr>
                <w:spacing w:val="-7"/>
              </w:rPr>
              <w:t xml:space="preserve"> </w:t>
            </w:r>
            <w:r>
              <w:t>This</w:t>
            </w:r>
            <w:r>
              <w:rPr>
                <w:spacing w:val="-3"/>
              </w:rPr>
              <w:t xml:space="preserve"> </w:t>
            </w:r>
            <w:r>
              <w:t>coverage</w:t>
            </w:r>
            <w:r>
              <w:rPr>
                <w:spacing w:val="-3"/>
              </w:rPr>
              <w:t xml:space="preserve"> </w:t>
            </w:r>
            <w:r>
              <w:t>is</w:t>
            </w:r>
            <w:r>
              <w:rPr>
                <w:spacing w:val="-5"/>
              </w:rPr>
              <w:t xml:space="preserve"> </w:t>
            </w:r>
            <w:r>
              <w:t>not</w:t>
            </w:r>
            <w:r>
              <w:rPr>
                <w:spacing w:val="-4"/>
              </w:rPr>
              <w:t xml:space="preserve"> </w:t>
            </w:r>
            <w:r>
              <w:t>available</w:t>
            </w:r>
            <w:r>
              <w:rPr>
                <w:spacing w:val="-3"/>
              </w:rPr>
              <w:t xml:space="preserve"> </w:t>
            </w:r>
            <w:r>
              <w:t>for</w:t>
            </w:r>
            <w:r>
              <w:rPr>
                <w:spacing w:val="-5"/>
              </w:rPr>
              <w:t xml:space="preserve"> </w:t>
            </w:r>
            <w:r>
              <w:t>on- campus laboratory activities. Student health insurance is also required.</w:t>
            </w:r>
          </w:p>
        </w:tc>
      </w:tr>
    </w:tbl>
    <w:p w14:paraId="2FACE304" w14:textId="77777777" w:rsidR="00F87A47" w:rsidRDefault="00F87A47">
      <w:pPr>
        <w:pStyle w:val="BodyText"/>
        <w:spacing w:before="180"/>
      </w:pPr>
    </w:p>
    <w:p w14:paraId="42DA9B2E" w14:textId="77777777" w:rsidR="007266BA" w:rsidRPr="006456D5" w:rsidRDefault="007266BA" w:rsidP="007266BA">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57801185" w14:textId="77777777" w:rsidR="007266BA" w:rsidRPr="006456D5" w:rsidRDefault="007266BA" w:rsidP="007266B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672D050A" w14:textId="77777777" w:rsidR="007266BA" w:rsidRPr="006456D5" w:rsidRDefault="007266BA"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52735C9" w14:textId="77777777" w:rsidR="007266BA" w:rsidRPr="006456D5" w:rsidRDefault="007266BA" w:rsidP="002B4975">
      <w:pPr>
        <w:pStyle w:val="ListParagraph"/>
        <w:numPr>
          <w:ilvl w:val="0"/>
          <w:numId w:val="75"/>
        </w:numPr>
        <w:rPr>
          <w:spacing w:val="-4"/>
          <w:sz w:val="20"/>
          <w:szCs w:val="20"/>
        </w:rPr>
      </w:pPr>
      <w:r w:rsidRPr="006456D5">
        <w:rPr>
          <w:spacing w:val="-4"/>
          <w:sz w:val="20"/>
          <w:szCs w:val="20"/>
        </w:rPr>
        <w:t>September 1, 2024</w:t>
      </w:r>
    </w:p>
    <w:p w14:paraId="0C47421B" w14:textId="77777777" w:rsidR="007266BA" w:rsidRPr="00BA112E" w:rsidRDefault="007266BA" w:rsidP="002B4975">
      <w:pPr>
        <w:pStyle w:val="ListParagraph"/>
        <w:numPr>
          <w:ilvl w:val="0"/>
          <w:numId w:val="75"/>
        </w:numPr>
        <w:rPr>
          <w:sz w:val="20"/>
          <w:szCs w:val="20"/>
        </w:rPr>
      </w:pPr>
      <w:r w:rsidRPr="006456D5">
        <w:rPr>
          <w:spacing w:val="-4"/>
          <w:sz w:val="20"/>
          <w:szCs w:val="20"/>
        </w:rPr>
        <w:t>September 4, 2025</w:t>
      </w:r>
    </w:p>
    <w:p w14:paraId="1F68BD12" w14:textId="4FBACBC5" w:rsidR="00BA112E" w:rsidRPr="006456D5" w:rsidRDefault="00BA112E" w:rsidP="002B4975">
      <w:pPr>
        <w:pStyle w:val="ListParagraph"/>
        <w:numPr>
          <w:ilvl w:val="0"/>
          <w:numId w:val="75"/>
        </w:numPr>
        <w:rPr>
          <w:sz w:val="20"/>
          <w:szCs w:val="20"/>
        </w:rPr>
      </w:pPr>
      <w:r>
        <w:rPr>
          <w:spacing w:val="-4"/>
          <w:sz w:val="20"/>
          <w:szCs w:val="20"/>
        </w:rPr>
        <w:t>March 30, 2026</w:t>
      </w:r>
    </w:p>
    <w:p w14:paraId="24BFB05F" w14:textId="77777777" w:rsidR="007266BA" w:rsidRDefault="007266BA" w:rsidP="007266B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68DDE694" w14:textId="77777777" w:rsidR="007266BA" w:rsidRPr="005323FE" w:rsidRDefault="007266BA"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3E3B334" w14:textId="77777777" w:rsidR="007266BA" w:rsidRDefault="007266BA" w:rsidP="002B4975">
      <w:pPr>
        <w:pStyle w:val="BodyText"/>
        <w:numPr>
          <w:ilvl w:val="0"/>
          <w:numId w:val="76"/>
        </w:numPr>
        <w:rPr>
          <w:sz w:val="20"/>
        </w:rPr>
      </w:pPr>
      <w:r w:rsidRPr="00D06D02">
        <w:rPr>
          <w:sz w:val="20"/>
          <w:szCs w:val="20"/>
        </w:rPr>
        <w:t>October 4, 2025</w:t>
      </w:r>
    </w:p>
    <w:p w14:paraId="2FACE308" w14:textId="77777777" w:rsidR="00F87A47" w:rsidRDefault="00F87A47">
      <w:pPr>
        <w:sectPr w:rsidR="00F87A47">
          <w:headerReference w:type="default" r:id="rId82"/>
          <w:footerReference w:type="default" r:id="rId83"/>
          <w:pgSz w:w="12240" w:h="15840"/>
          <w:pgMar w:top="1340" w:right="360" w:bottom="1200" w:left="1080" w:header="764" w:footer="1014" w:gutter="0"/>
          <w:cols w:space="720"/>
        </w:sectPr>
      </w:pPr>
    </w:p>
    <w:p w14:paraId="2FACE309" w14:textId="77777777" w:rsidR="00F87A47" w:rsidRDefault="00A167FB">
      <w:pPr>
        <w:spacing w:before="90"/>
        <w:ind w:left="360"/>
      </w:pPr>
      <w:r>
        <w:rPr>
          <w:b/>
        </w:rPr>
        <w:lastRenderedPageBreak/>
        <w:t>Policy</w:t>
      </w:r>
      <w:r>
        <w:rPr>
          <w:b/>
          <w:spacing w:val="-4"/>
        </w:rPr>
        <w:t xml:space="preserve"> </w:t>
      </w:r>
      <w:r>
        <w:rPr>
          <w:b/>
        </w:rPr>
        <w:t xml:space="preserve">Category: </w:t>
      </w:r>
      <w:r>
        <w:rPr>
          <w:spacing w:val="-2"/>
        </w:rPr>
        <w:t>Clinical</w:t>
      </w:r>
    </w:p>
    <w:p w14:paraId="2FACE30A" w14:textId="77777777" w:rsidR="00F87A47" w:rsidRDefault="00A167FB">
      <w:pPr>
        <w:spacing w:before="180"/>
        <w:ind w:left="360"/>
      </w:pPr>
      <w:r>
        <w:rPr>
          <w:b/>
        </w:rPr>
        <w:t>Policy</w:t>
      </w:r>
      <w:r>
        <w:rPr>
          <w:b/>
          <w:spacing w:val="-4"/>
        </w:rPr>
        <w:t xml:space="preserve"> </w:t>
      </w:r>
      <w:r>
        <w:rPr>
          <w:b/>
        </w:rPr>
        <w:t>Title:</w:t>
      </w:r>
      <w:r>
        <w:rPr>
          <w:b/>
          <w:spacing w:val="-3"/>
        </w:rPr>
        <w:t xml:space="preserve"> </w:t>
      </w:r>
      <w:r>
        <w:t>Medication</w:t>
      </w:r>
      <w:r>
        <w:rPr>
          <w:spacing w:val="-1"/>
        </w:rPr>
        <w:t xml:space="preserve"> </w:t>
      </w:r>
      <w:r>
        <w:rPr>
          <w:spacing w:val="-2"/>
        </w:rPr>
        <w:t>Administration</w:t>
      </w:r>
    </w:p>
    <w:p w14:paraId="2FACE30B"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7266BA" w14:paraId="2FACE30D" w14:textId="77777777" w:rsidTr="007266BA">
        <w:trPr>
          <w:trHeight w:val="805"/>
        </w:trPr>
        <w:tc>
          <w:tcPr>
            <w:tcW w:w="2326" w:type="dxa"/>
            <w:shd w:val="clear" w:color="auto" w:fill="D8E2F2"/>
          </w:tcPr>
          <w:p w14:paraId="6FD825A5" w14:textId="18544D03" w:rsidR="007266BA" w:rsidRDefault="007266BA">
            <w:pPr>
              <w:pStyle w:val="TableParagraph"/>
              <w:ind w:left="107" w:right="123"/>
            </w:pPr>
            <w:r>
              <w:rPr>
                <w:b/>
              </w:rPr>
              <w:t>Purpose:</w:t>
            </w:r>
            <w:r>
              <w:rPr>
                <w:b/>
                <w:spacing w:val="-2"/>
              </w:rPr>
              <w:t xml:space="preserve"> </w:t>
            </w:r>
          </w:p>
        </w:tc>
        <w:tc>
          <w:tcPr>
            <w:tcW w:w="7024" w:type="dxa"/>
            <w:gridSpan w:val="2"/>
          </w:tcPr>
          <w:p w14:paraId="2FACE30C" w14:textId="751B1BF7" w:rsidR="007266BA" w:rsidRDefault="007266BA">
            <w:pPr>
              <w:pStyle w:val="TableParagraph"/>
              <w:ind w:left="107" w:right="123"/>
            </w:pPr>
            <w:r>
              <w:t>The</w:t>
            </w:r>
            <w:r>
              <w:rPr>
                <w:spacing w:val="-2"/>
              </w:rPr>
              <w:t xml:space="preserve"> </w:t>
            </w:r>
            <w:r>
              <w:t>purpose</w:t>
            </w:r>
            <w:r>
              <w:rPr>
                <w:spacing w:val="-5"/>
              </w:rPr>
              <w:t xml:space="preserve"> </w:t>
            </w:r>
            <w:r>
              <w:t>of</w:t>
            </w:r>
            <w:r>
              <w:rPr>
                <w:spacing w:val="-4"/>
              </w:rPr>
              <w:t xml:space="preserve"> </w:t>
            </w:r>
            <w:r>
              <w:t>this</w:t>
            </w:r>
            <w:r>
              <w:rPr>
                <w:spacing w:val="-4"/>
              </w:rPr>
              <w:t xml:space="preserve"> </w:t>
            </w:r>
            <w:r>
              <w:t>policy</w:t>
            </w:r>
            <w:r>
              <w:rPr>
                <w:spacing w:val="-2"/>
              </w:rPr>
              <w:t xml:space="preserve"> </w:t>
            </w:r>
            <w:r>
              <w:t>is</w:t>
            </w:r>
            <w:r>
              <w:rPr>
                <w:spacing w:val="-3"/>
              </w:rPr>
              <w:t xml:space="preserve"> </w:t>
            </w:r>
            <w:r>
              <w:t>to</w:t>
            </w:r>
            <w:r>
              <w:rPr>
                <w:spacing w:val="-2"/>
              </w:rPr>
              <w:t xml:space="preserve"> </w:t>
            </w:r>
            <w:r>
              <w:t>provide</w:t>
            </w:r>
            <w:r>
              <w:rPr>
                <w:spacing w:val="-3"/>
              </w:rPr>
              <w:t xml:space="preserve"> </w:t>
            </w:r>
            <w:r>
              <w:t>clear</w:t>
            </w:r>
            <w:r>
              <w:rPr>
                <w:spacing w:val="-4"/>
              </w:rPr>
              <w:t xml:space="preserve"> </w:t>
            </w:r>
            <w:r>
              <w:t>and</w:t>
            </w:r>
            <w:r>
              <w:rPr>
                <w:spacing w:val="-4"/>
              </w:rPr>
              <w:t xml:space="preserve"> </w:t>
            </w:r>
            <w:r>
              <w:t>consistent</w:t>
            </w:r>
            <w:r>
              <w:rPr>
                <w:spacing w:val="-2"/>
              </w:rPr>
              <w:t xml:space="preserve"> </w:t>
            </w:r>
            <w:r>
              <w:t>guidelines</w:t>
            </w:r>
            <w:r>
              <w:rPr>
                <w:spacing w:val="-4"/>
              </w:rPr>
              <w:t xml:space="preserve"> </w:t>
            </w:r>
            <w:r>
              <w:t>for</w:t>
            </w:r>
            <w:r>
              <w:rPr>
                <w:spacing w:val="-4"/>
              </w:rPr>
              <w:t xml:space="preserve"> </w:t>
            </w:r>
            <w:r>
              <w:t>medication administration in the clinical setting.</w:t>
            </w:r>
          </w:p>
        </w:tc>
      </w:tr>
      <w:tr w:rsidR="00F87A47" w14:paraId="2FACE316" w14:textId="77777777">
        <w:trPr>
          <w:trHeight w:val="3758"/>
        </w:trPr>
        <w:tc>
          <w:tcPr>
            <w:tcW w:w="2335" w:type="dxa"/>
            <w:gridSpan w:val="2"/>
            <w:shd w:val="clear" w:color="auto" w:fill="D8E2F2"/>
          </w:tcPr>
          <w:p w14:paraId="2FACE30E" w14:textId="77777777" w:rsidR="00F87A47" w:rsidRDefault="00A167FB">
            <w:pPr>
              <w:pStyle w:val="TableParagraph"/>
              <w:ind w:left="107" w:right="291"/>
              <w:rPr>
                <w:b/>
              </w:rPr>
            </w:pPr>
            <w:r>
              <w:rPr>
                <w:b/>
                <w:spacing w:val="-2"/>
              </w:rPr>
              <w:t xml:space="preserve">Medication </w:t>
            </w:r>
            <w:r>
              <w:rPr>
                <w:b/>
              </w:rPr>
              <w:t>Administration</w:t>
            </w:r>
            <w:r>
              <w:rPr>
                <w:b/>
                <w:spacing w:val="-13"/>
              </w:rPr>
              <w:t xml:space="preserve"> </w:t>
            </w:r>
            <w:r>
              <w:rPr>
                <w:b/>
              </w:rPr>
              <w:t>Exam</w:t>
            </w:r>
          </w:p>
        </w:tc>
        <w:tc>
          <w:tcPr>
            <w:tcW w:w="7015" w:type="dxa"/>
          </w:tcPr>
          <w:p w14:paraId="2FACE30F" w14:textId="77777777" w:rsidR="00F87A47" w:rsidRDefault="00A167FB">
            <w:pPr>
              <w:pStyle w:val="TableParagraph"/>
              <w:ind w:right="136"/>
            </w:pPr>
            <w:r>
              <w:t>Each</w:t>
            </w:r>
            <w:r>
              <w:rPr>
                <w:spacing w:val="-6"/>
              </w:rPr>
              <w:t xml:space="preserve"> </w:t>
            </w:r>
            <w:r>
              <w:t>term,</w:t>
            </w:r>
            <w:r>
              <w:rPr>
                <w:spacing w:val="-6"/>
              </w:rPr>
              <w:t xml:space="preserve"> </w:t>
            </w:r>
            <w:r>
              <w:t>all</w:t>
            </w:r>
            <w:r>
              <w:rPr>
                <w:spacing w:val="-4"/>
              </w:rPr>
              <w:t xml:space="preserve"> </w:t>
            </w:r>
            <w:r>
              <w:t>students</w:t>
            </w:r>
            <w:r>
              <w:rPr>
                <w:spacing w:val="-2"/>
              </w:rPr>
              <w:t xml:space="preserve"> </w:t>
            </w:r>
            <w:r>
              <w:t>will</w:t>
            </w:r>
            <w:r>
              <w:rPr>
                <w:spacing w:val="-10"/>
              </w:rPr>
              <w:t xml:space="preserve"> </w:t>
            </w:r>
            <w:r>
              <w:t>complete</w:t>
            </w:r>
            <w:r>
              <w:rPr>
                <w:spacing w:val="-4"/>
              </w:rPr>
              <w:t xml:space="preserve"> </w:t>
            </w:r>
            <w:r>
              <w:t>a</w:t>
            </w:r>
            <w:r>
              <w:rPr>
                <w:spacing w:val="-6"/>
              </w:rPr>
              <w:t xml:space="preserve"> </w:t>
            </w:r>
            <w:r>
              <w:t>medication</w:t>
            </w:r>
            <w:r>
              <w:rPr>
                <w:spacing w:val="-6"/>
              </w:rPr>
              <w:t xml:space="preserve"> </w:t>
            </w:r>
            <w:r>
              <w:t>administration</w:t>
            </w:r>
            <w:r>
              <w:rPr>
                <w:spacing w:val="-6"/>
              </w:rPr>
              <w:t xml:space="preserve"> </w:t>
            </w:r>
            <w:r>
              <w:t>exam prior to beginning direct patient care clinical rotations.</w:t>
            </w:r>
          </w:p>
          <w:p w14:paraId="2FACE310" w14:textId="77777777" w:rsidR="00F87A47" w:rsidRDefault="00A167FB">
            <w:pPr>
              <w:pStyle w:val="TableParagraph"/>
              <w:spacing w:before="266"/>
              <w:ind w:right="136"/>
            </w:pPr>
            <w:r>
              <w:t>Students must complete the exam with a score of 100% before being able to</w:t>
            </w:r>
            <w:r>
              <w:rPr>
                <w:spacing w:val="-2"/>
              </w:rPr>
              <w:t xml:space="preserve"> </w:t>
            </w:r>
            <w:r>
              <w:t>give</w:t>
            </w:r>
            <w:r>
              <w:rPr>
                <w:spacing w:val="-5"/>
              </w:rPr>
              <w:t xml:space="preserve"> </w:t>
            </w:r>
            <w:r>
              <w:t>medications</w:t>
            </w:r>
            <w:r>
              <w:rPr>
                <w:spacing w:val="-6"/>
              </w:rPr>
              <w:t xml:space="preserve"> </w:t>
            </w:r>
            <w:r>
              <w:t>to</w:t>
            </w:r>
            <w:r>
              <w:rPr>
                <w:spacing w:val="-3"/>
              </w:rPr>
              <w:t xml:space="preserve"> </w:t>
            </w:r>
            <w:r>
              <w:t>patients</w:t>
            </w:r>
            <w:r>
              <w:rPr>
                <w:spacing w:val="-3"/>
              </w:rPr>
              <w:t xml:space="preserve"> </w:t>
            </w:r>
            <w:r>
              <w:t>in</w:t>
            </w:r>
            <w:r>
              <w:rPr>
                <w:spacing w:val="-3"/>
              </w:rPr>
              <w:t xml:space="preserve"> </w:t>
            </w:r>
            <w:r>
              <w:t>the</w:t>
            </w:r>
            <w:r>
              <w:rPr>
                <w:spacing w:val="-3"/>
              </w:rPr>
              <w:t xml:space="preserve"> </w:t>
            </w:r>
            <w:r>
              <w:t>clinical</w:t>
            </w:r>
            <w:r>
              <w:rPr>
                <w:spacing w:val="-3"/>
              </w:rPr>
              <w:t xml:space="preserve"> </w:t>
            </w:r>
            <w:r>
              <w:t>setting.</w:t>
            </w:r>
            <w:r>
              <w:rPr>
                <w:spacing w:val="-7"/>
              </w:rPr>
              <w:t xml:space="preserve"> </w:t>
            </w:r>
            <w:r>
              <w:t>Students</w:t>
            </w:r>
            <w:r>
              <w:rPr>
                <w:spacing w:val="-5"/>
              </w:rPr>
              <w:t xml:space="preserve"> </w:t>
            </w:r>
            <w:r>
              <w:t>may</w:t>
            </w:r>
            <w:r>
              <w:rPr>
                <w:spacing w:val="-3"/>
              </w:rPr>
              <w:t xml:space="preserve"> </w:t>
            </w:r>
            <w:r>
              <w:t>take</w:t>
            </w:r>
            <w:r>
              <w:rPr>
                <w:spacing w:val="-3"/>
              </w:rPr>
              <w:t xml:space="preserve"> </w:t>
            </w:r>
            <w:r>
              <w:t>the exam up to three times and may not give medications</w:t>
            </w:r>
            <w:r>
              <w:rPr>
                <w:spacing w:val="-1"/>
              </w:rPr>
              <w:t xml:space="preserve"> </w:t>
            </w:r>
            <w:r>
              <w:t>in the clinical</w:t>
            </w:r>
            <w:r>
              <w:rPr>
                <w:spacing w:val="-2"/>
              </w:rPr>
              <w:t xml:space="preserve"> </w:t>
            </w:r>
            <w:r>
              <w:t>setting until the 100% score is achieved.</w:t>
            </w:r>
          </w:p>
          <w:p w14:paraId="2FACE311" w14:textId="77777777" w:rsidR="00F87A47" w:rsidRDefault="00F87A47">
            <w:pPr>
              <w:pStyle w:val="TableParagraph"/>
              <w:spacing w:before="1"/>
              <w:ind w:left="0"/>
            </w:pPr>
          </w:p>
          <w:p w14:paraId="2FACE312" w14:textId="77777777" w:rsidR="00F87A47" w:rsidRDefault="00A167FB">
            <w:pPr>
              <w:pStyle w:val="TableParagraph"/>
            </w:pPr>
            <w:r>
              <w:t>Students</w:t>
            </w:r>
            <w:r>
              <w:rPr>
                <w:spacing w:val="-2"/>
              </w:rPr>
              <w:t xml:space="preserve"> </w:t>
            </w:r>
            <w:r>
              <w:t>that</w:t>
            </w:r>
            <w:r>
              <w:rPr>
                <w:spacing w:val="-5"/>
              </w:rPr>
              <w:t xml:space="preserve"> </w:t>
            </w:r>
            <w:r>
              <w:t>do</w:t>
            </w:r>
            <w:r>
              <w:rPr>
                <w:spacing w:val="-2"/>
              </w:rPr>
              <w:t xml:space="preserve"> </w:t>
            </w:r>
            <w:r>
              <w:t>not</w:t>
            </w:r>
            <w:r>
              <w:rPr>
                <w:spacing w:val="-5"/>
              </w:rPr>
              <w:t xml:space="preserve"> </w:t>
            </w:r>
            <w:r>
              <w:t>achieve</w:t>
            </w:r>
            <w:r>
              <w:rPr>
                <w:spacing w:val="-5"/>
              </w:rPr>
              <w:t xml:space="preserve"> </w:t>
            </w:r>
            <w:r>
              <w:t>100%</w:t>
            </w:r>
            <w:r>
              <w:rPr>
                <w:spacing w:val="-5"/>
              </w:rPr>
              <w:t xml:space="preserve"> </w:t>
            </w:r>
            <w:r>
              <w:t>on</w:t>
            </w:r>
            <w:r>
              <w:rPr>
                <w:spacing w:val="-6"/>
              </w:rPr>
              <w:t xml:space="preserve"> </w:t>
            </w:r>
            <w:r>
              <w:t>the</w:t>
            </w:r>
            <w:r>
              <w:rPr>
                <w:spacing w:val="-5"/>
              </w:rPr>
              <w:t xml:space="preserve"> </w:t>
            </w:r>
            <w:r>
              <w:t>medication</w:t>
            </w:r>
            <w:r>
              <w:rPr>
                <w:spacing w:val="-6"/>
              </w:rPr>
              <w:t xml:space="preserve"> </w:t>
            </w:r>
            <w:r>
              <w:t>administration</w:t>
            </w:r>
            <w:r>
              <w:rPr>
                <w:spacing w:val="-6"/>
              </w:rPr>
              <w:t xml:space="preserve"> </w:t>
            </w:r>
            <w:r>
              <w:t>exam must complete remediation before retaking the exam.</w:t>
            </w:r>
          </w:p>
          <w:p w14:paraId="2FACE313" w14:textId="77777777" w:rsidR="00F87A47" w:rsidRDefault="00F87A47">
            <w:pPr>
              <w:pStyle w:val="TableParagraph"/>
              <w:ind w:left="0"/>
            </w:pPr>
          </w:p>
          <w:p w14:paraId="2FACE314" w14:textId="77777777" w:rsidR="00F87A47" w:rsidRDefault="00A167FB">
            <w:pPr>
              <w:pStyle w:val="TableParagraph"/>
              <w:spacing w:before="1"/>
            </w:pPr>
            <w:r>
              <w:t>After</w:t>
            </w:r>
            <w:r>
              <w:rPr>
                <w:spacing w:val="-6"/>
              </w:rPr>
              <w:t xml:space="preserve"> </w:t>
            </w:r>
            <w:r>
              <w:t>completing</w:t>
            </w:r>
            <w:r>
              <w:rPr>
                <w:spacing w:val="-6"/>
              </w:rPr>
              <w:t xml:space="preserve"> </w:t>
            </w:r>
            <w:r>
              <w:t>the</w:t>
            </w:r>
            <w:r>
              <w:rPr>
                <w:spacing w:val="-6"/>
              </w:rPr>
              <w:t xml:space="preserve"> </w:t>
            </w:r>
            <w:r>
              <w:t>medication</w:t>
            </w:r>
            <w:r>
              <w:rPr>
                <w:spacing w:val="-5"/>
              </w:rPr>
              <w:t xml:space="preserve"> </w:t>
            </w:r>
            <w:r>
              <w:t>administration</w:t>
            </w:r>
            <w:r>
              <w:rPr>
                <w:spacing w:val="-7"/>
              </w:rPr>
              <w:t xml:space="preserve"> </w:t>
            </w:r>
            <w:r>
              <w:t>exam</w:t>
            </w:r>
            <w:r>
              <w:rPr>
                <w:spacing w:val="-6"/>
              </w:rPr>
              <w:t xml:space="preserve"> </w:t>
            </w:r>
            <w:r>
              <w:t>with</w:t>
            </w:r>
            <w:r>
              <w:rPr>
                <w:spacing w:val="-5"/>
              </w:rPr>
              <w:t xml:space="preserve"> </w:t>
            </w:r>
            <w:r>
              <w:t>100%,</w:t>
            </w:r>
            <w:r>
              <w:rPr>
                <w:spacing w:val="-5"/>
              </w:rPr>
              <w:t xml:space="preserve"> </w:t>
            </w:r>
            <w:r>
              <w:t>students may give medications in direct care clinical settings with the following</w:t>
            </w:r>
          </w:p>
          <w:p w14:paraId="2FACE315" w14:textId="77777777" w:rsidR="00F87A47" w:rsidRDefault="00A167FB">
            <w:pPr>
              <w:pStyle w:val="TableParagraph"/>
              <w:spacing w:line="247" w:lineRule="exact"/>
            </w:pPr>
            <w:r>
              <w:rPr>
                <w:spacing w:val="-2"/>
              </w:rPr>
              <w:t>limitations.</w:t>
            </w:r>
          </w:p>
        </w:tc>
      </w:tr>
      <w:tr w:rsidR="00F87A47" w14:paraId="2FACE31D" w14:textId="77777777">
        <w:trPr>
          <w:trHeight w:val="2440"/>
        </w:trPr>
        <w:tc>
          <w:tcPr>
            <w:tcW w:w="2335" w:type="dxa"/>
            <w:gridSpan w:val="2"/>
            <w:shd w:val="clear" w:color="auto" w:fill="D8E2F2"/>
          </w:tcPr>
          <w:p w14:paraId="2FACE317" w14:textId="77777777" w:rsidR="00F87A47" w:rsidRDefault="00A167FB">
            <w:pPr>
              <w:pStyle w:val="TableParagraph"/>
              <w:spacing w:before="1"/>
              <w:ind w:left="107"/>
              <w:rPr>
                <w:b/>
              </w:rPr>
            </w:pPr>
            <w:r>
              <w:rPr>
                <w:b/>
              </w:rPr>
              <w:t xml:space="preserve">All </w:t>
            </w:r>
            <w:r>
              <w:rPr>
                <w:b/>
                <w:spacing w:val="-2"/>
              </w:rPr>
              <w:t>Settings</w:t>
            </w:r>
          </w:p>
        </w:tc>
        <w:tc>
          <w:tcPr>
            <w:tcW w:w="7015" w:type="dxa"/>
          </w:tcPr>
          <w:p w14:paraId="2FACE318" w14:textId="77777777" w:rsidR="00F87A47" w:rsidRDefault="00A167FB">
            <w:pPr>
              <w:pStyle w:val="TableParagraph"/>
              <w:spacing w:before="1" w:line="268" w:lineRule="exact"/>
            </w:pPr>
            <w:r>
              <w:t>Students</w:t>
            </w:r>
            <w:r>
              <w:rPr>
                <w:spacing w:val="-1"/>
              </w:rPr>
              <w:t xml:space="preserve"> </w:t>
            </w:r>
            <w:r>
              <w:t>cannot</w:t>
            </w:r>
            <w:r>
              <w:rPr>
                <w:spacing w:val="-3"/>
              </w:rPr>
              <w:t xml:space="preserve"> </w:t>
            </w:r>
            <w:r>
              <w:t>administer</w:t>
            </w:r>
            <w:r>
              <w:rPr>
                <w:spacing w:val="-3"/>
              </w:rPr>
              <w:t xml:space="preserve"> </w:t>
            </w:r>
            <w:r>
              <w:t>any</w:t>
            </w:r>
            <w:r>
              <w:rPr>
                <w:spacing w:val="-5"/>
              </w:rPr>
              <w:t xml:space="preserve"> </w:t>
            </w:r>
            <w:r>
              <w:t>medications</w:t>
            </w:r>
            <w:r>
              <w:rPr>
                <w:spacing w:val="-4"/>
              </w:rPr>
              <w:t xml:space="preserve"> </w:t>
            </w:r>
            <w:r>
              <w:rPr>
                <w:spacing w:val="-2"/>
              </w:rPr>
              <w:t>that:</w:t>
            </w:r>
          </w:p>
          <w:p w14:paraId="2FACE319" w14:textId="77777777" w:rsidR="00F87A47" w:rsidRDefault="00A167FB">
            <w:pPr>
              <w:pStyle w:val="TableParagraph"/>
              <w:numPr>
                <w:ilvl w:val="0"/>
                <w:numId w:val="8"/>
              </w:numPr>
              <w:tabs>
                <w:tab w:val="left" w:pos="827"/>
              </w:tabs>
              <w:spacing w:line="279" w:lineRule="exact"/>
              <w:ind w:left="827" w:hanging="359"/>
            </w:pPr>
            <w:r>
              <w:t>Require</w:t>
            </w:r>
            <w:r>
              <w:rPr>
                <w:spacing w:val="-3"/>
              </w:rPr>
              <w:t xml:space="preserve"> </w:t>
            </w:r>
            <w:r>
              <w:t>two</w:t>
            </w:r>
            <w:r>
              <w:rPr>
                <w:spacing w:val="-2"/>
              </w:rPr>
              <w:t xml:space="preserve"> </w:t>
            </w:r>
            <w:r>
              <w:t>licensed</w:t>
            </w:r>
            <w:r>
              <w:rPr>
                <w:spacing w:val="-2"/>
              </w:rPr>
              <w:t xml:space="preserve"> </w:t>
            </w:r>
            <w:r>
              <w:t>nurses</w:t>
            </w:r>
            <w:r>
              <w:rPr>
                <w:spacing w:val="-2"/>
              </w:rPr>
              <w:t xml:space="preserve"> </w:t>
            </w:r>
            <w:r>
              <w:t>to</w:t>
            </w:r>
            <w:r>
              <w:rPr>
                <w:spacing w:val="-2"/>
              </w:rPr>
              <w:t xml:space="preserve"> </w:t>
            </w:r>
            <w:r>
              <w:t>verify</w:t>
            </w:r>
            <w:r>
              <w:rPr>
                <w:spacing w:val="-2"/>
              </w:rPr>
              <w:t xml:space="preserve"> </w:t>
            </w:r>
            <w:r>
              <w:t>or</w:t>
            </w:r>
            <w:r>
              <w:rPr>
                <w:spacing w:val="-3"/>
              </w:rPr>
              <w:t xml:space="preserve"> </w:t>
            </w:r>
            <w:r>
              <w:rPr>
                <w:spacing w:val="-2"/>
              </w:rPr>
              <w:t>waste.</w:t>
            </w:r>
          </w:p>
          <w:p w14:paraId="2FACE31A" w14:textId="77777777" w:rsidR="00F87A47" w:rsidRDefault="00A167FB">
            <w:pPr>
              <w:pStyle w:val="TableParagraph"/>
              <w:numPr>
                <w:ilvl w:val="0"/>
                <w:numId w:val="8"/>
              </w:numPr>
              <w:tabs>
                <w:tab w:val="left" w:pos="828"/>
              </w:tabs>
              <w:spacing w:before="1"/>
              <w:ind w:right="487"/>
            </w:pPr>
            <w:r>
              <w:t>Require</w:t>
            </w:r>
            <w:r>
              <w:rPr>
                <w:spacing w:val="-7"/>
              </w:rPr>
              <w:t xml:space="preserve"> </w:t>
            </w:r>
            <w:r>
              <w:t>specific</w:t>
            </w:r>
            <w:r>
              <w:rPr>
                <w:spacing w:val="-6"/>
              </w:rPr>
              <w:t xml:space="preserve"> </w:t>
            </w:r>
            <w:r>
              <w:t>certification,</w:t>
            </w:r>
            <w:r>
              <w:rPr>
                <w:spacing w:val="-7"/>
              </w:rPr>
              <w:t xml:space="preserve"> </w:t>
            </w:r>
            <w:r>
              <w:t>licensure,</w:t>
            </w:r>
            <w:r>
              <w:rPr>
                <w:spacing w:val="-8"/>
              </w:rPr>
              <w:t xml:space="preserve"> </w:t>
            </w:r>
            <w:r>
              <w:t>training,</w:t>
            </w:r>
            <w:r>
              <w:rPr>
                <w:spacing w:val="-8"/>
              </w:rPr>
              <w:t xml:space="preserve"> </w:t>
            </w:r>
            <w:r>
              <w:t>or</w:t>
            </w:r>
            <w:r>
              <w:rPr>
                <w:spacing w:val="-10"/>
              </w:rPr>
              <w:t xml:space="preserve"> </w:t>
            </w:r>
            <w:r>
              <w:t>competency validation to administer.</w:t>
            </w:r>
          </w:p>
          <w:p w14:paraId="2FACE31B" w14:textId="77777777" w:rsidR="00F87A47" w:rsidRDefault="00F87A47">
            <w:pPr>
              <w:pStyle w:val="TableParagraph"/>
              <w:ind w:left="0"/>
            </w:pPr>
          </w:p>
          <w:p w14:paraId="2FACE31C" w14:textId="77777777" w:rsidR="00F87A47" w:rsidRDefault="00A167FB">
            <w:pPr>
              <w:pStyle w:val="TableParagraph"/>
              <w:rPr>
                <w:i/>
              </w:rPr>
            </w:pPr>
            <w:r>
              <w:rPr>
                <w:i/>
              </w:rPr>
              <w:t>Note:</w:t>
            </w:r>
            <w:r>
              <w:rPr>
                <w:i/>
                <w:spacing w:val="-4"/>
              </w:rPr>
              <w:t xml:space="preserve"> </w:t>
            </w:r>
            <w:r>
              <w:rPr>
                <w:i/>
              </w:rPr>
              <w:t>these</w:t>
            </w:r>
            <w:r>
              <w:rPr>
                <w:i/>
                <w:spacing w:val="-7"/>
              </w:rPr>
              <w:t xml:space="preserve"> </w:t>
            </w:r>
            <w:r>
              <w:rPr>
                <w:i/>
              </w:rPr>
              <w:t>medications</w:t>
            </w:r>
            <w:r>
              <w:rPr>
                <w:i/>
                <w:spacing w:val="-7"/>
              </w:rPr>
              <w:t xml:space="preserve"> </w:t>
            </w:r>
            <w:r>
              <w:rPr>
                <w:i/>
              </w:rPr>
              <w:t>may</w:t>
            </w:r>
            <w:r>
              <w:rPr>
                <w:i/>
                <w:spacing w:val="-5"/>
              </w:rPr>
              <w:t xml:space="preserve"> </w:t>
            </w:r>
            <w:r>
              <w:rPr>
                <w:i/>
              </w:rPr>
              <w:t>vary</w:t>
            </w:r>
            <w:r>
              <w:rPr>
                <w:i/>
                <w:spacing w:val="-5"/>
              </w:rPr>
              <w:t xml:space="preserve"> </w:t>
            </w:r>
            <w:r>
              <w:rPr>
                <w:i/>
              </w:rPr>
              <w:t>significantly</w:t>
            </w:r>
            <w:r>
              <w:rPr>
                <w:i/>
                <w:spacing w:val="-5"/>
              </w:rPr>
              <w:t xml:space="preserve"> </w:t>
            </w:r>
            <w:r>
              <w:rPr>
                <w:i/>
              </w:rPr>
              <w:t>between</w:t>
            </w:r>
            <w:r>
              <w:rPr>
                <w:i/>
                <w:spacing w:val="-6"/>
              </w:rPr>
              <w:t xml:space="preserve"> </w:t>
            </w:r>
            <w:r>
              <w:rPr>
                <w:i/>
              </w:rPr>
              <w:t>facilities</w:t>
            </w:r>
            <w:r>
              <w:rPr>
                <w:i/>
                <w:spacing w:val="-5"/>
              </w:rPr>
              <w:t xml:space="preserve"> </w:t>
            </w:r>
            <w:r>
              <w:rPr>
                <w:i/>
              </w:rPr>
              <w:t>or</w:t>
            </w:r>
            <w:r>
              <w:rPr>
                <w:i/>
                <w:spacing w:val="-5"/>
              </w:rPr>
              <w:t xml:space="preserve"> </w:t>
            </w:r>
            <w:r>
              <w:rPr>
                <w:i/>
              </w:rPr>
              <w:t>health systems. Ask your clinical instructor BEFORE giving medications if you are unsure or have any questions.</w:t>
            </w:r>
          </w:p>
        </w:tc>
      </w:tr>
      <w:tr w:rsidR="00F87A47" w14:paraId="2FACE32A" w14:textId="77777777">
        <w:trPr>
          <w:trHeight w:val="4929"/>
        </w:trPr>
        <w:tc>
          <w:tcPr>
            <w:tcW w:w="2335" w:type="dxa"/>
            <w:gridSpan w:val="2"/>
            <w:shd w:val="clear" w:color="auto" w:fill="D8E2F2"/>
          </w:tcPr>
          <w:p w14:paraId="2FACE31E" w14:textId="77777777" w:rsidR="00F87A47" w:rsidRDefault="00A167FB">
            <w:pPr>
              <w:pStyle w:val="TableParagraph"/>
              <w:spacing w:before="1"/>
              <w:ind w:left="107"/>
              <w:rPr>
                <w:b/>
              </w:rPr>
            </w:pPr>
            <w:r>
              <w:rPr>
                <w:b/>
              </w:rPr>
              <w:t>Inpatient</w:t>
            </w:r>
            <w:r>
              <w:rPr>
                <w:b/>
                <w:spacing w:val="-5"/>
              </w:rPr>
              <w:t xml:space="preserve"> </w:t>
            </w:r>
            <w:r>
              <w:rPr>
                <w:b/>
                <w:spacing w:val="-2"/>
              </w:rPr>
              <w:t>Settings</w:t>
            </w:r>
          </w:p>
        </w:tc>
        <w:tc>
          <w:tcPr>
            <w:tcW w:w="7015" w:type="dxa"/>
          </w:tcPr>
          <w:p w14:paraId="2FACE31F" w14:textId="77777777" w:rsidR="00F87A47" w:rsidRDefault="00A167FB">
            <w:pPr>
              <w:pStyle w:val="TableParagraph"/>
              <w:spacing w:before="3" w:line="237" w:lineRule="auto"/>
            </w:pPr>
            <w:r>
              <w:t>Students</w:t>
            </w:r>
            <w:r>
              <w:rPr>
                <w:spacing w:val="-6"/>
              </w:rPr>
              <w:t xml:space="preserve"> </w:t>
            </w:r>
            <w:r>
              <w:t>must</w:t>
            </w:r>
            <w:r>
              <w:rPr>
                <w:spacing w:val="-4"/>
              </w:rPr>
              <w:t xml:space="preserve"> </w:t>
            </w:r>
            <w:r>
              <w:t>always</w:t>
            </w:r>
            <w:r>
              <w:rPr>
                <w:spacing w:val="-7"/>
              </w:rPr>
              <w:t xml:space="preserve"> </w:t>
            </w:r>
            <w:r>
              <w:t>notify</w:t>
            </w:r>
            <w:r>
              <w:rPr>
                <w:spacing w:val="-3"/>
              </w:rPr>
              <w:t xml:space="preserve"> </w:t>
            </w:r>
            <w:r>
              <w:t>the</w:t>
            </w:r>
            <w:r>
              <w:rPr>
                <w:spacing w:val="-6"/>
              </w:rPr>
              <w:t xml:space="preserve"> </w:t>
            </w:r>
            <w:r>
              <w:t>clinical</w:t>
            </w:r>
            <w:r>
              <w:rPr>
                <w:spacing w:val="-4"/>
              </w:rPr>
              <w:t xml:space="preserve"> </w:t>
            </w:r>
            <w:r>
              <w:t>instructor</w:t>
            </w:r>
            <w:r>
              <w:rPr>
                <w:spacing w:val="-6"/>
              </w:rPr>
              <w:t xml:space="preserve"> </w:t>
            </w:r>
            <w:r>
              <w:t>before</w:t>
            </w:r>
            <w:r>
              <w:rPr>
                <w:spacing w:val="-6"/>
              </w:rPr>
              <w:t xml:space="preserve"> </w:t>
            </w:r>
            <w:r>
              <w:t>touching</w:t>
            </w:r>
            <w:r>
              <w:rPr>
                <w:spacing w:val="-4"/>
              </w:rPr>
              <w:t xml:space="preserve"> </w:t>
            </w:r>
            <w:r>
              <w:t>the medication dispenser (pyxis, Omnicell, drawer, lockbox, etc.).</w:t>
            </w:r>
          </w:p>
          <w:p w14:paraId="2FACE320" w14:textId="77777777" w:rsidR="00F87A47" w:rsidRDefault="00A167FB">
            <w:pPr>
              <w:pStyle w:val="TableParagraph"/>
              <w:numPr>
                <w:ilvl w:val="0"/>
                <w:numId w:val="7"/>
              </w:numPr>
              <w:tabs>
                <w:tab w:val="left" w:pos="827"/>
              </w:tabs>
              <w:spacing w:before="2"/>
              <w:ind w:left="827" w:hanging="359"/>
              <w:jc w:val="both"/>
            </w:pPr>
            <w:r>
              <w:t>This</w:t>
            </w:r>
            <w:r>
              <w:rPr>
                <w:spacing w:val="-2"/>
              </w:rPr>
              <w:t xml:space="preserve"> </w:t>
            </w:r>
            <w:r>
              <w:t>is</w:t>
            </w:r>
            <w:r>
              <w:rPr>
                <w:spacing w:val="-1"/>
              </w:rPr>
              <w:t xml:space="preserve"> </w:t>
            </w:r>
            <w:r>
              <w:t>true</w:t>
            </w:r>
            <w:r>
              <w:rPr>
                <w:spacing w:val="-3"/>
              </w:rPr>
              <w:t xml:space="preserve"> </w:t>
            </w:r>
            <w:r>
              <w:t>even</w:t>
            </w:r>
            <w:r>
              <w:rPr>
                <w:spacing w:val="-3"/>
              </w:rPr>
              <w:t xml:space="preserve"> </w:t>
            </w:r>
            <w:r>
              <w:t>if</w:t>
            </w:r>
            <w:r>
              <w:rPr>
                <w:spacing w:val="-3"/>
              </w:rPr>
              <w:t xml:space="preserve"> </w:t>
            </w:r>
            <w:r>
              <w:t>the</w:t>
            </w:r>
            <w:r>
              <w:rPr>
                <w:spacing w:val="-2"/>
              </w:rPr>
              <w:t xml:space="preserve"> </w:t>
            </w:r>
            <w:r>
              <w:t>preceptor</w:t>
            </w:r>
            <w:r>
              <w:rPr>
                <w:spacing w:val="-3"/>
              </w:rPr>
              <w:t xml:space="preserve"> </w:t>
            </w:r>
            <w:r>
              <w:t>says</w:t>
            </w:r>
            <w:r>
              <w:rPr>
                <w:spacing w:val="-4"/>
              </w:rPr>
              <w:t xml:space="preserve"> </w:t>
            </w:r>
            <w:r>
              <w:t>it</w:t>
            </w:r>
            <w:r>
              <w:rPr>
                <w:spacing w:val="-1"/>
              </w:rPr>
              <w:t xml:space="preserve"> </w:t>
            </w:r>
            <w:r>
              <w:t>is</w:t>
            </w:r>
            <w:r>
              <w:rPr>
                <w:spacing w:val="-3"/>
              </w:rPr>
              <w:t xml:space="preserve"> </w:t>
            </w:r>
            <w:r>
              <w:t>ok</w:t>
            </w:r>
            <w:r>
              <w:rPr>
                <w:spacing w:val="1"/>
              </w:rPr>
              <w:t xml:space="preserve"> </w:t>
            </w:r>
            <w:r>
              <w:t>to give</w:t>
            </w:r>
            <w:r>
              <w:rPr>
                <w:spacing w:val="-1"/>
              </w:rPr>
              <w:t xml:space="preserve"> </w:t>
            </w:r>
            <w:r>
              <w:t>the</w:t>
            </w:r>
            <w:r>
              <w:rPr>
                <w:spacing w:val="-1"/>
              </w:rPr>
              <w:t xml:space="preserve"> </w:t>
            </w:r>
            <w:r>
              <w:rPr>
                <w:spacing w:val="-2"/>
              </w:rPr>
              <w:t>medication.</w:t>
            </w:r>
          </w:p>
          <w:p w14:paraId="2FACE321" w14:textId="77777777" w:rsidR="00F87A47" w:rsidRDefault="00A167FB">
            <w:pPr>
              <w:pStyle w:val="TableParagraph"/>
              <w:numPr>
                <w:ilvl w:val="0"/>
                <w:numId w:val="7"/>
              </w:numPr>
              <w:tabs>
                <w:tab w:val="left" w:pos="827"/>
              </w:tabs>
              <w:spacing w:before="1"/>
              <w:ind w:left="827" w:hanging="359"/>
              <w:jc w:val="both"/>
            </w:pPr>
            <w:r>
              <w:t>This</w:t>
            </w:r>
            <w:r>
              <w:rPr>
                <w:spacing w:val="-2"/>
              </w:rPr>
              <w:t xml:space="preserve"> </w:t>
            </w:r>
            <w:r>
              <w:t>is</w:t>
            </w:r>
            <w:r>
              <w:rPr>
                <w:spacing w:val="-1"/>
              </w:rPr>
              <w:t xml:space="preserve"> </w:t>
            </w:r>
            <w:r>
              <w:t>true</w:t>
            </w:r>
            <w:r>
              <w:rPr>
                <w:spacing w:val="-3"/>
              </w:rPr>
              <w:t xml:space="preserve"> </w:t>
            </w:r>
            <w:r>
              <w:t>even</w:t>
            </w:r>
            <w:r>
              <w:rPr>
                <w:spacing w:val="-3"/>
              </w:rPr>
              <w:t xml:space="preserve"> </w:t>
            </w:r>
            <w:r>
              <w:t>if</w:t>
            </w:r>
            <w:r>
              <w:rPr>
                <w:spacing w:val="-2"/>
              </w:rPr>
              <w:t xml:space="preserve"> </w:t>
            </w:r>
            <w:r>
              <w:t>it</w:t>
            </w:r>
            <w:r>
              <w:rPr>
                <w:spacing w:val="-1"/>
              </w:rPr>
              <w:t xml:space="preserve"> </w:t>
            </w:r>
            <w:r>
              <w:t>is</w:t>
            </w:r>
            <w:r>
              <w:rPr>
                <w:spacing w:val="-1"/>
              </w:rPr>
              <w:t xml:space="preserve"> </w:t>
            </w:r>
            <w:r>
              <w:t>an</w:t>
            </w:r>
            <w:r>
              <w:rPr>
                <w:spacing w:val="-5"/>
              </w:rPr>
              <w:t xml:space="preserve"> </w:t>
            </w:r>
            <w:r>
              <w:t>over-the-counter</w:t>
            </w:r>
            <w:r>
              <w:rPr>
                <w:spacing w:val="-3"/>
              </w:rPr>
              <w:t xml:space="preserve"> </w:t>
            </w:r>
            <w:r>
              <w:rPr>
                <w:spacing w:val="-2"/>
              </w:rPr>
              <w:t>medication.</w:t>
            </w:r>
          </w:p>
          <w:p w14:paraId="2FACE322" w14:textId="77777777" w:rsidR="00F87A47" w:rsidRDefault="00A167FB">
            <w:pPr>
              <w:pStyle w:val="TableParagraph"/>
              <w:numPr>
                <w:ilvl w:val="0"/>
                <w:numId w:val="7"/>
              </w:numPr>
              <w:tabs>
                <w:tab w:val="left" w:pos="828"/>
              </w:tabs>
              <w:ind w:right="634"/>
              <w:jc w:val="both"/>
            </w:pPr>
            <w:r>
              <w:t>This</w:t>
            </w:r>
            <w:r>
              <w:rPr>
                <w:spacing w:val="-3"/>
              </w:rPr>
              <w:t xml:space="preserve"> </w:t>
            </w:r>
            <w:r>
              <w:t>is</w:t>
            </w:r>
            <w:r>
              <w:rPr>
                <w:spacing w:val="-3"/>
              </w:rPr>
              <w:t xml:space="preserve"> </w:t>
            </w:r>
            <w:r>
              <w:t>true</w:t>
            </w:r>
            <w:r>
              <w:rPr>
                <w:spacing w:val="-5"/>
              </w:rPr>
              <w:t xml:space="preserve"> </w:t>
            </w:r>
            <w:r>
              <w:t>even</w:t>
            </w:r>
            <w:r>
              <w:rPr>
                <w:spacing w:val="-5"/>
              </w:rPr>
              <w:t xml:space="preserve"> </w:t>
            </w:r>
            <w:r>
              <w:t>if</w:t>
            </w:r>
            <w:r>
              <w:rPr>
                <w:spacing w:val="-5"/>
              </w:rPr>
              <w:t xml:space="preserve"> </w:t>
            </w:r>
            <w:r>
              <w:t>the</w:t>
            </w:r>
            <w:r>
              <w:rPr>
                <w:spacing w:val="-3"/>
              </w:rPr>
              <w:t xml:space="preserve"> </w:t>
            </w:r>
            <w:r>
              <w:t>student</w:t>
            </w:r>
            <w:r>
              <w:rPr>
                <w:spacing w:val="-3"/>
              </w:rPr>
              <w:t xml:space="preserve"> </w:t>
            </w:r>
            <w:r>
              <w:t>has</w:t>
            </w:r>
            <w:r>
              <w:rPr>
                <w:spacing w:val="-3"/>
              </w:rPr>
              <w:t xml:space="preserve"> </w:t>
            </w:r>
            <w:r>
              <w:t>given</w:t>
            </w:r>
            <w:r>
              <w:rPr>
                <w:spacing w:val="-3"/>
              </w:rPr>
              <w:t xml:space="preserve"> </w:t>
            </w:r>
            <w:r>
              <w:t>the</w:t>
            </w:r>
            <w:r>
              <w:rPr>
                <w:spacing w:val="-5"/>
              </w:rPr>
              <w:t xml:space="preserve"> </w:t>
            </w:r>
            <w:r>
              <w:t>medication</w:t>
            </w:r>
            <w:r>
              <w:rPr>
                <w:spacing w:val="-5"/>
              </w:rPr>
              <w:t xml:space="preserve"> </w:t>
            </w:r>
            <w:r>
              <w:t>many times before.</w:t>
            </w:r>
          </w:p>
          <w:p w14:paraId="2FACE323" w14:textId="77777777" w:rsidR="00F87A47" w:rsidRDefault="00A167FB">
            <w:pPr>
              <w:pStyle w:val="TableParagraph"/>
              <w:numPr>
                <w:ilvl w:val="0"/>
                <w:numId w:val="7"/>
              </w:numPr>
              <w:tabs>
                <w:tab w:val="left" w:pos="828"/>
              </w:tabs>
              <w:ind w:right="407"/>
              <w:jc w:val="both"/>
            </w:pPr>
            <w:r>
              <w:t>If</w:t>
            </w:r>
            <w:r>
              <w:rPr>
                <w:spacing w:val="-2"/>
              </w:rPr>
              <w:t xml:space="preserve"> </w:t>
            </w:r>
            <w:r>
              <w:t>the student</w:t>
            </w:r>
            <w:r>
              <w:rPr>
                <w:spacing w:val="-1"/>
              </w:rPr>
              <w:t xml:space="preserve"> </w:t>
            </w:r>
            <w:r>
              <w:t>cannot locate the instructor and the</w:t>
            </w:r>
            <w:r>
              <w:rPr>
                <w:spacing w:val="-2"/>
              </w:rPr>
              <w:t xml:space="preserve"> </w:t>
            </w:r>
            <w:r>
              <w:t>medication is time-sensitive,</w:t>
            </w:r>
            <w:r>
              <w:rPr>
                <w:spacing w:val="-7"/>
              </w:rPr>
              <w:t xml:space="preserve"> </w:t>
            </w:r>
            <w:r>
              <w:t>the</w:t>
            </w:r>
            <w:r>
              <w:rPr>
                <w:spacing w:val="-5"/>
              </w:rPr>
              <w:t xml:space="preserve"> </w:t>
            </w:r>
            <w:r>
              <w:t>student</w:t>
            </w:r>
            <w:r>
              <w:rPr>
                <w:spacing w:val="-7"/>
              </w:rPr>
              <w:t xml:space="preserve"> </w:t>
            </w:r>
            <w:r>
              <w:t>should</w:t>
            </w:r>
            <w:r>
              <w:rPr>
                <w:spacing w:val="-7"/>
              </w:rPr>
              <w:t xml:space="preserve"> </w:t>
            </w:r>
            <w:r>
              <w:t>notify</w:t>
            </w:r>
            <w:r>
              <w:rPr>
                <w:spacing w:val="-4"/>
              </w:rPr>
              <w:t xml:space="preserve"> </w:t>
            </w:r>
            <w:r>
              <w:t>the</w:t>
            </w:r>
            <w:r>
              <w:rPr>
                <w:spacing w:val="-4"/>
              </w:rPr>
              <w:t xml:space="preserve"> </w:t>
            </w:r>
            <w:r>
              <w:t>preceptor</w:t>
            </w:r>
            <w:r>
              <w:rPr>
                <w:spacing w:val="-7"/>
              </w:rPr>
              <w:t xml:space="preserve"> </w:t>
            </w:r>
            <w:r>
              <w:t>that</w:t>
            </w:r>
            <w:r>
              <w:rPr>
                <w:spacing w:val="-5"/>
              </w:rPr>
              <w:t xml:space="preserve"> </w:t>
            </w:r>
            <w:r>
              <w:t>they will not be able to give the medication.</w:t>
            </w:r>
          </w:p>
          <w:p w14:paraId="2FACE324" w14:textId="77777777" w:rsidR="00F87A47" w:rsidRDefault="00A167FB">
            <w:pPr>
              <w:pStyle w:val="TableParagraph"/>
              <w:numPr>
                <w:ilvl w:val="0"/>
                <w:numId w:val="7"/>
              </w:numPr>
              <w:tabs>
                <w:tab w:val="left" w:pos="828"/>
              </w:tabs>
              <w:ind w:right="218"/>
              <w:jc w:val="both"/>
            </w:pPr>
            <w:r>
              <w:t>The</w:t>
            </w:r>
            <w:r>
              <w:rPr>
                <w:spacing w:val="-4"/>
              </w:rPr>
              <w:t xml:space="preserve"> </w:t>
            </w:r>
            <w:r>
              <w:t>student</w:t>
            </w:r>
            <w:r>
              <w:rPr>
                <w:spacing w:val="-6"/>
              </w:rPr>
              <w:t xml:space="preserve"> </w:t>
            </w:r>
            <w:r>
              <w:t>must</w:t>
            </w:r>
            <w:r>
              <w:rPr>
                <w:spacing w:val="-5"/>
              </w:rPr>
              <w:t xml:space="preserve"> </w:t>
            </w:r>
            <w:r>
              <w:t>notify</w:t>
            </w:r>
            <w:r>
              <w:rPr>
                <w:spacing w:val="-7"/>
              </w:rPr>
              <w:t xml:space="preserve"> </w:t>
            </w:r>
            <w:r>
              <w:t>the</w:t>
            </w:r>
            <w:r>
              <w:rPr>
                <w:spacing w:val="-5"/>
              </w:rPr>
              <w:t xml:space="preserve"> </w:t>
            </w:r>
            <w:r>
              <w:t>instructor</w:t>
            </w:r>
            <w:r>
              <w:rPr>
                <w:spacing w:val="-7"/>
              </w:rPr>
              <w:t xml:space="preserve"> </w:t>
            </w:r>
            <w:r>
              <w:t>every</w:t>
            </w:r>
            <w:r>
              <w:rPr>
                <w:spacing w:val="-7"/>
              </w:rPr>
              <w:t xml:space="preserve"> </w:t>
            </w:r>
            <w:r>
              <w:t>time</w:t>
            </w:r>
            <w:r>
              <w:rPr>
                <w:spacing w:val="-2"/>
              </w:rPr>
              <w:t xml:space="preserve"> </w:t>
            </w:r>
            <w:r>
              <w:t>before</w:t>
            </w:r>
            <w:r>
              <w:rPr>
                <w:spacing w:val="-5"/>
              </w:rPr>
              <w:t xml:space="preserve"> </w:t>
            </w:r>
            <w:r>
              <w:t>accessing any medication.</w:t>
            </w:r>
          </w:p>
          <w:p w14:paraId="2FACE325" w14:textId="77777777" w:rsidR="00F87A47" w:rsidRDefault="00F87A47">
            <w:pPr>
              <w:pStyle w:val="TableParagraph"/>
              <w:ind w:left="0"/>
            </w:pPr>
          </w:p>
          <w:p w14:paraId="2FACE326" w14:textId="77777777" w:rsidR="00F87A47" w:rsidRDefault="00A167FB">
            <w:pPr>
              <w:pStyle w:val="TableParagraph"/>
              <w:ind w:right="167"/>
            </w:pPr>
            <w:r>
              <w:t>Students</w:t>
            </w:r>
            <w:r>
              <w:rPr>
                <w:spacing w:val="-7"/>
              </w:rPr>
              <w:t xml:space="preserve"> </w:t>
            </w:r>
            <w:r>
              <w:t>must</w:t>
            </w:r>
            <w:r>
              <w:rPr>
                <w:spacing w:val="-5"/>
              </w:rPr>
              <w:t xml:space="preserve"> </w:t>
            </w:r>
            <w:r>
              <w:t>always</w:t>
            </w:r>
            <w:r>
              <w:rPr>
                <w:spacing w:val="-7"/>
              </w:rPr>
              <w:t xml:space="preserve"> </w:t>
            </w:r>
            <w:r>
              <w:t>notify</w:t>
            </w:r>
            <w:r>
              <w:rPr>
                <w:spacing w:val="-4"/>
              </w:rPr>
              <w:t xml:space="preserve"> </w:t>
            </w:r>
            <w:r>
              <w:t>the</w:t>
            </w:r>
            <w:r>
              <w:rPr>
                <w:spacing w:val="-7"/>
              </w:rPr>
              <w:t xml:space="preserve"> </w:t>
            </w:r>
            <w:r>
              <w:t>clinical</w:t>
            </w:r>
            <w:r>
              <w:rPr>
                <w:spacing w:val="-5"/>
              </w:rPr>
              <w:t xml:space="preserve"> </w:t>
            </w:r>
            <w:r>
              <w:t>instructor</w:t>
            </w:r>
            <w:r>
              <w:rPr>
                <w:spacing w:val="-7"/>
              </w:rPr>
              <w:t xml:space="preserve"> </w:t>
            </w:r>
            <w:r>
              <w:t>before</w:t>
            </w:r>
            <w:r>
              <w:rPr>
                <w:spacing w:val="-5"/>
              </w:rPr>
              <w:t xml:space="preserve"> </w:t>
            </w:r>
            <w:r>
              <w:t>putting medication into a human body by any route.</w:t>
            </w:r>
          </w:p>
          <w:p w14:paraId="2FACE327" w14:textId="77777777" w:rsidR="00F87A47" w:rsidRDefault="00A167FB">
            <w:pPr>
              <w:pStyle w:val="TableParagraph"/>
              <w:numPr>
                <w:ilvl w:val="0"/>
                <w:numId w:val="7"/>
              </w:numPr>
              <w:tabs>
                <w:tab w:val="left" w:pos="827"/>
              </w:tabs>
              <w:spacing w:line="279" w:lineRule="exact"/>
              <w:ind w:left="827" w:hanging="359"/>
            </w:pPr>
            <w:r>
              <w:t>This</w:t>
            </w:r>
            <w:r>
              <w:rPr>
                <w:spacing w:val="-2"/>
              </w:rPr>
              <w:t xml:space="preserve"> </w:t>
            </w:r>
            <w:r>
              <w:t>is</w:t>
            </w:r>
            <w:r>
              <w:rPr>
                <w:spacing w:val="-1"/>
              </w:rPr>
              <w:t xml:space="preserve"> </w:t>
            </w:r>
            <w:r>
              <w:t>true</w:t>
            </w:r>
            <w:r>
              <w:rPr>
                <w:spacing w:val="-3"/>
              </w:rPr>
              <w:t xml:space="preserve"> </w:t>
            </w:r>
            <w:r>
              <w:t>even</w:t>
            </w:r>
            <w:r>
              <w:rPr>
                <w:spacing w:val="-3"/>
              </w:rPr>
              <w:t xml:space="preserve"> </w:t>
            </w:r>
            <w:r>
              <w:t>if</w:t>
            </w:r>
            <w:r>
              <w:rPr>
                <w:spacing w:val="-3"/>
              </w:rPr>
              <w:t xml:space="preserve"> </w:t>
            </w:r>
            <w:r>
              <w:t>the</w:t>
            </w:r>
            <w:r>
              <w:rPr>
                <w:spacing w:val="-2"/>
              </w:rPr>
              <w:t xml:space="preserve"> </w:t>
            </w:r>
            <w:r>
              <w:t>preceptor</w:t>
            </w:r>
            <w:r>
              <w:rPr>
                <w:spacing w:val="-3"/>
              </w:rPr>
              <w:t xml:space="preserve"> </w:t>
            </w:r>
            <w:r>
              <w:t>says</w:t>
            </w:r>
            <w:r>
              <w:rPr>
                <w:spacing w:val="-4"/>
              </w:rPr>
              <w:t xml:space="preserve"> </w:t>
            </w:r>
            <w:r>
              <w:t>it</w:t>
            </w:r>
            <w:r>
              <w:rPr>
                <w:spacing w:val="-1"/>
              </w:rPr>
              <w:t xml:space="preserve"> </w:t>
            </w:r>
            <w:r>
              <w:t>is</w:t>
            </w:r>
            <w:r>
              <w:rPr>
                <w:spacing w:val="-3"/>
              </w:rPr>
              <w:t xml:space="preserve"> </w:t>
            </w:r>
            <w:r>
              <w:t>ok</w:t>
            </w:r>
            <w:r>
              <w:rPr>
                <w:spacing w:val="1"/>
              </w:rPr>
              <w:t xml:space="preserve"> </w:t>
            </w:r>
            <w:r>
              <w:t>to give</w:t>
            </w:r>
            <w:r>
              <w:rPr>
                <w:spacing w:val="-1"/>
              </w:rPr>
              <w:t xml:space="preserve"> </w:t>
            </w:r>
            <w:r>
              <w:t>the</w:t>
            </w:r>
            <w:r>
              <w:rPr>
                <w:spacing w:val="-1"/>
              </w:rPr>
              <w:t xml:space="preserve"> </w:t>
            </w:r>
            <w:r>
              <w:rPr>
                <w:spacing w:val="-2"/>
              </w:rPr>
              <w:t>medication.</w:t>
            </w:r>
          </w:p>
          <w:p w14:paraId="2FACE328" w14:textId="77777777" w:rsidR="00F87A47" w:rsidRDefault="00A167FB">
            <w:pPr>
              <w:pStyle w:val="TableParagraph"/>
              <w:numPr>
                <w:ilvl w:val="0"/>
                <w:numId w:val="7"/>
              </w:numPr>
              <w:tabs>
                <w:tab w:val="left" w:pos="827"/>
              </w:tabs>
              <w:spacing w:before="1"/>
              <w:ind w:left="827" w:hanging="359"/>
            </w:pPr>
            <w:r>
              <w:t>This</w:t>
            </w:r>
            <w:r>
              <w:rPr>
                <w:spacing w:val="-2"/>
              </w:rPr>
              <w:t xml:space="preserve"> </w:t>
            </w:r>
            <w:r>
              <w:t>is</w:t>
            </w:r>
            <w:r>
              <w:rPr>
                <w:spacing w:val="-1"/>
              </w:rPr>
              <w:t xml:space="preserve"> </w:t>
            </w:r>
            <w:r>
              <w:t>true</w:t>
            </w:r>
            <w:r>
              <w:rPr>
                <w:spacing w:val="-3"/>
              </w:rPr>
              <w:t xml:space="preserve"> </w:t>
            </w:r>
            <w:r>
              <w:t>even</w:t>
            </w:r>
            <w:r>
              <w:rPr>
                <w:spacing w:val="-3"/>
              </w:rPr>
              <w:t xml:space="preserve"> </w:t>
            </w:r>
            <w:r>
              <w:t>if</w:t>
            </w:r>
            <w:r>
              <w:rPr>
                <w:spacing w:val="-2"/>
              </w:rPr>
              <w:t xml:space="preserve"> </w:t>
            </w:r>
            <w:r>
              <w:t>it</w:t>
            </w:r>
            <w:r>
              <w:rPr>
                <w:spacing w:val="-1"/>
              </w:rPr>
              <w:t xml:space="preserve"> </w:t>
            </w:r>
            <w:r>
              <w:t>is</w:t>
            </w:r>
            <w:r>
              <w:rPr>
                <w:spacing w:val="-1"/>
              </w:rPr>
              <w:t xml:space="preserve"> </w:t>
            </w:r>
            <w:r>
              <w:t>an</w:t>
            </w:r>
            <w:r>
              <w:rPr>
                <w:spacing w:val="-5"/>
              </w:rPr>
              <w:t xml:space="preserve"> </w:t>
            </w:r>
            <w:r>
              <w:t>over-the-counter</w:t>
            </w:r>
            <w:r>
              <w:rPr>
                <w:spacing w:val="-3"/>
              </w:rPr>
              <w:t xml:space="preserve"> </w:t>
            </w:r>
            <w:r>
              <w:rPr>
                <w:spacing w:val="-2"/>
              </w:rPr>
              <w:t>medication.</w:t>
            </w:r>
          </w:p>
          <w:p w14:paraId="2FACE329" w14:textId="77777777" w:rsidR="00F87A47" w:rsidRDefault="00A167FB">
            <w:pPr>
              <w:pStyle w:val="TableParagraph"/>
              <w:numPr>
                <w:ilvl w:val="0"/>
                <w:numId w:val="7"/>
              </w:numPr>
              <w:tabs>
                <w:tab w:val="left" w:pos="828"/>
              </w:tabs>
              <w:spacing w:line="270" w:lineRule="atLeast"/>
              <w:ind w:right="634"/>
            </w:pPr>
            <w:r>
              <w:t>This</w:t>
            </w:r>
            <w:r>
              <w:rPr>
                <w:spacing w:val="-3"/>
              </w:rPr>
              <w:t xml:space="preserve"> </w:t>
            </w:r>
            <w:r>
              <w:t>is</w:t>
            </w:r>
            <w:r>
              <w:rPr>
                <w:spacing w:val="-3"/>
              </w:rPr>
              <w:t xml:space="preserve"> </w:t>
            </w:r>
            <w:r>
              <w:t>true</w:t>
            </w:r>
            <w:r>
              <w:rPr>
                <w:spacing w:val="-5"/>
              </w:rPr>
              <w:t xml:space="preserve"> </w:t>
            </w:r>
            <w:r>
              <w:t>even</w:t>
            </w:r>
            <w:r>
              <w:rPr>
                <w:spacing w:val="-5"/>
              </w:rPr>
              <w:t xml:space="preserve"> </w:t>
            </w:r>
            <w:r>
              <w:t>if</w:t>
            </w:r>
            <w:r>
              <w:rPr>
                <w:spacing w:val="-5"/>
              </w:rPr>
              <w:t xml:space="preserve"> </w:t>
            </w:r>
            <w:r>
              <w:t>the</w:t>
            </w:r>
            <w:r>
              <w:rPr>
                <w:spacing w:val="-3"/>
              </w:rPr>
              <w:t xml:space="preserve"> </w:t>
            </w:r>
            <w:r>
              <w:t>student</w:t>
            </w:r>
            <w:r>
              <w:rPr>
                <w:spacing w:val="-3"/>
              </w:rPr>
              <w:t xml:space="preserve"> </w:t>
            </w:r>
            <w:r>
              <w:t>has</w:t>
            </w:r>
            <w:r>
              <w:rPr>
                <w:spacing w:val="-3"/>
              </w:rPr>
              <w:t xml:space="preserve"> </w:t>
            </w:r>
            <w:r>
              <w:t>given</w:t>
            </w:r>
            <w:r>
              <w:rPr>
                <w:spacing w:val="-3"/>
              </w:rPr>
              <w:t xml:space="preserve"> </w:t>
            </w:r>
            <w:r>
              <w:t>the</w:t>
            </w:r>
            <w:r>
              <w:rPr>
                <w:spacing w:val="-5"/>
              </w:rPr>
              <w:t xml:space="preserve"> </w:t>
            </w:r>
            <w:r>
              <w:t>medication</w:t>
            </w:r>
            <w:r>
              <w:rPr>
                <w:spacing w:val="-5"/>
              </w:rPr>
              <w:t xml:space="preserve"> </w:t>
            </w:r>
            <w:r>
              <w:t>many times before.</w:t>
            </w:r>
          </w:p>
        </w:tc>
      </w:tr>
    </w:tbl>
    <w:p w14:paraId="2FACE32B" w14:textId="77777777" w:rsidR="00F87A47" w:rsidRDefault="00F87A47">
      <w:pPr>
        <w:pStyle w:val="TableParagraph"/>
        <w:spacing w:line="270" w:lineRule="atLeast"/>
        <w:sectPr w:rsidR="00F87A47">
          <w:headerReference w:type="default" r:id="rId84"/>
          <w:footerReference w:type="default" r:id="rId85"/>
          <w:pgSz w:w="12240" w:h="15840"/>
          <w:pgMar w:top="1340" w:right="360" w:bottom="1200" w:left="1080" w:header="764" w:footer="1014" w:gutter="0"/>
          <w:cols w:space="720"/>
        </w:sectPr>
      </w:pPr>
    </w:p>
    <w:p w14:paraId="2FACE32C"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332" w14:textId="77777777">
        <w:trPr>
          <w:trHeight w:val="3246"/>
        </w:trPr>
        <w:tc>
          <w:tcPr>
            <w:tcW w:w="2335" w:type="dxa"/>
            <w:shd w:val="clear" w:color="auto" w:fill="D8E2F2"/>
          </w:tcPr>
          <w:p w14:paraId="2FACE32D" w14:textId="77777777" w:rsidR="00F87A47" w:rsidRDefault="00F87A47">
            <w:pPr>
              <w:pStyle w:val="TableParagraph"/>
              <w:ind w:left="0"/>
              <w:rPr>
                <w:rFonts w:ascii="Times New Roman"/>
              </w:rPr>
            </w:pPr>
          </w:p>
        </w:tc>
        <w:tc>
          <w:tcPr>
            <w:tcW w:w="7015" w:type="dxa"/>
          </w:tcPr>
          <w:p w14:paraId="2FACE32E" w14:textId="77777777" w:rsidR="00F87A47" w:rsidRDefault="00A167FB">
            <w:pPr>
              <w:pStyle w:val="TableParagraph"/>
              <w:numPr>
                <w:ilvl w:val="0"/>
                <w:numId w:val="6"/>
              </w:numPr>
              <w:tabs>
                <w:tab w:val="left" w:pos="828"/>
              </w:tabs>
              <w:ind w:right="407"/>
              <w:jc w:val="both"/>
            </w:pPr>
            <w:r>
              <w:t>If</w:t>
            </w:r>
            <w:r>
              <w:rPr>
                <w:spacing w:val="-2"/>
              </w:rPr>
              <w:t xml:space="preserve"> </w:t>
            </w:r>
            <w:r>
              <w:t>the student</w:t>
            </w:r>
            <w:r>
              <w:rPr>
                <w:spacing w:val="-1"/>
              </w:rPr>
              <w:t xml:space="preserve"> </w:t>
            </w:r>
            <w:r>
              <w:t>cannot locate the instructor and the</w:t>
            </w:r>
            <w:r>
              <w:rPr>
                <w:spacing w:val="-2"/>
              </w:rPr>
              <w:t xml:space="preserve"> </w:t>
            </w:r>
            <w:r>
              <w:t>medication is time-sensitive,</w:t>
            </w:r>
            <w:r>
              <w:rPr>
                <w:spacing w:val="-7"/>
              </w:rPr>
              <w:t xml:space="preserve"> </w:t>
            </w:r>
            <w:r>
              <w:t>the</w:t>
            </w:r>
            <w:r>
              <w:rPr>
                <w:spacing w:val="-5"/>
              </w:rPr>
              <w:t xml:space="preserve"> </w:t>
            </w:r>
            <w:r>
              <w:t>student</w:t>
            </w:r>
            <w:r>
              <w:rPr>
                <w:spacing w:val="-7"/>
              </w:rPr>
              <w:t xml:space="preserve"> </w:t>
            </w:r>
            <w:r>
              <w:t>should</w:t>
            </w:r>
            <w:r>
              <w:rPr>
                <w:spacing w:val="-7"/>
              </w:rPr>
              <w:t xml:space="preserve"> </w:t>
            </w:r>
            <w:r>
              <w:t>notify</w:t>
            </w:r>
            <w:r>
              <w:rPr>
                <w:spacing w:val="-4"/>
              </w:rPr>
              <w:t xml:space="preserve"> </w:t>
            </w:r>
            <w:r>
              <w:t>the</w:t>
            </w:r>
            <w:r>
              <w:rPr>
                <w:spacing w:val="-4"/>
              </w:rPr>
              <w:t xml:space="preserve"> </w:t>
            </w:r>
            <w:r>
              <w:t>preceptor</w:t>
            </w:r>
            <w:r>
              <w:rPr>
                <w:spacing w:val="-7"/>
              </w:rPr>
              <w:t xml:space="preserve"> </w:t>
            </w:r>
            <w:r>
              <w:t>that</w:t>
            </w:r>
            <w:r>
              <w:rPr>
                <w:spacing w:val="-5"/>
              </w:rPr>
              <w:t xml:space="preserve"> </w:t>
            </w:r>
            <w:r>
              <w:t>they will not be able to give the medication.</w:t>
            </w:r>
          </w:p>
          <w:p w14:paraId="2FACE32F" w14:textId="77777777" w:rsidR="00F87A47" w:rsidRDefault="00A167FB">
            <w:pPr>
              <w:pStyle w:val="TableParagraph"/>
              <w:numPr>
                <w:ilvl w:val="0"/>
                <w:numId w:val="6"/>
              </w:numPr>
              <w:tabs>
                <w:tab w:val="left" w:pos="828"/>
              </w:tabs>
              <w:spacing w:before="2" w:line="237" w:lineRule="auto"/>
              <w:ind w:right="1108"/>
              <w:jc w:val="both"/>
            </w:pPr>
            <w:r>
              <w:t>The</w:t>
            </w:r>
            <w:r>
              <w:rPr>
                <w:spacing w:val="-4"/>
              </w:rPr>
              <w:t xml:space="preserve"> </w:t>
            </w:r>
            <w:r>
              <w:t>student</w:t>
            </w:r>
            <w:r>
              <w:rPr>
                <w:spacing w:val="-6"/>
              </w:rPr>
              <w:t xml:space="preserve"> </w:t>
            </w:r>
            <w:r>
              <w:t>must</w:t>
            </w:r>
            <w:r>
              <w:rPr>
                <w:spacing w:val="-5"/>
              </w:rPr>
              <w:t xml:space="preserve"> </w:t>
            </w:r>
            <w:r>
              <w:t>notify</w:t>
            </w:r>
            <w:r>
              <w:rPr>
                <w:spacing w:val="-7"/>
              </w:rPr>
              <w:t xml:space="preserve"> </w:t>
            </w:r>
            <w:r>
              <w:t>the</w:t>
            </w:r>
            <w:r>
              <w:rPr>
                <w:spacing w:val="-5"/>
              </w:rPr>
              <w:t xml:space="preserve"> </w:t>
            </w:r>
            <w:r>
              <w:t>instructor</w:t>
            </w:r>
            <w:r>
              <w:rPr>
                <w:spacing w:val="-7"/>
              </w:rPr>
              <w:t xml:space="preserve"> </w:t>
            </w:r>
            <w:r>
              <w:t>every</w:t>
            </w:r>
            <w:r>
              <w:rPr>
                <w:spacing w:val="-7"/>
              </w:rPr>
              <w:t xml:space="preserve"> </w:t>
            </w:r>
            <w:r>
              <w:t>time</w:t>
            </w:r>
            <w:r>
              <w:rPr>
                <w:spacing w:val="-2"/>
              </w:rPr>
              <w:t xml:space="preserve"> </w:t>
            </w:r>
            <w:r>
              <w:t>before administering any medication.</w:t>
            </w:r>
          </w:p>
          <w:p w14:paraId="2FACE330" w14:textId="77777777" w:rsidR="00F87A47" w:rsidRDefault="00F87A47">
            <w:pPr>
              <w:pStyle w:val="TableParagraph"/>
              <w:spacing w:before="2"/>
              <w:ind w:left="0"/>
            </w:pPr>
          </w:p>
          <w:p w14:paraId="2FACE331" w14:textId="77777777" w:rsidR="00F87A47" w:rsidRDefault="00A167FB">
            <w:pPr>
              <w:pStyle w:val="TableParagraph"/>
              <w:ind w:right="136"/>
            </w:pPr>
            <w:r>
              <w:t>Students</w:t>
            </w:r>
            <w:r>
              <w:rPr>
                <w:spacing w:val="-6"/>
              </w:rPr>
              <w:t xml:space="preserve"> </w:t>
            </w:r>
            <w:r>
              <w:t>must</w:t>
            </w:r>
            <w:r>
              <w:rPr>
                <w:spacing w:val="-4"/>
              </w:rPr>
              <w:t xml:space="preserve"> </w:t>
            </w:r>
            <w:r>
              <w:t>be</w:t>
            </w:r>
            <w:r>
              <w:rPr>
                <w:spacing w:val="-6"/>
              </w:rPr>
              <w:t xml:space="preserve"> </w:t>
            </w:r>
            <w:r>
              <w:t>able</w:t>
            </w:r>
            <w:r>
              <w:rPr>
                <w:spacing w:val="-4"/>
              </w:rPr>
              <w:t xml:space="preserve"> </w:t>
            </w:r>
            <w:r>
              <w:t>to</w:t>
            </w:r>
            <w:r>
              <w:rPr>
                <w:spacing w:val="-4"/>
              </w:rPr>
              <w:t xml:space="preserve"> </w:t>
            </w:r>
            <w:r>
              <w:t>accurately</w:t>
            </w:r>
            <w:r>
              <w:rPr>
                <w:spacing w:val="-3"/>
              </w:rPr>
              <w:t xml:space="preserve"> </w:t>
            </w:r>
            <w:r>
              <w:t>answer</w:t>
            </w:r>
            <w:r>
              <w:rPr>
                <w:spacing w:val="-6"/>
              </w:rPr>
              <w:t xml:space="preserve"> </w:t>
            </w:r>
            <w:r>
              <w:t>questions</w:t>
            </w:r>
            <w:r>
              <w:rPr>
                <w:spacing w:val="-7"/>
              </w:rPr>
              <w:t xml:space="preserve"> </w:t>
            </w:r>
            <w:r>
              <w:t>about</w:t>
            </w:r>
            <w:r>
              <w:rPr>
                <w:spacing w:val="-6"/>
              </w:rPr>
              <w:t xml:space="preserve"> </w:t>
            </w:r>
            <w:r>
              <w:t>medications before administering medications. This includes providing the instructor with</w:t>
            </w:r>
            <w:r>
              <w:rPr>
                <w:spacing w:val="-3"/>
              </w:rPr>
              <w:t xml:space="preserve"> </w:t>
            </w:r>
            <w:r>
              <w:t>information</w:t>
            </w:r>
            <w:r>
              <w:rPr>
                <w:spacing w:val="-3"/>
              </w:rPr>
              <w:t xml:space="preserve"> </w:t>
            </w:r>
            <w:r>
              <w:t>about</w:t>
            </w:r>
            <w:r>
              <w:rPr>
                <w:spacing w:val="-3"/>
              </w:rPr>
              <w:t xml:space="preserve"> </w:t>
            </w:r>
            <w:r>
              <w:t>all</w:t>
            </w:r>
            <w:r>
              <w:rPr>
                <w:spacing w:val="-5"/>
              </w:rPr>
              <w:t xml:space="preserve"> </w:t>
            </w:r>
            <w:r>
              <w:t>medication</w:t>
            </w:r>
            <w:r>
              <w:rPr>
                <w:spacing w:val="-5"/>
              </w:rPr>
              <w:t xml:space="preserve"> </w:t>
            </w:r>
            <w:r>
              <w:t>rights,</w:t>
            </w:r>
            <w:r>
              <w:rPr>
                <w:spacing w:val="-3"/>
              </w:rPr>
              <w:t xml:space="preserve"> </w:t>
            </w:r>
            <w:r>
              <w:t>safety</w:t>
            </w:r>
            <w:r>
              <w:rPr>
                <w:spacing w:val="-5"/>
              </w:rPr>
              <w:t xml:space="preserve"> </w:t>
            </w:r>
            <w:r>
              <w:t>indications</w:t>
            </w:r>
            <w:r>
              <w:rPr>
                <w:spacing w:val="-3"/>
              </w:rPr>
              <w:t xml:space="preserve"> </w:t>
            </w:r>
            <w:r>
              <w:t>(common and life-threatening side effects; specific monitoring; contraindications), correct</w:t>
            </w:r>
            <w:r>
              <w:rPr>
                <w:spacing w:val="-3"/>
              </w:rPr>
              <w:t xml:space="preserve"> </w:t>
            </w:r>
            <w:r>
              <w:t>indication</w:t>
            </w:r>
            <w:r>
              <w:rPr>
                <w:spacing w:val="-5"/>
              </w:rPr>
              <w:t xml:space="preserve"> </w:t>
            </w:r>
            <w:r>
              <w:t>for</w:t>
            </w:r>
            <w:r>
              <w:rPr>
                <w:spacing w:val="-3"/>
              </w:rPr>
              <w:t xml:space="preserve"> </w:t>
            </w:r>
            <w:r>
              <w:t>the</w:t>
            </w:r>
            <w:r>
              <w:rPr>
                <w:spacing w:val="-5"/>
              </w:rPr>
              <w:t xml:space="preserve"> </w:t>
            </w:r>
            <w:r>
              <w:t>medication,</w:t>
            </w:r>
            <w:r>
              <w:rPr>
                <w:spacing w:val="-5"/>
              </w:rPr>
              <w:t xml:space="preserve"> </w:t>
            </w:r>
            <w:r>
              <w:t>and</w:t>
            </w:r>
            <w:r>
              <w:rPr>
                <w:spacing w:val="-5"/>
              </w:rPr>
              <w:t xml:space="preserve"> </w:t>
            </w:r>
            <w:r>
              <w:t>patient</w:t>
            </w:r>
            <w:r>
              <w:rPr>
                <w:spacing w:val="-5"/>
              </w:rPr>
              <w:t xml:space="preserve"> </w:t>
            </w:r>
            <w:r>
              <w:t>education</w:t>
            </w:r>
            <w:r>
              <w:rPr>
                <w:spacing w:val="-5"/>
              </w:rPr>
              <w:t xml:space="preserve"> </w:t>
            </w:r>
            <w:r>
              <w:t>information.</w:t>
            </w:r>
          </w:p>
        </w:tc>
      </w:tr>
      <w:tr w:rsidR="00F87A47" w14:paraId="2FACE339" w14:textId="77777777">
        <w:trPr>
          <w:trHeight w:val="4833"/>
        </w:trPr>
        <w:tc>
          <w:tcPr>
            <w:tcW w:w="2335" w:type="dxa"/>
            <w:shd w:val="clear" w:color="auto" w:fill="D8E2F2"/>
          </w:tcPr>
          <w:p w14:paraId="2FACE333" w14:textId="77777777" w:rsidR="00F87A47" w:rsidRDefault="00A167FB">
            <w:pPr>
              <w:pStyle w:val="TableParagraph"/>
              <w:ind w:left="107" w:right="425"/>
              <w:rPr>
                <w:b/>
              </w:rPr>
            </w:pPr>
            <w:r>
              <w:rPr>
                <w:b/>
              </w:rPr>
              <w:t>Outpatient and Emergency</w:t>
            </w:r>
            <w:r>
              <w:rPr>
                <w:b/>
                <w:spacing w:val="-13"/>
              </w:rPr>
              <w:t xml:space="preserve"> </w:t>
            </w:r>
            <w:r>
              <w:rPr>
                <w:b/>
              </w:rPr>
              <w:t>Settings</w:t>
            </w:r>
          </w:p>
        </w:tc>
        <w:tc>
          <w:tcPr>
            <w:tcW w:w="7015" w:type="dxa"/>
          </w:tcPr>
          <w:p w14:paraId="2FACE334" w14:textId="77777777" w:rsidR="00F87A47" w:rsidRDefault="00A167FB">
            <w:pPr>
              <w:pStyle w:val="TableParagraph"/>
              <w:ind w:right="167"/>
            </w:pPr>
            <w:r>
              <w:t>In some cases, students completing clinical rotations in outpatient or emergency care settings may not have immediate or easy access to a clinical instructor. In this scenario, the student may discuss medication administration</w:t>
            </w:r>
            <w:r>
              <w:rPr>
                <w:spacing w:val="-4"/>
              </w:rPr>
              <w:t xml:space="preserve"> </w:t>
            </w:r>
            <w:r>
              <w:t>limitations</w:t>
            </w:r>
            <w:r>
              <w:rPr>
                <w:spacing w:val="-6"/>
              </w:rPr>
              <w:t xml:space="preserve"> </w:t>
            </w:r>
            <w:r>
              <w:t>and</w:t>
            </w:r>
            <w:r>
              <w:rPr>
                <w:spacing w:val="-6"/>
              </w:rPr>
              <w:t xml:space="preserve"> </w:t>
            </w:r>
            <w:r>
              <w:t>expectations</w:t>
            </w:r>
            <w:r>
              <w:rPr>
                <w:spacing w:val="-7"/>
              </w:rPr>
              <w:t xml:space="preserve"> </w:t>
            </w:r>
            <w:r>
              <w:t>with</w:t>
            </w:r>
            <w:r>
              <w:rPr>
                <w:spacing w:val="-7"/>
              </w:rPr>
              <w:t xml:space="preserve"> </w:t>
            </w:r>
            <w:r>
              <w:t>the</w:t>
            </w:r>
            <w:r>
              <w:rPr>
                <w:spacing w:val="-6"/>
              </w:rPr>
              <w:t xml:space="preserve"> </w:t>
            </w:r>
            <w:r>
              <w:t>clinical</w:t>
            </w:r>
            <w:r>
              <w:rPr>
                <w:spacing w:val="-4"/>
              </w:rPr>
              <w:t xml:space="preserve"> </w:t>
            </w:r>
            <w:r>
              <w:t>instructor</w:t>
            </w:r>
            <w:r>
              <w:rPr>
                <w:spacing w:val="-4"/>
              </w:rPr>
              <w:t xml:space="preserve"> </w:t>
            </w:r>
            <w:r>
              <w:t>at the beginning of the rotation and approve all medication administration with the preceptor as follows:</w:t>
            </w:r>
          </w:p>
          <w:p w14:paraId="2FACE335" w14:textId="77777777" w:rsidR="00F87A47" w:rsidRDefault="00A167FB">
            <w:pPr>
              <w:pStyle w:val="TableParagraph"/>
              <w:spacing w:before="267"/>
            </w:pPr>
            <w:r>
              <w:t>Students</w:t>
            </w:r>
            <w:r>
              <w:rPr>
                <w:spacing w:val="-6"/>
              </w:rPr>
              <w:t xml:space="preserve"> </w:t>
            </w:r>
            <w:r>
              <w:t>must</w:t>
            </w:r>
            <w:r>
              <w:rPr>
                <w:spacing w:val="-4"/>
              </w:rPr>
              <w:t xml:space="preserve"> </w:t>
            </w:r>
            <w:r>
              <w:t>always</w:t>
            </w:r>
            <w:r>
              <w:rPr>
                <w:spacing w:val="-7"/>
              </w:rPr>
              <w:t xml:space="preserve"> </w:t>
            </w:r>
            <w:r>
              <w:t>notify</w:t>
            </w:r>
            <w:r>
              <w:rPr>
                <w:spacing w:val="-3"/>
              </w:rPr>
              <w:t xml:space="preserve"> </w:t>
            </w:r>
            <w:r>
              <w:t>the</w:t>
            </w:r>
            <w:r>
              <w:rPr>
                <w:spacing w:val="-6"/>
              </w:rPr>
              <w:t xml:space="preserve"> </w:t>
            </w:r>
            <w:r>
              <w:t>preceptor</w:t>
            </w:r>
            <w:r>
              <w:rPr>
                <w:spacing w:val="-6"/>
              </w:rPr>
              <w:t xml:space="preserve"> </w:t>
            </w:r>
            <w:r>
              <w:t>before</w:t>
            </w:r>
            <w:r>
              <w:rPr>
                <w:spacing w:val="-3"/>
              </w:rPr>
              <w:t xml:space="preserve"> </w:t>
            </w:r>
            <w:r>
              <w:t>touching</w:t>
            </w:r>
            <w:r>
              <w:rPr>
                <w:spacing w:val="-4"/>
              </w:rPr>
              <w:t xml:space="preserve"> </w:t>
            </w:r>
            <w:r>
              <w:t>the</w:t>
            </w:r>
            <w:r>
              <w:rPr>
                <w:spacing w:val="-6"/>
              </w:rPr>
              <w:t xml:space="preserve"> </w:t>
            </w:r>
            <w:r>
              <w:t>medication dispenser (pyxis, Omnicell, drawer, lockbox, etc.).</w:t>
            </w:r>
          </w:p>
          <w:p w14:paraId="2FACE336" w14:textId="77777777" w:rsidR="00F87A47" w:rsidRDefault="00F87A47">
            <w:pPr>
              <w:pStyle w:val="TableParagraph"/>
              <w:ind w:left="0"/>
            </w:pPr>
          </w:p>
          <w:p w14:paraId="2FACE337" w14:textId="77777777" w:rsidR="00F87A47" w:rsidRDefault="00A167FB">
            <w:pPr>
              <w:pStyle w:val="TableParagraph"/>
            </w:pPr>
            <w:r>
              <w:t>Students</w:t>
            </w:r>
            <w:r>
              <w:rPr>
                <w:spacing w:val="-5"/>
              </w:rPr>
              <w:t xml:space="preserve"> </w:t>
            </w:r>
            <w:r>
              <w:t>must</w:t>
            </w:r>
            <w:r>
              <w:rPr>
                <w:spacing w:val="-3"/>
              </w:rPr>
              <w:t xml:space="preserve"> </w:t>
            </w:r>
            <w:r>
              <w:t>always</w:t>
            </w:r>
            <w:r>
              <w:rPr>
                <w:spacing w:val="-6"/>
              </w:rPr>
              <w:t xml:space="preserve"> </w:t>
            </w:r>
            <w:r>
              <w:t>notify</w:t>
            </w:r>
            <w:r>
              <w:rPr>
                <w:spacing w:val="-3"/>
              </w:rPr>
              <w:t xml:space="preserve"> </w:t>
            </w:r>
            <w:r>
              <w:t>the</w:t>
            </w:r>
            <w:r>
              <w:rPr>
                <w:spacing w:val="-5"/>
              </w:rPr>
              <w:t xml:space="preserve"> </w:t>
            </w:r>
            <w:r>
              <w:t>preceptor</w:t>
            </w:r>
            <w:r>
              <w:rPr>
                <w:spacing w:val="-5"/>
              </w:rPr>
              <w:t xml:space="preserve"> </w:t>
            </w:r>
            <w:r>
              <w:t>before</w:t>
            </w:r>
            <w:r>
              <w:rPr>
                <w:spacing w:val="-3"/>
              </w:rPr>
              <w:t xml:space="preserve"> </w:t>
            </w:r>
            <w:r>
              <w:t>putting</w:t>
            </w:r>
            <w:r>
              <w:rPr>
                <w:spacing w:val="-3"/>
              </w:rPr>
              <w:t xml:space="preserve"> </w:t>
            </w:r>
            <w:r>
              <w:t>medication</w:t>
            </w:r>
            <w:r>
              <w:rPr>
                <w:spacing w:val="-7"/>
              </w:rPr>
              <w:t xml:space="preserve"> </w:t>
            </w:r>
            <w:r>
              <w:t>into</w:t>
            </w:r>
            <w:r>
              <w:rPr>
                <w:spacing w:val="-5"/>
              </w:rPr>
              <w:t xml:space="preserve"> </w:t>
            </w:r>
            <w:r>
              <w:t>a human body by any route.</w:t>
            </w:r>
          </w:p>
          <w:p w14:paraId="2FACE338" w14:textId="77777777" w:rsidR="00F87A47" w:rsidRDefault="00A167FB">
            <w:pPr>
              <w:pStyle w:val="TableParagraph"/>
              <w:spacing w:before="267"/>
              <w:ind w:right="136"/>
            </w:pPr>
            <w:r>
              <w:t>Students</w:t>
            </w:r>
            <w:r>
              <w:rPr>
                <w:spacing w:val="-6"/>
              </w:rPr>
              <w:t xml:space="preserve"> </w:t>
            </w:r>
            <w:r>
              <w:t>must</w:t>
            </w:r>
            <w:r>
              <w:rPr>
                <w:spacing w:val="-4"/>
              </w:rPr>
              <w:t xml:space="preserve"> </w:t>
            </w:r>
            <w:r>
              <w:t>be</w:t>
            </w:r>
            <w:r>
              <w:rPr>
                <w:spacing w:val="-6"/>
              </w:rPr>
              <w:t xml:space="preserve"> </w:t>
            </w:r>
            <w:r>
              <w:t>able</w:t>
            </w:r>
            <w:r>
              <w:rPr>
                <w:spacing w:val="-4"/>
              </w:rPr>
              <w:t xml:space="preserve"> </w:t>
            </w:r>
            <w:r>
              <w:t>to</w:t>
            </w:r>
            <w:r>
              <w:rPr>
                <w:spacing w:val="-4"/>
              </w:rPr>
              <w:t xml:space="preserve"> </w:t>
            </w:r>
            <w:r>
              <w:t>accurately</w:t>
            </w:r>
            <w:r>
              <w:rPr>
                <w:spacing w:val="-3"/>
              </w:rPr>
              <w:t xml:space="preserve"> </w:t>
            </w:r>
            <w:r>
              <w:t>answer</w:t>
            </w:r>
            <w:r>
              <w:rPr>
                <w:spacing w:val="-6"/>
              </w:rPr>
              <w:t xml:space="preserve"> </w:t>
            </w:r>
            <w:r>
              <w:t>questions</w:t>
            </w:r>
            <w:r>
              <w:rPr>
                <w:spacing w:val="-7"/>
              </w:rPr>
              <w:t xml:space="preserve"> </w:t>
            </w:r>
            <w:r>
              <w:t>about</w:t>
            </w:r>
            <w:r>
              <w:rPr>
                <w:spacing w:val="-6"/>
              </w:rPr>
              <w:t xml:space="preserve"> </w:t>
            </w:r>
            <w:r>
              <w:t>medications before administering medications. This includes providing the instructor with information about all medication rights, safety indications, correct indication for the medication, and patient education information.</w:t>
            </w:r>
          </w:p>
        </w:tc>
      </w:tr>
      <w:tr w:rsidR="00F87A47" w14:paraId="2FACE33D" w14:textId="77777777">
        <w:trPr>
          <w:trHeight w:val="1881"/>
        </w:trPr>
        <w:tc>
          <w:tcPr>
            <w:tcW w:w="2335" w:type="dxa"/>
            <w:shd w:val="clear" w:color="auto" w:fill="D8E2F2"/>
          </w:tcPr>
          <w:p w14:paraId="2FACE33A" w14:textId="77777777" w:rsidR="00F87A47" w:rsidRDefault="00A167FB">
            <w:pPr>
              <w:pStyle w:val="TableParagraph"/>
              <w:spacing w:line="268" w:lineRule="exact"/>
              <w:ind w:left="107"/>
              <w:rPr>
                <w:b/>
              </w:rPr>
            </w:pPr>
            <w:r>
              <w:rPr>
                <w:b/>
              </w:rPr>
              <w:t>Community</w:t>
            </w:r>
            <w:r>
              <w:rPr>
                <w:b/>
                <w:spacing w:val="-6"/>
              </w:rPr>
              <w:t xml:space="preserve"> </w:t>
            </w:r>
            <w:r>
              <w:rPr>
                <w:b/>
                <w:spacing w:val="-2"/>
              </w:rPr>
              <w:t>Settings</w:t>
            </w:r>
          </w:p>
        </w:tc>
        <w:tc>
          <w:tcPr>
            <w:tcW w:w="7015" w:type="dxa"/>
          </w:tcPr>
          <w:p w14:paraId="2FACE33B" w14:textId="77777777" w:rsidR="00F87A47" w:rsidRDefault="00A167FB">
            <w:pPr>
              <w:pStyle w:val="TableParagraph"/>
              <w:ind w:right="125"/>
            </w:pPr>
            <w:r>
              <w:t>Students</w:t>
            </w:r>
            <w:r>
              <w:rPr>
                <w:spacing w:val="-1"/>
              </w:rPr>
              <w:t xml:space="preserve"> </w:t>
            </w:r>
            <w:r>
              <w:t>completing</w:t>
            </w:r>
            <w:r>
              <w:rPr>
                <w:spacing w:val="-5"/>
              </w:rPr>
              <w:t xml:space="preserve"> </w:t>
            </w:r>
            <w:r>
              <w:t>clinical</w:t>
            </w:r>
            <w:r>
              <w:rPr>
                <w:spacing w:val="-5"/>
              </w:rPr>
              <w:t xml:space="preserve"> </w:t>
            </w:r>
            <w:r>
              <w:t>rotations</w:t>
            </w:r>
            <w:r>
              <w:rPr>
                <w:spacing w:val="-3"/>
              </w:rPr>
              <w:t xml:space="preserve"> </w:t>
            </w:r>
            <w:r>
              <w:t>in</w:t>
            </w:r>
            <w:r>
              <w:rPr>
                <w:spacing w:val="-7"/>
              </w:rPr>
              <w:t xml:space="preserve"> </w:t>
            </w:r>
            <w:r>
              <w:t>a</w:t>
            </w:r>
            <w:r>
              <w:rPr>
                <w:spacing w:val="-3"/>
              </w:rPr>
              <w:t xml:space="preserve"> </w:t>
            </w:r>
            <w:r>
              <w:t>community</w:t>
            </w:r>
            <w:r>
              <w:rPr>
                <w:spacing w:val="-1"/>
              </w:rPr>
              <w:t xml:space="preserve"> </w:t>
            </w:r>
            <w:r>
              <w:t>setting</w:t>
            </w:r>
            <w:r>
              <w:rPr>
                <w:spacing w:val="-7"/>
              </w:rPr>
              <w:t xml:space="preserve"> </w:t>
            </w:r>
            <w:r>
              <w:t>will</w:t>
            </w:r>
            <w:r>
              <w:rPr>
                <w:spacing w:val="-3"/>
              </w:rPr>
              <w:t xml:space="preserve"> </w:t>
            </w:r>
            <w:r>
              <w:t>work</w:t>
            </w:r>
            <w:r>
              <w:rPr>
                <w:spacing w:val="-5"/>
              </w:rPr>
              <w:t xml:space="preserve"> </w:t>
            </w:r>
            <w:r>
              <w:t>with a preceptor and will not have a clinical instructor present. In this scenario, the student may administer medications within the current student scope of practice with the approval and supervision of the preceptor.</w:t>
            </w:r>
          </w:p>
          <w:p w14:paraId="2FACE33C" w14:textId="77777777" w:rsidR="00F87A47" w:rsidRDefault="00A167FB">
            <w:pPr>
              <w:pStyle w:val="TableParagraph"/>
              <w:spacing w:before="255" w:line="266" w:lineRule="exact"/>
              <w:ind w:right="136"/>
            </w:pPr>
            <w:r>
              <w:t>The student should contact the clinical instructor or clinical coordinator with</w:t>
            </w:r>
            <w:r>
              <w:rPr>
                <w:spacing w:val="-5"/>
              </w:rPr>
              <w:t xml:space="preserve"> </w:t>
            </w:r>
            <w:r>
              <w:t>any</w:t>
            </w:r>
            <w:r>
              <w:rPr>
                <w:spacing w:val="-5"/>
              </w:rPr>
              <w:t xml:space="preserve"> </w:t>
            </w:r>
            <w:r>
              <w:t>questions</w:t>
            </w:r>
            <w:r>
              <w:rPr>
                <w:spacing w:val="-5"/>
              </w:rPr>
              <w:t xml:space="preserve"> </w:t>
            </w:r>
            <w:r>
              <w:t>about</w:t>
            </w:r>
            <w:r>
              <w:rPr>
                <w:spacing w:val="-7"/>
              </w:rPr>
              <w:t xml:space="preserve"> </w:t>
            </w:r>
            <w:r>
              <w:t>medication</w:t>
            </w:r>
            <w:r>
              <w:rPr>
                <w:spacing w:val="-7"/>
              </w:rPr>
              <w:t xml:space="preserve"> </w:t>
            </w:r>
            <w:r>
              <w:t>administration</w:t>
            </w:r>
            <w:r>
              <w:rPr>
                <w:spacing w:val="-7"/>
              </w:rPr>
              <w:t xml:space="preserve"> </w:t>
            </w:r>
            <w:r>
              <w:t>in</w:t>
            </w:r>
            <w:r>
              <w:rPr>
                <w:spacing w:val="-7"/>
              </w:rPr>
              <w:t xml:space="preserve"> </w:t>
            </w:r>
            <w:r>
              <w:t>community</w:t>
            </w:r>
            <w:r>
              <w:rPr>
                <w:spacing w:val="-4"/>
              </w:rPr>
              <w:t xml:space="preserve"> </w:t>
            </w:r>
            <w:r>
              <w:t>settings.</w:t>
            </w:r>
          </w:p>
        </w:tc>
      </w:tr>
    </w:tbl>
    <w:p w14:paraId="6D691D5D" w14:textId="7281D72B" w:rsidR="007266BA" w:rsidRPr="006456D5" w:rsidRDefault="0092609F" w:rsidP="0092609F">
      <w:pPr>
        <w:spacing w:before="182"/>
        <w:rPr>
          <w:sz w:val="20"/>
          <w:szCs w:val="20"/>
        </w:rPr>
      </w:pPr>
      <w:r>
        <w:rPr>
          <w:b/>
          <w:sz w:val="20"/>
          <w:szCs w:val="20"/>
        </w:rPr>
        <w:t xml:space="preserve">        </w:t>
      </w:r>
      <w:r w:rsidR="007266BA" w:rsidRPr="006456D5">
        <w:rPr>
          <w:b/>
          <w:sz w:val="20"/>
          <w:szCs w:val="20"/>
        </w:rPr>
        <w:t>Effective</w:t>
      </w:r>
      <w:r w:rsidR="007266BA" w:rsidRPr="006456D5">
        <w:rPr>
          <w:b/>
          <w:spacing w:val="-2"/>
          <w:sz w:val="20"/>
          <w:szCs w:val="20"/>
        </w:rPr>
        <w:t xml:space="preserve"> </w:t>
      </w:r>
      <w:r w:rsidR="007266BA" w:rsidRPr="006456D5">
        <w:rPr>
          <w:b/>
          <w:sz w:val="20"/>
          <w:szCs w:val="20"/>
        </w:rPr>
        <w:t>Date:</w:t>
      </w:r>
      <w:r w:rsidR="007266BA" w:rsidRPr="006456D5">
        <w:rPr>
          <w:b/>
          <w:spacing w:val="-1"/>
          <w:sz w:val="20"/>
          <w:szCs w:val="20"/>
        </w:rPr>
        <w:t xml:space="preserve"> </w:t>
      </w:r>
      <w:r w:rsidR="007266BA">
        <w:rPr>
          <w:sz w:val="20"/>
          <w:szCs w:val="20"/>
        </w:rPr>
        <w:t>September 12</w:t>
      </w:r>
      <w:r w:rsidR="007266BA" w:rsidRPr="006456D5">
        <w:rPr>
          <w:sz w:val="20"/>
          <w:szCs w:val="20"/>
        </w:rPr>
        <w:t>,</w:t>
      </w:r>
      <w:r w:rsidR="007266BA" w:rsidRPr="006456D5">
        <w:rPr>
          <w:spacing w:val="-3"/>
          <w:sz w:val="20"/>
          <w:szCs w:val="20"/>
        </w:rPr>
        <w:t xml:space="preserve"> </w:t>
      </w:r>
      <w:r w:rsidR="007266BA" w:rsidRPr="006456D5">
        <w:rPr>
          <w:spacing w:val="-4"/>
          <w:sz w:val="20"/>
          <w:szCs w:val="20"/>
        </w:rPr>
        <w:t>2022</w:t>
      </w:r>
    </w:p>
    <w:p w14:paraId="7498619B" w14:textId="77777777" w:rsidR="007266BA" w:rsidRPr="006456D5" w:rsidRDefault="007266BA" w:rsidP="007266BA">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4E57C02" w14:textId="77777777" w:rsidR="007266BA" w:rsidRPr="006456D5" w:rsidRDefault="007266BA"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2D32694" w14:textId="77777777" w:rsidR="007266BA" w:rsidRPr="006456D5" w:rsidRDefault="007266BA" w:rsidP="002B4975">
      <w:pPr>
        <w:pStyle w:val="ListParagraph"/>
        <w:numPr>
          <w:ilvl w:val="0"/>
          <w:numId w:val="75"/>
        </w:numPr>
        <w:rPr>
          <w:spacing w:val="-4"/>
          <w:sz w:val="20"/>
          <w:szCs w:val="20"/>
        </w:rPr>
      </w:pPr>
      <w:r w:rsidRPr="006456D5">
        <w:rPr>
          <w:spacing w:val="-4"/>
          <w:sz w:val="20"/>
          <w:szCs w:val="20"/>
        </w:rPr>
        <w:t>September 1, 2024</w:t>
      </w:r>
    </w:p>
    <w:p w14:paraId="397BCB0A" w14:textId="77777777" w:rsidR="007266BA" w:rsidRPr="0092609F" w:rsidRDefault="007266BA" w:rsidP="002B4975">
      <w:pPr>
        <w:pStyle w:val="ListParagraph"/>
        <w:numPr>
          <w:ilvl w:val="0"/>
          <w:numId w:val="75"/>
        </w:numPr>
        <w:rPr>
          <w:sz w:val="20"/>
          <w:szCs w:val="20"/>
        </w:rPr>
      </w:pPr>
      <w:r w:rsidRPr="006456D5">
        <w:rPr>
          <w:spacing w:val="-4"/>
          <w:sz w:val="20"/>
          <w:szCs w:val="20"/>
        </w:rPr>
        <w:t>September 4, 2025</w:t>
      </w:r>
    </w:p>
    <w:p w14:paraId="1413E4A8" w14:textId="65E4BC7A" w:rsidR="0092609F" w:rsidRPr="006456D5" w:rsidRDefault="0092609F" w:rsidP="002B4975">
      <w:pPr>
        <w:pStyle w:val="ListParagraph"/>
        <w:numPr>
          <w:ilvl w:val="0"/>
          <w:numId w:val="75"/>
        </w:numPr>
        <w:rPr>
          <w:sz w:val="20"/>
          <w:szCs w:val="20"/>
        </w:rPr>
      </w:pPr>
      <w:r>
        <w:rPr>
          <w:spacing w:val="-4"/>
          <w:sz w:val="20"/>
          <w:szCs w:val="20"/>
        </w:rPr>
        <w:t>March 30, 2026</w:t>
      </w:r>
    </w:p>
    <w:p w14:paraId="5D291F37" w14:textId="77777777" w:rsidR="007266BA" w:rsidRDefault="007266BA" w:rsidP="007266BA">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D9F5FFE" w14:textId="77777777" w:rsidR="007266BA" w:rsidRPr="005323FE" w:rsidRDefault="007266BA"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632530A" w14:textId="77777777" w:rsidR="007266BA" w:rsidRDefault="007266BA" w:rsidP="002B4975">
      <w:pPr>
        <w:pStyle w:val="BodyText"/>
        <w:numPr>
          <w:ilvl w:val="0"/>
          <w:numId w:val="76"/>
        </w:numPr>
        <w:rPr>
          <w:sz w:val="20"/>
        </w:rPr>
      </w:pPr>
      <w:r w:rsidRPr="00D06D02">
        <w:rPr>
          <w:sz w:val="20"/>
          <w:szCs w:val="20"/>
        </w:rPr>
        <w:t>October 4, 2025</w:t>
      </w:r>
    </w:p>
    <w:p w14:paraId="2FACE342" w14:textId="77777777" w:rsidR="00F87A47" w:rsidRDefault="00F87A47">
      <w:pPr>
        <w:sectPr w:rsidR="00F87A47" w:rsidSect="00624749">
          <w:headerReference w:type="default" r:id="rId86"/>
          <w:footerReference w:type="default" r:id="rId87"/>
          <w:pgSz w:w="12240" w:h="15840"/>
          <w:pgMar w:top="1340" w:right="360" w:bottom="1200" w:left="1080" w:header="764" w:footer="1014" w:gutter="0"/>
          <w:cols w:space="720"/>
        </w:sectPr>
      </w:pPr>
    </w:p>
    <w:p w14:paraId="2FACE343" w14:textId="77777777" w:rsidR="00F87A47" w:rsidRDefault="00A167FB">
      <w:pPr>
        <w:spacing w:before="90"/>
        <w:ind w:left="360"/>
      </w:pPr>
      <w:r>
        <w:rPr>
          <w:b/>
        </w:rPr>
        <w:lastRenderedPageBreak/>
        <w:t>Policy</w:t>
      </w:r>
      <w:r>
        <w:rPr>
          <w:b/>
          <w:spacing w:val="-4"/>
        </w:rPr>
        <w:t xml:space="preserve"> </w:t>
      </w:r>
      <w:r>
        <w:rPr>
          <w:b/>
        </w:rPr>
        <w:t xml:space="preserve">Category: </w:t>
      </w:r>
      <w:r>
        <w:rPr>
          <w:spacing w:val="-2"/>
        </w:rPr>
        <w:t>Clinical</w:t>
      </w:r>
    </w:p>
    <w:p w14:paraId="2FACE344" w14:textId="77777777" w:rsidR="00F87A47" w:rsidRDefault="00A167FB">
      <w:pPr>
        <w:spacing w:before="180"/>
        <w:ind w:left="360"/>
      </w:pPr>
      <w:r>
        <w:rPr>
          <w:b/>
        </w:rPr>
        <w:t>Policy</w:t>
      </w:r>
      <w:r>
        <w:rPr>
          <w:b/>
          <w:spacing w:val="-8"/>
        </w:rPr>
        <w:t xml:space="preserve"> </w:t>
      </w:r>
      <w:r>
        <w:rPr>
          <w:b/>
        </w:rPr>
        <w:t>Title:</w:t>
      </w:r>
      <w:r>
        <w:rPr>
          <w:b/>
          <w:spacing w:val="-2"/>
        </w:rPr>
        <w:t xml:space="preserve"> </w:t>
      </w:r>
      <w:r>
        <w:t>Occupational</w:t>
      </w:r>
      <w:r>
        <w:rPr>
          <w:spacing w:val="-5"/>
        </w:rPr>
        <w:t xml:space="preserve"> </w:t>
      </w:r>
      <w:r>
        <w:t>Injury</w:t>
      </w:r>
      <w:r>
        <w:rPr>
          <w:spacing w:val="-2"/>
        </w:rPr>
        <w:t xml:space="preserve"> </w:t>
      </w:r>
      <w:r>
        <w:t>of</w:t>
      </w:r>
      <w:r>
        <w:rPr>
          <w:spacing w:val="-7"/>
        </w:rPr>
        <w:t xml:space="preserve"> </w:t>
      </w:r>
      <w:r>
        <w:t>Bloodborne</w:t>
      </w:r>
      <w:r>
        <w:rPr>
          <w:spacing w:val="-2"/>
        </w:rPr>
        <w:t xml:space="preserve"> </w:t>
      </w:r>
      <w:r>
        <w:t>Pathogen</w:t>
      </w:r>
      <w:r>
        <w:rPr>
          <w:spacing w:val="-2"/>
        </w:rPr>
        <w:t xml:space="preserve"> Exposure</w:t>
      </w:r>
    </w:p>
    <w:p w14:paraId="2FACE345" w14:textId="77777777" w:rsidR="00F87A47" w:rsidRDefault="00F87A47">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7266BA" w14:paraId="2FACE347" w14:textId="77777777" w:rsidTr="007266BA">
        <w:trPr>
          <w:trHeight w:val="1610"/>
        </w:trPr>
        <w:tc>
          <w:tcPr>
            <w:tcW w:w="2326" w:type="dxa"/>
            <w:shd w:val="clear" w:color="auto" w:fill="D8E2F2"/>
          </w:tcPr>
          <w:p w14:paraId="1AFD8E15" w14:textId="39EE357D" w:rsidR="007266BA" w:rsidRDefault="007266BA">
            <w:pPr>
              <w:pStyle w:val="TableParagraph"/>
              <w:ind w:left="107"/>
            </w:pPr>
            <w:r>
              <w:rPr>
                <w:b/>
              </w:rPr>
              <w:t>Purpose</w:t>
            </w:r>
            <w:r>
              <w:t xml:space="preserve">: </w:t>
            </w:r>
          </w:p>
        </w:tc>
        <w:tc>
          <w:tcPr>
            <w:tcW w:w="7024" w:type="dxa"/>
            <w:gridSpan w:val="2"/>
          </w:tcPr>
          <w:p w14:paraId="2FACE346" w14:textId="0286CDDC" w:rsidR="007266BA" w:rsidRDefault="007266BA">
            <w:pPr>
              <w:pStyle w:val="TableParagraph"/>
              <w:ind w:left="107"/>
            </w:pPr>
            <w:r>
              <w:t>To establish a standardized procedure to protect students and faculty members from exposure to bloodborne pathogens (BBP) or occupational injury and to manage any unanticipated or inadvertent exposure to bloodborne pathogens or occupational injury during assigned educational clinical</w:t>
            </w:r>
            <w:r>
              <w:rPr>
                <w:spacing w:val="-3"/>
              </w:rPr>
              <w:t xml:space="preserve"> </w:t>
            </w:r>
            <w:r>
              <w:t>experiences.</w:t>
            </w:r>
            <w:r>
              <w:rPr>
                <w:spacing w:val="-6"/>
              </w:rPr>
              <w:t xml:space="preserve"> </w:t>
            </w:r>
            <w:r>
              <w:t>The</w:t>
            </w:r>
            <w:r>
              <w:rPr>
                <w:spacing w:val="-2"/>
              </w:rPr>
              <w:t xml:space="preserve"> </w:t>
            </w:r>
            <w:r>
              <w:t>protocol</w:t>
            </w:r>
            <w:r>
              <w:rPr>
                <w:spacing w:val="-5"/>
              </w:rPr>
              <w:t xml:space="preserve"> </w:t>
            </w:r>
            <w:r>
              <w:t>includes</w:t>
            </w:r>
            <w:r>
              <w:rPr>
                <w:spacing w:val="-3"/>
              </w:rPr>
              <w:t xml:space="preserve"> </w:t>
            </w:r>
            <w:r>
              <w:t>the</w:t>
            </w:r>
            <w:r>
              <w:rPr>
                <w:spacing w:val="-3"/>
              </w:rPr>
              <w:t xml:space="preserve"> </w:t>
            </w:r>
            <w:r>
              <w:t>standards</w:t>
            </w:r>
            <w:r>
              <w:rPr>
                <w:spacing w:val="-1"/>
              </w:rPr>
              <w:t xml:space="preserve"> </w:t>
            </w:r>
            <w:r>
              <w:t>established</w:t>
            </w:r>
            <w:r>
              <w:rPr>
                <w:spacing w:val="-3"/>
              </w:rPr>
              <w:t xml:space="preserve"> </w:t>
            </w:r>
            <w:r>
              <w:t>by</w:t>
            </w:r>
            <w:r>
              <w:rPr>
                <w:spacing w:val="-2"/>
              </w:rPr>
              <w:t xml:space="preserve"> </w:t>
            </w:r>
            <w:r>
              <w:t>the</w:t>
            </w:r>
            <w:r>
              <w:rPr>
                <w:spacing w:val="-3"/>
              </w:rPr>
              <w:t xml:space="preserve"> </w:t>
            </w:r>
            <w:r>
              <w:t>Center</w:t>
            </w:r>
            <w:r>
              <w:rPr>
                <w:spacing w:val="-3"/>
              </w:rPr>
              <w:t xml:space="preserve"> </w:t>
            </w:r>
            <w:r>
              <w:t>for</w:t>
            </w:r>
            <w:r>
              <w:rPr>
                <w:spacing w:val="-7"/>
              </w:rPr>
              <w:t xml:space="preserve"> </w:t>
            </w:r>
            <w:r>
              <w:t>Disease</w:t>
            </w:r>
            <w:r>
              <w:rPr>
                <w:spacing w:val="-6"/>
              </w:rPr>
              <w:t xml:space="preserve"> </w:t>
            </w:r>
            <w:r>
              <w:t>Control (CDC) and the Occupation Safety and Health Administration (OSHA).</w:t>
            </w:r>
          </w:p>
        </w:tc>
      </w:tr>
      <w:tr w:rsidR="00F87A47" w14:paraId="2FACE34F" w14:textId="77777777">
        <w:trPr>
          <w:trHeight w:val="5908"/>
        </w:trPr>
        <w:tc>
          <w:tcPr>
            <w:tcW w:w="2335" w:type="dxa"/>
            <w:gridSpan w:val="2"/>
            <w:shd w:val="clear" w:color="auto" w:fill="D8E2F2"/>
          </w:tcPr>
          <w:p w14:paraId="2FACE348" w14:textId="77777777" w:rsidR="00F87A47" w:rsidRDefault="00A167FB">
            <w:pPr>
              <w:pStyle w:val="TableParagraph"/>
              <w:spacing w:line="268" w:lineRule="exact"/>
              <w:ind w:left="107"/>
              <w:rPr>
                <w:b/>
              </w:rPr>
            </w:pPr>
            <w:r>
              <w:rPr>
                <w:b/>
                <w:spacing w:val="-2"/>
              </w:rPr>
              <w:t>Rationale</w:t>
            </w:r>
          </w:p>
        </w:tc>
        <w:tc>
          <w:tcPr>
            <w:tcW w:w="7015" w:type="dxa"/>
          </w:tcPr>
          <w:p w14:paraId="2FACE349" w14:textId="77777777" w:rsidR="00F87A47" w:rsidRDefault="00A167FB">
            <w:pPr>
              <w:pStyle w:val="TableParagraph"/>
            </w:pPr>
            <w:r>
              <w:t>Students enrolling in nursing programs participate in invasive or exposure prone</w:t>
            </w:r>
            <w:r>
              <w:rPr>
                <w:spacing w:val="-3"/>
              </w:rPr>
              <w:t xml:space="preserve"> </w:t>
            </w:r>
            <w:r>
              <w:t>procedures,</w:t>
            </w:r>
            <w:r>
              <w:rPr>
                <w:spacing w:val="-5"/>
              </w:rPr>
              <w:t xml:space="preserve"> </w:t>
            </w:r>
            <w:r>
              <w:t>such</w:t>
            </w:r>
            <w:r>
              <w:rPr>
                <w:spacing w:val="-5"/>
              </w:rPr>
              <w:t xml:space="preserve"> </w:t>
            </w:r>
            <w:r>
              <w:t>as</w:t>
            </w:r>
            <w:r>
              <w:rPr>
                <w:spacing w:val="-7"/>
              </w:rPr>
              <w:t xml:space="preserve"> </w:t>
            </w:r>
            <w:r>
              <w:t>the</w:t>
            </w:r>
            <w:r>
              <w:rPr>
                <w:spacing w:val="-3"/>
              </w:rPr>
              <w:t xml:space="preserve"> </w:t>
            </w:r>
            <w:r>
              <w:t>provision</w:t>
            </w:r>
            <w:r>
              <w:rPr>
                <w:spacing w:val="-3"/>
              </w:rPr>
              <w:t xml:space="preserve"> </w:t>
            </w:r>
            <w:r>
              <w:t>of</w:t>
            </w:r>
            <w:r>
              <w:rPr>
                <w:spacing w:val="-5"/>
              </w:rPr>
              <w:t xml:space="preserve"> </w:t>
            </w:r>
            <w:r>
              <w:t>clinical</w:t>
            </w:r>
            <w:r>
              <w:rPr>
                <w:spacing w:val="-3"/>
              </w:rPr>
              <w:t xml:space="preserve"> </w:t>
            </w:r>
            <w:r>
              <w:t>care</w:t>
            </w:r>
            <w:r>
              <w:rPr>
                <w:spacing w:val="-3"/>
              </w:rPr>
              <w:t xml:space="preserve"> </w:t>
            </w:r>
            <w:r>
              <w:t>to</w:t>
            </w:r>
            <w:r>
              <w:rPr>
                <w:spacing w:val="-3"/>
              </w:rPr>
              <w:t xml:space="preserve"> </w:t>
            </w:r>
            <w:r>
              <w:t>patients</w:t>
            </w:r>
            <w:r>
              <w:rPr>
                <w:spacing w:val="-3"/>
              </w:rPr>
              <w:t xml:space="preserve"> </w:t>
            </w:r>
            <w:r>
              <w:t>in</w:t>
            </w:r>
            <w:r>
              <w:rPr>
                <w:spacing w:val="-5"/>
              </w:rPr>
              <w:t xml:space="preserve"> </w:t>
            </w:r>
            <w:r>
              <w:t>health care facilities.</w:t>
            </w:r>
          </w:p>
          <w:p w14:paraId="2FACE34A" w14:textId="77777777" w:rsidR="00F87A47" w:rsidRDefault="00F87A47">
            <w:pPr>
              <w:pStyle w:val="TableParagraph"/>
              <w:ind w:left="0"/>
            </w:pPr>
          </w:p>
          <w:p w14:paraId="2FACE34B" w14:textId="77777777" w:rsidR="00F87A47" w:rsidRDefault="00A167FB">
            <w:pPr>
              <w:pStyle w:val="TableParagraph"/>
            </w:pPr>
            <w:r>
              <w:t>The nursing program prepares students to practice in the safest possible manner</w:t>
            </w:r>
            <w:r>
              <w:rPr>
                <w:spacing w:val="-4"/>
              </w:rPr>
              <w:t xml:space="preserve"> </w:t>
            </w:r>
            <w:r>
              <w:t>to</w:t>
            </w:r>
            <w:r>
              <w:rPr>
                <w:spacing w:val="-2"/>
              </w:rPr>
              <w:t xml:space="preserve"> </w:t>
            </w:r>
            <w:r>
              <w:t>prevent</w:t>
            </w:r>
            <w:r>
              <w:rPr>
                <w:spacing w:val="-3"/>
              </w:rPr>
              <w:t xml:space="preserve"> </w:t>
            </w:r>
            <w:r>
              <w:t>exposure</w:t>
            </w:r>
            <w:r>
              <w:rPr>
                <w:spacing w:val="-3"/>
              </w:rPr>
              <w:t xml:space="preserve"> </w:t>
            </w:r>
            <w:r>
              <w:t>and</w:t>
            </w:r>
            <w:r>
              <w:rPr>
                <w:spacing w:val="-3"/>
              </w:rPr>
              <w:t xml:space="preserve"> </w:t>
            </w:r>
            <w:r>
              <w:t>injury.</w:t>
            </w:r>
            <w:r>
              <w:rPr>
                <w:spacing w:val="40"/>
              </w:rPr>
              <w:t xml:space="preserve"> </w:t>
            </w:r>
            <w:r>
              <w:t>In</w:t>
            </w:r>
            <w:r>
              <w:rPr>
                <w:spacing w:val="-4"/>
              </w:rPr>
              <w:t xml:space="preserve"> </w:t>
            </w:r>
            <w:r>
              <w:t>the</w:t>
            </w:r>
            <w:r>
              <w:rPr>
                <w:spacing w:val="-5"/>
              </w:rPr>
              <w:t xml:space="preserve"> </w:t>
            </w:r>
            <w:r>
              <w:t>event</w:t>
            </w:r>
            <w:r>
              <w:rPr>
                <w:spacing w:val="-4"/>
              </w:rPr>
              <w:t xml:space="preserve"> </w:t>
            </w:r>
            <w:r>
              <w:t>of</w:t>
            </w:r>
            <w:r>
              <w:rPr>
                <w:spacing w:val="-3"/>
              </w:rPr>
              <w:t xml:space="preserve"> </w:t>
            </w:r>
            <w:r>
              <w:t>an</w:t>
            </w:r>
            <w:r>
              <w:rPr>
                <w:spacing w:val="-4"/>
              </w:rPr>
              <w:t xml:space="preserve"> </w:t>
            </w:r>
            <w:r>
              <w:t>unanticipated</w:t>
            </w:r>
            <w:r>
              <w:rPr>
                <w:spacing w:val="-5"/>
              </w:rPr>
              <w:t xml:space="preserve"> </w:t>
            </w:r>
            <w:r>
              <w:t>or inadvertent exposure or occupational injury, the following procedures will provide the most current approach to the protection of student health.</w:t>
            </w:r>
          </w:p>
          <w:p w14:paraId="2FACE34C" w14:textId="77777777" w:rsidR="00F87A47" w:rsidRDefault="00F87A47">
            <w:pPr>
              <w:pStyle w:val="TableParagraph"/>
              <w:spacing w:before="1"/>
              <w:ind w:left="0"/>
            </w:pPr>
          </w:p>
          <w:p w14:paraId="2FACE34D" w14:textId="77777777" w:rsidR="00F87A47" w:rsidRDefault="00A167FB">
            <w:pPr>
              <w:pStyle w:val="TableParagraph"/>
              <w:ind w:right="218"/>
            </w:pPr>
            <w:r>
              <w:t>Blood borne pathogens are potentially infectious materials, including Hepatitis</w:t>
            </w:r>
            <w:r>
              <w:rPr>
                <w:spacing w:val="-5"/>
              </w:rPr>
              <w:t xml:space="preserve"> </w:t>
            </w:r>
            <w:r>
              <w:t>B</w:t>
            </w:r>
            <w:r>
              <w:rPr>
                <w:spacing w:val="-7"/>
              </w:rPr>
              <w:t xml:space="preserve"> </w:t>
            </w:r>
            <w:r>
              <w:t>virus</w:t>
            </w:r>
            <w:r>
              <w:rPr>
                <w:spacing w:val="-7"/>
              </w:rPr>
              <w:t xml:space="preserve"> </w:t>
            </w:r>
            <w:r>
              <w:t>(HBV),</w:t>
            </w:r>
            <w:r>
              <w:rPr>
                <w:spacing w:val="-5"/>
              </w:rPr>
              <w:t xml:space="preserve"> </w:t>
            </w:r>
            <w:r>
              <w:t>Human</w:t>
            </w:r>
            <w:r>
              <w:rPr>
                <w:spacing w:val="-5"/>
              </w:rPr>
              <w:t xml:space="preserve"> </w:t>
            </w:r>
            <w:r>
              <w:t>immunodeficiency</w:t>
            </w:r>
            <w:r>
              <w:rPr>
                <w:spacing w:val="-7"/>
              </w:rPr>
              <w:t xml:space="preserve"> </w:t>
            </w:r>
            <w:r>
              <w:t>virus</w:t>
            </w:r>
            <w:r>
              <w:rPr>
                <w:spacing w:val="-5"/>
              </w:rPr>
              <w:t xml:space="preserve"> </w:t>
            </w:r>
            <w:r>
              <w:t>(HIV)</w:t>
            </w:r>
            <w:r>
              <w:rPr>
                <w:spacing w:val="-4"/>
              </w:rPr>
              <w:t xml:space="preserve"> </w:t>
            </w:r>
            <w:r>
              <w:t>and</w:t>
            </w:r>
            <w:r>
              <w:rPr>
                <w:spacing w:val="-7"/>
              </w:rPr>
              <w:t xml:space="preserve"> </w:t>
            </w:r>
            <w:r>
              <w:t>hepatitis C virus (HCV). Such infectious materials may be found in all human body fluids, secretions, and excretions, except sweat. Exposure to blood borne pathogens may be unanticipated or inadvertent exposure via eye, mouth, other</w:t>
            </w:r>
            <w:r>
              <w:rPr>
                <w:spacing w:val="-3"/>
              </w:rPr>
              <w:t xml:space="preserve"> </w:t>
            </w:r>
            <w:r>
              <w:t>mucous</w:t>
            </w:r>
            <w:r>
              <w:rPr>
                <w:spacing w:val="-3"/>
              </w:rPr>
              <w:t xml:space="preserve"> </w:t>
            </w:r>
            <w:r>
              <w:t>membrane,</w:t>
            </w:r>
            <w:r>
              <w:rPr>
                <w:spacing w:val="-5"/>
              </w:rPr>
              <w:t xml:space="preserve"> </w:t>
            </w:r>
            <w:r>
              <w:t>non-intact</w:t>
            </w:r>
            <w:r>
              <w:rPr>
                <w:spacing w:val="-2"/>
              </w:rPr>
              <w:t xml:space="preserve"> </w:t>
            </w:r>
            <w:r>
              <w:t>skin,</w:t>
            </w:r>
            <w:r>
              <w:rPr>
                <w:spacing w:val="-3"/>
              </w:rPr>
              <w:t xml:space="preserve"> </w:t>
            </w:r>
            <w:r>
              <w:t>or</w:t>
            </w:r>
            <w:r>
              <w:rPr>
                <w:spacing w:val="-3"/>
              </w:rPr>
              <w:t xml:space="preserve"> </w:t>
            </w:r>
            <w:r>
              <w:t>parenteral</w:t>
            </w:r>
            <w:r>
              <w:rPr>
                <w:spacing w:val="-1"/>
              </w:rPr>
              <w:t xml:space="preserve"> </w:t>
            </w:r>
            <w:r>
              <w:t>contact</w:t>
            </w:r>
            <w:r>
              <w:rPr>
                <w:spacing w:val="-1"/>
              </w:rPr>
              <w:t xml:space="preserve"> </w:t>
            </w:r>
            <w:r>
              <w:t>(such</w:t>
            </w:r>
            <w:r>
              <w:rPr>
                <w:spacing w:val="-3"/>
              </w:rPr>
              <w:t xml:space="preserve"> </w:t>
            </w:r>
            <w:r>
              <w:t>as</w:t>
            </w:r>
            <w:r>
              <w:rPr>
                <w:spacing w:val="-1"/>
              </w:rPr>
              <w:t xml:space="preserve"> </w:t>
            </w:r>
            <w:r>
              <w:t>a needle stick) with blood or other potentially infectious materials.</w:t>
            </w:r>
          </w:p>
          <w:p w14:paraId="2FACE34E" w14:textId="77777777" w:rsidR="00F87A47" w:rsidRDefault="00A167FB">
            <w:pPr>
              <w:pStyle w:val="TableParagraph"/>
              <w:spacing w:before="268"/>
            </w:pPr>
            <w:r>
              <w:t>Occupational injury includes direct patient/client care in the clinical environment</w:t>
            </w:r>
            <w:r>
              <w:rPr>
                <w:spacing w:val="-6"/>
              </w:rPr>
              <w:t xml:space="preserve"> </w:t>
            </w:r>
            <w:r>
              <w:t>or</w:t>
            </w:r>
            <w:r>
              <w:rPr>
                <w:spacing w:val="-4"/>
              </w:rPr>
              <w:t xml:space="preserve"> </w:t>
            </w:r>
            <w:r>
              <w:t>by</w:t>
            </w:r>
            <w:r>
              <w:rPr>
                <w:spacing w:val="-4"/>
              </w:rPr>
              <w:t xml:space="preserve"> </w:t>
            </w:r>
            <w:r>
              <w:t>the</w:t>
            </w:r>
            <w:r>
              <w:rPr>
                <w:spacing w:val="-4"/>
              </w:rPr>
              <w:t xml:space="preserve"> </w:t>
            </w:r>
            <w:r>
              <w:t>nature</w:t>
            </w:r>
            <w:r>
              <w:rPr>
                <w:spacing w:val="-4"/>
              </w:rPr>
              <w:t xml:space="preserve"> </w:t>
            </w:r>
            <w:r>
              <w:t>of</w:t>
            </w:r>
            <w:r>
              <w:rPr>
                <w:spacing w:val="-6"/>
              </w:rPr>
              <w:t xml:space="preserve"> </w:t>
            </w:r>
            <w:r>
              <w:t>being</w:t>
            </w:r>
            <w:r>
              <w:rPr>
                <w:spacing w:val="-4"/>
              </w:rPr>
              <w:t xml:space="preserve"> </w:t>
            </w:r>
            <w:r>
              <w:t>exposed</w:t>
            </w:r>
            <w:r>
              <w:rPr>
                <w:spacing w:val="-7"/>
              </w:rPr>
              <w:t xml:space="preserve"> </w:t>
            </w:r>
            <w:r>
              <w:t>to</w:t>
            </w:r>
            <w:r>
              <w:rPr>
                <w:spacing w:val="-4"/>
              </w:rPr>
              <w:t xml:space="preserve"> </w:t>
            </w:r>
            <w:r>
              <w:t>occupational</w:t>
            </w:r>
            <w:r>
              <w:rPr>
                <w:spacing w:val="-4"/>
              </w:rPr>
              <w:t xml:space="preserve"> </w:t>
            </w:r>
            <w:r>
              <w:t>hazards</w:t>
            </w:r>
            <w:r>
              <w:rPr>
                <w:spacing w:val="-4"/>
              </w:rPr>
              <w:t xml:space="preserve"> </w:t>
            </w:r>
            <w:r>
              <w:t>as noted by the Center for Disease Control (CDC) Occupational Safety and Health Administration (OSHA).</w:t>
            </w:r>
          </w:p>
        </w:tc>
      </w:tr>
      <w:tr w:rsidR="00F87A47" w14:paraId="2FACE355" w14:textId="77777777">
        <w:trPr>
          <w:trHeight w:val="4298"/>
        </w:trPr>
        <w:tc>
          <w:tcPr>
            <w:tcW w:w="2335" w:type="dxa"/>
            <w:gridSpan w:val="2"/>
            <w:shd w:val="clear" w:color="auto" w:fill="D8E2F2"/>
          </w:tcPr>
          <w:p w14:paraId="2FACE350" w14:textId="77777777" w:rsidR="00F87A47" w:rsidRDefault="00A167FB">
            <w:pPr>
              <w:pStyle w:val="TableParagraph"/>
              <w:spacing w:line="268" w:lineRule="exact"/>
              <w:ind w:left="107"/>
              <w:rPr>
                <w:b/>
              </w:rPr>
            </w:pPr>
            <w:r>
              <w:rPr>
                <w:b/>
                <w:spacing w:val="-2"/>
              </w:rPr>
              <w:t>Procedures</w:t>
            </w:r>
          </w:p>
        </w:tc>
        <w:tc>
          <w:tcPr>
            <w:tcW w:w="7015" w:type="dxa"/>
          </w:tcPr>
          <w:p w14:paraId="2FACE351" w14:textId="77777777" w:rsidR="00F87A47" w:rsidRDefault="00A167FB">
            <w:pPr>
              <w:pStyle w:val="TableParagraph"/>
              <w:numPr>
                <w:ilvl w:val="0"/>
                <w:numId w:val="5"/>
              </w:numPr>
              <w:tabs>
                <w:tab w:val="left" w:pos="828"/>
              </w:tabs>
              <w:ind w:right="374"/>
            </w:pPr>
            <w:r>
              <w:t>All</w:t>
            </w:r>
            <w:r>
              <w:rPr>
                <w:spacing w:val="-7"/>
              </w:rPr>
              <w:t xml:space="preserve"> </w:t>
            </w:r>
            <w:r>
              <w:t>faculty</w:t>
            </w:r>
            <w:r>
              <w:rPr>
                <w:spacing w:val="-4"/>
              </w:rPr>
              <w:t xml:space="preserve"> </w:t>
            </w:r>
            <w:r>
              <w:t>and</w:t>
            </w:r>
            <w:r>
              <w:rPr>
                <w:spacing w:val="-8"/>
              </w:rPr>
              <w:t xml:space="preserve"> </w:t>
            </w:r>
            <w:r>
              <w:t>students</w:t>
            </w:r>
            <w:r>
              <w:rPr>
                <w:spacing w:val="-7"/>
              </w:rPr>
              <w:t xml:space="preserve"> </w:t>
            </w:r>
            <w:r>
              <w:t>enrolled</w:t>
            </w:r>
            <w:r>
              <w:rPr>
                <w:spacing w:val="-5"/>
              </w:rPr>
              <w:t xml:space="preserve"> </w:t>
            </w:r>
            <w:r>
              <w:t>in</w:t>
            </w:r>
            <w:r>
              <w:rPr>
                <w:spacing w:val="-5"/>
              </w:rPr>
              <w:t xml:space="preserve"> </w:t>
            </w:r>
            <w:r>
              <w:t>the</w:t>
            </w:r>
            <w:r>
              <w:rPr>
                <w:spacing w:val="-5"/>
              </w:rPr>
              <w:t xml:space="preserve"> </w:t>
            </w:r>
            <w:r>
              <w:t>Oregon</w:t>
            </w:r>
            <w:r>
              <w:rPr>
                <w:spacing w:val="-5"/>
              </w:rPr>
              <w:t xml:space="preserve"> </w:t>
            </w:r>
            <w:r>
              <w:t>Coast</w:t>
            </w:r>
            <w:r>
              <w:rPr>
                <w:spacing w:val="-5"/>
              </w:rPr>
              <w:t xml:space="preserve"> </w:t>
            </w:r>
            <w:r>
              <w:t>Community College nursing program are required to be immunized against Hepatitis B Virus (HBV).</w:t>
            </w:r>
          </w:p>
          <w:p w14:paraId="2FACE352" w14:textId="77777777" w:rsidR="00F87A47" w:rsidRDefault="00F87A47">
            <w:pPr>
              <w:pStyle w:val="TableParagraph"/>
              <w:ind w:left="0"/>
            </w:pPr>
          </w:p>
          <w:p w14:paraId="2FACE353" w14:textId="77777777" w:rsidR="00F87A47" w:rsidRDefault="00A167FB">
            <w:pPr>
              <w:pStyle w:val="TableParagraph"/>
              <w:numPr>
                <w:ilvl w:val="0"/>
                <w:numId w:val="5"/>
              </w:numPr>
              <w:tabs>
                <w:tab w:val="left" w:pos="828"/>
              </w:tabs>
              <w:ind w:right="176"/>
            </w:pPr>
            <w:r>
              <w:t>All</w:t>
            </w:r>
            <w:r>
              <w:rPr>
                <w:spacing w:val="-6"/>
              </w:rPr>
              <w:t xml:space="preserve"> </w:t>
            </w:r>
            <w:r>
              <w:t>students</w:t>
            </w:r>
            <w:r>
              <w:rPr>
                <w:spacing w:val="-4"/>
              </w:rPr>
              <w:t xml:space="preserve"> </w:t>
            </w:r>
            <w:r>
              <w:t>and</w:t>
            </w:r>
            <w:r>
              <w:rPr>
                <w:spacing w:val="-6"/>
              </w:rPr>
              <w:t xml:space="preserve"> </w:t>
            </w:r>
            <w:r>
              <w:t>faculty</w:t>
            </w:r>
            <w:r>
              <w:rPr>
                <w:spacing w:val="-6"/>
              </w:rPr>
              <w:t xml:space="preserve"> </w:t>
            </w:r>
            <w:r>
              <w:t>members</w:t>
            </w:r>
            <w:r>
              <w:rPr>
                <w:spacing w:val="-6"/>
              </w:rPr>
              <w:t xml:space="preserve"> </w:t>
            </w:r>
            <w:r>
              <w:t>are</w:t>
            </w:r>
            <w:r>
              <w:rPr>
                <w:spacing w:val="-4"/>
              </w:rPr>
              <w:t xml:space="preserve"> </w:t>
            </w:r>
            <w:r>
              <w:t>required</w:t>
            </w:r>
            <w:r>
              <w:rPr>
                <w:spacing w:val="-6"/>
              </w:rPr>
              <w:t xml:space="preserve"> </w:t>
            </w:r>
            <w:r>
              <w:t>to</w:t>
            </w:r>
            <w:r>
              <w:rPr>
                <w:spacing w:val="-3"/>
              </w:rPr>
              <w:t xml:space="preserve"> </w:t>
            </w:r>
            <w:r>
              <w:t>practice</w:t>
            </w:r>
            <w:r>
              <w:rPr>
                <w:spacing w:val="-4"/>
              </w:rPr>
              <w:t xml:space="preserve"> </w:t>
            </w:r>
            <w:r>
              <w:t>standard precautions when caring for patients and take reasonable precautions to prevent blood borne pathogens (BBP) exposure by using standard precautions and personal protective equipment (PPE), such as gloves, masks, gowns, and eye protection.</w:t>
            </w:r>
          </w:p>
          <w:p w14:paraId="2FACE354" w14:textId="77777777" w:rsidR="00F87A47" w:rsidRDefault="00A167FB">
            <w:pPr>
              <w:pStyle w:val="TableParagraph"/>
              <w:numPr>
                <w:ilvl w:val="0"/>
                <w:numId w:val="5"/>
              </w:numPr>
              <w:tabs>
                <w:tab w:val="left" w:pos="828"/>
              </w:tabs>
              <w:spacing w:before="241" w:line="270" w:lineRule="atLeast"/>
              <w:ind w:right="108"/>
            </w:pPr>
            <w:r>
              <w:t>In most cases, health care facilities supply students and faculty members</w:t>
            </w:r>
            <w:r>
              <w:rPr>
                <w:spacing w:val="-8"/>
              </w:rPr>
              <w:t xml:space="preserve"> </w:t>
            </w:r>
            <w:r>
              <w:t>with</w:t>
            </w:r>
            <w:r>
              <w:rPr>
                <w:spacing w:val="-7"/>
              </w:rPr>
              <w:t xml:space="preserve"> </w:t>
            </w:r>
            <w:r>
              <w:t>the</w:t>
            </w:r>
            <w:r>
              <w:rPr>
                <w:spacing w:val="-5"/>
              </w:rPr>
              <w:t xml:space="preserve"> </w:t>
            </w:r>
            <w:r>
              <w:t>personal</w:t>
            </w:r>
            <w:r>
              <w:rPr>
                <w:spacing w:val="-5"/>
              </w:rPr>
              <w:t xml:space="preserve"> </w:t>
            </w:r>
            <w:r>
              <w:t>protective</w:t>
            </w:r>
            <w:r>
              <w:rPr>
                <w:spacing w:val="-7"/>
              </w:rPr>
              <w:t xml:space="preserve"> </w:t>
            </w:r>
            <w:r>
              <w:t>equipment,</w:t>
            </w:r>
            <w:r>
              <w:rPr>
                <w:spacing w:val="-7"/>
              </w:rPr>
              <w:t xml:space="preserve"> </w:t>
            </w:r>
            <w:r>
              <w:t>safety</w:t>
            </w:r>
            <w:r>
              <w:rPr>
                <w:spacing w:val="-4"/>
              </w:rPr>
              <w:t xml:space="preserve"> </w:t>
            </w:r>
            <w:r>
              <w:t>guidelines and equipment needed to protect against exposure to BBP and injury in their settings.</w:t>
            </w:r>
            <w:r>
              <w:rPr>
                <w:spacing w:val="40"/>
              </w:rPr>
              <w:t xml:space="preserve"> </w:t>
            </w:r>
            <w:r>
              <w:t>If specialized equipment is needed it will be the responsibility of the student or Oregon Coast Community College to provide it.</w:t>
            </w:r>
          </w:p>
        </w:tc>
      </w:tr>
    </w:tbl>
    <w:p w14:paraId="2FACE356" w14:textId="77777777" w:rsidR="00F87A47" w:rsidRDefault="00F87A47">
      <w:pPr>
        <w:pStyle w:val="TableParagraph"/>
        <w:spacing w:line="270" w:lineRule="atLeast"/>
        <w:sectPr w:rsidR="00F87A47">
          <w:pgSz w:w="12240" w:h="15840"/>
          <w:pgMar w:top="1340" w:right="360" w:bottom="1200" w:left="1080" w:header="764" w:footer="1014" w:gutter="0"/>
          <w:cols w:space="720"/>
        </w:sectPr>
      </w:pPr>
    </w:p>
    <w:p w14:paraId="2FACE357"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364" w14:textId="77777777">
        <w:trPr>
          <w:trHeight w:val="12890"/>
        </w:trPr>
        <w:tc>
          <w:tcPr>
            <w:tcW w:w="2335" w:type="dxa"/>
            <w:shd w:val="clear" w:color="auto" w:fill="D8E2F2"/>
          </w:tcPr>
          <w:p w14:paraId="2FACE358" w14:textId="77777777" w:rsidR="00F87A47" w:rsidRDefault="00F87A47">
            <w:pPr>
              <w:pStyle w:val="TableParagraph"/>
              <w:ind w:left="0"/>
              <w:rPr>
                <w:rFonts w:ascii="Times New Roman"/>
              </w:rPr>
            </w:pPr>
          </w:p>
        </w:tc>
        <w:tc>
          <w:tcPr>
            <w:tcW w:w="7015" w:type="dxa"/>
          </w:tcPr>
          <w:p w14:paraId="2FACE359" w14:textId="77777777" w:rsidR="00F87A47" w:rsidRDefault="00A167FB">
            <w:pPr>
              <w:pStyle w:val="TableParagraph"/>
              <w:numPr>
                <w:ilvl w:val="0"/>
                <w:numId w:val="4"/>
              </w:numPr>
              <w:tabs>
                <w:tab w:val="left" w:pos="828"/>
              </w:tabs>
              <w:spacing w:before="268"/>
              <w:ind w:right="157"/>
            </w:pPr>
            <w:r>
              <w:t>Health care facilities advise the College about any site-specific training needs for students and faculty members related to protection against exposures to BBP and occupational injury prevention.</w:t>
            </w:r>
            <w:r>
              <w:rPr>
                <w:spacing w:val="-5"/>
              </w:rPr>
              <w:t xml:space="preserve"> </w:t>
            </w:r>
            <w:r>
              <w:t>It</w:t>
            </w:r>
            <w:r>
              <w:rPr>
                <w:spacing w:val="-5"/>
              </w:rPr>
              <w:t xml:space="preserve"> </w:t>
            </w:r>
            <w:r>
              <w:t>is</w:t>
            </w:r>
            <w:r>
              <w:rPr>
                <w:spacing w:val="-5"/>
              </w:rPr>
              <w:t xml:space="preserve"> </w:t>
            </w:r>
            <w:r>
              <w:t>required</w:t>
            </w:r>
            <w:r>
              <w:rPr>
                <w:spacing w:val="-6"/>
              </w:rPr>
              <w:t xml:space="preserve"> </w:t>
            </w:r>
            <w:r>
              <w:t>that</w:t>
            </w:r>
            <w:r>
              <w:rPr>
                <w:spacing w:val="-5"/>
              </w:rPr>
              <w:t xml:space="preserve"> </w:t>
            </w:r>
            <w:r>
              <w:t>all</w:t>
            </w:r>
            <w:r>
              <w:rPr>
                <w:spacing w:val="-5"/>
              </w:rPr>
              <w:t xml:space="preserve"> </w:t>
            </w:r>
            <w:r>
              <w:t>faculty</w:t>
            </w:r>
            <w:r>
              <w:rPr>
                <w:spacing w:val="-4"/>
              </w:rPr>
              <w:t xml:space="preserve"> </w:t>
            </w:r>
            <w:r>
              <w:t>and</w:t>
            </w:r>
            <w:r>
              <w:rPr>
                <w:spacing w:val="-6"/>
              </w:rPr>
              <w:t xml:space="preserve"> </w:t>
            </w:r>
            <w:r>
              <w:t>students</w:t>
            </w:r>
            <w:r>
              <w:rPr>
                <w:spacing w:val="-6"/>
              </w:rPr>
              <w:t xml:space="preserve"> </w:t>
            </w:r>
            <w:r>
              <w:t>complete</w:t>
            </w:r>
            <w:r>
              <w:rPr>
                <w:spacing w:val="-5"/>
              </w:rPr>
              <w:t xml:space="preserve"> </w:t>
            </w:r>
            <w:r>
              <w:t>any designated training.</w:t>
            </w:r>
          </w:p>
          <w:p w14:paraId="2FACE35A" w14:textId="77777777" w:rsidR="00F87A47" w:rsidRDefault="00A167FB">
            <w:pPr>
              <w:pStyle w:val="TableParagraph"/>
              <w:numPr>
                <w:ilvl w:val="0"/>
                <w:numId w:val="4"/>
              </w:numPr>
              <w:tabs>
                <w:tab w:val="left" w:pos="828"/>
              </w:tabs>
              <w:spacing w:before="267"/>
              <w:ind w:right="312"/>
            </w:pPr>
            <w:r>
              <w:t>The College will provide students and faculty members with the required</w:t>
            </w:r>
            <w:r>
              <w:rPr>
                <w:spacing w:val="-8"/>
              </w:rPr>
              <w:t xml:space="preserve"> </w:t>
            </w:r>
            <w:r>
              <w:t>annual</w:t>
            </w:r>
            <w:r>
              <w:rPr>
                <w:spacing w:val="-6"/>
              </w:rPr>
              <w:t xml:space="preserve"> </w:t>
            </w:r>
            <w:r>
              <w:t>training</w:t>
            </w:r>
            <w:r>
              <w:rPr>
                <w:spacing w:val="-6"/>
              </w:rPr>
              <w:t xml:space="preserve"> </w:t>
            </w:r>
            <w:r>
              <w:t>regarding</w:t>
            </w:r>
            <w:r>
              <w:rPr>
                <w:spacing w:val="-6"/>
              </w:rPr>
              <w:t xml:space="preserve"> </w:t>
            </w:r>
            <w:r>
              <w:t>protection</w:t>
            </w:r>
            <w:r>
              <w:rPr>
                <w:spacing w:val="-6"/>
              </w:rPr>
              <w:t xml:space="preserve"> </w:t>
            </w:r>
            <w:r>
              <w:t>against</w:t>
            </w:r>
            <w:r>
              <w:rPr>
                <w:spacing w:val="-9"/>
              </w:rPr>
              <w:t xml:space="preserve"> </w:t>
            </w:r>
            <w:r>
              <w:t>exposure</w:t>
            </w:r>
            <w:r>
              <w:rPr>
                <w:spacing w:val="-6"/>
              </w:rPr>
              <w:t xml:space="preserve"> </w:t>
            </w:r>
            <w:r>
              <w:t>to BBP, and occupational injury according to OSHA and CDC guidelines. In addition, the college will ensure that students and faculty have at least started the hepatitis B vaccination series before clinical assignments begin and provide for any post- exposure follow-up evaluations and care of students and faculty.</w:t>
            </w:r>
          </w:p>
          <w:p w14:paraId="2FACE35B" w14:textId="77777777" w:rsidR="00F87A47" w:rsidRDefault="00F87A47">
            <w:pPr>
              <w:pStyle w:val="TableParagraph"/>
              <w:spacing w:before="2"/>
              <w:ind w:left="0"/>
            </w:pPr>
          </w:p>
          <w:p w14:paraId="2FACE35C" w14:textId="77777777" w:rsidR="00F87A47" w:rsidRDefault="00A167FB">
            <w:pPr>
              <w:pStyle w:val="TableParagraph"/>
              <w:numPr>
                <w:ilvl w:val="0"/>
                <w:numId w:val="4"/>
              </w:numPr>
              <w:tabs>
                <w:tab w:val="left" w:pos="828"/>
              </w:tabs>
              <w:ind w:right="223"/>
            </w:pPr>
            <w:r>
              <w:t>Faculty members will advise students to immediately report any injury</w:t>
            </w:r>
            <w:r>
              <w:rPr>
                <w:spacing w:val="-3"/>
              </w:rPr>
              <w:t xml:space="preserve"> </w:t>
            </w:r>
            <w:r>
              <w:t>or</w:t>
            </w:r>
            <w:r>
              <w:rPr>
                <w:spacing w:val="-8"/>
              </w:rPr>
              <w:t xml:space="preserve"> </w:t>
            </w:r>
            <w:r>
              <w:t>BBP</w:t>
            </w:r>
            <w:r>
              <w:rPr>
                <w:spacing w:val="-6"/>
              </w:rPr>
              <w:t xml:space="preserve"> </w:t>
            </w:r>
            <w:r>
              <w:t>exposure</w:t>
            </w:r>
            <w:r>
              <w:rPr>
                <w:spacing w:val="-6"/>
              </w:rPr>
              <w:t xml:space="preserve"> </w:t>
            </w:r>
            <w:r>
              <w:t>incident</w:t>
            </w:r>
            <w:r>
              <w:rPr>
                <w:spacing w:val="-4"/>
              </w:rPr>
              <w:t xml:space="preserve"> </w:t>
            </w:r>
            <w:r>
              <w:t>that</w:t>
            </w:r>
            <w:r>
              <w:rPr>
                <w:spacing w:val="-6"/>
              </w:rPr>
              <w:t xml:space="preserve"> </w:t>
            </w:r>
            <w:r>
              <w:t>occurs</w:t>
            </w:r>
            <w:r>
              <w:rPr>
                <w:spacing w:val="-4"/>
              </w:rPr>
              <w:t xml:space="preserve"> </w:t>
            </w:r>
            <w:r>
              <w:t>during</w:t>
            </w:r>
            <w:r>
              <w:rPr>
                <w:spacing w:val="-4"/>
              </w:rPr>
              <w:t xml:space="preserve"> </w:t>
            </w:r>
            <w:r>
              <w:t>required</w:t>
            </w:r>
            <w:r>
              <w:rPr>
                <w:spacing w:val="-6"/>
              </w:rPr>
              <w:t xml:space="preserve"> </w:t>
            </w:r>
            <w:r>
              <w:t>clinical experience. Students</w:t>
            </w:r>
            <w:r>
              <w:rPr>
                <w:spacing w:val="-4"/>
              </w:rPr>
              <w:t xml:space="preserve"> </w:t>
            </w:r>
            <w:r>
              <w:t>MUST</w:t>
            </w:r>
            <w:r>
              <w:rPr>
                <w:spacing w:val="-1"/>
              </w:rPr>
              <w:t xml:space="preserve"> </w:t>
            </w:r>
            <w:r>
              <w:t>notify</w:t>
            </w:r>
            <w:r>
              <w:rPr>
                <w:spacing w:val="-1"/>
              </w:rPr>
              <w:t xml:space="preserve"> </w:t>
            </w:r>
            <w:r>
              <w:t>faculty as</w:t>
            </w:r>
            <w:r>
              <w:rPr>
                <w:spacing w:val="-1"/>
              </w:rPr>
              <w:t xml:space="preserve"> </w:t>
            </w:r>
            <w:r>
              <w:t>soon</w:t>
            </w:r>
            <w:r>
              <w:rPr>
                <w:spacing w:val="-4"/>
              </w:rPr>
              <w:t xml:space="preserve"> </w:t>
            </w:r>
            <w:r>
              <w:t>as</w:t>
            </w:r>
            <w:r>
              <w:rPr>
                <w:spacing w:val="-3"/>
              </w:rPr>
              <w:t xml:space="preserve"> </w:t>
            </w:r>
            <w:r>
              <w:t>possible</w:t>
            </w:r>
            <w:r>
              <w:rPr>
                <w:spacing w:val="-1"/>
              </w:rPr>
              <w:t xml:space="preserve"> </w:t>
            </w:r>
            <w:r>
              <w:t>after any injury or BBP exposure.</w:t>
            </w:r>
          </w:p>
          <w:p w14:paraId="2FACE35D" w14:textId="77777777" w:rsidR="00F87A47" w:rsidRDefault="00A167FB">
            <w:pPr>
              <w:pStyle w:val="TableParagraph"/>
              <w:numPr>
                <w:ilvl w:val="0"/>
                <w:numId w:val="4"/>
              </w:numPr>
              <w:tabs>
                <w:tab w:val="left" w:pos="828"/>
              </w:tabs>
              <w:spacing w:before="268"/>
              <w:ind w:right="139"/>
            </w:pPr>
            <w:r>
              <w:t>In</w:t>
            </w:r>
            <w:r>
              <w:rPr>
                <w:spacing w:val="-5"/>
              </w:rPr>
              <w:t xml:space="preserve"> </w:t>
            </w:r>
            <w:r>
              <w:t>the</w:t>
            </w:r>
            <w:r>
              <w:rPr>
                <w:spacing w:val="-3"/>
              </w:rPr>
              <w:t xml:space="preserve"> </w:t>
            </w:r>
            <w:r>
              <w:t>event</w:t>
            </w:r>
            <w:r>
              <w:rPr>
                <w:spacing w:val="-4"/>
              </w:rPr>
              <w:t xml:space="preserve"> </w:t>
            </w:r>
            <w:r>
              <w:t>of</w:t>
            </w:r>
            <w:r>
              <w:rPr>
                <w:spacing w:val="-5"/>
              </w:rPr>
              <w:t xml:space="preserve"> </w:t>
            </w:r>
            <w:r>
              <w:t>a</w:t>
            </w:r>
            <w:r>
              <w:rPr>
                <w:spacing w:val="-3"/>
              </w:rPr>
              <w:t xml:space="preserve"> </w:t>
            </w:r>
            <w:r>
              <w:t>BBP</w:t>
            </w:r>
            <w:r>
              <w:rPr>
                <w:spacing w:val="-3"/>
              </w:rPr>
              <w:t xml:space="preserve"> </w:t>
            </w:r>
            <w:r>
              <w:t>exposure</w:t>
            </w:r>
            <w:r>
              <w:rPr>
                <w:spacing w:val="-3"/>
              </w:rPr>
              <w:t xml:space="preserve"> </w:t>
            </w:r>
            <w:r>
              <w:t>the</w:t>
            </w:r>
            <w:r>
              <w:rPr>
                <w:spacing w:val="-3"/>
              </w:rPr>
              <w:t xml:space="preserve"> </w:t>
            </w:r>
            <w:r>
              <w:t>student</w:t>
            </w:r>
            <w:r>
              <w:rPr>
                <w:spacing w:val="-5"/>
              </w:rPr>
              <w:t xml:space="preserve"> </w:t>
            </w:r>
            <w:r>
              <w:t>or</w:t>
            </w:r>
            <w:r>
              <w:rPr>
                <w:spacing w:val="-5"/>
              </w:rPr>
              <w:t xml:space="preserve"> </w:t>
            </w:r>
            <w:r>
              <w:t>faculty</w:t>
            </w:r>
            <w:r>
              <w:rPr>
                <w:spacing w:val="-3"/>
              </w:rPr>
              <w:t xml:space="preserve"> </w:t>
            </w:r>
            <w:r>
              <w:t>member</w:t>
            </w:r>
            <w:r>
              <w:rPr>
                <w:spacing w:val="-5"/>
              </w:rPr>
              <w:t xml:space="preserve"> </w:t>
            </w:r>
            <w:r>
              <w:t>must cleanse the wound/site immediately with disinfectant soap. The faculty member will contact Samaritan Occupational Health Services (SOHS) at 775 SW 9</w:t>
            </w:r>
            <w:proofErr w:type="spellStart"/>
            <w:r>
              <w:rPr>
                <w:position w:val="6"/>
                <w:sz w:val="12"/>
              </w:rPr>
              <w:t>th</w:t>
            </w:r>
            <w:proofErr w:type="spellEnd"/>
            <w:r>
              <w:rPr>
                <w:spacing w:val="36"/>
                <w:position w:val="6"/>
                <w:sz w:val="12"/>
              </w:rPr>
              <w:t xml:space="preserve"> </w:t>
            </w:r>
            <w:r>
              <w:t xml:space="preserve">Street, Suite E, Newport, OR 97365, phone 541-574-4675. SOHS is to be notified that an individual needs to be seen for a potential occupational exposure to BBP. Treatment needs to be within two hours of exposure. If the Occupational Health Department is closed, then the faculty member or student is to seek treatment in the closest emergency </w:t>
            </w:r>
            <w:r>
              <w:rPr>
                <w:spacing w:val="-2"/>
              </w:rPr>
              <w:t>department.</w:t>
            </w:r>
          </w:p>
          <w:p w14:paraId="2FACE35E" w14:textId="77777777" w:rsidR="00F87A47" w:rsidRDefault="00F87A47">
            <w:pPr>
              <w:pStyle w:val="TableParagraph"/>
              <w:ind w:left="0"/>
            </w:pPr>
          </w:p>
          <w:p w14:paraId="2FACE35F" w14:textId="77777777" w:rsidR="00F87A47" w:rsidRDefault="00A167FB">
            <w:pPr>
              <w:pStyle w:val="TableParagraph"/>
              <w:numPr>
                <w:ilvl w:val="0"/>
                <w:numId w:val="4"/>
              </w:numPr>
              <w:tabs>
                <w:tab w:val="left" w:pos="828"/>
              </w:tabs>
              <w:ind w:right="105"/>
            </w:pPr>
            <w:r>
              <w:t>If</w:t>
            </w:r>
            <w:r>
              <w:rPr>
                <w:spacing w:val="-6"/>
              </w:rPr>
              <w:t xml:space="preserve"> </w:t>
            </w:r>
            <w:r>
              <w:t>a</w:t>
            </w:r>
            <w:r>
              <w:rPr>
                <w:spacing w:val="-4"/>
              </w:rPr>
              <w:t xml:space="preserve"> </w:t>
            </w:r>
            <w:r>
              <w:t>student</w:t>
            </w:r>
            <w:r>
              <w:rPr>
                <w:spacing w:val="-6"/>
              </w:rPr>
              <w:t xml:space="preserve"> </w:t>
            </w:r>
            <w:r>
              <w:t>or</w:t>
            </w:r>
            <w:r>
              <w:rPr>
                <w:spacing w:val="-4"/>
              </w:rPr>
              <w:t xml:space="preserve"> </w:t>
            </w:r>
            <w:r>
              <w:t>faculty</w:t>
            </w:r>
            <w:r>
              <w:rPr>
                <w:spacing w:val="-6"/>
              </w:rPr>
              <w:t xml:space="preserve"> </w:t>
            </w:r>
            <w:r>
              <w:t>member</w:t>
            </w:r>
            <w:r>
              <w:rPr>
                <w:spacing w:val="-4"/>
              </w:rPr>
              <w:t xml:space="preserve"> </w:t>
            </w:r>
            <w:r>
              <w:t>experiences</w:t>
            </w:r>
            <w:r>
              <w:rPr>
                <w:spacing w:val="-7"/>
              </w:rPr>
              <w:t xml:space="preserve"> </w:t>
            </w:r>
            <w:r>
              <w:t>an</w:t>
            </w:r>
            <w:r>
              <w:rPr>
                <w:spacing w:val="-6"/>
              </w:rPr>
              <w:t xml:space="preserve"> </w:t>
            </w:r>
            <w:r>
              <w:t>exposure</w:t>
            </w:r>
            <w:r>
              <w:rPr>
                <w:spacing w:val="-4"/>
              </w:rPr>
              <w:t xml:space="preserve"> </w:t>
            </w:r>
            <w:r>
              <w:t>incident</w:t>
            </w:r>
            <w:r>
              <w:rPr>
                <w:spacing w:val="-1"/>
              </w:rPr>
              <w:t xml:space="preserve"> </w:t>
            </w:r>
            <w:r>
              <w:t>for BBP or injury in a health care facility during required clinical placements, complete the form titled “Oregon Coast Community College Incident Report,” the Oregon Coast Community College Nursing Department incident report form and any site-specific documentation that is required.</w:t>
            </w:r>
          </w:p>
          <w:p w14:paraId="2FACE360" w14:textId="77777777" w:rsidR="00F87A47" w:rsidRDefault="00A167FB">
            <w:pPr>
              <w:pStyle w:val="TableParagraph"/>
              <w:numPr>
                <w:ilvl w:val="0"/>
                <w:numId w:val="4"/>
              </w:numPr>
              <w:tabs>
                <w:tab w:val="left" w:pos="828"/>
              </w:tabs>
              <w:spacing w:before="268"/>
              <w:ind w:right="181"/>
            </w:pPr>
            <w:r>
              <w:t>After the injury or exposure incident has been attended to, the clinical</w:t>
            </w:r>
            <w:r>
              <w:rPr>
                <w:spacing w:val="-4"/>
              </w:rPr>
              <w:t xml:space="preserve"> </w:t>
            </w:r>
            <w:r>
              <w:t>faculty</w:t>
            </w:r>
            <w:r>
              <w:rPr>
                <w:spacing w:val="-4"/>
              </w:rPr>
              <w:t xml:space="preserve"> </w:t>
            </w:r>
            <w:r>
              <w:t>will</w:t>
            </w:r>
            <w:r>
              <w:rPr>
                <w:spacing w:val="-6"/>
              </w:rPr>
              <w:t xml:space="preserve"> </w:t>
            </w:r>
            <w:r>
              <w:t>contact</w:t>
            </w:r>
            <w:r>
              <w:rPr>
                <w:spacing w:val="-6"/>
              </w:rPr>
              <w:t xml:space="preserve"> </w:t>
            </w:r>
            <w:r>
              <w:t>the</w:t>
            </w:r>
            <w:r>
              <w:rPr>
                <w:spacing w:val="-3"/>
              </w:rPr>
              <w:t xml:space="preserve"> </w:t>
            </w:r>
            <w:r>
              <w:t>Dean</w:t>
            </w:r>
            <w:r>
              <w:rPr>
                <w:spacing w:val="-6"/>
              </w:rPr>
              <w:t xml:space="preserve"> </w:t>
            </w:r>
            <w:r>
              <w:t>of</w:t>
            </w:r>
            <w:r>
              <w:rPr>
                <w:spacing w:val="-4"/>
              </w:rPr>
              <w:t xml:space="preserve"> </w:t>
            </w:r>
            <w:r>
              <w:t>Nursing</w:t>
            </w:r>
            <w:r>
              <w:rPr>
                <w:spacing w:val="-4"/>
              </w:rPr>
              <w:t xml:space="preserve"> </w:t>
            </w:r>
            <w:r>
              <w:t>and</w:t>
            </w:r>
            <w:r>
              <w:rPr>
                <w:spacing w:val="-6"/>
              </w:rPr>
              <w:t xml:space="preserve"> </w:t>
            </w:r>
            <w:r>
              <w:t>Allied</w:t>
            </w:r>
            <w:r>
              <w:rPr>
                <w:spacing w:val="-6"/>
              </w:rPr>
              <w:t xml:space="preserve"> </w:t>
            </w:r>
            <w:r>
              <w:t>Health</w:t>
            </w:r>
            <w:r>
              <w:rPr>
                <w:spacing w:val="-4"/>
              </w:rPr>
              <w:t xml:space="preserve"> </w:t>
            </w:r>
            <w:r>
              <w:t>to report the injury or exposure. Unless there is an issue or problem handling the incident report, this notification may be done at the first opportunity during regular college hours.</w:t>
            </w:r>
          </w:p>
          <w:p w14:paraId="2FACE361" w14:textId="77777777" w:rsidR="00F87A47" w:rsidRDefault="00F87A47">
            <w:pPr>
              <w:pStyle w:val="TableParagraph"/>
              <w:spacing w:before="1"/>
              <w:ind w:left="0"/>
            </w:pPr>
          </w:p>
          <w:p w14:paraId="2FACE362" w14:textId="77777777" w:rsidR="00F87A47" w:rsidRDefault="00A167FB">
            <w:pPr>
              <w:pStyle w:val="TableParagraph"/>
              <w:numPr>
                <w:ilvl w:val="0"/>
                <w:numId w:val="4"/>
              </w:numPr>
              <w:tabs>
                <w:tab w:val="left" w:pos="826"/>
                <w:tab w:val="left" w:pos="828"/>
              </w:tabs>
              <w:ind w:right="216"/>
            </w:pPr>
            <w:r>
              <w:t>If any other non-BBP-occupational related injury or exposure incident</w:t>
            </w:r>
            <w:r>
              <w:rPr>
                <w:spacing w:val="-6"/>
              </w:rPr>
              <w:t xml:space="preserve"> </w:t>
            </w:r>
            <w:r>
              <w:t>requires</w:t>
            </w:r>
            <w:r>
              <w:rPr>
                <w:spacing w:val="-7"/>
              </w:rPr>
              <w:t xml:space="preserve"> </w:t>
            </w:r>
            <w:r>
              <w:t>treatment,</w:t>
            </w:r>
            <w:r>
              <w:rPr>
                <w:spacing w:val="-4"/>
              </w:rPr>
              <w:t xml:space="preserve"> </w:t>
            </w:r>
            <w:r>
              <w:t>it</w:t>
            </w:r>
            <w:r>
              <w:rPr>
                <w:spacing w:val="-6"/>
              </w:rPr>
              <w:t xml:space="preserve"> </w:t>
            </w:r>
            <w:r>
              <w:t>cannot</w:t>
            </w:r>
            <w:r>
              <w:rPr>
                <w:spacing w:val="-3"/>
              </w:rPr>
              <w:t xml:space="preserve"> </w:t>
            </w:r>
            <w:r>
              <w:t>be</w:t>
            </w:r>
            <w:r>
              <w:rPr>
                <w:spacing w:val="-6"/>
              </w:rPr>
              <w:t xml:space="preserve"> </w:t>
            </w:r>
            <w:r>
              <w:t>assumed</w:t>
            </w:r>
            <w:r>
              <w:rPr>
                <w:spacing w:val="-7"/>
              </w:rPr>
              <w:t xml:space="preserve"> </w:t>
            </w:r>
            <w:r>
              <w:t>that</w:t>
            </w:r>
            <w:r>
              <w:rPr>
                <w:spacing w:val="-6"/>
              </w:rPr>
              <w:t xml:space="preserve"> </w:t>
            </w:r>
            <w:r>
              <w:t>the</w:t>
            </w:r>
            <w:r>
              <w:rPr>
                <w:spacing w:val="-6"/>
              </w:rPr>
              <w:t xml:space="preserve"> </w:t>
            </w:r>
            <w:r>
              <w:t>College will pay the cost of any care or services provided to students or</w:t>
            </w:r>
          </w:p>
          <w:p w14:paraId="2FACE363" w14:textId="77777777" w:rsidR="00F87A47" w:rsidRDefault="00A167FB">
            <w:pPr>
              <w:pStyle w:val="TableParagraph"/>
              <w:spacing w:line="248" w:lineRule="exact"/>
              <w:ind w:left="828"/>
            </w:pPr>
            <w:r>
              <w:t>faculty</w:t>
            </w:r>
            <w:r>
              <w:rPr>
                <w:spacing w:val="-1"/>
              </w:rPr>
              <w:t xml:space="preserve"> </w:t>
            </w:r>
            <w:r>
              <w:t>for</w:t>
            </w:r>
            <w:r>
              <w:rPr>
                <w:spacing w:val="-2"/>
              </w:rPr>
              <w:t xml:space="preserve"> </w:t>
            </w:r>
            <w:r>
              <w:t>injuries.</w:t>
            </w:r>
            <w:r>
              <w:rPr>
                <w:spacing w:val="42"/>
              </w:rPr>
              <w:t xml:space="preserve"> </w:t>
            </w:r>
            <w:r>
              <w:t>For</w:t>
            </w:r>
            <w:r>
              <w:rPr>
                <w:spacing w:val="-6"/>
              </w:rPr>
              <w:t xml:space="preserve"> </w:t>
            </w:r>
            <w:r>
              <w:t>this</w:t>
            </w:r>
            <w:r>
              <w:rPr>
                <w:spacing w:val="-5"/>
              </w:rPr>
              <w:t xml:space="preserve"> </w:t>
            </w:r>
            <w:r>
              <w:t>reason,</w:t>
            </w:r>
            <w:r>
              <w:rPr>
                <w:spacing w:val="-2"/>
              </w:rPr>
              <w:t xml:space="preserve"> </w:t>
            </w:r>
            <w:r>
              <w:t>the</w:t>
            </w:r>
            <w:r>
              <w:rPr>
                <w:spacing w:val="-2"/>
              </w:rPr>
              <w:t xml:space="preserve"> </w:t>
            </w:r>
            <w:r>
              <w:t>Safety</w:t>
            </w:r>
            <w:r>
              <w:rPr>
                <w:spacing w:val="-1"/>
              </w:rPr>
              <w:t xml:space="preserve"> </w:t>
            </w:r>
            <w:r>
              <w:t>Officer</w:t>
            </w:r>
            <w:r>
              <w:rPr>
                <w:spacing w:val="-2"/>
              </w:rPr>
              <w:t xml:space="preserve"> </w:t>
            </w:r>
            <w:r>
              <w:t>requests</w:t>
            </w:r>
            <w:r>
              <w:rPr>
                <w:spacing w:val="-3"/>
              </w:rPr>
              <w:t xml:space="preserve"> </w:t>
            </w:r>
            <w:r>
              <w:rPr>
                <w:spacing w:val="-4"/>
              </w:rPr>
              <w:t>that</w:t>
            </w:r>
          </w:p>
        </w:tc>
      </w:tr>
    </w:tbl>
    <w:p w14:paraId="2FACE365" w14:textId="77777777" w:rsidR="00F87A47" w:rsidRDefault="00F87A47">
      <w:pPr>
        <w:pStyle w:val="TableParagraph"/>
        <w:spacing w:line="248" w:lineRule="exact"/>
        <w:sectPr w:rsidR="00F87A47">
          <w:pgSz w:w="12240" w:h="15840"/>
          <w:pgMar w:top="1340" w:right="360" w:bottom="1200" w:left="1080" w:header="764" w:footer="1014" w:gutter="0"/>
          <w:cols w:space="720"/>
        </w:sectPr>
      </w:pPr>
    </w:p>
    <w:p w14:paraId="2FACE366" w14:textId="77777777" w:rsidR="00F87A47" w:rsidRDefault="00F87A4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F87A47" w14:paraId="2FACE369" w14:textId="77777777">
        <w:trPr>
          <w:trHeight w:val="1074"/>
        </w:trPr>
        <w:tc>
          <w:tcPr>
            <w:tcW w:w="2335" w:type="dxa"/>
            <w:shd w:val="clear" w:color="auto" w:fill="D8E2F2"/>
          </w:tcPr>
          <w:p w14:paraId="2FACE367" w14:textId="77777777" w:rsidR="00F87A47" w:rsidRDefault="00F87A47">
            <w:pPr>
              <w:pStyle w:val="TableParagraph"/>
              <w:ind w:left="0"/>
              <w:rPr>
                <w:rFonts w:ascii="Times New Roman"/>
              </w:rPr>
            </w:pPr>
          </w:p>
        </w:tc>
        <w:tc>
          <w:tcPr>
            <w:tcW w:w="7015" w:type="dxa"/>
          </w:tcPr>
          <w:p w14:paraId="2FACE368" w14:textId="77777777" w:rsidR="00F87A47" w:rsidRDefault="00A167FB">
            <w:pPr>
              <w:pStyle w:val="TableParagraph"/>
              <w:ind w:left="828"/>
            </w:pPr>
            <w:r>
              <w:t>we refrain from making statements like "The College will pay for care.”</w:t>
            </w:r>
            <w:r>
              <w:rPr>
                <w:spacing w:val="-4"/>
              </w:rPr>
              <w:t xml:space="preserve"> </w:t>
            </w:r>
            <w:r>
              <w:t>However,</w:t>
            </w:r>
            <w:r>
              <w:rPr>
                <w:spacing w:val="-4"/>
              </w:rPr>
              <w:t xml:space="preserve"> </w:t>
            </w:r>
            <w:r>
              <w:t>the</w:t>
            </w:r>
            <w:r>
              <w:rPr>
                <w:spacing w:val="-2"/>
              </w:rPr>
              <w:t xml:space="preserve"> </w:t>
            </w:r>
            <w:r>
              <w:t>same</w:t>
            </w:r>
            <w:r>
              <w:rPr>
                <w:spacing w:val="-4"/>
              </w:rPr>
              <w:t xml:space="preserve"> </w:t>
            </w:r>
            <w:r>
              <w:t>protocol</w:t>
            </w:r>
            <w:r>
              <w:rPr>
                <w:spacing w:val="-4"/>
              </w:rPr>
              <w:t xml:space="preserve"> </w:t>
            </w:r>
            <w:r>
              <w:t>as</w:t>
            </w:r>
            <w:r>
              <w:rPr>
                <w:spacing w:val="-2"/>
              </w:rPr>
              <w:t xml:space="preserve"> </w:t>
            </w:r>
            <w:r>
              <w:t>noted</w:t>
            </w:r>
            <w:r>
              <w:rPr>
                <w:spacing w:val="-2"/>
              </w:rPr>
              <w:t xml:space="preserve"> </w:t>
            </w:r>
            <w:r>
              <w:t>in</w:t>
            </w:r>
            <w:r>
              <w:rPr>
                <w:spacing w:val="-5"/>
              </w:rPr>
              <w:t xml:space="preserve"> </w:t>
            </w:r>
            <w:r>
              <w:t>#</w:t>
            </w:r>
            <w:r>
              <w:rPr>
                <w:spacing w:val="-4"/>
              </w:rPr>
              <w:t xml:space="preserve"> </w:t>
            </w:r>
            <w:r>
              <w:t>7</w:t>
            </w:r>
            <w:r>
              <w:rPr>
                <w:spacing w:val="-2"/>
              </w:rPr>
              <w:t xml:space="preserve"> </w:t>
            </w:r>
            <w:r>
              <w:t>and</w:t>
            </w:r>
            <w:r>
              <w:rPr>
                <w:spacing w:val="-4"/>
              </w:rPr>
              <w:t xml:space="preserve"> </w:t>
            </w:r>
            <w:r>
              <w:t>8</w:t>
            </w:r>
            <w:r>
              <w:rPr>
                <w:spacing w:val="-4"/>
              </w:rPr>
              <w:t xml:space="preserve"> </w:t>
            </w:r>
            <w:r>
              <w:t>must</w:t>
            </w:r>
            <w:r>
              <w:rPr>
                <w:spacing w:val="-2"/>
              </w:rPr>
              <w:t xml:space="preserve"> </w:t>
            </w:r>
            <w:r>
              <w:t xml:space="preserve">be </w:t>
            </w:r>
            <w:r>
              <w:rPr>
                <w:spacing w:val="-2"/>
              </w:rPr>
              <w:t>followed.</w:t>
            </w:r>
          </w:p>
        </w:tc>
      </w:tr>
      <w:tr w:rsidR="00F87A47" w14:paraId="2FACE372" w14:textId="77777777">
        <w:trPr>
          <w:trHeight w:val="4367"/>
        </w:trPr>
        <w:tc>
          <w:tcPr>
            <w:tcW w:w="2335" w:type="dxa"/>
            <w:shd w:val="clear" w:color="auto" w:fill="D8E2F2"/>
          </w:tcPr>
          <w:p w14:paraId="2FACE36A" w14:textId="77777777" w:rsidR="00F87A47" w:rsidRDefault="00A167FB">
            <w:pPr>
              <w:pStyle w:val="TableParagraph"/>
              <w:ind w:left="107" w:right="395"/>
              <w:rPr>
                <w:b/>
              </w:rPr>
            </w:pPr>
            <w:r>
              <w:rPr>
                <w:b/>
                <w:spacing w:val="-2"/>
              </w:rPr>
              <w:t xml:space="preserve">Student Responsibilities </w:t>
            </w:r>
            <w:r>
              <w:rPr>
                <w:b/>
              </w:rPr>
              <w:t>Related</w:t>
            </w:r>
            <w:r>
              <w:rPr>
                <w:b/>
                <w:spacing w:val="-2"/>
              </w:rPr>
              <w:t xml:space="preserve"> </w:t>
            </w:r>
            <w:r>
              <w:rPr>
                <w:b/>
              </w:rPr>
              <w:t>to Injury or Exposure to Contaminated</w:t>
            </w:r>
            <w:r>
              <w:rPr>
                <w:b/>
                <w:spacing w:val="-13"/>
              </w:rPr>
              <w:t xml:space="preserve"> </w:t>
            </w:r>
            <w:r>
              <w:rPr>
                <w:b/>
              </w:rPr>
              <w:t xml:space="preserve">Body </w:t>
            </w:r>
            <w:r>
              <w:rPr>
                <w:b/>
                <w:spacing w:val="-2"/>
              </w:rPr>
              <w:t>Fluids</w:t>
            </w:r>
          </w:p>
        </w:tc>
        <w:tc>
          <w:tcPr>
            <w:tcW w:w="7015" w:type="dxa"/>
          </w:tcPr>
          <w:p w14:paraId="2FACE36B" w14:textId="77777777" w:rsidR="00F87A47" w:rsidRDefault="00A167FB">
            <w:pPr>
              <w:pStyle w:val="TableParagraph"/>
              <w:numPr>
                <w:ilvl w:val="0"/>
                <w:numId w:val="3"/>
              </w:numPr>
              <w:tabs>
                <w:tab w:val="left" w:pos="828"/>
              </w:tabs>
              <w:ind w:right="275"/>
            </w:pPr>
            <w:r>
              <w:t xml:space="preserve">Nursing students are </w:t>
            </w:r>
            <w:r>
              <w:rPr>
                <w:u w:val="single"/>
              </w:rPr>
              <w:t>required</w:t>
            </w:r>
            <w:r>
              <w:t xml:space="preserve"> to report </w:t>
            </w:r>
            <w:r>
              <w:rPr>
                <w:u w:val="single"/>
              </w:rPr>
              <w:t>all</w:t>
            </w:r>
            <w:r>
              <w:t xml:space="preserve"> injuries sustained in their</w:t>
            </w:r>
            <w:r>
              <w:rPr>
                <w:spacing w:val="-5"/>
              </w:rPr>
              <w:t xml:space="preserve"> </w:t>
            </w:r>
            <w:r>
              <w:t>assigned</w:t>
            </w:r>
            <w:r>
              <w:rPr>
                <w:spacing w:val="-7"/>
              </w:rPr>
              <w:t xml:space="preserve"> </w:t>
            </w:r>
            <w:r>
              <w:t>clinical</w:t>
            </w:r>
            <w:r>
              <w:rPr>
                <w:spacing w:val="-5"/>
              </w:rPr>
              <w:t xml:space="preserve"> </w:t>
            </w:r>
            <w:r>
              <w:t>facility</w:t>
            </w:r>
            <w:r>
              <w:rPr>
                <w:spacing w:val="-4"/>
              </w:rPr>
              <w:t xml:space="preserve"> </w:t>
            </w:r>
            <w:r>
              <w:t>or</w:t>
            </w:r>
            <w:r>
              <w:rPr>
                <w:spacing w:val="-7"/>
              </w:rPr>
              <w:t xml:space="preserve"> </w:t>
            </w:r>
            <w:r>
              <w:t>clinical</w:t>
            </w:r>
            <w:r>
              <w:rPr>
                <w:spacing w:val="-5"/>
              </w:rPr>
              <w:t xml:space="preserve"> </w:t>
            </w:r>
            <w:r>
              <w:t>readiness</w:t>
            </w:r>
            <w:r>
              <w:rPr>
                <w:spacing w:val="-7"/>
              </w:rPr>
              <w:t xml:space="preserve"> </w:t>
            </w:r>
            <w:r>
              <w:t>to</w:t>
            </w:r>
            <w:r>
              <w:rPr>
                <w:spacing w:val="-5"/>
              </w:rPr>
              <w:t xml:space="preserve"> </w:t>
            </w:r>
            <w:r>
              <w:t>clinical</w:t>
            </w:r>
            <w:r>
              <w:rPr>
                <w:spacing w:val="-5"/>
              </w:rPr>
              <w:t xml:space="preserve"> </w:t>
            </w:r>
            <w:r>
              <w:t xml:space="preserve">faculty </w:t>
            </w:r>
            <w:r>
              <w:rPr>
                <w:spacing w:val="-2"/>
                <w:u w:val="single"/>
              </w:rPr>
              <w:t>immediately</w:t>
            </w:r>
            <w:r>
              <w:rPr>
                <w:spacing w:val="-2"/>
              </w:rPr>
              <w:t>.</w:t>
            </w:r>
          </w:p>
          <w:p w14:paraId="2FACE36C" w14:textId="77777777" w:rsidR="00F87A47" w:rsidRDefault="00A167FB">
            <w:pPr>
              <w:pStyle w:val="TableParagraph"/>
              <w:numPr>
                <w:ilvl w:val="1"/>
                <w:numId w:val="3"/>
              </w:numPr>
              <w:tabs>
                <w:tab w:val="left" w:pos="1188"/>
              </w:tabs>
              <w:ind w:right="414"/>
            </w:pPr>
            <w:r>
              <w:t>Faculty will assist the student in obtaining treatment, if necessary,</w:t>
            </w:r>
            <w:r>
              <w:rPr>
                <w:spacing w:val="-5"/>
              </w:rPr>
              <w:t xml:space="preserve"> </w:t>
            </w:r>
            <w:r>
              <w:t>and</w:t>
            </w:r>
            <w:r>
              <w:rPr>
                <w:spacing w:val="-7"/>
              </w:rPr>
              <w:t xml:space="preserve"> </w:t>
            </w:r>
            <w:r>
              <w:t>completing</w:t>
            </w:r>
            <w:r>
              <w:rPr>
                <w:spacing w:val="-7"/>
              </w:rPr>
              <w:t xml:space="preserve"> </w:t>
            </w:r>
            <w:r>
              <w:t>the</w:t>
            </w:r>
            <w:r>
              <w:rPr>
                <w:spacing w:val="-5"/>
              </w:rPr>
              <w:t xml:space="preserve"> </w:t>
            </w:r>
            <w:r>
              <w:t>required</w:t>
            </w:r>
            <w:r>
              <w:rPr>
                <w:spacing w:val="-7"/>
              </w:rPr>
              <w:t xml:space="preserve"> </w:t>
            </w:r>
            <w:r>
              <w:t>forms</w:t>
            </w:r>
            <w:r>
              <w:rPr>
                <w:spacing w:val="-5"/>
              </w:rPr>
              <w:t xml:space="preserve"> </w:t>
            </w:r>
            <w:r>
              <w:t>in</w:t>
            </w:r>
            <w:r>
              <w:rPr>
                <w:spacing w:val="-7"/>
              </w:rPr>
              <w:t xml:space="preserve"> </w:t>
            </w:r>
            <w:r>
              <w:t>accordance with institutional policy.</w:t>
            </w:r>
          </w:p>
          <w:p w14:paraId="2FACE36D" w14:textId="77777777" w:rsidR="00F87A47" w:rsidRDefault="00A167FB">
            <w:pPr>
              <w:pStyle w:val="TableParagraph"/>
              <w:numPr>
                <w:ilvl w:val="1"/>
                <w:numId w:val="3"/>
              </w:numPr>
              <w:tabs>
                <w:tab w:val="left" w:pos="1188"/>
              </w:tabs>
              <w:ind w:right="102"/>
            </w:pPr>
            <w:r>
              <w:t>If</w:t>
            </w:r>
            <w:r>
              <w:rPr>
                <w:spacing w:val="-6"/>
              </w:rPr>
              <w:t xml:space="preserve"> </w:t>
            </w:r>
            <w:r>
              <w:t>an</w:t>
            </w:r>
            <w:r>
              <w:rPr>
                <w:spacing w:val="-4"/>
              </w:rPr>
              <w:t xml:space="preserve"> </w:t>
            </w:r>
            <w:r>
              <w:t>injury</w:t>
            </w:r>
            <w:r>
              <w:rPr>
                <w:spacing w:val="-4"/>
              </w:rPr>
              <w:t xml:space="preserve"> </w:t>
            </w:r>
            <w:r>
              <w:t>occurs</w:t>
            </w:r>
            <w:r>
              <w:rPr>
                <w:spacing w:val="-4"/>
              </w:rPr>
              <w:t xml:space="preserve"> </w:t>
            </w:r>
            <w:r>
              <w:t>in</w:t>
            </w:r>
            <w:r>
              <w:rPr>
                <w:spacing w:val="-7"/>
              </w:rPr>
              <w:t xml:space="preserve"> </w:t>
            </w:r>
            <w:r>
              <w:t>the</w:t>
            </w:r>
            <w:r>
              <w:rPr>
                <w:spacing w:val="-3"/>
              </w:rPr>
              <w:t xml:space="preserve"> </w:t>
            </w:r>
            <w:r>
              <w:t>clinical</w:t>
            </w:r>
            <w:r>
              <w:rPr>
                <w:spacing w:val="-6"/>
              </w:rPr>
              <w:t xml:space="preserve"> </w:t>
            </w:r>
            <w:r>
              <w:t>facility,</w:t>
            </w:r>
            <w:r>
              <w:rPr>
                <w:spacing w:val="-4"/>
              </w:rPr>
              <w:t xml:space="preserve"> </w:t>
            </w:r>
            <w:r>
              <w:t>Worker’s</w:t>
            </w:r>
            <w:r>
              <w:rPr>
                <w:spacing w:val="-6"/>
              </w:rPr>
              <w:t xml:space="preserve"> </w:t>
            </w:r>
            <w:r>
              <w:t>Compensation Insurance covers treatment.</w:t>
            </w:r>
          </w:p>
          <w:p w14:paraId="2FACE36E" w14:textId="77777777" w:rsidR="00F87A47" w:rsidRDefault="00A167FB">
            <w:pPr>
              <w:pStyle w:val="TableParagraph"/>
              <w:spacing w:before="268" w:line="268" w:lineRule="exact"/>
            </w:pPr>
            <w:r>
              <w:t>Student</w:t>
            </w:r>
            <w:r>
              <w:rPr>
                <w:spacing w:val="-4"/>
              </w:rPr>
              <w:t xml:space="preserve"> </w:t>
            </w:r>
            <w:r>
              <w:t>Responsibility</w:t>
            </w:r>
            <w:r>
              <w:rPr>
                <w:spacing w:val="-4"/>
              </w:rPr>
              <w:t xml:space="preserve"> </w:t>
            </w:r>
            <w:r>
              <w:t>if</w:t>
            </w:r>
            <w:r>
              <w:rPr>
                <w:spacing w:val="-5"/>
              </w:rPr>
              <w:t xml:space="preserve"> </w:t>
            </w:r>
            <w:r>
              <w:t>Exposed</w:t>
            </w:r>
            <w:r>
              <w:rPr>
                <w:spacing w:val="-6"/>
              </w:rPr>
              <w:t xml:space="preserve"> </w:t>
            </w:r>
            <w:r>
              <w:t>to Contaminated</w:t>
            </w:r>
            <w:r>
              <w:rPr>
                <w:spacing w:val="-6"/>
              </w:rPr>
              <w:t xml:space="preserve"> </w:t>
            </w:r>
            <w:r>
              <w:t>Body</w:t>
            </w:r>
            <w:r>
              <w:rPr>
                <w:spacing w:val="-3"/>
              </w:rPr>
              <w:t xml:space="preserve"> </w:t>
            </w:r>
            <w:r>
              <w:rPr>
                <w:spacing w:val="-2"/>
              </w:rPr>
              <w:t>Fluids</w:t>
            </w:r>
          </w:p>
          <w:p w14:paraId="2FACE36F" w14:textId="77777777" w:rsidR="00F87A47" w:rsidRDefault="00A167FB">
            <w:pPr>
              <w:pStyle w:val="TableParagraph"/>
              <w:numPr>
                <w:ilvl w:val="0"/>
                <w:numId w:val="3"/>
              </w:numPr>
              <w:tabs>
                <w:tab w:val="left" w:pos="828"/>
              </w:tabs>
              <w:ind w:right="1061"/>
            </w:pPr>
            <w:r>
              <w:t>Clean</w:t>
            </w:r>
            <w:r>
              <w:rPr>
                <w:spacing w:val="-6"/>
              </w:rPr>
              <w:t xml:space="preserve"> </w:t>
            </w:r>
            <w:r>
              <w:t>the</w:t>
            </w:r>
            <w:r>
              <w:rPr>
                <w:spacing w:val="-6"/>
              </w:rPr>
              <w:t xml:space="preserve"> </w:t>
            </w:r>
            <w:r>
              <w:t>wound</w:t>
            </w:r>
            <w:r>
              <w:rPr>
                <w:spacing w:val="-6"/>
              </w:rPr>
              <w:t xml:space="preserve"> </w:t>
            </w:r>
            <w:r>
              <w:t>or</w:t>
            </w:r>
            <w:r>
              <w:rPr>
                <w:spacing w:val="-8"/>
              </w:rPr>
              <w:t xml:space="preserve"> </w:t>
            </w:r>
            <w:r>
              <w:t>contaminated</w:t>
            </w:r>
            <w:r>
              <w:rPr>
                <w:spacing w:val="-6"/>
              </w:rPr>
              <w:t xml:space="preserve"> </w:t>
            </w:r>
            <w:r>
              <w:t>area</w:t>
            </w:r>
            <w:r>
              <w:rPr>
                <w:spacing w:val="-6"/>
              </w:rPr>
              <w:t xml:space="preserve"> </w:t>
            </w:r>
            <w:r>
              <w:rPr>
                <w:u w:val="single"/>
              </w:rPr>
              <w:t>immediately</w:t>
            </w:r>
            <w:r>
              <w:rPr>
                <w:spacing w:val="-6"/>
              </w:rPr>
              <w:t xml:space="preserve"> </w:t>
            </w:r>
            <w:r>
              <w:t>with disinfectant soap</w:t>
            </w:r>
          </w:p>
          <w:p w14:paraId="2FACE370" w14:textId="77777777" w:rsidR="00F87A47" w:rsidRDefault="00A167FB">
            <w:pPr>
              <w:pStyle w:val="TableParagraph"/>
              <w:numPr>
                <w:ilvl w:val="0"/>
                <w:numId w:val="3"/>
              </w:numPr>
              <w:tabs>
                <w:tab w:val="left" w:pos="827"/>
              </w:tabs>
              <w:ind w:left="827" w:hanging="359"/>
            </w:pPr>
            <w:r>
              <w:t>Notify</w:t>
            </w:r>
            <w:r>
              <w:rPr>
                <w:spacing w:val="-4"/>
              </w:rPr>
              <w:t xml:space="preserve"> </w:t>
            </w:r>
            <w:r>
              <w:t>clinical</w:t>
            </w:r>
            <w:r>
              <w:rPr>
                <w:spacing w:val="-3"/>
              </w:rPr>
              <w:t xml:space="preserve"> </w:t>
            </w:r>
            <w:r>
              <w:rPr>
                <w:spacing w:val="-2"/>
              </w:rPr>
              <w:t>faculty</w:t>
            </w:r>
          </w:p>
          <w:p w14:paraId="2FACE371" w14:textId="77777777" w:rsidR="00F87A47" w:rsidRDefault="00A167FB">
            <w:pPr>
              <w:pStyle w:val="TableParagraph"/>
              <w:numPr>
                <w:ilvl w:val="0"/>
                <w:numId w:val="3"/>
              </w:numPr>
              <w:tabs>
                <w:tab w:val="left" w:pos="827"/>
              </w:tabs>
              <w:ind w:left="827" w:hanging="359"/>
            </w:pPr>
            <w:r>
              <w:t>Notify</w:t>
            </w:r>
            <w:r>
              <w:rPr>
                <w:spacing w:val="-4"/>
              </w:rPr>
              <w:t xml:space="preserve"> </w:t>
            </w:r>
            <w:r>
              <w:t>clinical</w:t>
            </w:r>
            <w:r>
              <w:rPr>
                <w:spacing w:val="-4"/>
              </w:rPr>
              <w:t xml:space="preserve"> </w:t>
            </w:r>
            <w:r>
              <w:t>preceptor</w:t>
            </w:r>
            <w:r>
              <w:rPr>
                <w:spacing w:val="-2"/>
              </w:rPr>
              <w:t xml:space="preserve"> </w:t>
            </w:r>
            <w:r>
              <w:t>(if</w:t>
            </w:r>
            <w:r>
              <w:rPr>
                <w:spacing w:val="-4"/>
              </w:rPr>
              <w:t xml:space="preserve"> </w:t>
            </w:r>
            <w:r>
              <w:rPr>
                <w:spacing w:val="-2"/>
              </w:rPr>
              <w:t>applicable)</w:t>
            </w:r>
          </w:p>
        </w:tc>
      </w:tr>
      <w:tr w:rsidR="00F87A47" w14:paraId="2FACE376" w14:textId="77777777">
        <w:trPr>
          <w:trHeight w:val="1609"/>
        </w:trPr>
        <w:tc>
          <w:tcPr>
            <w:tcW w:w="2335" w:type="dxa"/>
            <w:shd w:val="clear" w:color="auto" w:fill="D8E2F2"/>
          </w:tcPr>
          <w:p w14:paraId="2FACE373" w14:textId="77777777" w:rsidR="00F87A47" w:rsidRDefault="00A167FB">
            <w:pPr>
              <w:pStyle w:val="TableParagraph"/>
              <w:ind w:left="107" w:right="395"/>
              <w:rPr>
                <w:b/>
              </w:rPr>
            </w:pPr>
            <w:r>
              <w:rPr>
                <w:b/>
                <w:spacing w:val="-2"/>
              </w:rPr>
              <w:t xml:space="preserve">Faculty Responsibilities </w:t>
            </w:r>
            <w:r>
              <w:rPr>
                <w:b/>
              </w:rPr>
              <w:t>Related</w:t>
            </w:r>
            <w:r>
              <w:rPr>
                <w:b/>
                <w:spacing w:val="-2"/>
              </w:rPr>
              <w:t xml:space="preserve"> </w:t>
            </w:r>
            <w:r>
              <w:rPr>
                <w:b/>
              </w:rPr>
              <w:t>to Injury or Exposure to Contaminated</w:t>
            </w:r>
            <w:r>
              <w:rPr>
                <w:b/>
                <w:spacing w:val="-13"/>
              </w:rPr>
              <w:t xml:space="preserve"> </w:t>
            </w:r>
            <w:r>
              <w:rPr>
                <w:b/>
              </w:rPr>
              <w:t>Body</w:t>
            </w:r>
          </w:p>
          <w:p w14:paraId="2FACE374" w14:textId="77777777" w:rsidR="00F87A47" w:rsidRDefault="00A167FB">
            <w:pPr>
              <w:pStyle w:val="TableParagraph"/>
              <w:spacing w:line="248" w:lineRule="exact"/>
              <w:ind w:left="107"/>
              <w:rPr>
                <w:b/>
              </w:rPr>
            </w:pPr>
            <w:r>
              <w:rPr>
                <w:b/>
                <w:spacing w:val="-2"/>
              </w:rPr>
              <w:t>Fluids</w:t>
            </w:r>
          </w:p>
        </w:tc>
        <w:tc>
          <w:tcPr>
            <w:tcW w:w="7015" w:type="dxa"/>
          </w:tcPr>
          <w:p w14:paraId="2FACE375" w14:textId="77777777" w:rsidR="00F87A47" w:rsidRDefault="00A167FB">
            <w:pPr>
              <w:pStyle w:val="TableParagraph"/>
              <w:ind w:right="136"/>
            </w:pPr>
            <w:r>
              <w:t>Faculty will contact Samaritan Occupational Health Services at 541-574- 4675 and tell them you need to be seen for a potential occupational exposure to BBP. Treatment must</w:t>
            </w:r>
            <w:r>
              <w:rPr>
                <w:spacing w:val="-2"/>
              </w:rPr>
              <w:t xml:space="preserve"> </w:t>
            </w:r>
            <w:r>
              <w:t>occur</w:t>
            </w:r>
            <w:r>
              <w:rPr>
                <w:spacing w:val="-2"/>
              </w:rPr>
              <w:t xml:space="preserve"> </w:t>
            </w:r>
            <w:r>
              <w:t>withing two</w:t>
            </w:r>
            <w:r>
              <w:rPr>
                <w:spacing w:val="-2"/>
              </w:rPr>
              <w:t xml:space="preserve"> </w:t>
            </w:r>
            <w:r>
              <w:t>(2) hours of</w:t>
            </w:r>
            <w:r>
              <w:rPr>
                <w:spacing w:val="-2"/>
              </w:rPr>
              <w:t xml:space="preserve"> </w:t>
            </w:r>
            <w:r>
              <w:t>exposure. If</w:t>
            </w:r>
            <w:r>
              <w:rPr>
                <w:spacing w:val="-5"/>
              </w:rPr>
              <w:t xml:space="preserve"> </w:t>
            </w:r>
            <w:r>
              <w:t>the</w:t>
            </w:r>
            <w:r>
              <w:rPr>
                <w:spacing w:val="-3"/>
              </w:rPr>
              <w:t xml:space="preserve"> </w:t>
            </w:r>
            <w:r>
              <w:t>Occupational</w:t>
            </w:r>
            <w:r>
              <w:rPr>
                <w:spacing w:val="-5"/>
              </w:rPr>
              <w:t xml:space="preserve"> </w:t>
            </w:r>
            <w:r>
              <w:t>Health</w:t>
            </w:r>
            <w:r>
              <w:rPr>
                <w:spacing w:val="-5"/>
              </w:rPr>
              <w:t xml:space="preserve"> </w:t>
            </w:r>
            <w:r>
              <w:t>Department</w:t>
            </w:r>
            <w:r>
              <w:rPr>
                <w:spacing w:val="-4"/>
              </w:rPr>
              <w:t xml:space="preserve"> </w:t>
            </w:r>
            <w:r>
              <w:t>is</w:t>
            </w:r>
            <w:r>
              <w:rPr>
                <w:spacing w:val="-5"/>
              </w:rPr>
              <w:t xml:space="preserve"> </w:t>
            </w:r>
            <w:r>
              <w:t>closed</w:t>
            </w:r>
            <w:r>
              <w:rPr>
                <w:spacing w:val="-3"/>
              </w:rPr>
              <w:t xml:space="preserve"> </w:t>
            </w:r>
            <w:r>
              <w:t>seek</w:t>
            </w:r>
            <w:r>
              <w:rPr>
                <w:spacing w:val="-5"/>
              </w:rPr>
              <w:t xml:space="preserve"> </w:t>
            </w:r>
            <w:r>
              <w:t>treatment</w:t>
            </w:r>
            <w:r>
              <w:rPr>
                <w:spacing w:val="-4"/>
              </w:rPr>
              <w:t xml:space="preserve"> </w:t>
            </w:r>
            <w:r>
              <w:t>in</w:t>
            </w:r>
            <w:r>
              <w:rPr>
                <w:spacing w:val="-5"/>
              </w:rPr>
              <w:t xml:space="preserve"> </w:t>
            </w:r>
            <w:r>
              <w:t>the</w:t>
            </w:r>
            <w:r>
              <w:rPr>
                <w:spacing w:val="-5"/>
              </w:rPr>
              <w:t xml:space="preserve"> </w:t>
            </w:r>
            <w:r>
              <w:t>local emergency department.</w:t>
            </w:r>
          </w:p>
        </w:tc>
      </w:tr>
    </w:tbl>
    <w:p w14:paraId="2FACE377" w14:textId="77777777" w:rsidR="00F87A47" w:rsidRDefault="00F87A47">
      <w:pPr>
        <w:pStyle w:val="BodyText"/>
        <w:spacing w:before="183"/>
      </w:pPr>
    </w:p>
    <w:p w14:paraId="364DABA6" w14:textId="77777777" w:rsidR="00F46B6E" w:rsidRPr="006456D5" w:rsidRDefault="00F46B6E" w:rsidP="00F46B6E">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5CBED180" w14:textId="77777777" w:rsidR="00F46B6E" w:rsidRPr="006456D5" w:rsidRDefault="00F46B6E" w:rsidP="00F46B6E">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F77FF4F" w14:textId="77777777" w:rsidR="00F46B6E" w:rsidRPr="006456D5" w:rsidRDefault="00F46B6E" w:rsidP="002B4975">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98A2B13" w14:textId="77777777" w:rsidR="00F46B6E" w:rsidRPr="006456D5" w:rsidRDefault="00F46B6E" w:rsidP="002B4975">
      <w:pPr>
        <w:pStyle w:val="ListParagraph"/>
        <w:numPr>
          <w:ilvl w:val="0"/>
          <w:numId w:val="75"/>
        </w:numPr>
        <w:rPr>
          <w:spacing w:val="-4"/>
          <w:sz w:val="20"/>
          <w:szCs w:val="20"/>
        </w:rPr>
      </w:pPr>
      <w:r w:rsidRPr="006456D5">
        <w:rPr>
          <w:spacing w:val="-4"/>
          <w:sz w:val="20"/>
          <w:szCs w:val="20"/>
        </w:rPr>
        <w:t>September 1, 2024</w:t>
      </w:r>
    </w:p>
    <w:p w14:paraId="24A36CA5" w14:textId="77777777" w:rsidR="00F46B6E" w:rsidRPr="0092609F" w:rsidRDefault="00F46B6E" w:rsidP="002B4975">
      <w:pPr>
        <w:pStyle w:val="ListParagraph"/>
        <w:numPr>
          <w:ilvl w:val="0"/>
          <w:numId w:val="75"/>
        </w:numPr>
        <w:rPr>
          <w:sz w:val="20"/>
          <w:szCs w:val="20"/>
        </w:rPr>
      </w:pPr>
      <w:r w:rsidRPr="006456D5">
        <w:rPr>
          <w:spacing w:val="-4"/>
          <w:sz w:val="20"/>
          <w:szCs w:val="20"/>
        </w:rPr>
        <w:t>September 4, 2025</w:t>
      </w:r>
    </w:p>
    <w:p w14:paraId="01C33FFD" w14:textId="5A4F2F50" w:rsidR="0092609F" w:rsidRPr="006456D5" w:rsidRDefault="0092609F" w:rsidP="002B4975">
      <w:pPr>
        <w:pStyle w:val="ListParagraph"/>
        <w:numPr>
          <w:ilvl w:val="0"/>
          <w:numId w:val="75"/>
        </w:numPr>
        <w:rPr>
          <w:sz w:val="20"/>
          <w:szCs w:val="20"/>
        </w:rPr>
      </w:pPr>
      <w:r>
        <w:rPr>
          <w:spacing w:val="-4"/>
          <w:sz w:val="20"/>
          <w:szCs w:val="20"/>
        </w:rPr>
        <w:t>March 30, 2026</w:t>
      </w:r>
    </w:p>
    <w:p w14:paraId="2C8BA945" w14:textId="77777777" w:rsidR="00F46B6E" w:rsidRDefault="00F46B6E" w:rsidP="00F46B6E">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4E97FCE" w14:textId="77777777" w:rsidR="00F46B6E" w:rsidRPr="005323FE" w:rsidRDefault="00F46B6E" w:rsidP="002B4975">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CD8BD1C" w14:textId="77777777" w:rsidR="00F46B6E" w:rsidRDefault="00F46B6E" w:rsidP="002B4975">
      <w:pPr>
        <w:pStyle w:val="BodyText"/>
        <w:numPr>
          <w:ilvl w:val="0"/>
          <w:numId w:val="76"/>
        </w:numPr>
        <w:rPr>
          <w:sz w:val="20"/>
        </w:rPr>
      </w:pPr>
      <w:r w:rsidRPr="00D06D02">
        <w:rPr>
          <w:sz w:val="20"/>
          <w:szCs w:val="20"/>
        </w:rPr>
        <w:t>October 4, 2025</w:t>
      </w:r>
    </w:p>
    <w:p w14:paraId="58335425" w14:textId="77777777" w:rsidR="00F87A47" w:rsidRDefault="00F87A47"/>
    <w:p w14:paraId="009058BE" w14:textId="77777777" w:rsidR="00D03EED" w:rsidRDefault="00D03EED"/>
    <w:p w14:paraId="4EB1884E" w14:textId="77777777" w:rsidR="00D03EED" w:rsidRDefault="00D03EED" w:rsidP="00D03EED">
      <w:pPr>
        <w:spacing w:before="90"/>
        <w:ind w:left="360"/>
        <w:rPr>
          <w:b/>
        </w:rPr>
      </w:pPr>
    </w:p>
    <w:p w14:paraId="6DCEF148" w14:textId="77777777" w:rsidR="00D03EED" w:rsidRDefault="00D03EED" w:rsidP="00D03EED">
      <w:pPr>
        <w:spacing w:before="90"/>
        <w:ind w:left="360"/>
        <w:rPr>
          <w:b/>
        </w:rPr>
      </w:pPr>
    </w:p>
    <w:p w14:paraId="4440CE5A" w14:textId="77777777" w:rsidR="00D03EED" w:rsidRDefault="00D03EED" w:rsidP="00D03EED">
      <w:pPr>
        <w:spacing w:before="90"/>
        <w:ind w:left="360"/>
        <w:rPr>
          <w:b/>
        </w:rPr>
      </w:pPr>
    </w:p>
    <w:p w14:paraId="7BCD8831" w14:textId="77777777" w:rsidR="00D03EED" w:rsidRDefault="00D03EED" w:rsidP="00D03EED">
      <w:pPr>
        <w:spacing w:before="90"/>
        <w:ind w:left="360"/>
        <w:rPr>
          <w:b/>
        </w:rPr>
      </w:pPr>
    </w:p>
    <w:p w14:paraId="04C7DE84" w14:textId="77777777" w:rsidR="00656609" w:rsidRDefault="00656609" w:rsidP="00D03EED">
      <w:pPr>
        <w:spacing w:before="90"/>
        <w:ind w:left="360"/>
        <w:rPr>
          <w:b/>
        </w:rPr>
      </w:pPr>
    </w:p>
    <w:p w14:paraId="0AD3A7A4" w14:textId="77777777" w:rsidR="007703A8" w:rsidRDefault="007703A8" w:rsidP="00D03EED">
      <w:pPr>
        <w:spacing w:before="90"/>
        <w:ind w:left="360"/>
        <w:rPr>
          <w:b/>
        </w:rPr>
      </w:pPr>
    </w:p>
    <w:p w14:paraId="3CA91883" w14:textId="3B03DB3B" w:rsidR="00D03EED" w:rsidRDefault="00D03EED" w:rsidP="00D03EED">
      <w:pPr>
        <w:spacing w:before="90"/>
        <w:ind w:left="360"/>
      </w:pPr>
      <w:r>
        <w:rPr>
          <w:b/>
        </w:rPr>
        <w:lastRenderedPageBreak/>
        <w:t>Policy</w:t>
      </w:r>
      <w:r>
        <w:rPr>
          <w:b/>
          <w:spacing w:val="-4"/>
        </w:rPr>
        <w:t xml:space="preserve"> </w:t>
      </w:r>
      <w:r>
        <w:rPr>
          <w:b/>
        </w:rPr>
        <w:t xml:space="preserve">Category: </w:t>
      </w:r>
      <w:r>
        <w:rPr>
          <w:spacing w:val="-2"/>
        </w:rPr>
        <w:t>Clinical</w:t>
      </w:r>
    </w:p>
    <w:p w14:paraId="3E1E28DE" w14:textId="5A94D333" w:rsidR="00D03EED" w:rsidRDefault="00D03EED" w:rsidP="00D03EED">
      <w:pPr>
        <w:spacing w:before="180"/>
        <w:ind w:left="360"/>
      </w:pPr>
      <w:r>
        <w:rPr>
          <w:b/>
        </w:rPr>
        <w:t>Policy</w:t>
      </w:r>
      <w:r>
        <w:rPr>
          <w:b/>
          <w:spacing w:val="-8"/>
        </w:rPr>
        <w:t xml:space="preserve"> </w:t>
      </w:r>
      <w:r>
        <w:rPr>
          <w:b/>
        </w:rPr>
        <w:t>Title:</w:t>
      </w:r>
      <w:r>
        <w:rPr>
          <w:b/>
          <w:spacing w:val="-2"/>
        </w:rPr>
        <w:t xml:space="preserve"> </w:t>
      </w:r>
      <w:r w:rsidR="00882A8C">
        <w:t>Personal Protective Equipment (PPE) Use in Clinical Settings</w:t>
      </w:r>
    </w:p>
    <w:p w14:paraId="26129255" w14:textId="77777777" w:rsidR="00D03EED" w:rsidRDefault="00D03EED" w:rsidP="00D03EED">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7024"/>
      </w:tblGrid>
      <w:tr w:rsidR="00D03EED" w14:paraId="4472DD7F" w14:textId="77777777" w:rsidTr="00961A7F">
        <w:trPr>
          <w:trHeight w:val="891"/>
        </w:trPr>
        <w:tc>
          <w:tcPr>
            <w:tcW w:w="2326" w:type="dxa"/>
            <w:shd w:val="clear" w:color="auto" w:fill="D8E2F2"/>
          </w:tcPr>
          <w:p w14:paraId="31849DDF" w14:textId="77777777" w:rsidR="00D03EED" w:rsidRDefault="00D03EED" w:rsidP="00924154">
            <w:pPr>
              <w:pStyle w:val="TableParagraph"/>
              <w:ind w:left="107"/>
            </w:pPr>
            <w:r>
              <w:rPr>
                <w:b/>
              </w:rPr>
              <w:t>Purpose</w:t>
            </w:r>
            <w:r>
              <w:t xml:space="preserve">: </w:t>
            </w:r>
          </w:p>
        </w:tc>
        <w:tc>
          <w:tcPr>
            <w:tcW w:w="7024" w:type="dxa"/>
          </w:tcPr>
          <w:p w14:paraId="14AB7E18" w14:textId="77777777" w:rsidR="00961A7F" w:rsidRPr="00961A7F" w:rsidRDefault="00961A7F" w:rsidP="00961A7F">
            <w:pPr>
              <w:rPr>
                <w:rFonts w:asciiTheme="minorHAnsi" w:hAnsiTheme="minorHAnsi" w:cstheme="minorHAnsi"/>
              </w:rPr>
            </w:pPr>
            <w:r w:rsidRPr="00961A7F">
              <w:rPr>
                <w:rFonts w:asciiTheme="minorHAnsi" w:hAnsiTheme="minorHAnsi" w:cstheme="minorHAnsi"/>
              </w:rPr>
              <w:t>To ensure safe, evidence-based PPE use by students in clinical settings, protect patients and students, conserve resources, and align with healthcare facility protocols.</w:t>
            </w:r>
          </w:p>
          <w:p w14:paraId="47A9496E" w14:textId="1A773D59" w:rsidR="00D03EED" w:rsidRDefault="00D03EED" w:rsidP="00924154">
            <w:pPr>
              <w:pStyle w:val="TableParagraph"/>
              <w:ind w:left="107"/>
            </w:pPr>
          </w:p>
        </w:tc>
      </w:tr>
      <w:tr w:rsidR="00961A7F" w14:paraId="3D9BEEA3" w14:textId="77777777" w:rsidTr="00961A7F">
        <w:trPr>
          <w:trHeight w:val="891"/>
        </w:trPr>
        <w:tc>
          <w:tcPr>
            <w:tcW w:w="2326" w:type="dxa"/>
            <w:shd w:val="clear" w:color="auto" w:fill="D8E2F2"/>
          </w:tcPr>
          <w:p w14:paraId="3E8EF41F" w14:textId="1B02952B" w:rsidR="00961A7F" w:rsidRDefault="00961A7F" w:rsidP="00924154">
            <w:pPr>
              <w:pStyle w:val="TableParagraph"/>
              <w:ind w:left="107"/>
              <w:rPr>
                <w:b/>
              </w:rPr>
            </w:pPr>
            <w:r>
              <w:rPr>
                <w:b/>
              </w:rPr>
              <w:t>Scope</w:t>
            </w:r>
          </w:p>
        </w:tc>
        <w:tc>
          <w:tcPr>
            <w:tcW w:w="7024" w:type="dxa"/>
          </w:tcPr>
          <w:p w14:paraId="11B3DACD" w14:textId="77777777" w:rsidR="00F4136B" w:rsidRPr="00F4136B" w:rsidRDefault="00F4136B" w:rsidP="00F4136B">
            <w:pPr>
              <w:rPr>
                <w:rFonts w:asciiTheme="minorHAnsi" w:hAnsiTheme="minorHAnsi" w:cstheme="minorHAnsi"/>
              </w:rPr>
            </w:pPr>
            <w:r w:rsidRPr="00F4136B">
              <w:rPr>
                <w:rFonts w:asciiTheme="minorHAnsi" w:hAnsiTheme="minorHAnsi" w:cstheme="minorHAnsi"/>
              </w:rPr>
              <w:t>All Nursing &amp; Allied Health students participating in any off-site clinical, precepted, lab-based patient care simulation that mirrors clinical policy, and related college-sponsored activities at partner facilities. This policy applies in all partner facilities; when assigned to a site, students and faculty must follow that facility’s policies and supervisor/faculty directives as a condition of participation in clinical experiences.</w:t>
            </w:r>
          </w:p>
          <w:p w14:paraId="0D3822CE" w14:textId="77777777" w:rsidR="00961A7F" w:rsidRPr="00961A7F" w:rsidRDefault="00961A7F" w:rsidP="00961A7F">
            <w:pPr>
              <w:rPr>
                <w:rFonts w:asciiTheme="minorHAnsi" w:hAnsiTheme="minorHAnsi" w:cstheme="minorHAnsi"/>
              </w:rPr>
            </w:pPr>
          </w:p>
        </w:tc>
      </w:tr>
      <w:tr w:rsidR="00F4136B" w14:paraId="5C5C1F8F" w14:textId="77777777" w:rsidTr="00961A7F">
        <w:trPr>
          <w:trHeight w:val="891"/>
        </w:trPr>
        <w:tc>
          <w:tcPr>
            <w:tcW w:w="2326" w:type="dxa"/>
            <w:shd w:val="clear" w:color="auto" w:fill="D8E2F2"/>
          </w:tcPr>
          <w:p w14:paraId="01EF2D53" w14:textId="1E70219E" w:rsidR="00F4136B" w:rsidRDefault="00F4136B" w:rsidP="00924154">
            <w:pPr>
              <w:pStyle w:val="TableParagraph"/>
              <w:ind w:left="107"/>
              <w:rPr>
                <w:b/>
              </w:rPr>
            </w:pPr>
            <w:r>
              <w:rPr>
                <w:b/>
              </w:rPr>
              <w:t>Definitions</w:t>
            </w:r>
          </w:p>
        </w:tc>
        <w:tc>
          <w:tcPr>
            <w:tcW w:w="7024" w:type="dxa"/>
          </w:tcPr>
          <w:p w14:paraId="129AF145" w14:textId="77777777" w:rsidR="00C074D0" w:rsidRPr="00C074D0" w:rsidRDefault="00C074D0" w:rsidP="002B4975">
            <w:pPr>
              <w:pStyle w:val="ListParagraph"/>
              <w:widowControl/>
              <w:numPr>
                <w:ilvl w:val="0"/>
                <w:numId w:val="139"/>
              </w:numPr>
              <w:autoSpaceDE/>
              <w:autoSpaceDN/>
              <w:spacing w:after="200" w:line="276" w:lineRule="auto"/>
              <w:contextualSpacing/>
              <w:rPr>
                <w:rFonts w:asciiTheme="minorHAnsi" w:hAnsiTheme="minorHAnsi" w:cstheme="minorHAnsi"/>
              </w:rPr>
            </w:pPr>
            <w:r w:rsidRPr="00C074D0">
              <w:rPr>
                <w:rFonts w:asciiTheme="minorHAnsi" w:hAnsiTheme="minorHAnsi" w:cstheme="minorHAnsi"/>
                <w:b/>
                <w:bCs/>
              </w:rPr>
              <w:t>Personal Protective Equipment (PPE):</w:t>
            </w:r>
            <w:r w:rsidRPr="00C074D0">
              <w:rPr>
                <w:rFonts w:asciiTheme="minorHAnsi" w:hAnsiTheme="minorHAnsi" w:cstheme="minorHAnsi"/>
              </w:rPr>
              <w:t xml:space="preserve"> Gloves, masks/respirators, eye/face protection, gowns, shoe/hair covers, and other barrier equipment used to reduce exposure risks.</w:t>
            </w:r>
          </w:p>
          <w:p w14:paraId="5D26990A" w14:textId="77777777" w:rsidR="00C074D0" w:rsidRPr="00C074D0" w:rsidRDefault="00C074D0" w:rsidP="002B4975">
            <w:pPr>
              <w:pStyle w:val="ListParagraph"/>
              <w:widowControl/>
              <w:numPr>
                <w:ilvl w:val="0"/>
                <w:numId w:val="139"/>
              </w:numPr>
              <w:autoSpaceDE/>
              <w:autoSpaceDN/>
              <w:spacing w:after="200" w:line="276" w:lineRule="auto"/>
              <w:contextualSpacing/>
              <w:rPr>
                <w:rFonts w:asciiTheme="minorHAnsi" w:hAnsiTheme="minorHAnsi" w:cstheme="minorHAnsi"/>
              </w:rPr>
            </w:pPr>
            <w:r w:rsidRPr="00C074D0">
              <w:rPr>
                <w:rFonts w:asciiTheme="minorHAnsi" w:hAnsiTheme="minorHAnsi" w:cstheme="minorHAnsi"/>
                <w:b/>
                <w:bCs/>
              </w:rPr>
              <w:t>Excessive PPE:</w:t>
            </w:r>
            <w:r w:rsidRPr="00C074D0">
              <w:rPr>
                <w:rFonts w:asciiTheme="minorHAnsi" w:hAnsiTheme="minorHAnsi" w:cstheme="minorHAnsi"/>
              </w:rPr>
              <w:t xml:space="preserve"> Any PPE beyond what is specified by facility policy, signage, or faculty/preceptor direction (e.g., double gloving outside sterile technique requirements; layering multiple masks; adding gown/eye protection when not indicated).</w:t>
            </w:r>
          </w:p>
          <w:p w14:paraId="4FAA8925" w14:textId="77777777" w:rsidR="00F4136B" w:rsidRPr="00F4136B" w:rsidRDefault="00F4136B" w:rsidP="00F4136B">
            <w:pPr>
              <w:rPr>
                <w:rFonts w:asciiTheme="minorHAnsi" w:hAnsiTheme="minorHAnsi" w:cstheme="minorHAnsi"/>
              </w:rPr>
            </w:pPr>
          </w:p>
        </w:tc>
      </w:tr>
      <w:tr w:rsidR="00C074D0" w14:paraId="070A4F91" w14:textId="77777777" w:rsidTr="00961A7F">
        <w:trPr>
          <w:trHeight w:val="891"/>
        </w:trPr>
        <w:tc>
          <w:tcPr>
            <w:tcW w:w="2326" w:type="dxa"/>
            <w:shd w:val="clear" w:color="auto" w:fill="D8E2F2"/>
          </w:tcPr>
          <w:p w14:paraId="6C6EB165" w14:textId="2465AA89" w:rsidR="00C074D0" w:rsidRDefault="00C074D0" w:rsidP="00924154">
            <w:pPr>
              <w:pStyle w:val="TableParagraph"/>
              <w:ind w:left="107"/>
              <w:rPr>
                <w:b/>
              </w:rPr>
            </w:pPr>
            <w:r>
              <w:rPr>
                <w:b/>
              </w:rPr>
              <w:t>Policy Statement</w:t>
            </w:r>
          </w:p>
        </w:tc>
        <w:tc>
          <w:tcPr>
            <w:tcW w:w="7024" w:type="dxa"/>
          </w:tcPr>
          <w:p w14:paraId="7436E91F" w14:textId="77777777" w:rsidR="00CA7E1B" w:rsidRDefault="00CA7E1B" w:rsidP="00CA7E1B">
            <w:pPr>
              <w:rPr>
                <w:rFonts w:asciiTheme="minorHAnsi" w:hAnsiTheme="minorHAnsi" w:cstheme="minorHAnsi"/>
              </w:rPr>
            </w:pPr>
            <w:r w:rsidRPr="00CA7E1B">
              <w:rPr>
                <w:rFonts w:asciiTheme="minorHAnsi" w:hAnsiTheme="minorHAnsi" w:cstheme="minorHAnsi"/>
              </w:rPr>
              <w:t>We affirm the importance of PPE in protecting patients and caregivers. At the same time, adherence to evidence-based indications is required. More PPE does not equal more safety; it can create hazards, impede learning, waste resources, and impede or impair the development of a trusting and therapeutic patient/student relationship. Therefore, PPE beyond what is indicated is not allowed unless directed by facility policy or the clinical faculty.</w:t>
            </w:r>
          </w:p>
          <w:p w14:paraId="5419C359" w14:textId="77777777" w:rsidR="00CA7E1B" w:rsidRPr="00CA7E1B" w:rsidRDefault="00CA7E1B" w:rsidP="00CA7E1B">
            <w:pPr>
              <w:rPr>
                <w:rFonts w:asciiTheme="minorHAnsi" w:hAnsiTheme="minorHAnsi" w:cstheme="minorHAnsi"/>
              </w:rPr>
            </w:pPr>
          </w:p>
          <w:p w14:paraId="799A527A" w14:textId="77777777" w:rsidR="00CA7E1B" w:rsidRDefault="00CA7E1B" w:rsidP="00CA7E1B">
            <w:pPr>
              <w:rPr>
                <w:rFonts w:asciiTheme="minorHAnsi" w:hAnsiTheme="minorHAnsi" w:cstheme="minorHAnsi"/>
              </w:rPr>
            </w:pPr>
            <w:r w:rsidRPr="00CA7E1B">
              <w:rPr>
                <w:rFonts w:asciiTheme="minorHAnsi" w:hAnsiTheme="minorHAnsi" w:cstheme="minorHAnsi"/>
              </w:rPr>
              <w:t>Students must follow facility-approved, evidence-based PPE protocols. Wearing “excessive” PPE (more or different than indicated by the patient’s condition, task, and setting) is not permitted. Facility policy and the assigned clinical faculty’s direction govern PPE selection and use.</w:t>
            </w:r>
          </w:p>
          <w:p w14:paraId="5FA8E303" w14:textId="77777777" w:rsidR="00CA7E1B" w:rsidRPr="00CA7E1B" w:rsidRDefault="00CA7E1B" w:rsidP="00CA7E1B">
            <w:pPr>
              <w:rPr>
                <w:rFonts w:asciiTheme="minorHAnsi" w:hAnsiTheme="minorHAnsi" w:cstheme="minorHAnsi"/>
              </w:rPr>
            </w:pPr>
          </w:p>
          <w:p w14:paraId="305B1B37" w14:textId="77777777" w:rsidR="00CA7E1B" w:rsidRPr="00CA7E1B" w:rsidRDefault="00CA7E1B" w:rsidP="00CA7E1B">
            <w:pPr>
              <w:rPr>
                <w:rFonts w:asciiTheme="minorHAnsi" w:hAnsiTheme="minorHAnsi" w:cstheme="minorHAnsi"/>
              </w:rPr>
            </w:pPr>
            <w:r w:rsidRPr="00CA7E1B">
              <w:rPr>
                <w:rFonts w:asciiTheme="minorHAnsi" w:hAnsiTheme="minorHAnsi" w:cstheme="minorHAnsi"/>
                <w:b/>
                <w:bCs/>
              </w:rPr>
              <w:t>Clinical Partner Authority.</w:t>
            </w:r>
            <w:r w:rsidRPr="00CA7E1B">
              <w:rPr>
                <w:rFonts w:asciiTheme="minorHAnsi" w:hAnsiTheme="minorHAnsi" w:cstheme="minorHAnsi"/>
              </w:rPr>
              <w:t xml:space="preserve"> OCCC students are guests within our clinical partners’ facilities. The clinical site’s policies, procedures, and directives govern all practice while on site. Students and faculty must comply with those rules, including PPE requirements and any site-specific variations. Where College and facility guidance differ, the facility’s policy controls while students are assigned there.</w:t>
            </w:r>
          </w:p>
          <w:p w14:paraId="6D984E8C" w14:textId="77777777" w:rsidR="00C074D0" w:rsidRPr="00CA7E1B" w:rsidRDefault="00C074D0" w:rsidP="00CA7E1B">
            <w:pPr>
              <w:widowControl/>
              <w:autoSpaceDE/>
              <w:autoSpaceDN/>
              <w:spacing w:after="200" w:line="276" w:lineRule="auto"/>
              <w:contextualSpacing/>
              <w:rPr>
                <w:rFonts w:asciiTheme="minorHAnsi" w:hAnsiTheme="minorHAnsi" w:cstheme="minorHAnsi"/>
                <w:b/>
                <w:bCs/>
              </w:rPr>
            </w:pPr>
          </w:p>
        </w:tc>
      </w:tr>
      <w:tr w:rsidR="00CA7E1B" w14:paraId="0DD9D58D" w14:textId="77777777" w:rsidTr="00961A7F">
        <w:trPr>
          <w:trHeight w:val="891"/>
        </w:trPr>
        <w:tc>
          <w:tcPr>
            <w:tcW w:w="2326" w:type="dxa"/>
            <w:shd w:val="clear" w:color="auto" w:fill="D8E2F2"/>
          </w:tcPr>
          <w:p w14:paraId="652DE5B3" w14:textId="51D65ABB" w:rsidR="00CA7E1B" w:rsidRDefault="00CA7E1B" w:rsidP="00924154">
            <w:pPr>
              <w:pStyle w:val="TableParagraph"/>
              <w:ind w:left="107"/>
              <w:rPr>
                <w:b/>
              </w:rPr>
            </w:pPr>
            <w:r>
              <w:rPr>
                <w:b/>
              </w:rPr>
              <w:t>Rationale</w:t>
            </w:r>
          </w:p>
        </w:tc>
        <w:tc>
          <w:tcPr>
            <w:tcW w:w="7024" w:type="dxa"/>
          </w:tcPr>
          <w:p w14:paraId="4CF7BF81" w14:textId="77777777" w:rsidR="00F01A30" w:rsidRPr="00F01A30" w:rsidRDefault="00F01A30" w:rsidP="002B4975">
            <w:pPr>
              <w:pStyle w:val="ListParagraph"/>
              <w:widowControl/>
              <w:numPr>
                <w:ilvl w:val="0"/>
                <w:numId w:val="140"/>
              </w:numPr>
              <w:autoSpaceDE/>
              <w:autoSpaceDN/>
              <w:spacing w:after="200" w:line="276" w:lineRule="auto"/>
              <w:contextualSpacing/>
              <w:rPr>
                <w:rFonts w:asciiTheme="minorHAnsi" w:hAnsiTheme="minorHAnsi" w:cstheme="minorHAnsi"/>
              </w:rPr>
            </w:pPr>
            <w:r w:rsidRPr="00F01A30">
              <w:rPr>
                <w:rFonts w:asciiTheme="minorHAnsi" w:hAnsiTheme="minorHAnsi" w:cstheme="minorHAnsi"/>
                <w:b/>
                <w:bCs/>
              </w:rPr>
              <w:t>Patient safety:</w:t>
            </w:r>
            <w:r w:rsidRPr="00F01A30">
              <w:rPr>
                <w:rFonts w:asciiTheme="minorHAnsi" w:hAnsiTheme="minorHAnsi" w:cstheme="minorHAnsi"/>
              </w:rPr>
              <w:t xml:space="preserve"> Incorrect/excessive PPE can breach sterile fields and increase infection risk (e.g., micro-tears with double-gloving).</w:t>
            </w:r>
          </w:p>
          <w:p w14:paraId="577A887C" w14:textId="77777777" w:rsidR="00F01A30" w:rsidRPr="00F01A30" w:rsidRDefault="00F01A30" w:rsidP="002B4975">
            <w:pPr>
              <w:pStyle w:val="ListParagraph"/>
              <w:widowControl/>
              <w:numPr>
                <w:ilvl w:val="0"/>
                <w:numId w:val="140"/>
              </w:numPr>
              <w:autoSpaceDE/>
              <w:autoSpaceDN/>
              <w:spacing w:after="200" w:line="276" w:lineRule="auto"/>
              <w:contextualSpacing/>
              <w:rPr>
                <w:rFonts w:asciiTheme="minorHAnsi" w:hAnsiTheme="minorHAnsi" w:cstheme="minorHAnsi"/>
              </w:rPr>
            </w:pPr>
            <w:r w:rsidRPr="00F01A30">
              <w:rPr>
                <w:rFonts w:asciiTheme="minorHAnsi" w:hAnsiTheme="minorHAnsi" w:cstheme="minorHAnsi"/>
                <w:b/>
                <w:bCs/>
              </w:rPr>
              <w:t>Student safety:</w:t>
            </w:r>
            <w:r w:rsidRPr="00F01A30">
              <w:rPr>
                <w:rFonts w:asciiTheme="minorHAnsi" w:hAnsiTheme="minorHAnsi" w:cstheme="minorHAnsi"/>
              </w:rPr>
              <w:t xml:space="preserve"> Overuse may cause heat stress, dehydration, fogging/vision, and communication problems.</w:t>
            </w:r>
          </w:p>
          <w:p w14:paraId="12D2E7F9" w14:textId="77777777" w:rsidR="00F01A30" w:rsidRPr="00F01A30" w:rsidRDefault="00F01A30" w:rsidP="002B4975">
            <w:pPr>
              <w:pStyle w:val="ListParagraph"/>
              <w:widowControl/>
              <w:numPr>
                <w:ilvl w:val="0"/>
                <w:numId w:val="140"/>
              </w:numPr>
              <w:autoSpaceDE/>
              <w:autoSpaceDN/>
              <w:spacing w:after="200" w:line="276" w:lineRule="auto"/>
              <w:contextualSpacing/>
              <w:rPr>
                <w:rFonts w:asciiTheme="minorHAnsi" w:hAnsiTheme="minorHAnsi" w:cstheme="minorHAnsi"/>
              </w:rPr>
            </w:pPr>
            <w:r w:rsidRPr="00F01A30">
              <w:rPr>
                <w:rFonts w:asciiTheme="minorHAnsi" w:hAnsiTheme="minorHAnsi" w:cstheme="minorHAnsi"/>
                <w:b/>
                <w:bCs/>
              </w:rPr>
              <w:lastRenderedPageBreak/>
              <w:t>Learning quality:</w:t>
            </w:r>
            <w:r w:rsidRPr="00F01A30">
              <w:rPr>
                <w:rFonts w:asciiTheme="minorHAnsi" w:hAnsiTheme="minorHAnsi" w:cstheme="minorHAnsi"/>
              </w:rPr>
              <w:t xml:space="preserve"> Reduced dexterity and tactile sensitivity impair skill development.</w:t>
            </w:r>
          </w:p>
          <w:p w14:paraId="4019F6A7" w14:textId="77777777" w:rsidR="00F01A30" w:rsidRPr="00F01A30" w:rsidRDefault="00F01A30" w:rsidP="002B4975">
            <w:pPr>
              <w:pStyle w:val="ListParagraph"/>
              <w:widowControl/>
              <w:numPr>
                <w:ilvl w:val="0"/>
                <w:numId w:val="140"/>
              </w:numPr>
              <w:autoSpaceDE/>
              <w:autoSpaceDN/>
              <w:spacing w:after="200" w:line="276" w:lineRule="auto"/>
              <w:contextualSpacing/>
              <w:rPr>
                <w:rFonts w:asciiTheme="minorHAnsi" w:hAnsiTheme="minorHAnsi" w:cstheme="minorHAnsi"/>
              </w:rPr>
            </w:pPr>
            <w:r w:rsidRPr="00F01A30">
              <w:rPr>
                <w:rFonts w:asciiTheme="minorHAnsi" w:hAnsiTheme="minorHAnsi" w:cstheme="minorHAnsi"/>
                <w:b/>
                <w:bCs/>
              </w:rPr>
              <w:t>Contamination risk:</w:t>
            </w:r>
            <w:r w:rsidRPr="00F01A30">
              <w:rPr>
                <w:rFonts w:asciiTheme="minorHAnsi" w:hAnsiTheme="minorHAnsi" w:cstheme="minorHAnsi"/>
              </w:rPr>
              <w:t xml:space="preserve"> Extra layers increase self-contamination risk during doffing.</w:t>
            </w:r>
          </w:p>
          <w:p w14:paraId="3F182B2D" w14:textId="77777777" w:rsidR="00F01A30" w:rsidRPr="00F01A30" w:rsidRDefault="00F01A30" w:rsidP="002B4975">
            <w:pPr>
              <w:pStyle w:val="ListParagraph"/>
              <w:widowControl/>
              <w:numPr>
                <w:ilvl w:val="0"/>
                <w:numId w:val="140"/>
              </w:numPr>
              <w:autoSpaceDE/>
              <w:autoSpaceDN/>
              <w:spacing w:after="200" w:line="276" w:lineRule="auto"/>
              <w:contextualSpacing/>
              <w:rPr>
                <w:rFonts w:asciiTheme="minorHAnsi" w:hAnsiTheme="minorHAnsi" w:cstheme="minorHAnsi"/>
              </w:rPr>
            </w:pPr>
            <w:r w:rsidRPr="00F01A30">
              <w:rPr>
                <w:rFonts w:asciiTheme="minorHAnsi" w:hAnsiTheme="minorHAnsi" w:cstheme="minorHAnsi"/>
                <w:b/>
                <w:bCs/>
              </w:rPr>
              <w:t>Resource stewardship:</w:t>
            </w:r>
            <w:r w:rsidRPr="00F01A30">
              <w:rPr>
                <w:rFonts w:asciiTheme="minorHAnsi" w:hAnsiTheme="minorHAnsi" w:cstheme="minorHAnsi"/>
              </w:rPr>
              <w:t xml:space="preserve"> Unnecessary use wastes limited supplies and conflicts with facility controls.</w:t>
            </w:r>
          </w:p>
          <w:p w14:paraId="2CD1F612" w14:textId="77777777" w:rsidR="00CA7E1B" w:rsidRPr="00CA7E1B" w:rsidRDefault="00CA7E1B" w:rsidP="00CA7E1B">
            <w:pPr>
              <w:rPr>
                <w:rFonts w:asciiTheme="minorHAnsi" w:hAnsiTheme="minorHAnsi" w:cstheme="minorHAnsi"/>
              </w:rPr>
            </w:pPr>
          </w:p>
        </w:tc>
      </w:tr>
      <w:tr w:rsidR="00F01A30" w14:paraId="40AFF360" w14:textId="77777777" w:rsidTr="00961A7F">
        <w:trPr>
          <w:trHeight w:val="891"/>
        </w:trPr>
        <w:tc>
          <w:tcPr>
            <w:tcW w:w="2326" w:type="dxa"/>
            <w:shd w:val="clear" w:color="auto" w:fill="D8E2F2"/>
          </w:tcPr>
          <w:p w14:paraId="6A7EE964" w14:textId="7D646CD5" w:rsidR="00F01A30" w:rsidRDefault="00F01A30" w:rsidP="00924154">
            <w:pPr>
              <w:pStyle w:val="TableParagraph"/>
              <w:ind w:left="107"/>
              <w:rPr>
                <w:b/>
              </w:rPr>
            </w:pPr>
            <w:r>
              <w:rPr>
                <w:b/>
              </w:rPr>
              <w:lastRenderedPageBreak/>
              <w:t>Responsibilities</w:t>
            </w:r>
            <w:r w:rsidR="000448AA">
              <w:rPr>
                <w:b/>
              </w:rPr>
              <w:t xml:space="preserve"> &amp; Requirements</w:t>
            </w:r>
          </w:p>
        </w:tc>
        <w:tc>
          <w:tcPr>
            <w:tcW w:w="7024" w:type="dxa"/>
          </w:tcPr>
          <w:p w14:paraId="506728F7" w14:textId="77777777" w:rsidR="001B1232" w:rsidRPr="001B1232" w:rsidRDefault="001B1232" w:rsidP="002B4975">
            <w:pPr>
              <w:pStyle w:val="ListParagraph"/>
              <w:widowControl/>
              <w:numPr>
                <w:ilvl w:val="0"/>
                <w:numId w:val="142"/>
              </w:numPr>
              <w:autoSpaceDE/>
              <w:autoSpaceDN/>
              <w:spacing w:after="200" w:line="276" w:lineRule="auto"/>
              <w:contextualSpacing/>
              <w:rPr>
                <w:rFonts w:asciiTheme="minorHAnsi" w:hAnsiTheme="minorHAnsi" w:cstheme="minorHAnsi"/>
              </w:rPr>
            </w:pPr>
            <w:r w:rsidRPr="001B1232">
              <w:rPr>
                <w:rFonts w:asciiTheme="minorHAnsi" w:hAnsiTheme="minorHAnsi" w:cstheme="minorHAnsi"/>
                <w:b/>
                <w:bCs/>
              </w:rPr>
              <w:t>Protocol adherence:</w:t>
            </w:r>
            <w:r w:rsidRPr="001B1232">
              <w:rPr>
                <w:rFonts w:asciiTheme="minorHAnsi" w:hAnsiTheme="minorHAnsi" w:cstheme="minorHAnsi"/>
              </w:rPr>
              <w:t xml:space="preserve"> Follow posted isolation signage, facility policy, and faculty/preceptor guidance at all times.</w:t>
            </w:r>
          </w:p>
          <w:p w14:paraId="209B7A40" w14:textId="77777777" w:rsidR="001B1232" w:rsidRPr="001B1232" w:rsidRDefault="001B1232" w:rsidP="002B4975">
            <w:pPr>
              <w:pStyle w:val="ListParagraph"/>
              <w:widowControl/>
              <w:numPr>
                <w:ilvl w:val="0"/>
                <w:numId w:val="142"/>
              </w:numPr>
              <w:autoSpaceDE/>
              <w:autoSpaceDN/>
              <w:spacing w:after="200" w:line="276" w:lineRule="auto"/>
              <w:contextualSpacing/>
              <w:rPr>
                <w:rFonts w:asciiTheme="minorHAnsi" w:hAnsiTheme="minorHAnsi" w:cstheme="minorHAnsi"/>
              </w:rPr>
            </w:pPr>
            <w:r w:rsidRPr="001B1232">
              <w:rPr>
                <w:rFonts w:asciiTheme="minorHAnsi" w:hAnsiTheme="minorHAnsi" w:cstheme="minorHAnsi"/>
                <w:b/>
                <w:bCs/>
              </w:rPr>
              <w:t>Provided PPE:</w:t>
            </w:r>
            <w:r w:rsidRPr="001B1232">
              <w:rPr>
                <w:rFonts w:asciiTheme="minorHAnsi" w:hAnsiTheme="minorHAnsi" w:cstheme="minorHAnsi"/>
              </w:rPr>
              <w:t xml:space="preserve"> Facilities (or the College skills lab) will supply the required, properly fitted PPE for assigned tasks. Students may not substitute non-approved personal PPE.</w:t>
            </w:r>
          </w:p>
          <w:p w14:paraId="07ADC005" w14:textId="77777777" w:rsidR="001B1232" w:rsidRPr="001B1232" w:rsidRDefault="001B1232" w:rsidP="002B4975">
            <w:pPr>
              <w:pStyle w:val="ListParagraph"/>
              <w:widowControl/>
              <w:numPr>
                <w:ilvl w:val="0"/>
                <w:numId w:val="142"/>
              </w:numPr>
              <w:autoSpaceDE/>
              <w:autoSpaceDN/>
              <w:spacing w:after="200" w:line="276" w:lineRule="auto"/>
              <w:contextualSpacing/>
              <w:rPr>
                <w:rFonts w:asciiTheme="minorHAnsi" w:hAnsiTheme="minorHAnsi" w:cstheme="minorHAnsi"/>
              </w:rPr>
            </w:pPr>
            <w:r w:rsidRPr="001B1232">
              <w:rPr>
                <w:rFonts w:asciiTheme="minorHAnsi" w:hAnsiTheme="minorHAnsi" w:cstheme="minorHAnsi"/>
                <w:b/>
                <w:bCs/>
              </w:rPr>
              <w:t>Training &amp; competence:</w:t>
            </w:r>
            <w:r w:rsidRPr="001B1232">
              <w:rPr>
                <w:rFonts w:asciiTheme="minorHAnsi" w:hAnsiTheme="minorHAnsi" w:cstheme="minorHAnsi"/>
              </w:rPr>
              <w:t xml:space="preserve"> Students must complete College/facility PPE training (donning/doffing, fit testing where applicable) before patient care and maintain competence.</w:t>
            </w:r>
          </w:p>
          <w:p w14:paraId="2FAC4055" w14:textId="77777777" w:rsidR="001B1232" w:rsidRPr="001B1232" w:rsidRDefault="001B1232" w:rsidP="002B4975">
            <w:pPr>
              <w:pStyle w:val="ListParagraph"/>
              <w:widowControl/>
              <w:numPr>
                <w:ilvl w:val="0"/>
                <w:numId w:val="142"/>
              </w:numPr>
              <w:autoSpaceDE/>
              <w:autoSpaceDN/>
              <w:spacing w:after="200" w:line="276" w:lineRule="auto"/>
              <w:contextualSpacing/>
              <w:rPr>
                <w:rFonts w:asciiTheme="minorHAnsi" w:hAnsiTheme="minorHAnsi" w:cstheme="minorHAnsi"/>
              </w:rPr>
            </w:pPr>
            <w:r w:rsidRPr="001B1232">
              <w:rPr>
                <w:rFonts w:asciiTheme="minorHAnsi" w:hAnsiTheme="minorHAnsi" w:cstheme="minorHAnsi"/>
                <w:b/>
                <w:bCs/>
              </w:rPr>
              <w:t>Non-negotiable minimums:</w:t>
            </w:r>
            <w:r w:rsidRPr="001B1232">
              <w:rPr>
                <w:rFonts w:asciiTheme="minorHAnsi" w:hAnsiTheme="minorHAnsi" w:cstheme="minorHAnsi"/>
              </w:rPr>
              <w:t xml:space="preserve"> Refusal to wear required PPE is prohibited and may result in immediate removal from the clinical area and disciplinary action, up to clinical failure or program dismissal.</w:t>
            </w:r>
          </w:p>
          <w:p w14:paraId="7E2CBF69" w14:textId="77777777" w:rsidR="001B1232" w:rsidRPr="001B1232" w:rsidRDefault="001B1232" w:rsidP="002B4975">
            <w:pPr>
              <w:pStyle w:val="ListParagraph"/>
              <w:widowControl/>
              <w:numPr>
                <w:ilvl w:val="0"/>
                <w:numId w:val="142"/>
              </w:numPr>
              <w:autoSpaceDE/>
              <w:autoSpaceDN/>
              <w:spacing w:line="276" w:lineRule="auto"/>
              <w:contextualSpacing/>
              <w:rPr>
                <w:rFonts w:asciiTheme="minorHAnsi" w:hAnsiTheme="minorHAnsi" w:cstheme="minorHAnsi"/>
              </w:rPr>
            </w:pPr>
            <w:r w:rsidRPr="001B1232">
              <w:rPr>
                <w:rFonts w:asciiTheme="minorHAnsi" w:hAnsiTheme="minorHAnsi" w:cstheme="minorHAnsi"/>
                <w:b/>
                <w:bCs/>
              </w:rPr>
              <w:t>Prohibited practices (examples):</w:t>
            </w:r>
          </w:p>
          <w:p w14:paraId="15B82ABD" w14:textId="77777777" w:rsidR="001B1232" w:rsidRPr="001B1232" w:rsidRDefault="001B1232" w:rsidP="002B4975">
            <w:pPr>
              <w:widowControl/>
              <w:numPr>
                <w:ilvl w:val="0"/>
                <w:numId w:val="141"/>
              </w:numPr>
              <w:tabs>
                <w:tab w:val="num" w:pos="720"/>
              </w:tabs>
              <w:autoSpaceDE/>
              <w:autoSpaceDN/>
              <w:rPr>
                <w:rFonts w:asciiTheme="minorHAnsi" w:hAnsiTheme="minorHAnsi" w:cstheme="minorHAnsi"/>
              </w:rPr>
            </w:pPr>
            <w:r w:rsidRPr="001B1232">
              <w:rPr>
                <w:rFonts w:asciiTheme="minorHAnsi" w:hAnsiTheme="minorHAnsi" w:cstheme="minorHAnsi"/>
              </w:rPr>
              <w:t>Double-gloving except when required by sterile/OR protocol or directed by facility policy.</w:t>
            </w:r>
          </w:p>
          <w:p w14:paraId="554C576C" w14:textId="77777777" w:rsidR="001B1232" w:rsidRPr="001B1232" w:rsidRDefault="001B1232" w:rsidP="002B4975">
            <w:pPr>
              <w:widowControl/>
              <w:numPr>
                <w:ilvl w:val="0"/>
                <w:numId w:val="141"/>
              </w:numPr>
              <w:tabs>
                <w:tab w:val="num" w:pos="720"/>
              </w:tabs>
              <w:autoSpaceDE/>
              <w:autoSpaceDN/>
              <w:rPr>
                <w:rFonts w:asciiTheme="minorHAnsi" w:hAnsiTheme="minorHAnsi" w:cstheme="minorHAnsi"/>
              </w:rPr>
            </w:pPr>
            <w:r w:rsidRPr="001B1232">
              <w:rPr>
                <w:rFonts w:asciiTheme="minorHAnsi" w:hAnsiTheme="minorHAnsi" w:cstheme="minorHAnsi"/>
              </w:rPr>
              <w:t>Wearing multiple masks/respirators simultaneously or adding respirators when not indicated.</w:t>
            </w:r>
          </w:p>
          <w:p w14:paraId="6CC29E00" w14:textId="77777777" w:rsidR="001B1232" w:rsidRPr="001B1232" w:rsidRDefault="001B1232" w:rsidP="002B4975">
            <w:pPr>
              <w:widowControl/>
              <w:numPr>
                <w:ilvl w:val="0"/>
                <w:numId w:val="141"/>
              </w:numPr>
              <w:tabs>
                <w:tab w:val="num" w:pos="720"/>
              </w:tabs>
              <w:autoSpaceDE/>
              <w:autoSpaceDN/>
              <w:rPr>
                <w:rFonts w:asciiTheme="minorHAnsi" w:hAnsiTheme="minorHAnsi" w:cstheme="minorHAnsi"/>
              </w:rPr>
            </w:pPr>
            <w:r w:rsidRPr="001B1232">
              <w:rPr>
                <w:rFonts w:asciiTheme="minorHAnsi" w:hAnsiTheme="minorHAnsi" w:cstheme="minorHAnsi"/>
              </w:rPr>
              <w:t>Adding gowns, eye/face protection, shoe, or hair covers when not indicated.</w:t>
            </w:r>
          </w:p>
          <w:p w14:paraId="0134690E" w14:textId="77777777" w:rsidR="001B1232" w:rsidRPr="001B1232" w:rsidRDefault="001B1232" w:rsidP="002B4975">
            <w:pPr>
              <w:widowControl/>
              <w:numPr>
                <w:ilvl w:val="0"/>
                <w:numId w:val="141"/>
              </w:numPr>
              <w:tabs>
                <w:tab w:val="num" w:pos="720"/>
              </w:tabs>
              <w:autoSpaceDE/>
              <w:autoSpaceDN/>
              <w:rPr>
                <w:rFonts w:asciiTheme="minorHAnsi" w:hAnsiTheme="minorHAnsi" w:cstheme="minorHAnsi"/>
              </w:rPr>
            </w:pPr>
            <w:r w:rsidRPr="001B1232">
              <w:rPr>
                <w:rFonts w:asciiTheme="minorHAnsi" w:hAnsiTheme="minorHAnsi" w:cstheme="minorHAnsi"/>
              </w:rPr>
              <w:t>Using damaged, altered, or non-approved PPE.</w:t>
            </w:r>
          </w:p>
          <w:p w14:paraId="52AEE5B9" w14:textId="77777777" w:rsidR="001B1232" w:rsidRPr="001B1232" w:rsidRDefault="001B1232" w:rsidP="002B4975">
            <w:pPr>
              <w:pStyle w:val="NormalWeb"/>
              <w:widowControl/>
              <w:numPr>
                <w:ilvl w:val="0"/>
                <w:numId w:val="143"/>
              </w:numPr>
              <w:autoSpaceDE/>
              <w:autoSpaceDN/>
              <w:spacing w:before="100" w:beforeAutospacing="1" w:after="100" w:afterAutospacing="1"/>
              <w:rPr>
                <w:rFonts w:asciiTheme="minorHAnsi" w:hAnsiTheme="minorHAnsi" w:cstheme="minorHAnsi"/>
                <w:sz w:val="22"/>
                <w:szCs w:val="22"/>
              </w:rPr>
            </w:pPr>
            <w:r w:rsidRPr="001B1232">
              <w:rPr>
                <w:rStyle w:val="Strong"/>
                <w:rFonts w:asciiTheme="minorHAnsi" w:hAnsiTheme="minorHAnsi" w:cstheme="minorHAnsi"/>
                <w:sz w:val="22"/>
                <w:szCs w:val="22"/>
              </w:rPr>
              <w:t>Students:</w:t>
            </w:r>
            <w:r w:rsidRPr="001B1232">
              <w:rPr>
                <w:rFonts w:asciiTheme="minorHAnsi" w:hAnsiTheme="minorHAnsi" w:cstheme="minorHAnsi"/>
                <w:sz w:val="22"/>
                <w:szCs w:val="22"/>
              </w:rPr>
              <w:t xml:space="preserve"> Know and follow PPE instructions, complete training, perform hand hygiene, and use approved PPE only.</w:t>
            </w:r>
          </w:p>
          <w:p w14:paraId="1AAFC76C" w14:textId="77777777" w:rsidR="001B1232" w:rsidRPr="001B1232" w:rsidRDefault="001B1232" w:rsidP="002B4975">
            <w:pPr>
              <w:pStyle w:val="NormalWeb"/>
              <w:widowControl/>
              <w:numPr>
                <w:ilvl w:val="0"/>
                <w:numId w:val="143"/>
              </w:numPr>
              <w:autoSpaceDE/>
              <w:autoSpaceDN/>
              <w:spacing w:before="100" w:beforeAutospacing="1" w:after="100" w:afterAutospacing="1"/>
              <w:rPr>
                <w:rFonts w:asciiTheme="minorHAnsi" w:hAnsiTheme="minorHAnsi" w:cstheme="minorHAnsi"/>
                <w:sz w:val="22"/>
                <w:szCs w:val="22"/>
              </w:rPr>
            </w:pPr>
            <w:r w:rsidRPr="001B1232">
              <w:rPr>
                <w:rStyle w:val="Strong"/>
                <w:rFonts w:asciiTheme="minorHAnsi" w:hAnsiTheme="minorHAnsi" w:cstheme="minorHAnsi"/>
                <w:sz w:val="22"/>
                <w:szCs w:val="22"/>
              </w:rPr>
              <w:t>Faculty/Preceptors:</w:t>
            </w:r>
            <w:r w:rsidRPr="001B1232">
              <w:rPr>
                <w:rFonts w:asciiTheme="minorHAnsi" w:hAnsiTheme="minorHAnsi" w:cstheme="minorHAnsi"/>
                <w:sz w:val="22"/>
                <w:szCs w:val="22"/>
              </w:rPr>
              <w:t xml:space="preserve"> Reinforce protocols, assess competence, correct unsafe practice, and document incidents. Reinforce that the facility’s policy governs on site and intervene immediately if a student does not comply.</w:t>
            </w:r>
          </w:p>
          <w:p w14:paraId="648237AC" w14:textId="77777777" w:rsidR="001B1232" w:rsidRPr="001B1232" w:rsidRDefault="001B1232" w:rsidP="002B4975">
            <w:pPr>
              <w:pStyle w:val="NormalWeb"/>
              <w:widowControl/>
              <w:numPr>
                <w:ilvl w:val="0"/>
                <w:numId w:val="143"/>
              </w:numPr>
              <w:autoSpaceDE/>
              <w:autoSpaceDN/>
              <w:spacing w:before="100" w:beforeAutospacing="1" w:after="100" w:afterAutospacing="1"/>
              <w:rPr>
                <w:rFonts w:asciiTheme="minorHAnsi" w:hAnsiTheme="minorHAnsi" w:cstheme="minorHAnsi"/>
                <w:sz w:val="22"/>
                <w:szCs w:val="22"/>
              </w:rPr>
            </w:pPr>
            <w:r w:rsidRPr="001B1232">
              <w:rPr>
                <w:rStyle w:val="Strong"/>
                <w:rFonts w:asciiTheme="minorHAnsi" w:hAnsiTheme="minorHAnsi" w:cstheme="minorHAnsi"/>
                <w:sz w:val="22"/>
                <w:szCs w:val="22"/>
              </w:rPr>
              <w:t>Program/College:</w:t>
            </w:r>
            <w:r w:rsidRPr="001B1232">
              <w:rPr>
                <w:rFonts w:asciiTheme="minorHAnsi" w:hAnsiTheme="minorHAnsi" w:cstheme="minorHAnsi"/>
                <w:sz w:val="22"/>
                <w:szCs w:val="22"/>
              </w:rPr>
              <w:t xml:space="preserve"> Establish and communicate site policies; provide required PPE and training specific to the unit; retain authority to remove any learner who fails to comply with site rules. Provide training, coordinate fit testing where required, and align policies with partner facilities.</w:t>
            </w:r>
          </w:p>
          <w:p w14:paraId="729EBF96" w14:textId="77777777" w:rsidR="001B1232" w:rsidRPr="001B1232" w:rsidRDefault="001B1232" w:rsidP="002B4975">
            <w:pPr>
              <w:pStyle w:val="NormalWeb"/>
              <w:widowControl/>
              <w:numPr>
                <w:ilvl w:val="0"/>
                <w:numId w:val="143"/>
              </w:numPr>
              <w:autoSpaceDE/>
              <w:autoSpaceDN/>
              <w:spacing w:before="100" w:beforeAutospacing="1" w:after="100" w:afterAutospacing="1"/>
              <w:rPr>
                <w:rFonts w:asciiTheme="minorHAnsi" w:hAnsiTheme="minorHAnsi" w:cstheme="minorHAnsi"/>
                <w:sz w:val="22"/>
                <w:szCs w:val="22"/>
              </w:rPr>
            </w:pPr>
            <w:r w:rsidRPr="001B1232">
              <w:rPr>
                <w:rStyle w:val="Strong"/>
                <w:rFonts w:asciiTheme="minorHAnsi" w:hAnsiTheme="minorHAnsi" w:cstheme="minorHAnsi"/>
                <w:sz w:val="22"/>
                <w:szCs w:val="22"/>
              </w:rPr>
              <w:t>Clinical Facilities:</w:t>
            </w:r>
            <w:r w:rsidRPr="001B1232">
              <w:rPr>
                <w:rFonts w:asciiTheme="minorHAnsi" w:hAnsiTheme="minorHAnsi" w:cstheme="minorHAnsi"/>
                <w:sz w:val="22"/>
                <w:szCs w:val="22"/>
              </w:rPr>
              <w:t xml:space="preserve"> Provide site-specific PPE guidance and required equipment.</w:t>
            </w:r>
          </w:p>
          <w:p w14:paraId="21CC9655" w14:textId="77777777" w:rsidR="00F01A30" w:rsidRPr="001B1232" w:rsidRDefault="00F01A30" w:rsidP="001B1232">
            <w:pPr>
              <w:widowControl/>
              <w:autoSpaceDE/>
              <w:autoSpaceDN/>
              <w:spacing w:after="200" w:line="276" w:lineRule="auto"/>
              <w:contextualSpacing/>
              <w:rPr>
                <w:rFonts w:asciiTheme="minorHAnsi" w:hAnsiTheme="minorHAnsi" w:cstheme="minorHAnsi"/>
                <w:b/>
                <w:bCs/>
              </w:rPr>
            </w:pPr>
          </w:p>
        </w:tc>
      </w:tr>
      <w:tr w:rsidR="001B1232" w14:paraId="7C56D6F3" w14:textId="77777777" w:rsidTr="00961A7F">
        <w:trPr>
          <w:trHeight w:val="891"/>
        </w:trPr>
        <w:tc>
          <w:tcPr>
            <w:tcW w:w="2326" w:type="dxa"/>
            <w:shd w:val="clear" w:color="auto" w:fill="D8E2F2"/>
          </w:tcPr>
          <w:p w14:paraId="1159B8C9" w14:textId="1BD17E74" w:rsidR="001B1232" w:rsidRDefault="001B1232" w:rsidP="00924154">
            <w:pPr>
              <w:pStyle w:val="TableParagraph"/>
              <w:ind w:left="107"/>
              <w:rPr>
                <w:b/>
              </w:rPr>
            </w:pPr>
            <w:r>
              <w:rPr>
                <w:b/>
              </w:rPr>
              <w:lastRenderedPageBreak/>
              <w:t xml:space="preserve">Exceptions &amp; </w:t>
            </w:r>
            <w:proofErr w:type="spellStart"/>
            <w:r>
              <w:rPr>
                <w:b/>
              </w:rPr>
              <w:t>Accomodation</w:t>
            </w:r>
            <w:proofErr w:type="spellEnd"/>
          </w:p>
        </w:tc>
        <w:tc>
          <w:tcPr>
            <w:tcW w:w="7024" w:type="dxa"/>
          </w:tcPr>
          <w:p w14:paraId="2B92FA4C" w14:textId="77777777" w:rsidR="009815FC" w:rsidRPr="009815FC" w:rsidRDefault="009815FC" w:rsidP="002B4975">
            <w:pPr>
              <w:pStyle w:val="ListParagraph"/>
              <w:widowControl/>
              <w:numPr>
                <w:ilvl w:val="0"/>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b/>
                <w:bCs/>
              </w:rPr>
              <w:t>Clinical variance:</w:t>
            </w:r>
            <w:r w:rsidRPr="009815FC">
              <w:rPr>
                <w:rFonts w:asciiTheme="minorHAnsi" w:hAnsiTheme="minorHAnsi" w:cstheme="minorHAnsi"/>
              </w:rPr>
              <w:t xml:space="preserve"> If a unit-specific protocol requires additional PPE, that protocol controls.</w:t>
            </w:r>
          </w:p>
          <w:p w14:paraId="4098FD9E" w14:textId="77777777" w:rsidR="009815FC" w:rsidRPr="009815FC" w:rsidRDefault="009815FC" w:rsidP="002B4975">
            <w:pPr>
              <w:pStyle w:val="ListParagraph"/>
              <w:widowControl/>
              <w:numPr>
                <w:ilvl w:val="0"/>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b/>
                <w:bCs/>
              </w:rPr>
              <w:t>Individual accommodations (e.g., medical/disability, religious):</w:t>
            </w:r>
            <w:r w:rsidRPr="009815FC">
              <w:rPr>
                <w:rFonts w:asciiTheme="minorHAnsi" w:hAnsiTheme="minorHAnsi" w:cstheme="minorHAnsi"/>
              </w:rPr>
              <w:t xml:space="preserve"> Must be requested in advance through OCCC Accessibility Services and approved by the College </w:t>
            </w:r>
            <w:r w:rsidRPr="009815FC">
              <w:rPr>
                <w:rFonts w:asciiTheme="minorHAnsi" w:hAnsiTheme="minorHAnsi" w:cstheme="minorHAnsi"/>
                <w:b/>
                <w:bCs/>
              </w:rPr>
              <w:t>and</w:t>
            </w:r>
            <w:r w:rsidRPr="009815FC">
              <w:rPr>
                <w:rFonts w:asciiTheme="minorHAnsi" w:hAnsiTheme="minorHAnsi" w:cstheme="minorHAnsi"/>
              </w:rPr>
              <w:t xml:space="preserve"> the clinical facility. Approved alternatives must meet safety and regulatory standards and cannot conflict with facility policy.</w:t>
            </w:r>
          </w:p>
          <w:p w14:paraId="48465F3B" w14:textId="77777777" w:rsidR="009815FC" w:rsidRPr="009815FC" w:rsidRDefault="009815FC" w:rsidP="002B4975">
            <w:pPr>
              <w:pStyle w:val="ListParagraph"/>
              <w:widowControl/>
              <w:numPr>
                <w:ilvl w:val="0"/>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b/>
                <w:bCs/>
              </w:rPr>
              <w:t>Heightened risk situations:</w:t>
            </w:r>
            <w:r w:rsidRPr="009815FC">
              <w:rPr>
                <w:rFonts w:asciiTheme="minorHAnsi" w:hAnsiTheme="minorHAnsi" w:cstheme="minorHAnsi"/>
              </w:rPr>
              <w:t xml:space="preserve"> If a student believes additional protection is necessary for a specific task/patient, they must consult the faculty/preceptor </w:t>
            </w:r>
            <w:r w:rsidRPr="009815FC">
              <w:rPr>
                <w:rFonts w:asciiTheme="minorHAnsi" w:hAnsiTheme="minorHAnsi" w:cstheme="minorHAnsi"/>
                <w:b/>
                <w:bCs/>
              </w:rPr>
              <w:t>before</w:t>
            </w:r>
            <w:r w:rsidRPr="009815FC">
              <w:rPr>
                <w:rFonts w:asciiTheme="minorHAnsi" w:hAnsiTheme="minorHAnsi" w:cstheme="minorHAnsi"/>
              </w:rPr>
              <w:t xml:space="preserve"> donning any extra PPE. The faculty will confer with the unit and follow facility policy.</w:t>
            </w:r>
          </w:p>
          <w:p w14:paraId="4EC02330" w14:textId="77777777" w:rsidR="009815FC" w:rsidRPr="009815FC" w:rsidRDefault="009815FC" w:rsidP="002B4975">
            <w:pPr>
              <w:pStyle w:val="ListParagraph"/>
              <w:widowControl/>
              <w:numPr>
                <w:ilvl w:val="0"/>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b/>
                <w:bCs/>
              </w:rPr>
              <w:t>Clinical site directives:</w:t>
            </w:r>
            <w:r w:rsidRPr="009815FC">
              <w:rPr>
                <w:rFonts w:asciiTheme="minorHAnsi" w:hAnsiTheme="minorHAnsi" w:cstheme="minorHAnsi"/>
              </w:rPr>
              <w:t xml:space="preserve"> </w:t>
            </w:r>
          </w:p>
          <w:p w14:paraId="3C12D097" w14:textId="77777777" w:rsidR="009815FC" w:rsidRPr="009815FC" w:rsidRDefault="009815FC" w:rsidP="002B4975">
            <w:pPr>
              <w:pStyle w:val="ListParagraph"/>
              <w:widowControl/>
              <w:numPr>
                <w:ilvl w:val="1"/>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rPr>
              <w:t>The clinical site determines required PPE and safety practices for its units and patient populations.</w:t>
            </w:r>
          </w:p>
          <w:p w14:paraId="38D8F6C4" w14:textId="77777777" w:rsidR="009815FC" w:rsidRPr="009815FC" w:rsidRDefault="009815FC" w:rsidP="002B4975">
            <w:pPr>
              <w:pStyle w:val="ListParagraph"/>
              <w:widowControl/>
              <w:numPr>
                <w:ilvl w:val="1"/>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rPr>
              <w:t>Unit signage and site policies supersede College preferences while in the facility.</w:t>
            </w:r>
          </w:p>
          <w:p w14:paraId="767F82BC" w14:textId="77777777" w:rsidR="009815FC" w:rsidRPr="009815FC" w:rsidRDefault="009815FC" w:rsidP="002B4975">
            <w:pPr>
              <w:pStyle w:val="ListParagraph"/>
              <w:widowControl/>
              <w:numPr>
                <w:ilvl w:val="1"/>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rPr>
              <w:t>Students must not modify PPE practices without prior approval from the faculty/preceptor in alignment with site policy.</w:t>
            </w:r>
          </w:p>
          <w:p w14:paraId="14C755B8" w14:textId="77777777" w:rsidR="009815FC" w:rsidRPr="009815FC" w:rsidRDefault="009815FC" w:rsidP="002B4975">
            <w:pPr>
              <w:pStyle w:val="ListParagraph"/>
              <w:widowControl/>
              <w:numPr>
                <w:ilvl w:val="1"/>
                <w:numId w:val="144"/>
              </w:numPr>
              <w:autoSpaceDE/>
              <w:autoSpaceDN/>
              <w:spacing w:after="200" w:line="276" w:lineRule="auto"/>
              <w:contextualSpacing/>
              <w:rPr>
                <w:rFonts w:asciiTheme="minorHAnsi" w:hAnsiTheme="minorHAnsi" w:cstheme="minorHAnsi"/>
              </w:rPr>
            </w:pPr>
            <w:r w:rsidRPr="009815FC">
              <w:rPr>
                <w:rFonts w:asciiTheme="minorHAnsi" w:hAnsiTheme="minorHAnsi" w:cstheme="minorHAnsi"/>
              </w:rPr>
              <w:t>Failure to follow site directives may result in immediate removal from the unit and academic consequences per program policy.</w:t>
            </w:r>
          </w:p>
          <w:p w14:paraId="3A12BFDA" w14:textId="77777777" w:rsidR="001B1232" w:rsidRPr="009815FC" w:rsidRDefault="001B1232" w:rsidP="009815FC">
            <w:pPr>
              <w:widowControl/>
              <w:autoSpaceDE/>
              <w:autoSpaceDN/>
              <w:spacing w:after="200" w:line="276" w:lineRule="auto"/>
              <w:contextualSpacing/>
              <w:rPr>
                <w:rFonts w:asciiTheme="minorHAnsi" w:hAnsiTheme="minorHAnsi" w:cstheme="minorHAnsi"/>
                <w:b/>
                <w:bCs/>
              </w:rPr>
            </w:pPr>
          </w:p>
        </w:tc>
      </w:tr>
      <w:tr w:rsidR="009815FC" w14:paraId="6EB91F32" w14:textId="77777777" w:rsidTr="00961A7F">
        <w:trPr>
          <w:trHeight w:val="891"/>
        </w:trPr>
        <w:tc>
          <w:tcPr>
            <w:tcW w:w="2326" w:type="dxa"/>
            <w:shd w:val="clear" w:color="auto" w:fill="D8E2F2"/>
          </w:tcPr>
          <w:p w14:paraId="71314ECD" w14:textId="4E4F24FB" w:rsidR="009815FC" w:rsidRDefault="002D6381" w:rsidP="00924154">
            <w:pPr>
              <w:pStyle w:val="TableParagraph"/>
              <w:ind w:left="107"/>
              <w:rPr>
                <w:b/>
              </w:rPr>
            </w:pPr>
            <w:r>
              <w:rPr>
                <w:b/>
              </w:rPr>
              <w:t xml:space="preserve">Compliance &amp; Accountability </w:t>
            </w:r>
          </w:p>
        </w:tc>
        <w:tc>
          <w:tcPr>
            <w:tcW w:w="7024" w:type="dxa"/>
          </w:tcPr>
          <w:p w14:paraId="1B413034" w14:textId="77777777" w:rsidR="00B943E6" w:rsidRPr="00B943E6" w:rsidRDefault="00B943E6" w:rsidP="002B4975">
            <w:pPr>
              <w:pStyle w:val="ListParagraph"/>
              <w:widowControl/>
              <w:numPr>
                <w:ilvl w:val="0"/>
                <w:numId w:val="145"/>
              </w:numPr>
              <w:autoSpaceDE/>
              <w:autoSpaceDN/>
              <w:spacing w:after="200" w:line="276" w:lineRule="auto"/>
              <w:contextualSpacing/>
              <w:rPr>
                <w:rFonts w:asciiTheme="minorHAnsi" w:hAnsiTheme="minorHAnsi" w:cstheme="minorHAnsi"/>
              </w:rPr>
            </w:pPr>
            <w:r w:rsidRPr="00B943E6">
              <w:rPr>
                <w:rFonts w:asciiTheme="minorHAnsi" w:hAnsiTheme="minorHAnsi" w:cstheme="minorHAnsi"/>
                <w:b/>
                <w:bCs/>
              </w:rPr>
              <w:t>First occurrence:</w:t>
            </w:r>
            <w:r w:rsidRPr="00B943E6">
              <w:rPr>
                <w:rFonts w:asciiTheme="minorHAnsi" w:hAnsiTheme="minorHAnsi" w:cstheme="minorHAnsi"/>
              </w:rPr>
              <w:t xml:space="preserve"> Coaching, removal from activity if needed, and documented remediation (review of policy/return demonstration).</w:t>
            </w:r>
          </w:p>
          <w:p w14:paraId="2EE30333" w14:textId="77777777" w:rsidR="00B943E6" w:rsidRPr="00B943E6" w:rsidRDefault="00B943E6" w:rsidP="002B4975">
            <w:pPr>
              <w:pStyle w:val="ListParagraph"/>
              <w:widowControl/>
              <w:numPr>
                <w:ilvl w:val="0"/>
                <w:numId w:val="145"/>
              </w:numPr>
              <w:autoSpaceDE/>
              <w:autoSpaceDN/>
              <w:spacing w:after="200" w:line="276" w:lineRule="auto"/>
              <w:contextualSpacing/>
              <w:rPr>
                <w:rFonts w:asciiTheme="minorHAnsi" w:hAnsiTheme="minorHAnsi" w:cstheme="minorHAnsi"/>
              </w:rPr>
            </w:pPr>
            <w:r w:rsidRPr="00B943E6">
              <w:rPr>
                <w:rFonts w:asciiTheme="minorHAnsi" w:hAnsiTheme="minorHAnsi" w:cstheme="minorHAnsi"/>
                <w:b/>
                <w:bCs/>
              </w:rPr>
              <w:t>Repeated or serious violations:</w:t>
            </w:r>
            <w:r w:rsidRPr="00B943E6">
              <w:rPr>
                <w:rFonts w:asciiTheme="minorHAnsi" w:hAnsiTheme="minorHAnsi" w:cstheme="minorHAnsi"/>
              </w:rPr>
              <w:t xml:space="preserve"> Removal from clinical site, clinical failure, and/or progression consequences per program handbook and Student Code of Conduct.</w:t>
            </w:r>
          </w:p>
          <w:p w14:paraId="55FE79DE" w14:textId="77777777" w:rsidR="00B943E6" w:rsidRPr="00B943E6" w:rsidRDefault="00B943E6" w:rsidP="002B4975">
            <w:pPr>
              <w:pStyle w:val="ListParagraph"/>
              <w:widowControl/>
              <w:numPr>
                <w:ilvl w:val="0"/>
                <w:numId w:val="145"/>
              </w:numPr>
              <w:autoSpaceDE/>
              <w:autoSpaceDN/>
              <w:spacing w:after="200" w:line="276" w:lineRule="auto"/>
              <w:contextualSpacing/>
              <w:rPr>
                <w:rFonts w:asciiTheme="minorHAnsi" w:hAnsiTheme="minorHAnsi" w:cstheme="minorHAnsi"/>
              </w:rPr>
            </w:pPr>
            <w:r w:rsidRPr="00B943E6">
              <w:rPr>
                <w:rFonts w:asciiTheme="minorHAnsi" w:hAnsiTheme="minorHAnsi" w:cstheme="minorHAnsi"/>
                <w:b/>
                <w:bCs/>
              </w:rPr>
              <w:t>Refusal to wear required PPE:</w:t>
            </w:r>
            <w:r w:rsidRPr="00B943E6">
              <w:rPr>
                <w:rFonts w:asciiTheme="minorHAnsi" w:hAnsiTheme="minorHAnsi" w:cstheme="minorHAnsi"/>
              </w:rPr>
              <w:t xml:space="preserve"> Treated as unsafe practice and may be grounds for dismissal from the clinical course/program.</w:t>
            </w:r>
          </w:p>
          <w:p w14:paraId="0BA90889" w14:textId="77777777" w:rsidR="009815FC" w:rsidRPr="009815FC" w:rsidRDefault="009815FC" w:rsidP="00B943E6">
            <w:pPr>
              <w:pStyle w:val="ListParagraph"/>
              <w:widowControl/>
              <w:autoSpaceDE/>
              <w:autoSpaceDN/>
              <w:spacing w:after="200" w:line="276" w:lineRule="auto"/>
              <w:ind w:left="720" w:firstLine="0"/>
              <w:contextualSpacing/>
              <w:rPr>
                <w:rFonts w:asciiTheme="minorHAnsi" w:hAnsiTheme="minorHAnsi" w:cstheme="minorHAnsi"/>
                <w:b/>
                <w:bCs/>
              </w:rPr>
            </w:pPr>
          </w:p>
        </w:tc>
      </w:tr>
    </w:tbl>
    <w:p w14:paraId="17E47302" w14:textId="1BC4AB44" w:rsidR="00D03EED" w:rsidRPr="006456D5" w:rsidRDefault="00D03EED" w:rsidP="00D03EED">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sidR="00B943E6">
        <w:rPr>
          <w:sz w:val="20"/>
          <w:szCs w:val="20"/>
        </w:rPr>
        <w:t>October 1</w:t>
      </w:r>
      <w:r w:rsidR="002B4975">
        <w:rPr>
          <w:sz w:val="20"/>
          <w:szCs w:val="20"/>
        </w:rPr>
        <w:t>, 2025</w:t>
      </w:r>
    </w:p>
    <w:p w14:paraId="6BA0ED83" w14:textId="77777777" w:rsidR="0092609F" w:rsidRPr="006456D5" w:rsidRDefault="0092609F" w:rsidP="0092609F">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67FAF6CE" w14:textId="77777777" w:rsidR="0092609F" w:rsidRPr="006456D5" w:rsidRDefault="0092609F" w:rsidP="0092609F">
      <w:pPr>
        <w:pStyle w:val="ListParagraph"/>
        <w:numPr>
          <w:ilvl w:val="0"/>
          <w:numId w:val="75"/>
        </w:numPr>
        <w:rPr>
          <w:sz w:val="20"/>
          <w:szCs w:val="20"/>
        </w:rPr>
      </w:pPr>
      <w:r>
        <w:rPr>
          <w:spacing w:val="-4"/>
          <w:sz w:val="20"/>
          <w:szCs w:val="20"/>
        </w:rPr>
        <w:t>March 30, 2026</w:t>
      </w:r>
    </w:p>
    <w:p w14:paraId="21DB1867" w14:textId="77777777" w:rsidR="0092609F" w:rsidRDefault="0092609F" w:rsidP="0092609F">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5B1E2A7A" w14:textId="77777777" w:rsidR="00D03EED" w:rsidRDefault="00D03EED"/>
    <w:p w14:paraId="3C91EE60" w14:textId="77777777" w:rsidR="00282ED4" w:rsidRDefault="00282ED4"/>
    <w:p w14:paraId="5011A99E" w14:textId="77777777" w:rsidR="00282ED4" w:rsidRDefault="00282ED4"/>
    <w:p w14:paraId="609028AD" w14:textId="77777777" w:rsidR="000D6FBB" w:rsidRDefault="000D6FBB" w:rsidP="000D6FBB">
      <w:pPr>
        <w:spacing w:before="90"/>
        <w:ind w:left="360"/>
        <w:rPr>
          <w:b/>
        </w:rPr>
      </w:pPr>
    </w:p>
    <w:p w14:paraId="527D8EE8" w14:textId="77777777" w:rsidR="000D6FBB" w:rsidRDefault="000D6FBB" w:rsidP="000D6FBB">
      <w:pPr>
        <w:spacing w:before="90"/>
        <w:ind w:left="360"/>
        <w:rPr>
          <w:b/>
        </w:rPr>
      </w:pPr>
    </w:p>
    <w:p w14:paraId="21C1E65F" w14:textId="15755D00" w:rsidR="000D6FBB" w:rsidRDefault="000D6FBB" w:rsidP="000D6FBB">
      <w:pPr>
        <w:spacing w:before="90"/>
        <w:ind w:left="360"/>
      </w:pPr>
      <w:r>
        <w:rPr>
          <w:b/>
        </w:rPr>
        <w:lastRenderedPageBreak/>
        <w:t>Policy</w:t>
      </w:r>
      <w:r>
        <w:rPr>
          <w:b/>
          <w:spacing w:val="-4"/>
        </w:rPr>
        <w:t xml:space="preserve"> </w:t>
      </w:r>
      <w:r>
        <w:rPr>
          <w:b/>
        </w:rPr>
        <w:t xml:space="preserve">Category: </w:t>
      </w:r>
      <w:r>
        <w:rPr>
          <w:spacing w:val="-2"/>
        </w:rPr>
        <w:t>Clinical</w:t>
      </w:r>
    </w:p>
    <w:p w14:paraId="26AF9E82" w14:textId="4DEFFCA2" w:rsidR="000D6FBB" w:rsidRDefault="000D6FBB" w:rsidP="000D6FBB">
      <w:pPr>
        <w:spacing w:before="180"/>
        <w:ind w:left="360"/>
      </w:pPr>
      <w:r>
        <w:rPr>
          <w:b/>
        </w:rPr>
        <w:t>Policy</w:t>
      </w:r>
      <w:r>
        <w:rPr>
          <w:b/>
          <w:spacing w:val="-8"/>
        </w:rPr>
        <w:t xml:space="preserve"> </w:t>
      </w:r>
      <w:r>
        <w:rPr>
          <w:b/>
        </w:rPr>
        <w:t>Title:</w:t>
      </w:r>
      <w:r>
        <w:rPr>
          <w:b/>
          <w:spacing w:val="-2"/>
        </w:rPr>
        <w:t xml:space="preserve"> </w:t>
      </w:r>
      <w:r>
        <w:t>Clinical Expectations and Standards of Care</w:t>
      </w:r>
    </w:p>
    <w:p w14:paraId="3A60AC75" w14:textId="77777777" w:rsidR="000D6FBB" w:rsidRDefault="000D6FBB" w:rsidP="000D6FBB">
      <w:pPr>
        <w:pStyle w:val="BodyText"/>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7024"/>
      </w:tblGrid>
      <w:tr w:rsidR="000D6FBB" w14:paraId="2AACD1B3" w14:textId="77777777" w:rsidTr="003B558D">
        <w:trPr>
          <w:trHeight w:val="891"/>
        </w:trPr>
        <w:tc>
          <w:tcPr>
            <w:tcW w:w="2326" w:type="dxa"/>
            <w:shd w:val="clear" w:color="auto" w:fill="D8E2F2"/>
          </w:tcPr>
          <w:p w14:paraId="29C4C611" w14:textId="6F5F3048" w:rsidR="000D6FBB" w:rsidRDefault="000D6FBB" w:rsidP="003B558D">
            <w:pPr>
              <w:pStyle w:val="TableParagraph"/>
              <w:ind w:left="107"/>
            </w:pPr>
            <w:r>
              <w:rPr>
                <w:b/>
              </w:rPr>
              <w:t>Statement</w:t>
            </w:r>
            <w:r>
              <w:t xml:space="preserve"> </w:t>
            </w:r>
          </w:p>
        </w:tc>
        <w:tc>
          <w:tcPr>
            <w:tcW w:w="7024" w:type="dxa"/>
          </w:tcPr>
          <w:p w14:paraId="3BA01624" w14:textId="77777777" w:rsidR="00325199" w:rsidRDefault="00325199" w:rsidP="00325199">
            <w:pPr>
              <w:pStyle w:val="TableParagraph"/>
            </w:pPr>
            <w:r w:rsidRPr="00325199">
              <w:t>Students entering clinical education may have expectations about how care should look in an ideal setting; however, the reality of healthcare practice is often complex, fast-paced, unpredictable, and shaped by patient acuity, staffing, resources, priorities, regulatory requirements, and interprofessional decision-making. As a result, what students observe in practice may not always align perfectly with classroom examples, personal expectations, or idealized views of care delivery.</w:t>
            </w:r>
          </w:p>
          <w:p w14:paraId="0F622D4F" w14:textId="77777777" w:rsidR="00325199" w:rsidRPr="00325199" w:rsidRDefault="00325199" w:rsidP="00325199">
            <w:pPr>
              <w:pStyle w:val="TableParagraph"/>
            </w:pPr>
          </w:p>
          <w:p w14:paraId="077E380D" w14:textId="77777777" w:rsidR="00325199" w:rsidRDefault="00325199" w:rsidP="00325199">
            <w:pPr>
              <w:pStyle w:val="TableParagraph"/>
            </w:pPr>
            <w:r w:rsidRPr="00325199">
              <w:t>The nursing program recognizes that these differences can create uncertainty, frustration, or questions for students. Such moments are an important part of professional formation and clinical learning. Students are expected to approach these situations with professionalism, humility, critical thinking, and respect for the roles and responsibilities of the healthcare team.</w:t>
            </w:r>
          </w:p>
          <w:p w14:paraId="3D853BF4" w14:textId="77777777" w:rsidR="00325199" w:rsidRPr="00325199" w:rsidRDefault="00325199" w:rsidP="00325199">
            <w:pPr>
              <w:pStyle w:val="TableParagraph"/>
            </w:pPr>
          </w:p>
          <w:p w14:paraId="1038FD74" w14:textId="77777777" w:rsidR="00325199" w:rsidRDefault="00325199" w:rsidP="00325199">
            <w:pPr>
              <w:pStyle w:val="TableParagraph"/>
            </w:pPr>
            <w:r w:rsidRPr="00325199">
              <w:t>When students encounter situations in which clinical practice appears inconsistent, unclear, or different from what they have been taught, they are expected to rely on established policies, procedures, evidence-based practice, scope and role expectations, and accepted standards of care. Students must follow the direction of faculty and the requirements of the clinical site, and they may not substitute personal opinion, assumption, or informal practice habits for approved nursing standards.</w:t>
            </w:r>
          </w:p>
          <w:p w14:paraId="02382701" w14:textId="77777777" w:rsidR="00325199" w:rsidRPr="00325199" w:rsidRDefault="00325199" w:rsidP="00325199">
            <w:pPr>
              <w:pStyle w:val="TableParagraph"/>
            </w:pPr>
          </w:p>
          <w:p w14:paraId="755FFD7D" w14:textId="77777777" w:rsidR="00325199" w:rsidRPr="00325199" w:rsidRDefault="00325199" w:rsidP="00325199">
            <w:pPr>
              <w:pStyle w:val="TableParagraph"/>
            </w:pPr>
            <w:r w:rsidRPr="00325199">
              <w:t>Students should seek clarification through appropriate channels whenever they are uncertain about a practice, assignment, instruction, or observed care activity. Questions and concerns should be raised respectfully and promptly with clinical faculty or the appropriate supervising nurse. In all circumstances, patient safety, ethical practice, legal requirements, and adherence to policy must remain the priority.</w:t>
            </w:r>
          </w:p>
          <w:p w14:paraId="04181366" w14:textId="77777777" w:rsidR="000D6FBB" w:rsidRDefault="000D6FBB" w:rsidP="003B558D">
            <w:pPr>
              <w:pStyle w:val="TableParagraph"/>
              <w:ind w:left="107"/>
            </w:pPr>
          </w:p>
        </w:tc>
      </w:tr>
    </w:tbl>
    <w:p w14:paraId="62133150" w14:textId="77777777" w:rsidR="00282ED4" w:rsidRDefault="00282ED4"/>
    <w:p w14:paraId="616DC19A" w14:textId="77777777" w:rsidR="00282ED4" w:rsidRDefault="00282ED4"/>
    <w:p w14:paraId="5396811A" w14:textId="77777777" w:rsidR="00282ED4" w:rsidRDefault="00282ED4"/>
    <w:p w14:paraId="0EB9E941" w14:textId="77777777" w:rsidR="00AF715F" w:rsidRDefault="00AF715F"/>
    <w:p w14:paraId="6D9E71AC" w14:textId="77777777" w:rsidR="00AF715F" w:rsidRDefault="00AF715F"/>
    <w:p w14:paraId="1360B985" w14:textId="77777777" w:rsidR="00AF715F" w:rsidRDefault="00AF715F"/>
    <w:p w14:paraId="72F68C7C" w14:textId="77777777" w:rsidR="00AF715F" w:rsidRDefault="00AF715F"/>
    <w:p w14:paraId="6394B669" w14:textId="77777777" w:rsidR="00AF715F" w:rsidRDefault="00AF715F"/>
    <w:p w14:paraId="7C096035" w14:textId="77777777" w:rsidR="00AF715F" w:rsidRDefault="00AF715F"/>
    <w:p w14:paraId="7D90FDAD" w14:textId="77777777" w:rsidR="00AF715F" w:rsidRDefault="00AF715F"/>
    <w:p w14:paraId="254553C8" w14:textId="77777777" w:rsidR="00AF715F" w:rsidRDefault="00AF715F"/>
    <w:p w14:paraId="32B1F8C5" w14:textId="77777777" w:rsidR="00AF715F" w:rsidRDefault="00AF715F"/>
    <w:p w14:paraId="79301356" w14:textId="77777777" w:rsidR="00AF715F" w:rsidRDefault="00AF715F"/>
    <w:p w14:paraId="1AA76410" w14:textId="77777777" w:rsidR="00AF715F" w:rsidRDefault="00AF715F"/>
    <w:p w14:paraId="4E7F7F8B" w14:textId="77777777" w:rsidR="00AF715F" w:rsidRDefault="00AF715F"/>
    <w:p w14:paraId="4572A23B" w14:textId="77777777" w:rsidR="00282ED4" w:rsidRDefault="00282ED4" w:rsidP="00282ED4">
      <w:pPr>
        <w:pStyle w:val="Heading2"/>
        <w:jc w:val="center"/>
      </w:pPr>
      <w:r>
        <w:rPr>
          <w:u w:val="single"/>
        </w:rPr>
        <w:lastRenderedPageBreak/>
        <w:t>Clinical</w:t>
      </w:r>
      <w:r>
        <w:rPr>
          <w:spacing w:val="-3"/>
          <w:u w:val="single"/>
        </w:rPr>
        <w:t xml:space="preserve"> </w:t>
      </w:r>
      <w:r>
        <w:rPr>
          <w:u w:val="single"/>
        </w:rPr>
        <w:t>Skills</w:t>
      </w:r>
      <w:r>
        <w:rPr>
          <w:spacing w:val="-3"/>
          <w:u w:val="single"/>
        </w:rPr>
        <w:t xml:space="preserve"> </w:t>
      </w:r>
      <w:r>
        <w:rPr>
          <w:u w:val="single"/>
        </w:rPr>
        <w:t>Master</w:t>
      </w:r>
      <w:r>
        <w:rPr>
          <w:spacing w:val="-3"/>
          <w:u w:val="single"/>
        </w:rPr>
        <w:t xml:space="preserve"> </w:t>
      </w:r>
      <w:r>
        <w:rPr>
          <w:spacing w:val="-4"/>
          <w:u w:val="single"/>
        </w:rPr>
        <w:t>List</w:t>
      </w:r>
    </w:p>
    <w:p w14:paraId="59C6849A" w14:textId="77777777" w:rsidR="00282ED4" w:rsidRDefault="00282ED4" w:rsidP="00282ED4">
      <w:pPr>
        <w:pStyle w:val="BodyText"/>
        <w:spacing w:before="3" w:after="1"/>
        <w:rPr>
          <w:b/>
          <w:sz w:val="15"/>
        </w:rPr>
      </w:pPr>
    </w:p>
    <w:tbl>
      <w:tblPr>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7"/>
        <w:gridCol w:w="7281"/>
      </w:tblGrid>
      <w:tr w:rsidR="00282ED4" w14:paraId="2106C1EC" w14:textId="77777777" w:rsidTr="003B558D">
        <w:trPr>
          <w:trHeight w:val="587"/>
        </w:trPr>
        <w:tc>
          <w:tcPr>
            <w:tcW w:w="2167" w:type="dxa"/>
            <w:shd w:val="clear" w:color="auto" w:fill="8EAADB"/>
          </w:tcPr>
          <w:p w14:paraId="2FD9F99D" w14:textId="77777777" w:rsidR="00282ED4" w:rsidRDefault="00282ED4" w:rsidP="003B558D">
            <w:pPr>
              <w:pStyle w:val="TableParagraph"/>
              <w:spacing w:line="290" w:lineRule="atLeast"/>
              <w:ind w:left="488" w:right="524"/>
              <w:jc w:val="center"/>
              <w:rPr>
                <w:b/>
                <w:sz w:val="24"/>
              </w:rPr>
            </w:pPr>
            <w:r>
              <w:rPr>
                <w:b/>
                <w:spacing w:val="-2"/>
                <w:sz w:val="24"/>
              </w:rPr>
              <w:t xml:space="preserve">Course </w:t>
            </w:r>
            <w:r>
              <w:rPr>
                <w:b/>
                <w:spacing w:val="-4"/>
                <w:sz w:val="24"/>
              </w:rPr>
              <w:t>Term</w:t>
            </w:r>
          </w:p>
        </w:tc>
        <w:tc>
          <w:tcPr>
            <w:tcW w:w="7281" w:type="dxa"/>
            <w:shd w:val="clear" w:color="auto" w:fill="8EAADB"/>
          </w:tcPr>
          <w:p w14:paraId="5849C491" w14:textId="77777777" w:rsidR="00282ED4" w:rsidRDefault="00282ED4" w:rsidP="003B558D">
            <w:pPr>
              <w:pStyle w:val="TableParagraph"/>
              <w:spacing w:before="1"/>
              <w:ind w:left="0" w:right="41"/>
              <w:jc w:val="center"/>
              <w:rPr>
                <w:b/>
                <w:sz w:val="24"/>
              </w:rPr>
            </w:pPr>
            <w:r>
              <w:rPr>
                <w:b/>
                <w:sz w:val="24"/>
              </w:rPr>
              <w:t>Clinical</w:t>
            </w:r>
            <w:r>
              <w:rPr>
                <w:b/>
                <w:spacing w:val="-8"/>
                <w:sz w:val="24"/>
              </w:rPr>
              <w:t xml:space="preserve"> </w:t>
            </w:r>
            <w:r>
              <w:rPr>
                <w:b/>
                <w:spacing w:val="-2"/>
                <w:sz w:val="24"/>
              </w:rPr>
              <w:t>Skill</w:t>
            </w:r>
          </w:p>
        </w:tc>
      </w:tr>
      <w:tr w:rsidR="00282ED4" w14:paraId="0C790A24" w14:textId="77777777" w:rsidTr="003B558D">
        <w:trPr>
          <w:trHeight w:val="292"/>
        </w:trPr>
        <w:tc>
          <w:tcPr>
            <w:tcW w:w="9448" w:type="dxa"/>
            <w:gridSpan w:val="2"/>
            <w:shd w:val="clear" w:color="auto" w:fill="D8E2F2"/>
          </w:tcPr>
          <w:p w14:paraId="1B4A4D02" w14:textId="77777777" w:rsidR="00282ED4" w:rsidRDefault="00282ED4" w:rsidP="003B558D">
            <w:pPr>
              <w:pStyle w:val="TableParagraph"/>
              <w:spacing w:line="272" w:lineRule="exact"/>
              <w:ind w:left="299" w:right="287"/>
              <w:jc w:val="center"/>
              <w:rPr>
                <w:b/>
                <w:sz w:val="24"/>
              </w:rPr>
            </w:pPr>
            <w:r>
              <w:rPr>
                <w:b/>
                <w:sz w:val="24"/>
              </w:rPr>
              <w:t>First</w:t>
            </w:r>
            <w:r>
              <w:rPr>
                <w:b/>
                <w:spacing w:val="-7"/>
                <w:sz w:val="24"/>
              </w:rPr>
              <w:t xml:space="preserve"> </w:t>
            </w:r>
            <w:r>
              <w:rPr>
                <w:b/>
                <w:sz w:val="24"/>
              </w:rPr>
              <w:t>Year</w:t>
            </w:r>
            <w:r>
              <w:rPr>
                <w:b/>
                <w:spacing w:val="-6"/>
                <w:sz w:val="24"/>
              </w:rPr>
              <w:t xml:space="preserve"> </w:t>
            </w:r>
            <w:r>
              <w:rPr>
                <w:b/>
                <w:sz w:val="24"/>
              </w:rPr>
              <w:t>Clinical</w:t>
            </w:r>
            <w:r>
              <w:rPr>
                <w:b/>
                <w:spacing w:val="-5"/>
                <w:sz w:val="24"/>
              </w:rPr>
              <w:t xml:space="preserve"> </w:t>
            </w:r>
            <w:r>
              <w:rPr>
                <w:b/>
                <w:spacing w:val="-2"/>
                <w:sz w:val="24"/>
              </w:rPr>
              <w:t>Skills</w:t>
            </w:r>
          </w:p>
        </w:tc>
      </w:tr>
      <w:tr w:rsidR="00282ED4" w14:paraId="75D9CF8A" w14:textId="77777777" w:rsidTr="003B558D">
        <w:trPr>
          <w:trHeight w:val="292"/>
        </w:trPr>
        <w:tc>
          <w:tcPr>
            <w:tcW w:w="2167" w:type="dxa"/>
            <w:vMerge w:val="restart"/>
            <w:shd w:val="clear" w:color="auto" w:fill="D8E2F2"/>
          </w:tcPr>
          <w:p w14:paraId="1A86B456" w14:textId="77777777" w:rsidR="00282ED4" w:rsidRDefault="00282ED4" w:rsidP="003B558D">
            <w:pPr>
              <w:pStyle w:val="TableParagraph"/>
              <w:spacing w:line="292" w:lineRule="exact"/>
              <w:ind w:left="488" w:right="527"/>
              <w:jc w:val="center"/>
              <w:rPr>
                <w:b/>
                <w:sz w:val="24"/>
              </w:rPr>
            </w:pPr>
            <w:r>
              <w:rPr>
                <w:b/>
                <w:spacing w:val="-5"/>
                <w:sz w:val="24"/>
              </w:rPr>
              <w:t>141</w:t>
            </w:r>
          </w:p>
          <w:p w14:paraId="3CC115FE" w14:textId="77777777" w:rsidR="00282ED4" w:rsidRDefault="00282ED4" w:rsidP="003B558D">
            <w:pPr>
              <w:pStyle w:val="TableParagraph"/>
              <w:ind w:left="488" w:right="526"/>
              <w:jc w:val="center"/>
              <w:rPr>
                <w:b/>
                <w:sz w:val="24"/>
              </w:rPr>
            </w:pPr>
            <w:r>
              <w:rPr>
                <w:b/>
                <w:spacing w:val="-4"/>
                <w:sz w:val="24"/>
              </w:rPr>
              <w:t>Fall</w:t>
            </w:r>
          </w:p>
        </w:tc>
        <w:tc>
          <w:tcPr>
            <w:tcW w:w="7281" w:type="dxa"/>
          </w:tcPr>
          <w:p w14:paraId="56758771" w14:textId="77777777" w:rsidR="00282ED4" w:rsidRDefault="00282ED4" w:rsidP="003B558D">
            <w:pPr>
              <w:pStyle w:val="TableParagraph"/>
              <w:spacing w:line="272" w:lineRule="exact"/>
              <w:ind w:left="292"/>
              <w:rPr>
                <w:sz w:val="24"/>
              </w:rPr>
            </w:pPr>
            <w:r>
              <w:rPr>
                <w:sz w:val="24"/>
              </w:rPr>
              <w:t>Basic</w:t>
            </w:r>
            <w:r>
              <w:rPr>
                <w:spacing w:val="-7"/>
                <w:sz w:val="24"/>
              </w:rPr>
              <w:t xml:space="preserve"> </w:t>
            </w:r>
            <w:r>
              <w:rPr>
                <w:spacing w:val="-4"/>
                <w:sz w:val="24"/>
              </w:rPr>
              <w:t>care</w:t>
            </w:r>
          </w:p>
        </w:tc>
      </w:tr>
      <w:tr w:rsidR="00282ED4" w14:paraId="669A534A" w14:textId="77777777" w:rsidTr="003B558D">
        <w:trPr>
          <w:trHeight w:val="294"/>
        </w:trPr>
        <w:tc>
          <w:tcPr>
            <w:tcW w:w="2167" w:type="dxa"/>
            <w:vMerge/>
            <w:tcBorders>
              <w:top w:val="nil"/>
            </w:tcBorders>
            <w:shd w:val="clear" w:color="auto" w:fill="D8E2F2"/>
          </w:tcPr>
          <w:p w14:paraId="3FFBEB00" w14:textId="77777777" w:rsidR="00282ED4" w:rsidRDefault="00282ED4" w:rsidP="003B558D">
            <w:pPr>
              <w:rPr>
                <w:sz w:val="2"/>
                <w:szCs w:val="2"/>
              </w:rPr>
            </w:pPr>
          </w:p>
        </w:tc>
        <w:tc>
          <w:tcPr>
            <w:tcW w:w="7281" w:type="dxa"/>
          </w:tcPr>
          <w:p w14:paraId="3E73413B" w14:textId="77777777" w:rsidR="00282ED4" w:rsidRDefault="00282ED4" w:rsidP="003B558D">
            <w:pPr>
              <w:pStyle w:val="TableParagraph"/>
              <w:spacing w:before="1" w:line="273" w:lineRule="exact"/>
              <w:ind w:left="292"/>
              <w:rPr>
                <w:sz w:val="24"/>
              </w:rPr>
            </w:pPr>
            <w:r>
              <w:rPr>
                <w:sz w:val="24"/>
              </w:rPr>
              <w:t>Vital</w:t>
            </w:r>
            <w:r>
              <w:rPr>
                <w:spacing w:val="-4"/>
                <w:sz w:val="24"/>
              </w:rPr>
              <w:t xml:space="preserve"> </w:t>
            </w:r>
            <w:r>
              <w:rPr>
                <w:spacing w:val="-2"/>
                <w:sz w:val="24"/>
              </w:rPr>
              <w:t>signs</w:t>
            </w:r>
          </w:p>
        </w:tc>
      </w:tr>
      <w:tr w:rsidR="00282ED4" w14:paraId="0D02708E" w14:textId="77777777" w:rsidTr="003B558D">
        <w:trPr>
          <w:trHeight w:val="292"/>
        </w:trPr>
        <w:tc>
          <w:tcPr>
            <w:tcW w:w="2167" w:type="dxa"/>
            <w:vMerge/>
            <w:tcBorders>
              <w:top w:val="nil"/>
            </w:tcBorders>
            <w:shd w:val="clear" w:color="auto" w:fill="D8E2F2"/>
          </w:tcPr>
          <w:p w14:paraId="497A3C70" w14:textId="77777777" w:rsidR="00282ED4" w:rsidRDefault="00282ED4" w:rsidP="003B558D">
            <w:pPr>
              <w:rPr>
                <w:sz w:val="2"/>
                <w:szCs w:val="2"/>
              </w:rPr>
            </w:pPr>
          </w:p>
        </w:tc>
        <w:tc>
          <w:tcPr>
            <w:tcW w:w="7281" w:type="dxa"/>
          </w:tcPr>
          <w:p w14:paraId="716D6682" w14:textId="77777777" w:rsidR="00282ED4" w:rsidRDefault="00282ED4" w:rsidP="003B558D">
            <w:pPr>
              <w:pStyle w:val="TableParagraph"/>
              <w:spacing w:line="272" w:lineRule="exact"/>
              <w:ind w:left="292"/>
              <w:rPr>
                <w:sz w:val="24"/>
              </w:rPr>
            </w:pPr>
            <w:r>
              <w:rPr>
                <w:sz w:val="24"/>
              </w:rPr>
              <w:t>Physical</w:t>
            </w:r>
            <w:r>
              <w:rPr>
                <w:spacing w:val="-11"/>
                <w:sz w:val="24"/>
              </w:rPr>
              <w:t xml:space="preserve"> </w:t>
            </w:r>
            <w:r>
              <w:rPr>
                <w:sz w:val="24"/>
              </w:rPr>
              <w:t>assessment</w:t>
            </w:r>
            <w:r>
              <w:rPr>
                <w:spacing w:val="-7"/>
                <w:sz w:val="24"/>
              </w:rPr>
              <w:t xml:space="preserve"> </w:t>
            </w:r>
            <w:r>
              <w:rPr>
                <w:sz w:val="24"/>
              </w:rPr>
              <w:t>(data</w:t>
            </w:r>
            <w:r>
              <w:rPr>
                <w:spacing w:val="-11"/>
                <w:sz w:val="24"/>
              </w:rPr>
              <w:t xml:space="preserve"> </w:t>
            </w:r>
            <w:r>
              <w:rPr>
                <w:spacing w:val="-2"/>
                <w:sz w:val="24"/>
              </w:rPr>
              <w:t>collection)</w:t>
            </w:r>
          </w:p>
        </w:tc>
      </w:tr>
      <w:tr w:rsidR="00282ED4" w14:paraId="27904153" w14:textId="77777777" w:rsidTr="003B558D">
        <w:trPr>
          <w:trHeight w:val="292"/>
        </w:trPr>
        <w:tc>
          <w:tcPr>
            <w:tcW w:w="2167" w:type="dxa"/>
            <w:vMerge/>
            <w:tcBorders>
              <w:top w:val="nil"/>
            </w:tcBorders>
            <w:shd w:val="clear" w:color="auto" w:fill="D8E2F2"/>
          </w:tcPr>
          <w:p w14:paraId="31A4BDA5" w14:textId="77777777" w:rsidR="00282ED4" w:rsidRDefault="00282ED4" w:rsidP="003B558D">
            <w:pPr>
              <w:rPr>
                <w:sz w:val="2"/>
                <w:szCs w:val="2"/>
              </w:rPr>
            </w:pPr>
          </w:p>
        </w:tc>
        <w:tc>
          <w:tcPr>
            <w:tcW w:w="7281" w:type="dxa"/>
          </w:tcPr>
          <w:p w14:paraId="180C366A" w14:textId="77777777" w:rsidR="00282ED4" w:rsidRDefault="00282ED4" w:rsidP="003B558D">
            <w:pPr>
              <w:pStyle w:val="TableParagraph"/>
              <w:spacing w:line="272" w:lineRule="exact"/>
              <w:ind w:left="292"/>
              <w:rPr>
                <w:sz w:val="24"/>
              </w:rPr>
            </w:pPr>
            <w:r>
              <w:rPr>
                <w:sz w:val="24"/>
              </w:rPr>
              <w:t>Monitoring</w:t>
            </w:r>
            <w:r>
              <w:rPr>
                <w:spacing w:val="-8"/>
                <w:sz w:val="24"/>
              </w:rPr>
              <w:t xml:space="preserve"> </w:t>
            </w:r>
            <w:r>
              <w:rPr>
                <w:sz w:val="24"/>
              </w:rPr>
              <w:t>–</w:t>
            </w:r>
            <w:r>
              <w:rPr>
                <w:spacing w:val="-8"/>
                <w:sz w:val="24"/>
              </w:rPr>
              <w:t xml:space="preserve"> </w:t>
            </w:r>
            <w:r>
              <w:rPr>
                <w:sz w:val="24"/>
              </w:rPr>
              <w:t>telemetry</w:t>
            </w:r>
            <w:r>
              <w:rPr>
                <w:spacing w:val="-8"/>
                <w:sz w:val="24"/>
              </w:rPr>
              <w:t xml:space="preserve"> </w:t>
            </w:r>
            <w:r>
              <w:rPr>
                <w:sz w:val="24"/>
              </w:rPr>
              <w:t>and</w:t>
            </w:r>
            <w:r>
              <w:rPr>
                <w:spacing w:val="-4"/>
                <w:sz w:val="24"/>
              </w:rPr>
              <w:t xml:space="preserve"> </w:t>
            </w:r>
            <w:r>
              <w:rPr>
                <w:sz w:val="24"/>
              </w:rPr>
              <w:t>vital</w:t>
            </w:r>
            <w:r>
              <w:rPr>
                <w:spacing w:val="-8"/>
                <w:sz w:val="24"/>
              </w:rPr>
              <w:t xml:space="preserve"> </w:t>
            </w:r>
            <w:r>
              <w:rPr>
                <w:spacing w:val="-4"/>
                <w:sz w:val="24"/>
              </w:rPr>
              <w:t>signs</w:t>
            </w:r>
          </w:p>
        </w:tc>
      </w:tr>
      <w:tr w:rsidR="00282ED4" w14:paraId="385EE39D" w14:textId="77777777" w:rsidTr="003B558D">
        <w:trPr>
          <w:trHeight w:val="294"/>
        </w:trPr>
        <w:tc>
          <w:tcPr>
            <w:tcW w:w="2167" w:type="dxa"/>
            <w:vMerge/>
            <w:tcBorders>
              <w:top w:val="nil"/>
            </w:tcBorders>
            <w:shd w:val="clear" w:color="auto" w:fill="D8E2F2"/>
          </w:tcPr>
          <w:p w14:paraId="6426C532" w14:textId="77777777" w:rsidR="00282ED4" w:rsidRDefault="00282ED4" w:rsidP="003B558D">
            <w:pPr>
              <w:rPr>
                <w:sz w:val="2"/>
                <w:szCs w:val="2"/>
              </w:rPr>
            </w:pPr>
          </w:p>
        </w:tc>
        <w:tc>
          <w:tcPr>
            <w:tcW w:w="7281" w:type="dxa"/>
          </w:tcPr>
          <w:p w14:paraId="3E680A46" w14:textId="77777777" w:rsidR="00282ED4" w:rsidRDefault="00282ED4" w:rsidP="003B558D">
            <w:pPr>
              <w:pStyle w:val="TableParagraph"/>
              <w:spacing w:before="1" w:line="273" w:lineRule="exact"/>
              <w:ind w:left="292"/>
              <w:rPr>
                <w:sz w:val="24"/>
              </w:rPr>
            </w:pPr>
            <w:r>
              <w:rPr>
                <w:sz w:val="24"/>
              </w:rPr>
              <w:t>Tubes,</w:t>
            </w:r>
            <w:r>
              <w:rPr>
                <w:spacing w:val="-8"/>
                <w:sz w:val="24"/>
              </w:rPr>
              <w:t xml:space="preserve"> </w:t>
            </w:r>
            <w:r>
              <w:rPr>
                <w:sz w:val="24"/>
              </w:rPr>
              <w:t>Drains,</w:t>
            </w:r>
            <w:r>
              <w:rPr>
                <w:spacing w:val="-6"/>
                <w:sz w:val="24"/>
              </w:rPr>
              <w:t xml:space="preserve"> </w:t>
            </w:r>
            <w:r>
              <w:rPr>
                <w:sz w:val="24"/>
              </w:rPr>
              <w:t>and</w:t>
            </w:r>
            <w:r>
              <w:rPr>
                <w:spacing w:val="-6"/>
                <w:sz w:val="24"/>
              </w:rPr>
              <w:t xml:space="preserve"> </w:t>
            </w:r>
            <w:r>
              <w:rPr>
                <w:spacing w:val="-2"/>
                <w:sz w:val="24"/>
              </w:rPr>
              <w:t>Enemas</w:t>
            </w:r>
          </w:p>
        </w:tc>
      </w:tr>
      <w:tr w:rsidR="00282ED4" w14:paraId="07356C41" w14:textId="77777777" w:rsidTr="003B558D">
        <w:trPr>
          <w:trHeight w:val="1821"/>
        </w:trPr>
        <w:tc>
          <w:tcPr>
            <w:tcW w:w="2167" w:type="dxa"/>
            <w:vMerge/>
            <w:tcBorders>
              <w:top w:val="nil"/>
            </w:tcBorders>
            <w:shd w:val="clear" w:color="auto" w:fill="D8E2F2"/>
          </w:tcPr>
          <w:p w14:paraId="2B4EE31D" w14:textId="77777777" w:rsidR="00282ED4" w:rsidRDefault="00282ED4" w:rsidP="003B558D">
            <w:pPr>
              <w:rPr>
                <w:sz w:val="2"/>
                <w:szCs w:val="2"/>
              </w:rPr>
            </w:pPr>
          </w:p>
        </w:tc>
        <w:tc>
          <w:tcPr>
            <w:tcW w:w="7281" w:type="dxa"/>
          </w:tcPr>
          <w:p w14:paraId="0C6BAAA7" w14:textId="77777777" w:rsidR="00282ED4" w:rsidRDefault="00282ED4" w:rsidP="003B558D">
            <w:pPr>
              <w:pStyle w:val="TableParagraph"/>
              <w:spacing w:line="292" w:lineRule="exact"/>
              <w:ind w:left="292"/>
              <w:rPr>
                <w:sz w:val="24"/>
              </w:rPr>
            </w:pPr>
            <w:r>
              <w:rPr>
                <w:sz w:val="24"/>
              </w:rPr>
              <w:t>Medication</w:t>
            </w:r>
            <w:r>
              <w:rPr>
                <w:spacing w:val="-12"/>
                <w:sz w:val="24"/>
              </w:rPr>
              <w:t xml:space="preserve"> </w:t>
            </w:r>
            <w:r>
              <w:rPr>
                <w:spacing w:val="-2"/>
                <w:sz w:val="24"/>
              </w:rPr>
              <w:t>Administration</w:t>
            </w:r>
          </w:p>
          <w:p w14:paraId="197E775A" w14:textId="77777777" w:rsidR="00282ED4" w:rsidRDefault="00282ED4" w:rsidP="00282ED4">
            <w:pPr>
              <w:pStyle w:val="TableParagraph"/>
              <w:numPr>
                <w:ilvl w:val="0"/>
                <w:numId w:val="207"/>
              </w:numPr>
              <w:tabs>
                <w:tab w:val="left" w:pos="724"/>
              </w:tabs>
              <w:spacing w:line="305" w:lineRule="exact"/>
              <w:rPr>
                <w:sz w:val="24"/>
              </w:rPr>
            </w:pPr>
            <w:r>
              <w:rPr>
                <w:spacing w:val="-4"/>
                <w:sz w:val="24"/>
              </w:rPr>
              <w:t>Oral</w:t>
            </w:r>
          </w:p>
          <w:p w14:paraId="23B57164" w14:textId="77777777" w:rsidR="00282ED4" w:rsidRDefault="00282ED4" w:rsidP="00282ED4">
            <w:pPr>
              <w:pStyle w:val="TableParagraph"/>
              <w:numPr>
                <w:ilvl w:val="0"/>
                <w:numId w:val="207"/>
              </w:numPr>
              <w:tabs>
                <w:tab w:val="left" w:pos="724"/>
              </w:tabs>
              <w:spacing w:line="305" w:lineRule="exact"/>
              <w:rPr>
                <w:sz w:val="24"/>
              </w:rPr>
            </w:pPr>
            <w:r>
              <w:rPr>
                <w:sz w:val="24"/>
              </w:rPr>
              <w:t>Topical,</w:t>
            </w:r>
            <w:r>
              <w:rPr>
                <w:spacing w:val="-7"/>
                <w:sz w:val="24"/>
              </w:rPr>
              <w:t xml:space="preserve"> </w:t>
            </w:r>
            <w:r>
              <w:rPr>
                <w:sz w:val="24"/>
              </w:rPr>
              <w:t>Optic,</w:t>
            </w:r>
            <w:r>
              <w:rPr>
                <w:spacing w:val="-7"/>
                <w:sz w:val="24"/>
              </w:rPr>
              <w:t xml:space="preserve"> </w:t>
            </w:r>
            <w:r>
              <w:rPr>
                <w:sz w:val="24"/>
              </w:rPr>
              <w:t>and</w:t>
            </w:r>
            <w:r>
              <w:rPr>
                <w:spacing w:val="-5"/>
                <w:sz w:val="24"/>
              </w:rPr>
              <w:t xml:space="preserve"> </w:t>
            </w:r>
            <w:r>
              <w:rPr>
                <w:spacing w:val="-4"/>
                <w:sz w:val="24"/>
              </w:rPr>
              <w:t>Optic</w:t>
            </w:r>
          </w:p>
          <w:p w14:paraId="02CBDDED" w14:textId="77777777" w:rsidR="00282ED4" w:rsidRDefault="00282ED4" w:rsidP="00282ED4">
            <w:pPr>
              <w:pStyle w:val="TableParagraph"/>
              <w:numPr>
                <w:ilvl w:val="0"/>
                <w:numId w:val="207"/>
              </w:numPr>
              <w:tabs>
                <w:tab w:val="left" w:pos="724"/>
              </w:tabs>
              <w:spacing w:before="1" w:line="305" w:lineRule="exact"/>
              <w:rPr>
                <w:sz w:val="24"/>
              </w:rPr>
            </w:pPr>
            <w:r>
              <w:rPr>
                <w:spacing w:val="-2"/>
                <w:sz w:val="24"/>
              </w:rPr>
              <w:t>Intramuscular</w:t>
            </w:r>
            <w:r>
              <w:rPr>
                <w:spacing w:val="12"/>
                <w:sz w:val="24"/>
              </w:rPr>
              <w:t xml:space="preserve"> </w:t>
            </w:r>
            <w:r>
              <w:rPr>
                <w:spacing w:val="-2"/>
                <w:sz w:val="24"/>
              </w:rPr>
              <w:t>injections</w:t>
            </w:r>
          </w:p>
          <w:p w14:paraId="620D8358" w14:textId="77777777" w:rsidR="00282ED4" w:rsidRDefault="00282ED4" w:rsidP="00282ED4">
            <w:pPr>
              <w:pStyle w:val="TableParagraph"/>
              <w:numPr>
                <w:ilvl w:val="0"/>
                <w:numId w:val="207"/>
              </w:numPr>
              <w:tabs>
                <w:tab w:val="left" w:pos="724"/>
              </w:tabs>
              <w:spacing w:line="305" w:lineRule="exact"/>
              <w:rPr>
                <w:sz w:val="24"/>
              </w:rPr>
            </w:pPr>
            <w:r>
              <w:rPr>
                <w:sz w:val="24"/>
              </w:rPr>
              <w:t>Subcutaneous</w:t>
            </w:r>
            <w:r>
              <w:rPr>
                <w:spacing w:val="-11"/>
                <w:sz w:val="24"/>
              </w:rPr>
              <w:t xml:space="preserve"> </w:t>
            </w:r>
            <w:r>
              <w:rPr>
                <w:spacing w:val="-2"/>
                <w:sz w:val="24"/>
              </w:rPr>
              <w:t>injections</w:t>
            </w:r>
          </w:p>
          <w:p w14:paraId="3B74B44B" w14:textId="77777777" w:rsidR="00282ED4" w:rsidRDefault="00282ED4" w:rsidP="00282ED4">
            <w:pPr>
              <w:pStyle w:val="TableParagraph"/>
              <w:numPr>
                <w:ilvl w:val="0"/>
                <w:numId w:val="207"/>
              </w:numPr>
              <w:tabs>
                <w:tab w:val="left" w:pos="724"/>
              </w:tabs>
              <w:spacing w:before="2" w:line="286" w:lineRule="exact"/>
              <w:rPr>
                <w:sz w:val="24"/>
              </w:rPr>
            </w:pPr>
            <w:r>
              <w:rPr>
                <w:sz w:val="24"/>
              </w:rPr>
              <w:t>Intradermal</w:t>
            </w:r>
            <w:r>
              <w:rPr>
                <w:spacing w:val="-12"/>
                <w:sz w:val="24"/>
              </w:rPr>
              <w:t xml:space="preserve"> </w:t>
            </w:r>
            <w:r>
              <w:rPr>
                <w:spacing w:val="-2"/>
                <w:sz w:val="24"/>
              </w:rPr>
              <w:t>injections</w:t>
            </w:r>
          </w:p>
        </w:tc>
      </w:tr>
      <w:tr w:rsidR="00282ED4" w14:paraId="307DCAE2" w14:textId="77777777" w:rsidTr="003B558D">
        <w:trPr>
          <w:trHeight w:val="292"/>
        </w:trPr>
        <w:tc>
          <w:tcPr>
            <w:tcW w:w="2167" w:type="dxa"/>
            <w:vMerge/>
            <w:tcBorders>
              <w:top w:val="nil"/>
            </w:tcBorders>
            <w:shd w:val="clear" w:color="auto" w:fill="D8E2F2"/>
          </w:tcPr>
          <w:p w14:paraId="2786A646" w14:textId="77777777" w:rsidR="00282ED4" w:rsidRDefault="00282ED4" w:rsidP="003B558D">
            <w:pPr>
              <w:rPr>
                <w:sz w:val="2"/>
                <w:szCs w:val="2"/>
              </w:rPr>
            </w:pPr>
          </w:p>
        </w:tc>
        <w:tc>
          <w:tcPr>
            <w:tcW w:w="7281" w:type="dxa"/>
          </w:tcPr>
          <w:p w14:paraId="73A588CB" w14:textId="77777777" w:rsidR="00282ED4" w:rsidRDefault="00282ED4" w:rsidP="003B558D">
            <w:pPr>
              <w:pStyle w:val="TableParagraph"/>
              <w:spacing w:line="272" w:lineRule="exact"/>
              <w:ind w:left="292"/>
              <w:rPr>
                <w:b/>
                <w:i/>
                <w:sz w:val="24"/>
              </w:rPr>
            </w:pPr>
            <w:r>
              <w:rPr>
                <w:b/>
                <w:i/>
                <w:sz w:val="24"/>
              </w:rPr>
              <w:t>Code</w:t>
            </w:r>
            <w:r>
              <w:rPr>
                <w:b/>
                <w:i/>
                <w:spacing w:val="-7"/>
                <w:sz w:val="24"/>
              </w:rPr>
              <w:t xml:space="preserve"> </w:t>
            </w:r>
            <w:r>
              <w:rPr>
                <w:b/>
                <w:i/>
                <w:sz w:val="24"/>
              </w:rPr>
              <w:t>Readiness</w:t>
            </w:r>
            <w:r>
              <w:rPr>
                <w:b/>
                <w:i/>
                <w:spacing w:val="-7"/>
                <w:sz w:val="24"/>
              </w:rPr>
              <w:t xml:space="preserve"> </w:t>
            </w:r>
            <w:r>
              <w:rPr>
                <w:b/>
                <w:i/>
                <w:sz w:val="24"/>
              </w:rPr>
              <w:t>/</w:t>
            </w:r>
            <w:r>
              <w:rPr>
                <w:b/>
                <w:i/>
                <w:spacing w:val="-5"/>
                <w:sz w:val="24"/>
              </w:rPr>
              <w:t xml:space="preserve"> </w:t>
            </w:r>
            <w:r>
              <w:rPr>
                <w:b/>
                <w:i/>
                <w:sz w:val="24"/>
              </w:rPr>
              <w:t>Mock</w:t>
            </w:r>
            <w:r>
              <w:rPr>
                <w:b/>
                <w:i/>
                <w:spacing w:val="-8"/>
                <w:sz w:val="24"/>
              </w:rPr>
              <w:t xml:space="preserve"> </w:t>
            </w:r>
            <w:r>
              <w:rPr>
                <w:b/>
                <w:i/>
                <w:spacing w:val="-4"/>
                <w:sz w:val="24"/>
              </w:rPr>
              <w:t>Code</w:t>
            </w:r>
          </w:p>
        </w:tc>
      </w:tr>
      <w:tr w:rsidR="00282ED4" w14:paraId="78FC2297" w14:textId="77777777" w:rsidTr="003B558D">
        <w:trPr>
          <w:trHeight w:val="294"/>
        </w:trPr>
        <w:tc>
          <w:tcPr>
            <w:tcW w:w="2167" w:type="dxa"/>
            <w:vMerge/>
            <w:tcBorders>
              <w:top w:val="nil"/>
            </w:tcBorders>
            <w:shd w:val="clear" w:color="auto" w:fill="D8E2F2"/>
          </w:tcPr>
          <w:p w14:paraId="64DD12BF" w14:textId="77777777" w:rsidR="00282ED4" w:rsidRDefault="00282ED4" w:rsidP="003B558D">
            <w:pPr>
              <w:rPr>
                <w:sz w:val="2"/>
                <w:szCs w:val="2"/>
              </w:rPr>
            </w:pPr>
          </w:p>
        </w:tc>
        <w:tc>
          <w:tcPr>
            <w:tcW w:w="7281" w:type="dxa"/>
          </w:tcPr>
          <w:p w14:paraId="102510A4" w14:textId="77777777" w:rsidR="00282ED4" w:rsidRDefault="00282ED4" w:rsidP="003B558D">
            <w:pPr>
              <w:pStyle w:val="TableParagraph"/>
              <w:ind w:left="0"/>
              <w:rPr>
                <w:rFonts w:ascii="Times New Roman"/>
              </w:rPr>
            </w:pPr>
          </w:p>
        </w:tc>
      </w:tr>
      <w:tr w:rsidR="00282ED4" w14:paraId="08EE31D4" w14:textId="77777777" w:rsidTr="003B558D">
        <w:trPr>
          <w:trHeight w:val="292"/>
        </w:trPr>
        <w:tc>
          <w:tcPr>
            <w:tcW w:w="2167" w:type="dxa"/>
            <w:vMerge w:val="restart"/>
            <w:shd w:val="clear" w:color="auto" w:fill="D8E2F2"/>
          </w:tcPr>
          <w:p w14:paraId="7BC7F1D7" w14:textId="77777777" w:rsidR="00282ED4" w:rsidRDefault="00282ED4" w:rsidP="003B558D">
            <w:pPr>
              <w:pStyle w:val="TableParagraph"/>
              <w:spacing w:line="292" w:lineRule="exact"/>
              <w:ind w:left="488" w:right="527"/>
              <w:jc w:val="center"/>
              <w:rPr>
                <w:b/>
                <w:sz w:val="24"/>
              </w:rPr>
            </w:pPr>
            <w:r>
              <w:rPr>
                <w:b/>
                <w:spacing w:val="-5"/>
                <w:sz w:val="24"/>
              </w:rPr>
              <w:t>142</w:t>
            </w:r>
          </w:p>
          <w:p w14:paraId="4095B007" w14:textId="77777777" w:rsidR="00282ED4" w:rsidRDefault="00282ED4" w:rsidP="003B558D">
            <w:pPr>
              <w:pStyle w:val="TableParagraph"/>
              <w:ind w:left="488" w:right="529"/>
              <w:jc w:val="center"/>
              <w:rPr>
                <w:b/>
                <w:sz w:val="24"/>
              </w:rPr>
            </w:pPr>
            <w:r>
              <w:rPr>
                <w:b/>
                <w:spacing w:val="-2"/>
                <w:sz w:val="24"/>
              </w:rPr>
              <w:t>Winter</w:t>
            </w:r>
          </w:p>
        </w:tc>
        <w:tc>
          <w:tcPr>
            <w:tcW w:w="7281" w:type="dxa"/>
          </w:tcPr>
          <w:p w14:paraId="498EDE2D" w14:textId="77777777" w:rsidR="00282ED4" w:rsidRDefault="00282ED4" w:rsidP="003B558D">
            <w:pPr>
              <w:pStyle w:val="TableParagraph"/>
              <w:spacing w:line="272" w:lineRule="exact"/>
              <w:ind w:left="292"/>
              <w:rPr>
                <w:sz w:val="24"/>
              </w:rPr>
            </w:pPr>
            <w:r>
              <w:rPr>
                <w:sz w:val="24"/>
              </w:rPr>
              <w:t>Clean</w:t>
            </w:r>
            <w:r>
              <w:rPr>
                <w:spacing w:val="-5"/>
                <w:sz w:val="24"/>
              </w:rPr>
              <w:t xml:space="preserve"> </w:t>
            </w:r>
            <w:r>
              <w:rPr>
                <w:sz w:val="24"/>
              </w:rPr>
              <w:t>and</w:t>
            </w:r>
            <w:r>
              <w:rPr>
                <w:spacing w:val="-8"/>
                <w:sz w:val="24"/>
              </w:rPr>
              <w:t xml:space="preserve"> </w:t>
            </w:r>
            <w:r>
              <w:rPr>
                <w:sz w:val="24"/>
              </w:rPr>
              <w:t>sterile</w:t>
            </w:r>
            <w:r>
              <w:rPr>
                <w:spacing w:val="-8"/>
                <w:sz w:val="24"/>
              </w:rPr>
              <w:t xml:space="preserve"> </w:t>
            </w:r>
            <w:r>
              <w:rPr>
                <w:sz w:val="24"/>
              </w:rPr>
              <w:t>wound</w:t>
            </w:r>
            <w:r>
              <w:rPr>
                <w:spacing w:val="-8"/>
                <w:sz w:val="24"/>
              </w:rPr>
              <w:t xml:space="preserve"> </w:t>
            </w:r>
            <w:r>
              <w:rPr>
                <w:sz w:val="24"/>
              </w:rPr>
              <w:t>care/surgical</w:t>
            </w:r>
            <w:r>
              <w:rPr>
                <w:spacing w:val="-8"/>
                <w:sz w:val="24"/>
              </w:rPr>
              <w:t xml:space="preserve"> </w:t>
            </w:r>
            <w:r>
              <w:rPr>
                <w:spacing w:val="-2"/>
                <w:sz w:val="24"/>
              </w:rPr>
              <w:t>asepsis</w:t>
            </w:r>
          </w:p>
        </w:tc>
      </w:tr>
      <w:tr w:rsidR="00282ED4" w14:paraId="04CA4116" w14:textId="77777777" w:rsidTr="003B558D">
        <w:trPr>
          <w:trHeight w:val="289"/>
        </w:trPr>
        <w:tc>
          <w:tcPr>
            <w:tcW w:w="2167" w:type="dxa"/>
            <w:vMerge/>
            <w:tcBorders>
              <w:top w:val="nil"/>
            </w:tcBorders>
            <w:shd w:val="clear" w:color="auto" w:fill="D8E2F2"/>
          </w:tcPr>
          <w:p w14:paraId="34FA3E73" w14:textId="77777777" w:rsidR="00282ED4" w:rsidRDefault="00282ED4" w:rsidP="003B558D">
            <w:pPr>
              <w:rPr>
                <w:sz w:val="2"/>
                <w:szCs w:val="2"/>
              </w:rPr>
            </w:pPr>
          </w:p>
        </w:tc>
        <w:tc>
          <w:tcPr>
            <w:tcW w:w="7281" w:type="dxa"/>
            <w:tcBorders>
              <w:bottom w:val="single" w:sz="4" w:space="0" w:color="000000"/>
            </w:tcBorders>
          </w:tcPr>
          <w:p w14:paraId="7F3A9099" w14:textId="77777777" w:rsidR="00282ED4" w:rsidRDefault="00282ED4" w:rsidP="003B558D">
            <w:pPr>
              <w:pStyle w:val="TableParagraph"/>
              <w:spacing w:line="270" w:lineRule="exact"/>
              <w:ind w:left="292"/>
              <w:rPr>
                <w:sz w:val="24"/>
              </w:rPr>
            </w:pPr>
            <w:r>
              <w:rPr>
                <w:sz w:val="24"/>
              </w:rPr>
              <w:t>Pressure</w:t>
            </w:r>
            <w:r>
              <w:rPr>
                <w:spacing w:val="-10"/>
                <w:sz w:val="24"/>
              </w:rPr>
              <w:t xml:space="preserve"> </w:t>
            </w:r>
            <w:r>
              <w:rPr>
                <w:sz w:val="24"/>
              </w:rPr>
              <w:t>wound</w:t>
            </w:r>
            <w:r>
              <w:rPr>
                <w:spacing w:val="-5"/>
                <w:sz w:val="24"/>
              </w:rPr>
              <w:t xml:space="preserve"> </w:t>
            </w:r>
            <w:r>
              <w:rPr>
                <w:spacing w:val="-4"/>
                <w:sz w:val="24"/>
              </w:rPr>
              <w:t>care</w:t>
            </w:r>
          </w:p>
        </w:tc>
      </w:tr>
      <w:tr w:rsidR="00282ED4" w14:paraId="4674AB57" w14:textId="77777777" w:rsidTr="003B558D">
        <w:trPr>
          <w:trHeight w:val="287"/>
        </w:trPr>
        <w:tc>
          <w:tcPr>
            <w:tcW w:w="2167" w:type="dxa"/>
            <w:vMerge/>
            <w:tcBorders>
              <w:top w:val="nil"/>
            </w:tcBorders>
            <w:shd w:val="clear" w:color="auto" w:fill="D8E2F2"/>
          </w:tcPr>
          <w:p w14:paraId="5E2F9413"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625087C0" w14:textId="77777777" w:rsidR="00282ED4" w:rsidRDefault="00282ED4" w:rsidP="003B558D">
            <w:pPr>
              <w:pStyle w:val="TableParagraph"/>
              <w:spacing w:line="267" w:lineRule="exact"/>
              <w:ind w:left="295"/>
              <w:rPr>
                <w:sz w:val="24"/>
              </w:rPr>
            </w:pPr>
            <w:r>
              <w:rPr>
                <w:sz w:val="24"/>
              </w:rPr>
              <w:t>Intravenous</w:t>
            </w:r>
            <w:r>
              <w:rPr>
                <w:spacing w:val="-9"/>
                <w:sz w:val="24"/>
              </w:rPr>
              <w:t xml:space="preserve"> </w:t>
            </w:r>
            <w:r>
              <w:rPr>
                <w:sz w:val="24"/>
              </w:rPr>
              <w:t>(IV)</w:t>
            </w:r>
            <w:r>
              <w:rPr>
                <w:spacing w:val="-7"/>
                <w:sz w:val="24"/>
              </w:rPr>
              <w:t xml:space="preserve"> </w:t>
            </w:r>
            <w:r>
              <w:rPr>
                <w:sz w:val="24"/>
              </w:rPr>
              <w:t>insertion</w:t>
            </w:r>
            <w:r>
              <w:rPr>
                <w:spacing w:val="-7"/>
                <w:sz w:val="24"/>
              </w:rPr>
              <w:t xml:space="preserve"> </w:t>
            </w:r>
            <w:r>
              <w:rPr>
                <w:sz w:val="24"/>
              </w:rPr>
              <w:t>and</w:t>
            </w:r>
            <w:r>
              <w:rPr>
                <w:spacing w:val="-7"/>
                <w:sz w:val="24"/>
              </w:rPr>
              <w:t xml:space="preserve"> </w:t>
            </w:r>
            <w:r>
              <w:rPr>
                <w:sz w:val="24"/>
              </w:rPr>
              <w:t>site</w:t>
            </w:r>
            <w:r>
              <w:rPr>
                <w:spacing w:val="-7"/>
                <w:sz w:val="24"/>
              </w:rPr>
              <w:t xml:space="preserve"> </w:t>
            </w:r>
            <w:r>
              <w:rPr>
                <w:spacing w:val="-4"/>
                <w:sz w:val="24"/>
              </w:rPr>
              <w:t>care</w:t>
            </w:r>
          </w:p>
        </w:tc>
      </w:tr>
      <w:tr w:rsidR="00282ED4" w14:paraId="2B2AAA94" w14:textId="77777777" w:rsidTr="003B558D">
        <w:trPr>
          <w:trHeight w:val="289"/>
        </w:trPr>
        <w:tc>
          <w:tcPr>
            <w:tcW w:w="2167" w:type="dxa"/>
            <w:vMerge/>
            <w:tcBorders>
              <w:top w:val="nil"/>
            </w:tcBorders>
            <w:shd w:val="clear" w:color="auto" w:fill="D8E2F2"/>
          </w:tcPr>
          <w:p w14:paraId="04DDF33D"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51C91B57" w14:textId="77777777" w:rsidR="00282ED4" w:rsidRDefault="00282ED4" w:rsidP="003B558D">
            <w:pPr>
              <w:pStyle w:val="TableParagraph"/>
              <w:spacing w:line="270" w:lineRule="exact"/>
              <w:ind w:left="295"/>
              <w:rPr>
                <w:sz w:val="24"/>
              </w:rPr>
            </w:pPr>
            <w:r>
              <w:rPr>
                <w:sz w:val="24"/>
              </w:rPr>
              <w:t>Drawing</w:t>
            </w:r>
            <w:r>
              <w:rPr>
                <w:spacing w:val="-6"/>
                <w:sz w:val="24"/>
              </w:rPr>
              <w:t xml:space="preserve"> </w:t>
            </w:r>
            <w:r>
              <w:rPr>
                <w:sz w:val="24"/>
              </w:rPr>
              <w:t>blood</w:t>
            </w:r>
            <w:r>
              <w:rPr>
                <w:spacing w:val="-8"/>
                <w:sz w:val="24"/>
              </w:rPr>
              <w:t xml:space="preserve"> </w:t>
            </w:r>
            <w:r>
              <w:rPr>
                <w:sz w:val="24"/>
              </w:rPr>
              <w:t>from</w:t>
            </w:r>
            <w:r>
              <w:rPr>
                <w:spacing w:val="-5"/>
                <w:sz w:val="24"/>
              </w:rPr>
              <w:t xml:space="preserve"> </w:t>
            </w:r>
            <w:r>
              <w:rPr>
                <w:sz w:val="24"/>
              </w:rPr>
              <w:t>an</w:t>
            </w:r>
            <w:r>
              <w:rPr>
                <w:spacing w:val="-5"/>
                <w:sz w:val="24"/>
              </w:rPr>
              <w:t xml:space="preserve"> </w:t>
            </w:r>
            <w:r>
              <w:rPr>
                <w:sz w:val="24"/>
              </w:rPr>
              <w:t>existing</w:t>
            </w:r>
            <w:r>
              <w:rPr>
                <w:spacing w:val="-8"/>
                <w:sz w:val="24"/>
              </w:rPr>
              <w:t xml:space="preserve"> </w:t>
            </w:r>
            <w:r>
              <w:rPr>
                <w:spacing w:val="-5"/>
                <w:sz w:val="24"/>
              </w:rPr>
              <w:t>IV</w:t>
            </w:r>
          </w:p>
        </w:tc>
      </w:tr>
      <w:tr w:rsidR="00282ED4" w14:paraId="1B14E28A" w14:textId="77777777" w:rsidTr="003B558D">
        <w:trPr>
          <w:trHeight w:val="289"/>
        </w:trPr>
        <w:tc>
          <w:tcPr>
            <w:tcW w:w="2167" w:type="dxa"/>
            <w:vMerge/>
            <w:tcBorders>
              <w:top w:val="nil"/>
            </w:tcBorders>
            <w:shd w:val="clear" w:color="auto" w:fill="D8E2F2"/>
          </w:tcPr>
          <w:p w14:paraId="1EDEBEAB" w14:textId="77777777" w:rsidR="00282ED4" w:rsidRDefault="00282ED4" w:rsidP="003B558D">
            <w:pPr>
              <w:rPr>
                <w:sz w:val="2"/>
                <w:szCs w:val="2"/>
              </w:rPr>
            </w:pPr>
          </w:p>
        </w:tc>
        <w:tc>
          <w:tcPr>
            <w:tcW w:w="7281" w:type="dxa"/>
            <w:tcBorders>
              <w:top w:val="single" w:sz="4" w:space="0" w:color="000000"/>
              <w:left w:val="single" w:sz="4" w:space="0" w:color="000000"/>
              <w:bottom w:val="single" w:sz="8" w:space="0" w:color="000000"/>
              <w:right w:val="single" w:sz="4" w:space="0" w:color="000000"/>
            </w:tcBorders>
          </w:tcPr>
          <w:p w14:paraId="624563DC" w14:textId="77777777" w:rsidR="00282ED4" w:rsidRDefault="00282ED4" w:rsidP="003B558D">
            <w:pPr>
              <w:pStyle w:val="TableParagraph"/>
              <w:spacing w:line="270" w:lineRule="exact"/>
              <w:ind w:left="295"/>
              <w:rPr>
                <w:sz w:val="24"/>
              </w:rPr>
            </w:pPr>
            <w:r>
              <w:rPr>
                <w:sz w:val="24"/>
              </w:rPr>
              <w:t>Intravenous</w:t>
            </w:r>
            <w:r>
              <w:rPr>
                <w:spacing w:val="-10"/>
                <w:sz w:val="24"/>
              </w:rPr>
              <w:t xml:space="preserve"> </w:t>
            </w:r>
            <w:r>
              <w:rPr>
                <w:sz w:val="24"/>
              </w:rPr>
              <w:t>therapy</w:t>
            </w:r>
            <w:r>
              <w:rPr>
                <w:spacing w:val="-11"/>
                <w:sz w:val="24"/>
              </w:rPr>
              <w:t xml:space="preserve"> </w:t>
            </w:r>
            <w:r>
              <w:rPr>
                <w:sz w:val="24"/>
              </w:rPr>
              <w:t>(primary</w:t>
            </w:r>
            <w:r>
              <w:rPr>
                <w:spacing w:val="-9"/>
                <w:sz w:val="24"/>
              </w:rPr>
              <w:t xml:space="preserve"> </w:t>
            </w:r>
            <w:r>
              <w:rPr>
                <w:sz w:val="24"/>
              </w:rPr>
              <w:t>and</w:t>
            </w:r>
            <w:r>
              <w:rPr>
                <w:spacing w:val="-8"/>
                <w:sz w:val="24"/>
              </w:rPr>
              <w:t xml:space="preserve"> </w:t>
            </w:r>
            <w:r>
              <w:rPr>
                <w:sz w:val="24"/>
              </w:rPr>
              <w:t>secondary</w:t>
            </w:r>
            <w:r>
              <w:rPr>
                <w:spacing w:val="-8"/>
                <w:sz w:val="24"/>
              </w:rPr>
              <w:t xml:space="preserve"> </w:t>
            </w:r>
            <w:r>
              <w:rPr>
                <w:spacing w:val="-2"/>
                <w:sz w:val="24"/>
              </w:rPr>
              <w:t>infusions)</w:t>
            </w:r>
          </w:p>
        </w:tc>
      </w:tr>
      <w:tr w:rsidR="00282ED4" w14:paraId="25B2452A" w14:textId="77777777" w:rsidTr="003B558D">
        <w:trPr>
          <w:trHeight w:val="289"/>
        </w:trPr>
        <w:tc>
          <w:tcPr>
            <w:tcW w:w="2167" w:type="dxa"/>
            <w:vMerge/>
            <w:tcBorders>
              <w:top w:val="nil"/>
            </w:tcBorders>
            <w:shd w:val="clear" w:color="auto" w:fill="D8E2F2"/>
          </w:tcPr>
          <w:p w14:paraId="0B438607" w14:textId="77777777" w:rsidR="00282ED4" w:rsidRDefault="00282ED4" w:rsidP="003B558D">
            <w:pPr>
              <w:rPr>
                <w:sz w:val="2"/>
                <w:szCs w:val="2"/>
              </w:rPr>
            </w:pPr>
          </w:p>
        </w:tc>
        <w:tc>
          <w:tcPr>
            <w:tcW w:w="7281" w:type="dxa"/>
            <w:tcBorders>
              <w:top w:val="single" w:sz="8" w:space="0" w:color="000000"/>
              <w:left w:val="single" w:sz="4" w:space="0" w:color="000000"/>
              <w:bottom w:val="single" w:sz="4" w:space="0" w:color="000000"/>
              <w:right w:val="single" w:sz="4" w:space="0" w:color="000000"/>
            </w:tcBorders>
          </w:tcPr>
          <w:p w14:paraId="38796F5E" w14:textId="77777777" w:rsidR="00282ED4" w:rsidRDefault="00282ED4" w:rsidP="003B558D">
            <w:pPr>
              <w:pStyle w:val="TableParagraph"/>
              <w:spacing w:line="270" w:lineRule="exact"/>
              <w:ind w:left="295"/>
              <w:rPr>
                <w:sz w:val="24"/>
              </w:rPr>
            </w:pPr>
            <w:r>
              <w:rPr>
                <w:sz w:val="24"/>
              </w:rPr>
              <w:t>IV</w:t>
            </w:r>
            <w:r>
              <w:rPr>
                <w:spacing w:val="-6"/>
                <w:sz w:val="24"/>
              </w:rPr>
              <w:t xml:space="preserve"> </w:t>
            </w:r>
            <w:r>
              <w:rPr>
                <w:sz w:val="24"/>
              </w:rPr>
              <w:t>to</w:t>
            </w:r>
            <w:r>
              <w:rPr>
                <w:spacing w:val="-7"/>
                <w:sz w:val="24"/>
              </w:rPr>
              <w:t xml:space="preserve"> </w:t>
            </w:r>
            <w:r>
              <w:rPr>
                <w:sz w:val="24"/>
              </w:rPr>
              <w:t>intermittent</w:t>
            </w:r>
            <w:r>
              <w:rPr>
                <w:spacing w:val="-6"/>
                <w:sz w:val="24"/>
              </w:rPr>
              <w:t xml:space="preserve"> </w:t>
            </w:r>
            <w:r>
              <w:rPr>
                <w:sz w:val="24"/>
              </w:rPr>
              <w:t>device</w:t>
            </w:r>
            <w:r>
              <w:rPr>
                <w:spacing w:val="-9"/>
                <w:sz w:val="24"/>
              </w:rPr>
              <w:t xml:space="preserve"> </w:t>
            </w:r>
            <w:r>
              <w:rPr>
                <w:sz w:val="24"/>
              </w:rPr>
              <w:t>(saline</w:t>
            </w:r>
            <w:r>
              <w:rPr>
                <w:spacing w:val="-5"/>
                <w:sz w:val="24"/>
              </w:rPr>
              <w:t xml:space="preserve"> </w:t>
            </w:r>
            <w:r>
              <w:rPr>
                <w:sz w:val="24"/>
              </w:rPr>
              <w:t>lock</w:t>
            </w:r>
            <w:r>
              <w:rPr>
                <w:spacing w:val="-7"/>
                <w:sz w:val="24"/>
              </w:rPr>
              <w:t xml:space="preserve"> </w:t>
            </w:r>
            <w:r>
              <w:rPr>
                <w:spacing w:val="-2"/>
                <w:sz w:val="24"/>
              </w:rPr>
              <w:t>[SL])</w:t>
            </w:r>
          </w:p>
        </w:tc>
      </w:tr>
      <w:tr w:rsidR="00282ED4" w14:paraId="492A486C" w14:textId="77777777" w:rsidTr="003B558D">
        <w:trPr>
          <w:trHeight w:val="289"/>
        </w:trPr>
        <w:tc>
          <w:tcPr>
            <w:tcW w:w="2167" w:type="dxa"/>
            <w:vMerge/>
            <w:tcBorders>
              <w:top w:val="nil"/>
            </w:tcBorders>
            <w:shd w:val="clear" w:color="auto" w:fill="D8E2F2"/>
          </w:tcPr>
          <w:p w14:paraId="431411D5"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73FCED58" w14:textId="77777777" w:rsidR="00282ED4" w:rsidRDefault="00282ED4" w:rsidP="003B558D">
            <w:pPr>
              <w:pStyle w:val="TableParagraph"/>
              <w:spacing w:line="270" w:lineRule="exact"/>
              <w:ind w:left="295"/>
              <w:rPr>
                <w:sz w:val="24"/>
              </w:rPr>
            </w:pPr>
            <w:r>
              <w:rPr>
                <w:sz w:val="24"/>
              </w:rPr>
              <w:t>Medication</w:t>
            </w:r>
            <w:r>
              <w:rPr>
                <w:spacing w:val="-9"/>
                <w:sz w:val="24"/>
              </w:rPr>
              <w:t xml:space="preserve"> </w:t>
            </w:r>
            <w:r>
              <w:rPr>
                <w:sz w:val="24"/>
              </w:rPr>
              <w:t>Administration</w:t>
            </w:r>
            <w:r>
              <w:rPr>
                <w:spacing w:val="-8"/>
                <w:sz w:val="24"/>
              </w:rPr>
              <w:t xml:space="preserve"> </w:t>
            </w:r>
            <w:r>
              <w:rPr>
                <w:sz w:val="24"/>
              </w:rPr>
              <w:t>~</w:t>
            </w:r>
            <w:r>
              <w:rPr>
                <w:spacing w:val="-8"/>
                <w:sz w:val="24"/>
              </w:rPr>
              <w:t xml:space="preserve"> </w:t>
            </w:r>
            <w:r>
              <w:rPr>
                <w:sz w:val="24"/>
              </w:rPr>
              <w:t>IV</w:t>
            </w:r>
            <w:r>
              <w:rPr>
                <w:spacing w:val="-9"/>
                <w:sz w:val="24"/>
              </w:rPr>
              <w:t xml:space="preserve"> </w:t>
            </w:r>
            <w:r>
              <w:rPr>
                <w:spacing w:val="-4"/>
                <w:sz w:val="24"/>
              </w:rPr>
              <w:t>push</w:t>
            </w:r>
          </w:p>
        </w:tc>
      </w:tr>
      <w:tr w:rsidR="00282ED4" w14:paraId="79BA5152" w14:textId="77777777" w:rsidTr="003B558D">
        <w:trPr>
          <w:trHeight w:val="287"/>
        </w:trPr>
        <w:tc>
          <w:tcPr>
            <w:tcW w:w="2167" w:type="dxa"/>
            <w:vMerge/>
            <w:tcBorders>
              <w:top w:val="nil"/>
            </w:tcBorders>
            <w:shd w:val="clear" w:color="auto" w:fill="D8E2F2"/>
          </w:tcPr>
          <w:p w14:paraId="76293005"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25243963" w14:textId="77777777" w:rsidR="00282ED4" w:rsidRDefault="00282ED4" w:rsidP="003B558D">
            <w:pPr>
              <w:pStyle w:val="TableParagraph"/>
              <w:spacing w:line="267" w:lineRule="exact"/>
              <w:ind w:left="295"/>
              <w:rPr>
                <w:sz w:val="24"/>
              </w:rPr>
            </w:pPr>
            <w:r>
              <w:rPr>
                <w:sz w:val="24"/>
              </w:rPr>
              <w:t>Urinary</w:t>
            </w:r>
            <w:r>
              <w:rPr>
                <w:spacing w:val="-8"/>
                <w:sz w:val="24"/>
              </w:rPr>
              <w:t xml:space="preserve"> </w:t>
            </w:r>
            <w:r>
              <w:rPr>
                <w:spacing w:val="-2"/>
                <w:sz w:val="24"/>
              </w:rPr>
              <w:t>catheterization</w:t>
            </w:r>
          </w:p>
        </w:tc>
      </w:tr>
      <w:tr w:rsidR="00282ED4" w14:paraId="39E06EB9" w14:textId="77777777" w:rsidTr="003B558D">
        <w:trPr>
          <w:trHeight w:val="287"/>
        </w:trPr>
        <w:tc>
          <w:tcPr>
            <w:tcW w:w="2167" w:type="dxa"/>
            <w:vMerge/>
            <w:tcBorders>
              <w:top w:val="nil"/>
            </w:tcBorders>
            <w:shd w:val="clear" w:color="auto" w:fill="D8E2F2"/>
          </w:tcPr>
          <w:p w14:paraId="7BCEA621"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41C83D32" w14:textId="77777777" w:rsidR="00282ED4" w:rsidRDefault="00282ED4" w:rsidP="003B558D">
            <w:pPr>
              <w:pStyle w:val="TableParagraph"/>
              <w:spacing w:line="267" w:lineRule="exact"/>
              <w:ind w:left="295"/>
              <w:rPr>
                <w:sz w:val="24"/>
              </w:rPr>
            </w:pPr>
            <w:r>
              <w:rPr>
                <w:sz w:val="24"/>
              </w:rPr>
              <w:t>Bladder</w:t>
            </w:r>
            <w:r>
              <w:rPr>
                <w:spacing w:val="-7"/>
                <w:sz w:val="24"/>
              </w:rPr>
              <w:t xml:space="preserve"> </w:t>
            </w:r>
            <w:r>
              <w:rPr>
                <w:spacing w:val="-4"/>
                <w:sz w:val="24"/>
              </w:rPr>
              <w:t>Scan</w:t>
            </w:r>
          </w:p>
        </w:tc>
      </w:tr>
      <w:tr w:rsidR="00282ED4" w14:paraId="176F1739" w14:textId="77777777" w:rsidTr="003B558D">
        <w:trPr>
          <w:trHeight w:val="287"/>
        </w:trPr>
        <w:tc>
          <w:tcPr>
            <w:tcW w:w="2167" w:type="dxa"/>
            <w:vMerge/>
            <w:tcBorders>
              <w:top w:val="nil"/>
            </w:tcBorders>
            <w:shd w:val="clear" w:color="auto" w:fill="D8E2F2"/>
          </w:tcPr>
          <w:p w14:paraId="72047497"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2FF9A657" w14:textId="77777777" w:rsidR="00282ED4" w:rsidRDefault="00282ED4" w:rsidP="003B558D">
            <w:pPr>
              <w:pStyle w:val="TableParagraph"/>
              <w:spacing w:line="267" w:lineRule="exact"/>
              <w:ind w:left="295"/>
              <w:rPr>
                <w:sz w:val="24"/>
              </w:rPr>
            </w:pPr>
            <w:r>
              <w:rPr>
                <w:sz w:val="24"/>
              </w:rPr>
              <w:t>12</w:t>
            </w:r>
            <w:r>
              <w:rPr>
                <w:spacing w:val="-2"/>
                <w:sz w:val="24"/>
              </w:rPr>
              <w:t xml:space="preserve"> </w:t>
            </w:r>
            <w:r>
              <w:rPr>
                <w:sz w:val="24"/>
              </w:rPr>
              <w:t>lead</w:t>
            </w:r>
            <w:r>
              <w:rPr>
                <w:spacing w:val="-2"/>
                <w:sz w:val="24"/>
              </w:rPr>
              <w:t xml:space="preserve"> </w:t>
            </w:r>
            <w:r>
              <w:rPr>
                <w:spacing w:val="-5"/>
                <w:sz w:val="24"/>
              </w:rPr>
              <w:t>ECG</w:t>
            </w:r>
          </w:p>
        </w:tc>
      </w:tr>
      <w:tr w:rsidR="00282ED4" w14:paraId="409A9BDC" w14:textId="77777777" w:rsidTr="003B558D">
        <w:trPr>
          <w:trHeight w:val="289"/>
        </w:trPr>
        <w:tc>
          <w:tcPr>
            <w:tcW w:w="2167" w:type="dxa"/>
            <w:vMerge/>
            <w:tcBorders>
              <w:top w:val="nil"/>
            </w:tcBorders>
            <w:shd w:val="clear" w:color="auto" w:fill="D8E2F2"/>
          </w:tcPr>
          <w:p w14:paraId="1BDAA15A" w14:textId="77777777" w:rsidR="00282ED4" w:rsidRDefault="00282ED4" w:rsidP="003B558D">
            <w:pPr>
              <w:rPr>
                <w:sz w:val="2"/>
                <w:szCs w:val="2"/>
              </w:rPr>
            </w:pPr>
          </w:p>
        </w:tc>
        <w:tc>
          <w:tcPr>
            <w:tcW w:w="7281" w:type="dxa"/>
            <w:tcBorders>
              <w:top w:val="single" w:sz="4" w:space="0" w:color="000000"/>
              <w:left w:val="single" w:sz="4" w:space="0" w:color="000000"/>
              <w:bottom w:val="single" w:sz="4" w:space="0" w:color="000000"/>
              <w:right w:val="single" w:sz="4" w:space="0" w:color="000000"/>
            </w:tcBorders>
          </w:tcPr>
          <w:p w14:paraId="2D6CC3A7" w14:textId="77777777" w:rsidR="00282ED4" w:rsidRDefault="00282ED4" w:rsidP="003B558D">
            <w:pPr>
              <w:pStyle w:val="TableParagraph"/>
              <w:spacing w:line="270" w:lineRule="exact"/>
              <w:ind w:left="295"/>
              <w:rPr>
                <w:b/>
                <w:i/>
                <w:sz w:val="24"/>
              </w:rPr>
            </w:pPr>
            <w:r>
              <w:rPr>
                <w:b/>
                <w:i/>
                <w:sz w:val="24"/>
              </w:rPr>
              <w:t>Code</w:t>
            </w:r>
            <w:r>
              <w:rPr>
                <w:b/>
                <w:i/>
                <w:spacing w:val="-7"/>
                <w:sz w:val="24"/>
              </w:rPr>
              <w:t xml:space="preserve"> </w:t>
            </w:r>
            <w:r>
              <w:rPr>
                <w:b/>
                <w:i/>
                <w:sz w:val="24"/>
              </w:rPr>
              <w:t>Readiness</w:t>
            </w:r>
            <w:r>
              <w:rPr>
                <w:b/>
                <w:i/>
                <w:spacing w:val="-7"/>
                <w:sz w:val="24"/>
              </w:rPr>
              <w:t xml:space="preserve"> </w:t>
            </w:r>
            <w:r>
              <w:rPr>
                <w:b/>
                <w:i/>
                <w:sz w:val="24"/>
              </w:rPr>
              <w:t>/</w:t>
            </w:r>
            <w:r>
              <w:rPr>
                <w:b/>
                <w:i/>
                <w:spacing w:val="-5"/>
                <w:sz w:val="24"/>
              </w:rPr>
              <w:t xml:space="preserve"> </w:t>
            </w:r>
            <w:r>
              <w:rPr>
                <w:b/>
                <w:i/>
                <w:sz w:val="24"/>
              </w:rPr>
              <w:t>Mock</w:t>
            </w:r>
            <w:r>
              <w:rPr>
                <w:b/>
                <w:i/>
                <w:spacing w:val="-8"/>
                <w:sz w:val="24"/>
              </w:rPr>
              <w:t xml:space="preserve"> </w:t>
            </w:r>
            <w:r>
              <w:rPr>
                <w:b/>
                <w:i/>
                <w:spacing w:val="-4"/>
                <w:sz w:val="24"/>
              </w:rPr>
              <w:t>Code</w:t>
            </w:r>
          </w:p>
        </w:tc>
      </w:tr>
      <w:tr w:rsidR="00282ED4" w14:paraId="0FB6C652" w14:textId="77777777" w:rsidTr="003B558D">
        <w:trPr>
          <w:trHeight w:val="289"/>
        </w:trPr>
        <w:tc>
          <w:tcPr>
            <w:tcW w:w="2167" w:type="dxa"/>
            <w:vMerge/>
            <w:tcBorders>
              <w:top w:val="nil"/>
            </w:tcBorders>
            <w:shd w:val="clear" w:color="auto" w:fill="D8E2F2"/>
          </w:tcPr>
          <w:p w14:paraId="065A17A0" w14:textId="77777777" w:rsidR="00282ED4" w:rsidRDefault="00282ED4" w:rsidP="003B558D">
            <w:pPr>
              <w:rPr>
                <w:sz w:val="2"/>
                <w:szCs w:val="2"/>
              </w:rPr>
            </w:pPr>
          </w:p>
        </w:tc>
        <w:tc>
          <w:tcPr>
            <w:tcW w:w="7281" w:type="dxa"/>
            <w:tcBorders>
              <w:top w:val="single" w:sz="4" w:space="0" w:color="000000"/>
            </w:tcBorders>
          </w:tcPr>
          <w:p w14:paraId="4948FA4A" w14:textId="77777777" w:rsidR="00282ED4" w:rsidRDefault="00282ED4" w:rsidP="003B558D">
            <w:pPr>
              <w:pStyle w:val="TableParagraph"/>
              <w:ind w:left="0"/>
              <w:rPr>
                <w:rFonts w:ascii="Times New Roman"/>
                <w:sz w:val="20"/>
              </w:rPr>
            </w:pPr>
          </w:p>
        </w:tc>
      </w:tr>
      <w:tr w:rsidR="00282ED4" w14:paraId="46ACF851" w14:textId="77777777" w:rsidTr="003B558D">
        <w:trPr>
          <w:trHeight w:val="292"/>
        </w:trPr>
        <w:tc>
          <w:tcPr>
            <w:tcW w:w="2167" w:type="dxa"/>
            <w:vMerge w:val="restart"/>
            <w:shd w:val="clear" w:color="auto" w:fill="D8E2F2"/>
          </w:tcPr>
          <w:p w14:paraId="71E2FEAB" w14:textId="77777777" w:rsidR="00282ED4" w:rsidRDefault="00282ED4" w:rsidP="003B558D">
            <w:pPr>
              <w:pStyle w:val="TableParagraph"/>
              <w:spacing w:line="292" w:lineRule="exact"/>
              <w:ind w:left="488" w:right="527"/>
              <w:jc w:val="center"/>
              <w:rPr>
                <w:b/>
                <w:sz w:val="24"/>
              </w:rPr>
            </w:pPr>
            <w:r>
              <w:rPr>
                <w:b/>
                <w:spacing w:val="-5"/>
                <w:sz w:val="24"/>
              </w:rPr>
              <w:t>143</w:t>
            </w:r>
          </w:p>
          <w:p w14:paraId="2C50DFE2" w14:textId="77777777" w:rsidR="00282ED4" w:rsidRDefault="00282ED4" w:rsidP="003B558D">
            <w:pPr>
              <w:pStyle w:val="TableParagraph"/>
              <w:ind w:left="488" w:right="524"/>
              <w:jc w:val="center"/>
              <w:rPr>
                <w:b/>
                <w:sz w:val="24"/>
              </w:rPr>
            </w:pPr>
            <w:r>
              <w:rPr>
                <w:b/>
                <w:spacing w:val="-2"/>
                <w:sz w:val="24"/>
              </w:rPr>
              <w:t>Spring</w:t>
            </w:r>
          </w:p>
        </w:tc>
        <w:tc>
          <w:tcPr>
            <w:tcW w:w="7281" w:type="dxa"/>
          </w:tcPr>
          <w:p w14:paraId="35A99B06" w14:textId="77777777" w:rsidR="00282ED4" w:rsidRDefault="00282ED4" w:rsidP="003B558D">
            <w:pPr>
              <w:pStyle w:val="TableParagraph"/>
              <w:spacing w:line="272" w:lineRule="exact"/>
              <w:ind w:left="292"/>
              <w:rPr>
                <w:sz w:val="24"/>
              </w:rPr>
            </w:pPr>
            <w:r>
              <w:rPr>
                <w:sz w:val="24"/>
              </w:rPr>
              <w:t>Nasogastric</w:t>
            </w:r>
            <w:r>
              <w:rPr>
                <w:spacing w:val="-9"/>
                <w:sz w:val="24"/>
              </w:rPr>
              <w:t xml:space="preserve"> </w:t>
            </w:r>
            <w:r>
              <w:rPr>
                <w:sz w:val="24"/>
              </w:rPr>
              <w:t>tube</w:t>
            </w:r>
            <w:r>
              <w:rPr>
                <w:spacing w:val="-6"/>
                <w:sz w:val="24"/>
              </w:rPr>
              <w:t xml:space="preserve"> </w:t>
            </w:r>
            <w:r>
              <w:rPr>
                <w:spacing w:val="-2"/>
                <w:sz w:val="24"/>
              </w:rPr>
              <w:t>placement</w:t>
            </w:r>
          </w:p>
        </w:tc>
      </w:tr>
      <w:tr w:rsidR="00282ED4" w14:paraId="21168169" w14:textId="77777777" w:rsidTr="003B558D">
        <w:trPr>
          <w:trHeight w:val="292"/>
        </w:trPr>
        <w:tc>
          <w:tcPr>
            <w:tcW w:w="2167" w:type="dxa"/>
            <w:vMerge/>
            <w:tcBorders>
              <w:top w:val="nil"/>
            </w:tcBorders>
            <w:shd w:val="clear" w:color="auto" w:fill="D8E2F2"/>
          </w:tcPr>
          <w:p w14:paraId="74BF0BAC" w14:textId="77777777" w:rsidR="00282ED4" w:rsidRDefault="00282ED4" w:rsidP="003B558D">
            <w:pPr>
              <w:rPr>
                <w:sz w:val="2"/>
                <w:szCs w:val="2"/>
              </w:rPr>
            </w:pPr>
          </w:p>
        </w:tc>
        <w:tc>
          <w:tcPr>
            <w:tcW w:w="7281" w:type="dxa"/>
          </w:tcPr>
          <w:p w14:paraId="602FB3ED" w14:textId="77777777" w:rsidR="00282ED4" w:rsidRDefault="00282ED4" w:rsidP="003B558D">
            <w:pPr>
              <w:pStyle w:val="TableParagraph"/>
              <w:spacing w:line="272" w:lineRule="exact"/>
              <w:ind w:left="292"/>
              <w:rPr>
                <w:sz w:val="24"/>
              </w:rPr>
            </w:pPr>
            <w:r>
              <w:rPr>
                <w:sz w:val="24"/>
              </w:rPr>
              <w:t>Enteral</w:t>
            </w:r>
            <w:r>
              <w:rPr>
                <w:spacing w:val="-7"/>
                <w:sz w:val="24"/>
              </w:rPr>
              <w:t xml:space="preserve"> </w:t>
            </w:r>
            <w:r>
              <w:rPr>
                <w:sz w:val="24"/>
              </w:rPr>
              <w:t>(tube)</w:t>
            </w:r>
            <w:r>
              <w:rPr>
                <w:spacing w:val="-9"/>
                <w:sz w:val="24"/>
              </w:rPr>
              <w:t xml:space="preserve"> </w:t>
            </w:r>
            <w:r>
              <w:rPr>
                <w:spacing w:val="-2"/>
                <w:sz w:val="24"/>
              </w:rPr>
              <w:t>feeding</w:t>
            </w:r>
          </w:p>
        </w:tc>
      </w:tr>
      <w:tr w:rsidR="00282ED4" w14:paraId="518FC16A" w14:textId="77777777" w:rsidTr="003B558D">
        <w:trPr>
          <w:trHeight w:val="294"/>
        </w:trPr>
        <w:tc>
          <w:tcPr>
            <w:tcW w:w="2167" w:type="dxa"/>
            <w:vMerge/>
            <w:tcBorders>
              <w:top w:val="nil"/>
            </w:tcBorders>
            <w:shd w:val="clear" w:color="auto" w:fill="D8E2F2"/>
          </w:tcPr>
          <w:p w14:paraId="776F6BB6" w14:textId="77777777" w:rsidR="00282ED4" w:rsidRDefault="00282ED4" w:rsidP="003B558D">
            <w:pPr>
              <w:rPr>
                <w:sz w:val="2"/>
                <w:szCs w:val="2"/>
              </w:rPr>
            </w:pPr>
          </w:p>
        </w:tc>
        <w:tc>
          <w:tcPr>
            <w:tcW w:w="7281" w:type="dxa"/>
          </w:tcPr>
          <w:p w14:paraId="08842BC4" w14:textId="77777777" w:rsidR="00282ED4" w:rsidRDefault="00282ED4" w:rsidP="003B558D">
            <w:pPr>
              <w:pStyle w:val="TableParagraph"/>
              <w:spacing w:before="1" w:line="273" w:lineRule="exact"/>
              <w:ind w:left="292"/>
              <w:rPr>
                <w:sz w:val="24"/>
              </w:rPr>
            </w:pPr>
            <w:r>
              <w:rPr>
                <w:sz w:val="24"/>
              </w:rPr>
              <w:t>Nasal</w:t>
            </w:r>
            <w:r>
              <w:rPr>
                <w:spacing w:val="-7"/>
                <w:sz w:val="24"/>
              </w:rPr>
              <w:t xml:space="preserve"> </w:t>
            </w:r>
            <w:r>
              <w:rPr>
                <w:sz w:val="24"/>
              </w:rPr>
              <w:t>tracheal</w:t>
            </w:r>
            <w:r>
              <w:rPr>
                <w:spacing w:val="-9"/>
                <w:sz w:val="24"/>
              </w:rPr>
              <w:t xml:space="preserve"> </w:t>
            </w:r>
            <w:r>
              <w:rPr>
                <w:spacing w:val="-2"/>
                <w:sz w:val="24"/>
              </w:rPr>
              <w:t>suctioning</w:t>
            </w:r>
          </w:p>
        </w:tc>
      </w:tr>
      <w:tr w:rsidR="00282ED4" w14:paraId="7FCF6E93" w14:textId="77777777" w:rsidTr="003B558D">
        <w:trPr>
          <w:trHeight w:val="292"/>
        </w:trPr>
        <w:tc>
          <w:tcPr>
            <w:tcW w:w="2167" w:type="dxa"/>
            <w:vMerge/>
            <w:tcBorders>
              <w:top w:val="nil"/>
            </w:tcBorders>
            <w:shd w:val="clear" w:color="auto" w:fill="D8E2F2"/>
          </w:tcPr>
          <w:p w14:paraId="12FBD6BA" w14:textId="77777777" w:rsidR="00282ED4" w:rsidRDefault="00282ED4" w:rsidP="003B558D">
            <w:pPr>
              <w:rPr>
                <w:sz w:val="2"/>
                <w:szCs w:val="2"/>
              </w:rPr>
            </w:pPr>
          </w:p>
        </w:tc>
        <w:tc>
          <w:tcPr>
            <w:tcW w:w="7281" w:type="dxa"/>
          </w:tcPr>
          <w:p w14:paraId="62696187" w14:textId="77777777" w:rsidR="00282ED4" w:rsidRDefault="00282ED4" w:rsidP="003B558D">
            <w:pPr>
              <w:pStyle w:val="TableParagraph"/>
              <w:spacing w:line="272" w:lineRule="exact"/>
              <w:ind w:left="292"/>
              <w:rPr>
                <w:sz w:val="24"/>
              </w:rPr>
            </w:pPr>
            <w:r>
              <w:rPr>
                <w:spacing w:val="-2"/>
                <w:sz w:val="24"/>
              </w:rPr>
              <w:t>Tracheostomy</w:t>
            </w:r>
            <w:r>
              <w:rPr>
                <w:spacing w:val="10"/>
                <w:sz w:val="24"/>
              </w:rPr>
              <w:t xml:space="preserve"> </w:t>
            </w:r>
            <w:r>
              <w:rPr>
                <w:spacing w:val="-4"/>
                <w:sz w:val="24"/>
              </w:rPr>
              <w:t>care</w:t>
            </w:r>
          </w:p>
        </w:tc>
      </w:tr>
      <w:tr w:rsidR="00282ED4" w14:paraId="51A7428B" w14:textId="77777777" w:rsidTr="003B558D">
        <w:trPr>
          <w:trHeight w:val="292"/>
        </w:trPr>
        <w:tc>
          <w:tcPr>
            <w:tcW w:w="2167" w:type="dxa"/>
            <w:vMerge/>
            <w:tcBorders>
              <w:top w:val="nil"/>
            </w:tcBorders>
            <w:shd w:val="clear" w:color="auto" w:fill="D8E2F2"/>
          </w:tcPr>
          <w:p w14:paraId="53D20B3E" w14:textId="77777777" w:rsidR="00282ED4" w:rsidRDefault="00282ED4" w:rsidP="003B558D">
            <w:pPr>
              <w:rPr>
                <w:sz w:val="2"/>
                <w:szCs w:val="2"/>
              </w:rPr>
            </w:pPr>
          </w:p>
        </w:tc>
        <w:tc>
          <w:tcPr>
            <w:tcW w:w="7281" w:type="dxa"/>
          </w:tcPr>
          <w:p w14:paraId="3C061D85" w14:textId="77777777" w:rsidR="00282ED4" w:rsidRDefault="00282ED4" w:rsidP="003B558D">
            <w:pPr>
              <w:pStyle w:val="TableParagraph"/>
              <w:spacing w:line="272" w:lineRule="exact"/>
              <w:ind w:left="292"/>
              <w:rPr>
                <w:sz w:val="24"/>
              </w:rPr>
            </w:pPr>
            <w:r>
              <w:rPr>
                <w:sz w:val="24"/>
              </w:rPr>
              <w:t>CNA</w:t>
            </w:r>
            <w:r>
              <w:rPr>
                <w:spacing w:val="-4"/>
                <w:sz w:val="24"/>
              </w:rPr>
              <w:t xml:space="preserve"> </w:t>
            </w:r>
            <w:r>
              <w:rPr>
                <w:sz w:val="24"/>
              </w:rPr>
              <w:t xml:space="preserve">2 </w:t>
            </w:r>
            <w:r>
              <w:rPr>
                <w:spacing w:val="-2"/>
                <w:sz w:val="24"/>
              </w:rPr>
              <w:t>Skills</w:t>
            </w:r>
          </w:p>
        </w:tc>
      </w:tr>
      <w:tr w:rsidR="00282ED4" w14:paraId="66AFF9D7" w14:textId="77777777" w:rsidTr="003B558D">
        <w:trPr>
          <w:trHeight w:val="294"/>
        </w:trPr>
        <w:tc>
          <w:tcPr>
            <w:tcW w:w="2167" w:type="dxa"/>
            <w:vMerge/>
            <w:tcBorders>
              <w:top w:val="nil"/>
            </w:tcBorders>
            <w:shd w:val="clear" w:color="auto" w:fill="D8E2F2"/>
          </w:tcPr>
          <w:p w14:paraId="18B0B66D" w14:textId="77777777" w:rsidR="00282ED4" w:rsidRDefault="00282ED4" w:rsidP="003B558D">
            <w:pPr>
              <w:rPr>
                <w:sz w:val="2"/>
                <w:szCs w:val="2"/>
              </w:rPr>
            </w:pPr>
          </w:p>
        </w:tc>
        <w:tc>
          <w:tcPr>
            <w:tcW w:w="7281" w:type="dxa"/>
          </w:tcPr>
          <w:p w14:paraId="4E53249A" w14:textId="77777777" w:rsidR="00282ED4" w:rsidRDefault="00282ED4" w:rsidP="003B558D">
            <w:pPr>
              <w:pStyle w:val="TableParagraph"/>
              <w:spacing w:before="1" w:line="273" w:lineRule="exact"/>
              <w:ind w:left="292"/>
              <w:rPr>
                <w:b/>
                <w:i/>
                <w:sz w:val="24"/>
              </w:rPr>
            </w:pPr>
            <w:r>
              <w:rPr>
                <w:b/>
                <w:i/>
                <w:sz w:val="24"/>
              </w:rPr>
              <w:t>Code</w:t>
            </w:r>
            <w:r>
              <w:rPr>
                <w:b/>
                <w:i/>
                <w:spacing w:val="-7"/>
                <w:sz w:val="24"/>
              </w:rPr>
              <w:t xml:space="preserve"> </w:t>
            </w:r>
            <w:r>
              <w:rPr>
                <w:b/>
                <w:i/>
                <w:sz w:val="24"/>
              </w:rPr>
              <w:t>Readiness</w:t>
            </w:r>
            <w:r>
              <w:rPr>
                <w:b/>
                <w:i/>
                <w:spacing w:val="-7"/>
                <w:sz w:val="24"/>
              </w:rPr>
              <w:t xml:space="preserve"> </w:t>
            </w:r>
            <w:r>
              <w:rPr>
                <w:b/>
                <w:i/>
                <w:sz w:val="24"/>
              </w:rPr>
              <w:t>/</w:t>
            </w:r>
            <w:r>
              <w:rPr>
                <w:b/>
                <w:i/>
                <w:spacing w:val="-5"/>
                <w:sz w:val="24"/>
              </w:rPr>
              <w:t xml:space="preserve"> </w:t>
            </w:r>
            <w:r>
              <w:rPr>
                <w:b/>
                <w:i/>
                <w:sz w:val="24"/>
              </w:rPr>
              <w:t>Mock</w:t>
            </w:r>
            <w:r>
              <w:rPr>
                <w:b/>
                <w:i/>
                <w:spacing w:val="-8"/>
                <w:sz w:val="24"/>
              </w:rPr>
              <w:t xml:space="preserve"> </w:t>
            </w:r>
            <w:r>
              <w:rPr>
                <w:b/>
                <w:i/>
                <w:spacing w:val="-4"/>
                <w:sz w:val="24"/>
              </w:rPr>
              <w:t>Code</w:t>
            </w:r>
          </w:p>
        </w:tc>
      </w:tr>
      <w:tr w:rsidR="00282ED4" w14:paraId="60141708" w14:textId="77777777" w:rsidTr="003B558D">
        <w:trPr>
          <w:trHeight w:val="292"/>
        </w:trPr>
        <w:tc>
          <w:tcPr>
            <w:tcW w:w="2167" w:type="dxa"/>
            <w:vMerge/>
            <w:tcBorders>
              <w:top w:val="nil"/>
            </w:tcBorders>
            <w:shd w:val="clear" w:color="auto" w:fill="D8E2F2"/>
          </w:tcPr>
          <w:p w14:paraId="08109B67" w14:textId="77777777" w:rsidR="00282ED4" w:rsidRDefault="00282ED4" w:rsidP="003B558D">
            <w:pPr>
              <w:rPr>
                <w:sz w:val="2"/>
                <w:szCs w:val="2"/>
              </w:rPr>
            </w:pPr>
          </w:p>
        </w:tc>
        <w:tc>
          <w:tcPr>
            <w:tcW w:w="7281" w:type="dxa"/>
          </w:tcPr>
          <w:p w14:paraId="00268049" w14:textId="77777777" w:rsidR="00282ED4" w:rsidRDefault="00282ED4" w:rsidP="003B558D">
            <w:pPr>
              <w:pStyle w:val="TableParagraph"/>
              <w:ind w:left="0"/>
              <w:rPr>
                <w:rFonts w:ascii="Times New Roman"/>
                <w:sz w:val="20"/>
              </w:rPr>
            </w:pPr>
          </w:p>
        </w:tc>
      </w:tr>
      <w:tr w:rsidR="00282ED4" w14:paraId="74E39263" w14:textId="77777777" w:rsidTr="003B558D">
        <w:trPr>
          <w:trHeight w:val="292"/>
        </w:trPr>
        <w:tc>
          <w:tcPr>
            <w:tcW w:w="9448" w:type="dxa"/>
            <w:gridSpan w:val="2"/>
            <w:shd w:val="clear" w:color="auto" w:fill="D8E2F2"/>
          </w:tcPr>
          <w:p w14:paraId="7DC475AE" w14:textId="77777777" w:rsidR="00282ED4" w:rsidRDefault="00282ED4" w:rsidP="003B558D">
            <w:pPr>
              <w:pStyle w:val="TableParagraph"/>
              <w:spacing w:line="272" w:lineRule="exact"/>
              <w:ind w:left="299"/>
              <w:jc w:val="center"/>
              <w:rPr>
                <w:b/>
                <w:sz w:val="24"/>
              </w:rPr>
            </w:pPr>
            <w:r>
              <w:rPr>
                <w:b/>
                <w:sz w:val="24"/>
              </w:rPr>
              <w:t>Second</w:t>
            </w:r>
            <w:r>
              <w:rPr>
                <w:b/>
                <w:spacing w:val="-9"/>
                <w:sz w:val="24"/>
              </w:rPr>
              <w:t xml:space="preserve"> </w:t>
            </w:r>
            <w:r>
              <w:rPr>
                <w:b/>
                <w:sz w:val="24"/>
              </w:rPr>
              <w:t>Year</w:t>
            </w:r>
            <w:r>
              <w:rPr>
                <w:b/>
                <w:spacing w:val="-6"/>
                <w:sz w:val="24"/>
              </w:rPr>
              <w:t xml:space="preserve"> </w:t>
            </w:r>
            <w:r>
              <w:rPr>
                <w:b/>
                <w:sz w:val="24"/>
              </w:rPr>
              <w:t>Clinical</w:t>
            </w:r>
            <w:r>
              <w:rPr>
                <w:b/>
                <w:spacing w:val="-8"/>
                <w:sz w:val="24"/>
              </w:rPr>
              <w:t xml:space="preserve"> </w:t>
            </w:r>
            <w:r>
              <w:rPr>
                <w:b/>
                <w:spacing w:val="-2"/>
                <w:sz w:val="24"/>
              </w:rPr>
              <w:t>Skills</w:t>
            </w:r>
          </w:p>
        </w:tc>
      </w:tr>
      <w:tr w:rsidR="00282ED4" w14:paraId="5F9974DD" w14:textId="77777777" w:rsidTr="003B558D">
        <w:trPr>
          <w:trHeight w:val="587"/>
        </w:trPr>
        <w:tc>
          <w:tcPr>
            <w:tcW w:w="2167" w:type="dxa"/>
            <w:vMerge w:val="restart"/>
            <w:shd w:val="clear" w:color="auto" w:fill="D8E2F2"/>
          </w:tcPr>
          <w:p w14:paraId="5973DBAC" w14:textId="77777777" w:rsidR="00282ED4" w:rsidRDefault="00282ED4" w:rsidP="003B558D">
            <w:pPr>
              <w:pStyle w:val="TableParagraph"/>
              <w:spacing w:before="1"/>
              <w:ind w:left="488" w:right="527"/>
              <w:jc w:val="center"/>
              <w:rPr>
                <w:b/>
                <w:sz w:val="24"/>
              </w:rPr>
            </w:pPr>
            <w:r>
              <w:rPr>
                <w:b/>
                <w:spacing w:val="-5"/>
                <w:sz w:val="24"/>
              </w:rPr>
              <w:t>241</w:t>
            </w:r>
          </w:p>
          <w:p w14:paraId="4CBF2B21" w14:textId="77777777" w:rsidR="00282ED4" w:rsidRDefault="00282ED4" w:rsidP="003B558D">
            <w:pPr>
              <w:pStyle w:val="TableParagraph"/>
              <w:ind w:left="488" w:right="526"/>
              <w:jc w:val="center"/>
              <w:rPr>
                <w:b/>
                <w:sz w:val="24"/>
              </w:rPr>
            </w:pPr>
            <w:r>
              <w:rPr>
                <w:b/>
                <w:spacing w:val="-4"/>
                <w:sz w:val="24"/>
              </w:rPr>
              <w:t>Fall</w:t>
            </w:r>
          </w:p>
        </w:tc>
        <w:tc>
          <w:tcPr>
            <w:tcW w:w="7281" w:type="dxa"/>
            <w:tcBorders>
              <w:bottom w:val="single" w:sz="12" w:space="0" w:color="000000"/>
            </w:tcBorders>
          </w:tcPr>
          <w:p w14:paraId="5CE65C11" w14:textId="77777777" w:rsidR="00282ED4" w:rsidRDefault="00282ED4" w:rsidP="003B558D">
            <w:pPr>
              <w:pStyle w:val="TableParagraph"/>
              <w:spacing w:before="1"/>
              <w:ind w:left="292"/>
              <w:rPr>
                <w:sz w:val="24"/>
              </w:rPr>
            </w:pPr>
            <w:r>
              <w:rPr>
                <w:sz w:val="24"/>
              </w:rPr>
              <w:t>Central</w:t>
            </w:r>
            <w:r>
              <w:rPr>
                <w:spacing w:val="-8"/>
                <w:sz w:val="24"/>
              </w:rPr>
              <w:t xml:space="preserve"> </w:t>
            </w:r>
            <w:r>
              <w:rPr>
                <w:sz w:val="24"/>
              </w:rPr>
              <w:t>Venous</w:t>
            </w:r>
            <w:r>
              <w:rPr>
                <w:spacing w:val="-5"/>
                <w:sz w:val="24"/>
              </w:rPr>
              <w:t xml:space="preserve"> </w:t>
            </w:r>
            <w:r>
              <w:rPr>
                <w:sz w:val="24"/>
              </w:rPr>
              <w:t>Access</w:t>
            </w:r>
            <w:r>
              <w:rPr>
                <w:spacing w:val="-7"/>
                <w:sz w:val="24"/>
              </w:rPr>
              <w:t xml:space="preserve"> </w:t>
            </w:r>
            <w:r>
              <w:rPr>
                <w:sz w:val="24"/>
              </w:rPr>
              <w:t>(</w:t>
            </w:r>
            <w:proofErr w:type="spellStart"/>
            <w:r>
              <w:rPr>
                <w:sz w:val="24"/>
              </w:rPr>
              <w:t>CVAD</w:t>
            </w:r>
            <w:proofErr w:type="spellEnd"/>
            <w:r>
              <w:rPr>
                <w:sz w:val="24"/>
              </w:rPr>
              <w:t>)</w:t>
            </w:r>
            <w:r>
              <w:rPr>
                <w:spacing w:val="-7"/>
                <w:sz w:val="24"/>
              </w:rPr>
              <w:t xml:space="preserve"> </w:t>
            </w:r>
            <w:r>
              <w:rPr>
                <w:sz w:val="24"/>
              </w:rPr>
              <w:t>&amp;</w:t>
            </w:r>
            <w:r>
              <w:rPr>
                <w:spacing w:val="-5"/>
                <w:sz w:val="24"/>
              </w:rPr>
              <w:t xml:space="preserve"> </w:t>
            </w:r>
            <w:r>
              <w:rPr>
                <w:sz w:val="24"/>
              </w:rPr>
              <w:t>Port</w:t>
            </w:r>
            <w:r>
              <w:rPr>
                <w:spacing w:val="-7"/>
                <w:sz w:val="24"/>
              </w:rPr>
              <w:t xml:space="preserve"> </w:t>
            </w:r>
            <w:r>
              <w:rPr>
                <w:spacing w:val="-2"/>
                <w:sz w:val="24"/>
              </w:rPr>
              <w:t>Access</w:t>
            </w:r>
          </w:p>
          <w:p w14:paraId="0C66D22B" w14:textId="77777777" w:rsidR="00282ED4" w:rsidRDefault="00282ED4" w:rsidP="003B558D">
            <w:pPr>
              <w:pStyle w:val="TableParagraph"/>
              <w:spacing w:line="273" w:lineRule="exact"/>
              <w:ind w:left="292"/>
              <w:rPr>
                <w:i/>
                <w:sz w:val="24"/>
              </w:rPr>
            </w:pPr>
            <w:r>
              <w:rPr>
                <w:i/>
                <w:sz w:val="24"/>
              </w:rPr>
              <w:t>IV</w:t>
            </w:r>
            <w:r>
              <w:rPr>
                <w:i/>
                <w:spacing w:val="-5"/>
                <w:sz w:val="24"/>
              </w:rPr>
              <w:t xml:space="preserve"> </w:t>
            </w:r>
            <w:r>
              <w:rPr>
                <w:i/>
                <w:sz w:val="24"/>
              </w:rPr>
              <w:t>push</w:t>
            </w:r>
            <w:r>
              <w:rPr>
                <w:i/>
                <w:spacing w:val="-6"/>
                <w:sz w:val="24"/>
              </w:rPr>
              <w:t xml:space="preserve"> </w:t>
            </w:r>
            <w:r>
              <w:rPr>
                <w:i/>
                <w:spacing w:val="-2"/>
                <w:sz w:val="24"/>
              </w:rPr>
              <w:t>review</w:t>
            </w:r>
          </w:p>
        </w:tc>
      </w:tr>
      <w:tr w:rsidR="00282ED4" w14:paraId="2E4BD886" w14:textId="77777777" w:rsidTr="003B558D">
        <w:trPr>
          <w:trHeight w:val="587"/>
        </w:trPr>
        <w:tc>
          <w:tcPr>
            <w:tcW w:w="2167" w:type="dxa"/>
            <w:vMerge/>
            <w:tcBorders>
              <w:top w:val="nil"/>
            </w:tcBorders>
            <w:shd w:val="clear" w:color="auto" w:fill="D8E2F2"/>
          </w:tcPr>
          <w:p w14:paraId="1D2539CC" w14:textId="77777777" w:rsidR="00282ED4" w:rsidRDefault="00282ED4" w:rsidP="003B558D">
            <w:pPr>
              <w:rPr>
                <w:sz w:val="2"/>
                <w:szCs w:val="2"/>
              </w:rPr>
            </w:pPr>
          </w:p>
        </w:tc>
        <w:tc>
          <w:tcPr>
            <w:tcW w:w="7281" w:type="dxa"/>
            <w:tcBorders>
              <w:top w:val="single" w:sz="12" w:space="0" w:color="000000"/>
            </w:tcBorders>
          </w:tcPr>
          <w:p w14:paraId="38271616" w14:textId="77777777" w:rsidR="00282ED4" w:rsidRDefault="00282ED4" w:rsidP="003B558D">
            <w:pPr>
              <w:pStyle w:val="TableParagraph"/>
              <w:spacing w:line="292" w:lineRule="exact"/>
              <w:ind w:left="292"/>
              <w:rPr>
                <w:sz w:val="24"/>
              </w:rPr>
            </w:pPr>
            <w:r>
              <w:rPr>
                <w:sz w:val="24"/>
              </w:rPr>
              <w:t>Medications</w:t>
            </w:r>
            <w:r>
              <w:rPr>
                <w:spacing w:val="-11"/>
                <w:sz w:val="24"/>
              </w:rPr>
              <w:t xml:space="preserve"> </w:t>
            </w:r>
            <w:r>
              <w:rPr>
                <w:sz w:val="24"/>
              </w:rPr>
              <w:t>~</w:t>
            </w:r>
            <w:r>
              <w:rPr>
                <w:spacing w:val="-6"/>
                <w:sz w:val="24"/>
              </w:rPr>
              <w:t xml:space="preserve"> </w:t>
            </w:r>
            <w:r>
              <w:rPr>
                <w:sz w:val="24"/>
              </w:rPr>
              <w:t>Patient</w:t>
            </w:r>
            <w:r>
              <w:rPr>
                <w:spacing w:val="-9"/>
                <w:sz w:val="24"/>
              </w:rPr>
              <w:t xml:space="preserve"> </w:t>
            </w:r>
            <w:r>
              <w:rPr>
                <w:sz w:val="24"/>
              </w:rPr>
              <w:t>controlled</w:t>
            </w:r>
            <w:r>
              <w:rPr>
                <w:spacing w:val="-9"/>
                <w:sz w:val="24"/>
              </w:rPr>
              <w:t xml:space="preserve"> </w:t>
            </w:r>
            <w:r>
              <w:rPr>
                <w:sz w:val="24"/>
              </w:rPr>
              <w:t>analgesia</w:t>
            </w:r>
            <w:r>
              <w:rPr>
                <w:spacing w:val="-10"/>
                <w:sz w:val="24"/>
              </w:rPr>
              <w:t xml:space="preserve"> </w:t>
            </w:r>
            <w:r>
              <w:rPr>
                <w:spacing w:val="-2"/>
                <w:sz w:val="24"/>
              </w:rPr>
              <w:t>(</w:t>
            </w:r>
            <w:proofErr w:type="spellStart"/>
            <w:r>
              <w:rPr>
                <w:spacing w:val="-2"/>
                <w:sz w:val="24"/>
              </w:rPr>
              <w:t>PCA</w:t>
            </w:r>
            <w:proofErr w:type="spellEnd"/>
            <w:r>
              <w:rPr>
                <w:spacing w:val="-2"/>
                <w:sz w:val="24"/>
              </w:rPr>
              <w:t>)</w:t>
            </w:r>
          </w:p>
          <w:p w14:paraId="4E870EB3" w14:textId="77777777" w:rsidR="00282ED4" w:rsidRDefault="00282ED4" w:rsidP="003B558D">
            <w:pPr>
              <w:pStyle w:val="TableParagraph"/>
              <w:spacing w:line="275" w:lineRule="exact"/>
              <w:ind w:left="292"/>
              <w:rPr>
                <w:i/>
                <w:sz w:val="24"/>
              </w:rPr>
            </w:pPr>
            <w:r>
              <w:rPr>
                <w:i/>
                <w:sz w:val="24"/>
              </w:rPr>
              <w:t>Primary</w:t>
            </w:r>
            <w:r>
              <w:rPr>
                <w:i/>
                <w:spacing w:val="-8"/>
                <w:sz w:val="24"/>
              </w:rPr>
              <w:t xml:space="preserve"> </w:t>
            </w:r>
            <w:r>
              <w:rPr>
                <w:i/>
                <w:sz w:val="24"/>
              </w:rPr>
              <w:t>and</w:t>
            </w:r>
            <w:r>
              <w:rPr>
                <w:i/>
                <w:spacing w:val="-9"/>
                <w:sz w:val="24"/>
              </w:rPr>
              <w:t xml:space="preserve"> </w:t>
            </w:r>
            <w:r>
              <w:rPr>
                <w:i/>
                <w:sz w:val="24"/>
              </w:rPr>
              <w:t>Secondary</w:t>
            </w:r>
            <w:r>
              <w:rPr>
                <w:i/>
                <w:spacing w:val="-8"/>
                <w:sz w:val="24"/>
              </w:rPr>
              <w:t xml:space="preserve"> </w:t>
            </w:r>
            <w:r>
              <w:rPr>
                <w:i/>
                <w:sz w:val="24"/>
              </w:rPr>
              <w:t>Infusion</w:t>
            </w:r>
            <w:r>
              <w:rPr>
                <w:i/>
                <w:spacing w:val="-11"/>
                <w:sz w:val="24"/>
              </w:rPr>
              <w:t xml:space="preserve"> </w:t>
            </w:r>
            <w:r>
              <w:rPr>
                <w:i/>
                <w:spacing w:val="-2"/>
                <w:sz w:val="24"/>
              </w:rPr>
              <w:t>Review</w:t>
            </w:r>
          </w:p>
        </w:tc>
      </w:tr>
    </w:tbl>
    <w:p w14:paraId="2EBE4AF2" w14:textId="77777777" w:rsidR="00282ED4" w:rsidRDefault="00282ED4" w:rsidP="00282ED4">
      <w:pPr>
        <w:pStyle w:val="TableParagraph"/>
        <w:spacing w:line="275" w:lineRule="exact"/>
        <w:rPr>
          <w:i/>
          <w:sz w:val="24"/>
        </w:rPr>
        <w:sectPr w:rsidR="00282ED4" w:rsidSect="00282ED4">
          <w:pgSz w:w="12240" w:h="15840"/>
          <w:pgMar w:top="1340" w:right="720" w:bottom="1200" w:left="720" w:header="764" w:footer="1014" w:gutter="0"/>
          <w:cols w:space="720"/>
        </w:sectPr>
      </w:pPr>
    </w:p>
    <w:p w14:paraId="554DFD94" w14:textId="77777777" w:rsidR="00282ED4" w:rsidRDefault="00282ED4" w:rsidP="00282ED4">
      <w:pPr>
        <w:pStyle w:val="BodyText"/>
        <w:spacing w:before="5"/>
        <w:rPr>
          <w:b/>
          <w:sz w:val="7"/>
        </w:rPr>
      </w:pPr>
    </w:p>
    <w:tbl>
      <w:tblPr>
        <w:tblW w:w="0" w:type="auto"/>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7"/>
        <w:gridCol w:w="7281"/>
      </w:tblGrid>
      <w:tr w:rsidR="00282ED4" w14:paraId="57505CA3" w14:textId="77777777" w:rsidTr="003B558D">
        <w:trPr>
          <w:trHeight w:val="585"/>
        </w:trPr>
        <w:tc>
          <w:tcPr>
            <w:tcW w:w="2167" w:type="dxa"/>
            <w:vMerge w:val="restart"/>
            <w:shd w:val="clear" w:color="auto" w:fill="D8E2F2"/>
          </w:tcPr>
          <w:p w14:paraId="2C06048A" w14:textId="77777777" w:rsidR="00282ED4" w:rsidRDefault="00282ED4" w:rsidP="003B558D">
            <w:pPr>
              <w:pStyle w:val="TableParagraph"/>
              <w:ind w:left="0"/>
              <w:rPr>
                <w:rFonts w:ascii="Times New Roman"/>
              </w:rPr>
            </w:pPr>
          </w:p>
        </w:tc>
        <w:tc>
          <w:tcPr>
            <w:tcW w:w="7281" w:type="dxa"/>
          </w:tcPr>
          <w:p w14:paraId="7DE8D994" w14:textId="77777777" w:rsidR="00282ED4" w:rsidRDefault="00282ED4" w:rsidP="003B558D">
            <w:pPr>
              <w:pStyle w:val="TableParagraph"/>
              <w:spacing w:line="292" w:lineRule="exact"/>
              <w:ind w:left="292"/>
              <w:rPr>
                <w:sz w:val="24"/>
              </w:rPr>
            </w:pPr>
            <w:r>
              <w:rPr>
                <w:sz w:val="24"/>
              </w:rPr>
              <w:t>Procedural</w:t>
            </w:r>
            <w:r>
              <w:rPr>
                <w:spacing w:val="-7"/>
                <w:sz w:val="24"/>
              </w:rPr>
              <w:t xml:space="preserve"> </w:t>
            </w:r>
            <w:r>
              <w:rPr>
                <w:sz w:val="24"/>
              </w:rPr>
              <w:t>assist</w:t>
            </w:r>
            <w:r>
              <w:rPr>
                <w:spacing w:val="-3"/>
                <w:sz w:val="24"/>
              </w:rPr>
              <w:t xml:space="preserve"> </w:t>
            </w:r>
            <w:r>
              <w:rPr>
                <w:sz w:val="24"/>
              </w:rPr>
              <w:t>~</w:t>
            </w:r>
            <w:r>
              <w:rPr>
                <w:spacing w:val="-8"/>
                <w:sz w:val="24"/>
              </w:rPr>
              <w:t xml:space="preserve"> </w:t>
            </w:r>
            <w:r>
              <w:rPr>
                <w:sz w:val="24"/>
              </w:rPr>
              <w:t>Chest</w:t>
            </w:r>
            <w:r>
              <w:rPr>
                <w:spacing w:val="-6"/>
                <w:sz w:val="24"/>
              </w:rPr>
              <w:t xml:space="preserve"> </w:t>
            </w:r>
            <w:r>
              <w:rPr>
                <w:spacing w:val="-2"/>
                <w:sz w:val="24"/>
              </w:rPr>
              <w:t>tubes/paracentesis</w:t>
            </w:r>
          </w:p>
          <w:p w14:paraId="68EFEC7D" w14:textId="77777777" w:rsidR="00282ED4" w:rsidRDefault="00282ED4" w:rsidP="003B558D">
            <w:pPr>
              <w:pStyle w:val="TableParagraph"/>
              <w:spacing w:line="273" w:lineRule="exact"/>
              <w:ind w:left="292"/>
              <w:rPr>
                <w:i/>
                <w:sz w:val="24"/>
              </w:rPr>
            </w:pPr>
            <w:r>
              <w:rPr>
                <w:i/>
                <w:sz w:val="24"/>
              </w:rPr>
              <w:t>Surgical</w:t>
            </w:r>
            <w:r>
              <w:rPr>
                <w:i/>
                <w:spacing w:val="-10"/>
                <w:sz w:val="24"/>
              </w:rPr>
              <w:t xml:space="preserve"> </w:t>
            </w:r>
            <w:r>
              <w:rPr>
                <w:i/>
                <w:sz w:val="24"/>
              </w:rPr>
              <w:t>Asepsis</w:t>
            </w:r>
            <w:r>
              <w:rPr>
                <w:i/>
                <w:spacing w:val="-9"/>
                <w:sz w:val="24"/>
              </w:rPr>
              <w:t xml:space="preserve"> </w:t>
            </w:r>
            <w:r>
              <w:rPr>
                <w:i/>
                <w:spacing w:val="-2"/>
                <w:sz w:val="24"/>
              </w:rPr>
              <w:t>Review</w:t>
            </w:r>
          </w:p>
        </w:tc>
      </w:tr>
      <w:tr w:rsidR="00282ED4" w14:paraId="374870AC" w14:textId="77777777" w:rsidTr="003B558D">
        <w:trPr>
          <w:trHeight w:val="294"/>
        </w:trPr>
        <w:tc>
          <w:tcPr>
            <w:tcW w:w="2167" w:type="dxa"/>
            <w:vMerge/>
            <w:tcBorders>
              <w:top w:val="nil"/>
            </w:tcBorders>
            <w:shd w:val="clear" w:color="auto" w:fill="D8E2F2"/>
          </w:tcPr>
          <w:p w14:paraId="40FEC244" w14:textId="77777777" w:rsidR="00282ED4" w:rsidRDefault="00282ED4" w:rsidP="003B558D">
            <w:pPr>
              <w:rPr>
                <w:sz w:val="2"/>
                <w:szCs w:val="2"/>
              </w:rPr>
            </w:pPr>
          </w:p>
        </w:tc>
        <w:tc>
          <w:tcPr>
            <w:tcW w:w="7281" w:type="dxa"/>
          </w:tcPr>
          <w:p w14:paraId="086F7782" w14:textId="77777777" w:rsidR="00282ED4" w:rsidRDefault="00282ED4" w:rsidP="003B558D">
            <w:pPr>
              <w:pStyle w:val="TableParagraph"/>
              <w:spacing w:before="1" w:line="273" w:lineRule="exact"/>
              <w:ind w:left="292"/>
              <w:rPr>
                <w:sz w:val="24"/>
              </w:rPr>
            </w:pPr>
            <w:r>
              <w:rPr>
                <w:sz w:val="24"/>
              </w:rPr>
              <w:t>Blood</w:t>
            </w:r>
            <w:r>
              <w:rPr>
                <w:spacing w:val="-3"/>
                <w:sz w:val="24"/>
              </w:rPr>
              <w:t xml:space="preserve"> </w:t>
            </w:r>
            <w:r>
              <w:rPr>
                <w:spacing w:val="-2"/>
                <w:sz w:val="24"/>
              </w:rPr>
              <w:t>administration</w:t>
            </w:r>
          </w:p>
        </w:tc>
      </w:tr>
      <w:tr w:rsidR="00282ED4" w14:paraId="3F410F20" w14:textId="77777777" w:rsidTr="003B558D">
        <w:trPr>
          <w:trHeight w:val="292"/>
        </w:trPr>
        <w:tc>
          <w:tcPr>
            <w:tcW w:w="2167" w:type="dxa"/>
            <w:vMerge/>
            <w:tcBorders>
              <w:top w:val="nil"/>
            </w:tcBorders>
            <w:shd w:val="clear" w:color="auto" w:fill="D8E2F2"/>
          </w:tcPr>
          <w:p w14:paraId="71174408" w14:textId="77777777" w:rsidR="00282ED4" w:rsidRDefault="00282ED4" w:rsidP="003B558D">
            <w:pPr>
              <w:rPr>
                <w:sz w:val="2"/>
                <w:szCs w:val="2"/>
              </w:rPr>
            </w:pPr>
          </w:p>
        </w:tc>
        <w:tc>
          <w:tcPr>
            <w:tcW w:w="7281" w:type="dxa"/>
          </w:tcPr>
          <w:p w14:paraId="2499E709" w14:textId="77777777" w:rsidR="00282ED4" w:rsidRDefault="00282ED4" w:rsidP="003B558D">
            <w:pPr>
              <w:pStyle w:val="TableParagraph"/>
              <w:spacing w:line="272" w:lineRule="exact"/>
              <w:ind w:left="292"/>
              <w:rPr>
                <w:b/>
                <w:i/>
                <w:sz w:val="24"/>
              </w:rPr>
            </w:pPr>
            <w:r>
              <w:rPr>
                <w:b/>
                <w:i/>
                <w:sz w:val="24"/>
              </w:rPr>
              <w:t>Code</w:t>
            </w:r>
            <w:r>
              <w:rPr>
                <w:b/>
                <w:i/>
                <w:spacing w:val="-7"/>
                <w:sz w:val="24"/>
              </w:rPr>
              <w:t xml:space="preserve"> </w:t>
            </w:r>
            <w:r>
              <w:rPr>
                <w:b/>
                <w:i/>
                <w:sz w:val="24"/>
              </w:rPr>
              <w:t>Readiness</w:t>
            </w:r>
            <w:r>
              <w:rPr>
                <w:b/>
                <w:i/>
                <w:spacing w:val="-7"/>
                <w:sz w:val="24"/>
              </w:rPr>
              <w:t xml:space="preserve"> </w:t>
            </w:r>
            <w:r>
              <w:rPr>
                <w:b/>
                <w:i/>
                <w:sz w:val="24"/>
              </w:rPr>
              <w:t>/</w:t>
            </w:r>
            <w:r>
              <w:rPr>
                <w:b/>
                <w:i/>
                <w:spacing w:val="-5"/>
                <w:sz w:val="24"/>
              </w:rPr>
              <w:t xml:space="preserve"> </w:t>
            </w:r>
            <w:r>
              <w:rPr>
                <w:b/>
                <w:i/>
                <w:sz w:val="24"/>
              </w:rPr>
              <w:t>Mock</w:t>
            </w:r>
            <w:r>
              <w:rPr>
                <w:b/>
                <w:i/>
                <w:spacing w:val="-8"/>
                <w:sz w:val="24"/>
              </w:rPr>
              <w:t xml:space="preserve"> </w:t>
            </w:r>
            <w:r>
              <w:rPr>
                <w:b/>
                <w:i/>
                <w:spacing w:val="-4"/>
                <w:sz w:val="24"/>
              </w:rPr>
              <w:t>Code</w:t>
            </w:r>
          </w:p>
        </w:tc>
      </w:tr>
      <w:tr w:rsidR="00282ED4" w14:paraId="7F6E0997" w14:textId="77777777" w:rsidTr="003B558D">
        <w:trPr>
          <w:trHeight w:val="285"/>
        </w:trPr>
        <w:tc>
          <w:tcPr>
            <w:tcW w:w="2167" w:type="dxa"/>
            <w:vMerge/>
            <w:tcBorders>
              <w:top w:val="nil"/>
            </w:tcBorders>
            <w:shd w:val="clear" w:color="auto" w:fill="D8E2F2"/>
          </w:tcPr>
          <w:p w14:paraId="3DEE03B6" w14:textId="77777777" w:rsidR="00282ED4" w:rsidRDefault="00282ED4" w:rsidP="003B558D">
            <w:pPr>
              <w:rPr>
                <w:sz w:val="2"/>
                <w:szCs w:val="2"/>
              </w:rPr>
            </w:pPr>
          </w:p>
        </w:tc>
        <w:tc>
          <w:tcPr>
            <w:tcW w:w="7281" w:type="dxa"/>
            <w:tcBorders>
              <w:bottom w:val="double" w:sz="6" w:space="0" w:color="000000"/>
            </w:tcBorders>
          </w:tcPr>
          <w:p w14:paraId="6F1122B9" w14:textId="77777777" w:rsidR="00282ED4" w:rsidRDefault="00282ED4" w:rsidP="003B558D">
            <w:pPr>
              <w:pStyle w:val="TableParagraph"/>
              <w:ind w:left="0"/>
              <w:rPr>
                <w:rFonts w:ascii="Times New Roman"/>
                <w:sz w:val="20"/>
              </w:rPr>
            </w:pPr>
          </w:p>
        </w:tc>
      </w:tr>
      <w:tr w:rsidR="00282ED4" w14:paraId="76999AF8" w14:textId="77777777" w:rsidTr="003B558D">
        <w:trPr>
          <w:trHeight w:val="285"/>
        </w:trPr>
        <w:tc>
          <w:tcPr>
            <w:tcW w:w="2167" w:type="dxa"/>
            <w:vMerge w:val="restart"/>
            <w:shd w:val="clear" w:color="auto" w:fill="D8E2F2"/>
          </w:tcPr>
          <w:p w14:paraId="3B72E5C2" w14:textId="77777777" w:rsidR="00282ED4" w:rsidRDefault="00282ED4" w:rsidP="003B558D">
            <w:pPr>
              <w:pStyle w:val="TableParagraph"/>
              <w:spacing w:line="271" w:lineRule="exact"/>
              <w:ind w:left="488" w:right="527"/>
              <w:jc w:val="center"/>
              <w:rPr>
                <w:b/>
                <w:sz w:val="24"/>
              </w:rPr>
            </w:pPr>
            <w:r>
              <w:rPr>
                <w:b/>
                <w:spacing w:val="-5"/>
                <w:sz w:val="24"/>
              </w:rPr>
              <w:t>242</w:t>
            </w:r>
          </w:p>
          <w:p w14:paraId="41E51FB7" w14:textId="77777777" w:rsidR="00282ED4" w:rsidRDefault="00282ED4" w:rsidP="003B558D">
            <w:pPr>
              <w:pStyle w:val="TableParagraph"/>
              <w:ind w:left="488" w:right="529"/>
              <w:jc w:val="center"/>
              <w:rPr>
                <w:b/>
                <w:sz w:val="24"/>
              </w:rPr>
            </w:pPr>
            <w:r>
              <w:rPr>
                <w:b/>
                <w:spacing w:val="-2"/>
                <w:sz w:val="24"/>
              </w:rPr>
              <w:t>Winter</w:t>
            </w:r>
          </w:p>
        </w:tc>
        <w:tc>
          <w:tcPr>
            <w:tcW w:w="7281" w:type="dxa"/>
            <w:tcBorders>
              <w:top w:val="double" w:sz="6" w:space="0" w:color="000000"/>
            </w:tcBorders>
          </w:tcPr>
          <w:p w14:paraId="0DFE79F6" w14:textId="77777777" w:rsidR="00282ED4" w:rsidRDefault="00282ED4" w:rsidP="003B558D">
            <w:pPr>
              <w:pStyle w:val="TableParagraph"/>
              <w:spacing w:line="266" w:lineRule="exact"/>
              <w:ind w:left="292"/>
              <w:rPr>
                <w:sz w:val="24"/>
              </w:rPr>
            </w:pPr>
            <w:r>
              <w:rPr>
                <w:sz w:val="24"/>
              </w:rPr>
              <w:t>Multitasking</w:t>
            </w:r>
            <w:r>
              <w:rPr>
                <w:spacing w:val="-10"/>
                <w:sz w:val="24"/>
              </w:rPr>
              <w:t xml:space="preserve"> </w:t>
            </w:r>
            <w:r>
              <w:rPr>
                <w:sz w:val="24"/>
              </w:rPr>
              <w:t>&amp;</w:t>
            </w:r>
            <w:r>
              <w:rPr>
                <w:spacing w:val="-10"/>
                <w:sz w:val="24"/>
              </w:rPr>
              <w:t xml:space="preserve"> </w:t>
            </w:r>
            <w:r>
              <w:rPr>
                <w:sz w:val="24"/>
              </w:rPr>
              <w:t>Managing</w:t>
            </w:r>
            <w:r>
              <w:rPr>
                <w:spacing w:val="-9"/>
                <w:sz w:val="24"/>
              </w:rPr>
              <w:t xml:space="preserve"> </w:t>
            </w:r>
            <w:r>
              <w:rPr>
                <w:sz w:val="24"/>
              </w:rPr>
              <w:t>Patient</w:t>
            </w:r>
            <w:r>
              <w:rPr>
                <w:spacing w:val="-9"/>
                <w:sz w:val="24"/>
              </w:rPr>
              <w:t xml:space="preserve"> </w:t>
            </w:r>
            <w:r>
              <w:rPr>
                <w:spacing w:val="-4"/>
                <w:sz w:val="24"/>
              </w:rPr>
              <w:t>Care</w:t>
            </w:r>
          </w:p>
        </w:tc>
      </w:tr>
      <w:tr w:rsidR="00282ED4" w14:paraId="2AD5F213" w14:textId="77777777" w:rsidTr="003B558D">
        <w:trPr>
          <w:trHeight w:val="292"/>
        </w:trPr>
        <w:tc>
          <w:tcPr>
            <w:tcW w:w="2167" w:type="dxa"/>
            <w:vMerge/>
            <w:tcBorders>
              <w:top w:val="nil"/>
            </w:tcBorders>
            <w:shd w:val="clear" w:color="auto" w:fill="D8E2F2"/>
          </w:tcPr>
          <w:p w14:paraId="7DDB1CAB" w14:textId="77777777" w:rsidR="00282ED4" w:rsidRDefault="00282ED4" w:rsidP="003B558D">
            <w:pPr>
              <w:rPr>
                <w:sz w:val="2"/>
                <w:szCs w:val="2"/>
              </w:rPr>
            </w:pPr>
          </w:p>
        </w:tc>
        <w:tc>
          <w:tcPr>
            <w:tcW w:w="7281" w:type="dxa"/>
          </w:tcPr>
          <w:p w14:paraId="59E7C0A2" w14:textId="77777777" w:rsidR="00282ED4" w:rsidRDefault="00282ED4" w:rsidP="003B558D">
            <w:pPr>
              <w:pStyle w:val="TableParagraph"/>
              <w:spacing w:line="272" w:lineRule="exact"/>
              <w:ind w:left="292"/>
              <w:rPr>
                <w:b/>
                <w:i/>
                <w:sz w:val="24"/>
              </w:rPr>
            </w:pPr>
            <w:r>
              <w:rPr>
                <w:b/>
                <w:i/>
                <w:sz w:val="24"/>
              </w:rPr>
              <w:t>Code</w:t>
            </w:r>
            <w:r>
              <w:rPr>
                <w:b/>
                <w:i/>
                <w:spacing w:val="-7"/>
                <w:sz w:val="24"/>
              </w:rPr>
              <w:t xml:space="preserve"> </w:t>
            </w:r>
            <w:r>
              <w:rPr>
                <w:b/>
                <w:i/>
                <w:sz w:val="24"/>
              </w:rPr>
              <w:t>Readiness</w:t>
            </w:r>
            <w:r>
              <w:rPr>
                <w:b/>
                <w:i/>
                <w:spacing w:val="-7"/>
                <w:sz w:val="24"/>
              </w:rPr>
              <w:t xml:space="preserve"> </w:t>
            </w:r>
            <w:r>
              <w:rPr>
                <w:b/>
                <w:i/>
                <w:sz w:val="24"/>
              </w:rPr>
              <w:t>/</w:t>
            </w:r>
            <w:r>
              <w:rPr>
                <w:b/>
                <w:i/>
                <w:spacing w:val="-5"/>
                <w:sz w:val="24"/>
              </w:rPr>
              <w:t xml:space="preserve"> </w:t>
            </w:r>
            <w:r>
              <w:rPr>
                <w:b/>
                <w:i/>
                <w:sz w:val="24"/>
              </w:rPr>
              <w:t>Mock</w:t>
            </w:r>
            <w:r>
              <w:rPr>
                <w:b/>
                <w:i/>
                <w:spacing w:val="-8"/>
                <w:sz w:val="24"/>
              </w:rPr>
              <w:t xml:space="preserve"> </w:t>
            </w:r>
            <w:r>
              <w:rPr>
                <w:b/>
                <w:i/>
                <w:spacing w:val="-4"/>
                <w:sz w:val="24"/>
              </w:rPr>
              <w:t>Code</w:t>
            </w:r>
          </w:p>
        </w:tc>
      </w:tr>
      <w:tr w:rsidR="00282ED4" w14:paraId="3EF0962D" w14:textId="77777777" w:rsidTr="003B558D">
        <w:trPr>
          <w:trHeight w:val="294"/>
        </w:trPr>
        <w:tc>
          <w:tcPr>
            <w:tcW w:w="2167" w:type="dxa"/>
            <w:vMerge/>
            <w:tcBorders>
              <w:top w:val="nil"/>
            </w:tcBorders>
            <w:shd w:val="clear" w:color="auto" w:fill="D8E2F2"/>
          </w:tcPr>
          <w:p w14:paraId="6CB499F7" w14:textId="77777777" w:rsidR="00282ED4" w:rsidRDefault="00282ED4" w:rsidP="003B558D">
            <w:pPr>
              <w:rPr>
                <w:sz w:val="2"/>
                <w:szCs w:val="2"/>
              </w:rPr>
            </w:pPr>
          </w:p>
        </w:tc>
        <w:tc>
          <w:tcPr>
            <w:tcW w:w="7281" w:type="dxa"/>
          </w:tcPr>
          <w:p w14:paraId="67839B7A" w14:textId="77777777" w:rsidR="00282ED4" w:rsidRDefault="00282ED4" w:rsidP="003B558D">
            <w:pPr>
              <w:pStyle w:val="TableParagraph"/>
              <w:ind w:left="0"/>
              <w:rPr>
                <w:rFonts w:ascii="Times New Roman"/>
              </w:rPr>
            </w:pPr>
          </w:p>
        </w:tc>
      </w:tr>
    </w:tbl>
    <w:p w14:paraId="2FACE37B" w14:textId="77777777" w:rsidR="00282ED4" w:rsidRDefault="00282ED4">
      <w:pPr>
        <w:sectPr w:rsidR="00282ED4">
          <w:pgSz w:w="12240" w:h="15840"/>
          <w:pgMar w:top="1340" w:right="360" w:bottom="1200" w:left="1080" w:header="764" w:footer="1014" w:gutter="0"/>
          <w:cols w:space="720"/>
        </w:sectPr>
      </w:pPr>
    </w:p>
    <w:p w14:paraId="2FACE37C" w14:textId="77777777" w:rsidR="00F87A47" w:rsidRDefault="00F87A47">
      <w:pPr>
        <w:pStyle w:val="BodyText"/>
        <w:rPr>
          <w:sz w:val="20"/>
        </w:rPr>
      </w:pPr>
    </w:p>
    <w:p w14:paraId="2FACE37D" w14:textId="77777777" w:rsidR="00F87A47" w:rsidRDefault="00F87A47">
      <w:pPr>
        <w:pStyle w:val="BodyText"/>
        <w:rPr>
          <w:sz w:val="20"/>
        </w:rPr>
      </w:pPr>
    </w:p>
    <w:p w14:paraId="2FACE37E" w14:textId="77777777" w:rsidR="00F87A47" w:rsidRDefault="00F87A47">
      <w:pPr>
        <w:pStyle w:val="BodyText"/>
        <w:rPr>
          <w:sz w:val="20"/>
        </w:rPr>
      </w:pPr>
    </w:p>
    <w:p w14:paraId="2FACE37F" w14:textId="77777777" w:rsidR="00F87A47" w:rsidRDefault="00F87A47">
      <w:pPr>
        <w:pStyle w:val="BodyText"/>
        <w:rPr>
          <w:sz w:val="20"/>
        </w:rPr>
      </w:pPr>
    </w:p>
    <w:p w14:paraId="2FACE380" w14:textId="77777777" w:rsidR="00F87A47" w:rsidRDefault="00F87A47">
      <w:pPr>
        <w:pStyle w:val="BodyText"/>
        <w:rPr>
          <w:sz w:val="20"/>
        </w:rPr>
      </w:pPr>
    </w:p>
    <w:p w14:paraId="2FACE381" w14:textId="77777777" w:rsidR="00F87A47" w:rsidRDefault="00F87A47">
      <w:pPr>
        <w:pStyle w:val="BodyText"/>
        <w:rPr>
          <w:sz w:val="20"/>
        </w:rPr>
      </w:pPr>
    </w:p>
    <w:p w14:paraId="2FACE382" w14:textId="77777777" w:rsidR="00F87A47" w:rsidRDefault="00F87A47">
      <w:pPr>
        <w:pStyle w:val="BodyText"/>
        <w:rPr>
          <w:sz w:val="20"/>
        </w:rPr>
      </w:pPr>
    </w:p>
    <w:p w14:paraId="2FACE383" w14:textId="77777777" w:rsidR="00F87A47" w:rsidRDefault="00F87A47">
      <w:pPr>
        <w:pStyle w:val="BodyText"/>
        <w:rPr>
          <w:sz w:val="20"/>
        </w:rPr>
      </w:pPr>
    </w:p>
    <w:p w14:paraId="2FACE384" w14:textId="77777777" w:rsidR="00F87A47" w:rsidRDefault="00F87A47">
      <w:pPr>
        <w:pStyle w:val="BodyText"/>
        <w:rPr>
          <w:sz w:val="20"/>
        </w:rPr>
      </w:pPr>
    </w:p>
    <w:p w14:paraId="2FACE385" w14:textId="77777777" w:rsidR="00F87A47" w:rsidRDefault="00F87A47">
      <w:pPr>
        <w:pStyle w:val="BodyText"/>
        <w:rPr>
          <w:sz w:val="20"/>
        </w:rPr>
      </w:pPr>
    </w:p>
    <w:p w14:paraId="2FACE386" w14:textId="77777777" w:rsidR="00F87A47" w:rsidRDefault="00F87A47">
      <w:pPr>
        <w:pStyle w:val="BodyText"/>
        <w:rPr>
          <w:sz w:val="20"/>
        </w:rPr>
      </w:pPr>
    </w:p>
    <w:p w14:paraId="2FACE387" w14:textId="77777777" w:rsidR="00F87A47" w:rsidRDefault="00F87A47">
      <w:pPr>
        <w:pStyle w:val="BodyText"/>
        <w:rPr>
          <w:sz w:val="20"/>
        </w:rPr>
      </w:pPr>
    </w:p>
    <w:p w14:paraId="2FACE388" w14:textId="77777777" w:rsidR="00F87A47" w:rsidRDefault="00F87A47">
      <w:pPr>
        <w:pStyle w:val="BodyText"/>
        <w:spacing w:before="123"/>
        <w:rPr>
          <w:sz w:val="20"/>
        </w:rPr>
      </w:pPr>
    </w:p>
    <w:p w14:paraId="2FACE389" w14:textId="77777777" w:rsidR="00F87A47" w:rsidRDefault="00A167FB">
      <w:pPr>
        <w:pStyle w:val="BodyText"/>
        <w:ind w:left="3945"/>
        <w:rPr>
          <w:sz w:val="20"/>
        </w:rPr>
      </w:pPr>
      <w:r>
        <w:rPr>
          <w:noProof/>
          <w:sz w:val="20"/>
        </w:rPr>
        <w:drawing>
          <wp:inline distT="0" distB="0" distL="0" distR="0" wp14:anchorId="2FACE435" wp14:editId="2FACE436">
            <wp:extent cx="1389887" cy="975360"/>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6" cstate="print"/>
                    <a:stretch>
                      <a:fillRect/>
                    </a:stretch>
                  </pic:blipFill>
                  <pic:spPr>
                    <a:xfrm>
                      <a:off x="0" y="0"/>
                      <a:ext cx="1389887" cy="975360"/>
                    </a:xfrm>
                    <a:prstGeom prst="rect">
                      <a:avLst/>
                    </a:prstGeom>
                  </pic:spPr>
                </pic:pic>
              </a:graphicData>
            </a:graphic>
          </wp:inline>
        </w:drawing>
      </w:r>
    </w:p>
    <w:p w14:paraId="2FACE38A" w14:textId="77777777" w:rsidR="00F87A47" w:rsidRDefault="00F87A47">
      <w:pPr>
        <w:pStyle w:val="BodyText"/>
        <w:rPr>
          <w:sz w:val="36"/>
        </w:rPr>
      </w:pPr>
    </w:p>
    <w:p w14:paraId="2FACE38B" w14:textId="77777777" w:rsidR="00F87A47" w:rsidRDefault="00F87A47">
      <w:pPr>
        <w:pStyle w:val="BodyText"/>
        <w:rPr>
          <w:sz w:val="36"/>
        </w:rPr>
      </w:pPr>
    </w:p>
    <w:p w14:paraId="2FACE38C" w14:textId="77777777" w:rsidR="00F87A47" w:rsidRDefault="00F87A47">
      <w:pPr>
        <w:pStyle w:val="BodyText"/>
        <w:spacing w:before="136"/>
        <w:rPr>
          <w:sz w:val="36"/>
        </w:rPr>
      </w:pPr>
    </w:p>
    <w:p w14:paraId="2FACE38D" w14:textId="77777777" w:rsidR="00F87A47" w:rsidRDefault="00A167FB">
      <w:pPr>
        <w:ind w:left="388" w:right="1110"/>
        <w:jc w:val="center"/>
        <w:rPr>
          <w:b/>
          <w:sz w:val="36"/>
        </w:rPr>
      </w:pPr>
      <w:r>
        <w:rPr>
          <w:b/>
          <w:sz w:val="36"/>
        </w:rPr>
        <w:t>Section</w:t>
      </w:r>
      <w:r>
        <w:rPr>
          <w:b/>
          <w:spacing w:val="-11"/>
          <w:sz w:val="36"/>
        </w:rPr>
        <w:t xml:space="preserve"> </w:t>
      </w:r>
      <w:r>
        <w:rPr>
          <w:b/>
          <w:spacing w:val="-5"/>
          <w:sz w:val="36"/>
        </w:rPr>
        <w:t>8:</w:t>
      </w:r>
    </w:p>
    <w:p w14:paraId="2FACE38E" w14:textId="77777777" w:rsidR="00F87A47" w:rsidRDefault="00A167FB">
      <w:pPr>
        <w:spacing w:before="197"/>
        <w:ind w:left="387" w:right="1110"/>
        <w:jc w:val="center"/>
        <w:rPr>
          <w:b/>
          <w:sz w:val="36"/>
        </w:rPr>
      </w:pPr>
      <w:r>
        <w:rPr>
          <w:b/>
          <w:sz w:val="36"/>
        </w:rPr>
        <w:t>General</w:t>
      </w:r>
      <w:r>
        <w:rPr>
          <w:b/>
          <w:spacing w:val="-11"/>
          <w:sz w:val="36"/>
        </w:rPr>
        <w:t xml:space="preserve"> </w:t>
      </w:r>
      <w:r>
        <w:rPr>
          <w:b/>
          <w:sz w:val="36"/>
        </w:rPr>
        <w:t>and</w:t>
      </w:r>
      <w:r>
        <w:rPr>
          <w:b/>
          <w:spacing w:val="-11"/>
          <w:sz w:val="36"/>
        </w:rPr>
        <w:t xml:space="preserve"> </w:t>
      </w:r>
      <w:r>
        <w:rPr>
          <w:b/>
          <w:sz w:val="36"/>
        </w:rPr>
        <w:t>College</w:t>
      </w:r>
      <w:r>
        <w:rPr>
          <w:b/>
          <w:spacing w:val="-8"/>
          <w:sz w:val="36"/>
        </w:rPr>
        <w:t xml:space="preserve"> </w:t>
      </w:r>
      <w:r>
        <w:rPr>
          <w:b/>
          <w:spacing w:val="-2"/>
          <w:sz w:val="36"/>
        </w:rPr>
        <w:t>Policies</w:t>
      </w:r>
    </w:p>
    <w:p w14:paraId="2FACE38F" w14:textId="77777777" w:rsidR="00F87A47" w:rsidRDefault="00F87A47">
      <w:pPr>
        <w:jc w:val="center"/>
        <w:rPr>
          <w:b/>
          <w:sz w:val="36"/>
        </w:rPr>
        <w:sectPr w:rsidR="00F87A47">
          <w:pgSz w:w="12240" w:h="15840"/>
          <w:pgMar w:top="1340" w:right="360" w:bottom="1200" w:left="1080" w:header="764" w:footer="1014" w:gutter="0"/>
          <w:cols w:space="720"/>
        </w:sectPr>
      </w:pPr>
    </w:p>
    <w:p w14:paraId="1C1DF921" w14:textId="77777777" w:rsidR="0048041D" w:rsidRDefault="00A167FB">
      <w:pPr>
        <w:pStyle w:val="Heading2"/>
        <w:spacing w:before="90" w:line="400" w:lineRule="auto"/>
        <w:ind w:right="2288" w:firstLine="1682"/>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w:t>
      </w:r>
    </w:p>
    <w:p w14:paraId="3B08FC38" w14:textId="77777777" w:rsidR="0048041D" w:rsidRDefault="0048041D" w:rsidP="0048041D">
      <w:pPr>
        <w:pStyle w:val="Heading2"/>
        <w:spacing w:before="90" w:line="400" w:lineRule="auto"/>
        <w:ind w:right="2288"/>
        <w:rPr>
          <w:b w:val="0"/>
        </w:rPr>
      </w:pPr>
      <w:r>
        <w:t xml:space="preserve">Policy Category: </w:t>
      </w:r>
      <w:r>
        <w:rPr>
          <w:b w:val="0"/>
        </w:rPr>
        <w:t>General Policies</w:t>
      </w:r>
    </w:p>
    <w:p w14:paraId="62C0BF64" w14:textId="759D6A75" w:rsidR="0048041D" w:rsidRDefault="0048041D" w:rsidP="0048041D">
      <w:pPr>
        <w:spacing w:before="3"/>
        <w:ind w:left="360"/>
      </w:pPr>
      <w:r>
        <w:rPr>
          <w:b/>
        </w:rPr>
        <w:t>Policy</w:t>
      </w:r>
      <w:r>
        <w:rPr>
          <w:b/>
          <w:spacing w:val="-7"/>
        </w:rPr>
        <w:t xml:space="preserve"> </w:t>
      </w:r>
      <w:r>
        <w:rPr>
          <w:b/>
        </w:rPr>
        <w:t>Title:</w:t>
      </w:r>
      <w:r>
        <w:rPr>
          <w:b/>
          <w:spacing w:val="-3"/>
        </w:rPr>
        <w:t xml:space="preserve"> </w:t>
      </w:r>
      <w:r>
        <w:t>Photography, Video and Media Release Policy</w:t>
      </w:r>
    </w:p>
    <w:p w14:paraId="177B515F" w14:textId="77777777" w:rsidR="0048041D" w:rsidRDefault="0048041D" w:rsidP="0048041D">
      <w:pPr>
        <w:pStyle w:val="BodyText"/>
        <w:spacing w:before="10"/>
        <w:rPr>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48041D" w14:paraId="5BF922EF" w14:textId="77777777" w:rsidTr="003B558D">
        <w:trPr>
          <w:trHeight w:val="806"/>
        </w:trPr>
        <w:tc>
          <w:tcPr>
            <w:tcW w:w="2326" w:type="dxa"/>
            <w:shd w:val="clear" w:color="auto" w:fill="D8E2F2"/>
          </w:tcPr>
          <w:p w14:paraId="70ED6E85" w14:textId="77777777" w:rsidR="0048041D" w:rsidRDefault="0048041D" w:rsidP="003B558D">
            <w:pPr>
              <w:pStyle w:val="TableParagraph"/>
              <w:ind w:left="107" w:right="123"/>
            </w:pPr>
            <w:r>
              <w:rPr>
                <w:b/>
              </w:rPr>
              <w:t>Purpose:</w:t>
            </w:r>
            <w:r>
              <w:rPr>
                <w:b/>
                <w:spacing w:val="-2"/>
              </w:rPr>
              <w:t xml:space="preserve"> </w:t>
            </w:r>
          </w:p>
        </w:tc>
        <w:tc>
          <w:tcPr>
            <w:tcW w:w="7024" w:type="dxa"/>
            <w:gridSpan w:val="2"/>
          </w:tcPr>
          <w:p w14:paraId="5FB5C951" w14:textId="59AAD020" w:rsidR="0048041D" w:rsidRDefault="00515281" w:rsidP="003B558D">
            <w:pPr>
              <w:pStyle w:val="TableParagraph"/>
              <w:ind w:left="107" w:right="123"/>
            </w:pPr>
            <w:r>
              <w:t>The purpose of this policy is to notify students that photography, video recording, and other media opportunities may occur within the nursing program for educational, promotional, marketing, public relations, recruitment, accreditation, alumni, and College-related purposes, and to establish the process by which students may consent to or decline participation through a media release.</w:t>
            </w:r>
          </w:p>
        </w:tc>
      </w:tr>
      <w:tr w:rsidR="0048041D" w14:paraId="78F31481" w14:textId="77777777" w:rsidTr="003B558D">
        <w:trPr>
          <w:trHeight w:val="3537"/>
        </w:trPr>
        <w:tc>
          <w:tcPr>
            <w:tcW w:w="2335" w:type="dxa"/>
            <w:gridSpan w:val="2"/>
            <w:shd w:val="clear" w:color="auto" w:fill="D8E2F2"/>
          </w:tcPr>
          <w:p w14:paraId="7FBE03FC" w14:textId="6C7E6E51" w:rsidR="0048041D" w:rsidRDefault="00515281" w:rsidP="003B558D">
            <w:pPr>
              <w:pStyle w:val="TableParagraph"/>
              <w:spacing w:line="268" w:lineRule="exact"/>
              <w:ind w:left="107"/>
              <w:rPr>
                <w:b/>
              </w:rPr>
            </w:pPr>
            <w:r>
              <w:rPr>
                <w:b/>
              </w:rPr>
              <w:t>Policy Statement:</w:t>
            </w:r>
          </w:p>
        </w:tc>
        <w:tc>
          <w:tcPr>
            <w:tcW w:w="7015" w:type="dxa"/>
          </w:tcPr>
          <w:p w14:paraId="16F948C5" w14:textId="77777777" w:rsidR="00515281" w:rsidRPr="00515281" w:rsidRDefault="00515281" w:rsidP="00515281">
            <w:pPr>
              <w:pStyle w:val="TableParagraph"/>
              <w:tabs>
                <w:tab w:val="left" w:pos="827"/>
              </w:tabs>
              <w:spacing w:line="280" w:lineRule="exact"/>
            </w:pPr>
            <w:r w:rsidRPr="00515281">
              <w:t>As part of the educational experience and public representation of the nursing program, students may have opportunities to be photographed, recorded, or otherwise included in audio, video, digital, or print media during classroom, laboratory, simulation, campus, community, recognition, and other program-related activities.</w:t>
            </w:r>
          </w:p>
          <w:p w14:paraId="79E1482A" w14:textId="77777777" w:rsidR="00515281" w:rsidRDefault="00515281" w:rsidP="00515281">
            <w:pPr>
              <w:pStyle w:val="TableParagraph"/>
              <w:tabs>
                <w:tab w:val="left" w:pos="827"/>
              </w:tabs>
              <w:spacing w:line="280" w:lineRule="exact"/>
            </w:pPr>
          </w:p>
          <w:p w14:paraId="7469751F" w14:textId="2322674A" w:rsidR="00515281" w:rsidRPr="00515281" w:rsidRDefault="00515281" w:rsidP="00515281">
            <w:pPr>
              <w:pStyle w:val="TableParagraph"/>
              <w:tabs>
                <w:tab w:val="left" w:pos="827"/>
              </w:tabs>
              <w:spacing w:line="280" w:lineRule="exact"/>
            </w:pPr>
            <w:r w:rsidRPr="00515281">
              <w:t>Participation in photographs, video recordings, interviews, testimonials, or other media use is voluntary unless the recording or image is created solely for internal educational, instructional, documentation, or safety purposes permitted by College or program operations.</w:t>
            </w:r>
          </w:p>
          <w:p w14:paraId="06BA30BE" w14:textId="77777777" w:rsidR="00515281" w:rsidRDefault="00515281" w:rsidP="00515281">
            <w:pPr>
              <w:pStyle w:val="TableParagraph"/>
              <w:tabs>
                <w:tab w:val="left" w:pos="827"/>
              </w:tabs>
              <w:spacing w:line="280" w:lineRule="exact"/>
            </w:pPr>
          </w:p>
          <w:p w14:paraId="6B355B0E" w14:textId="3621D4E6" w:rsidR="0048041D" w:rsidRDefault="00515281" w:rsidP="00515281">
            <w:pPr>
              <w:pStyle w:val="TableParagraph"/>
              <w:tabs>
                <w:tab w:val="left" w:pos="828"/>
              </w:tabs>
              <w:spacing w:line="280" w:lineRule="exact"/>
            </w:pPr>
            <w:r w:rsidRPr="00515281">
              <w:t>Students will be asked to review and either sign or decline a media release form indicating whether they authorize the College and nursing program to use their name, image, likeness, voice, statements, or recorded participation in approved materials and platforms.</w:t>
            </w:r>
          </w:p>
        </w:tc>
      </w:tr>
      <w:tr w:rsidR="00515281" w14:paraId="19FDABEA" w14:textId="77777777" w:rsidTr="003B558D">
        <w:trPr>
          <w:trHeight w:val="3537"/>
        </w:trPr>
        <w:tc>
          <w:tcPr>
            <w:tcW w:w="2335" w:type="dxa"/>
            <w:gridSpan w:val="2"/>
            <w:shd w:val="clear" w:color="auto" w:fill="D8E2F2"/>
          </w:tcPr>
          <w:p w14:paraId="28D902B2" w14:textId="1C0AA95F" w:rsidR="00515281" w:rsidRDefault="00515281" w:rsidP="003B558D">
            <w:pPr>
              <w:pStyle w:val="TableParagraph"/>
              <w:spacing w:line="268" w:lineRule="exact"/>
              <w:ind w:left="107"/>
              <w:rPr>
                <w:b/>
              </w:rPr>
            </w:pPr>
            <w:r>
              <w:rPr>
                <w:b/>
              </w:rPr>
              <w:t xml:space="preserve">Consent and Declination </w:t>
            </w:r>
          </w:p>
        </w:tc>
        <w:tc>
          <w:tcPr>
            <w:tcW w:w="7015" w:type="dxa"/>
          </w:tcPr>
          <w:p w14:paraId="38FAC91C" w14:textId="77777777" w:rsidR="005B029B" w:rsidRDefault="005B029B" w:rsidP="005B029B">
            <w:pPr>
              <w:pStyle w:val="TableParagraph"/>
              <w:tabs>
                <w:tab w:val="left" w:pos="827"/>
              </w:tabs>
              <w:spacing w:line="280" w:lineRule="exact"/>
            </w:pPr>
            <w:r w:rsidRPr="005B029B">
              <w:t>Students may choose to:</w:t>
            </w:r>
          </w:p>
          <w:p w14:paraId="49FA41B6" w14:textId="77777777" w:rsidR="005B029B" w:rsidRPr="005B029B" w:rsidRDefault="005B029B" w:rsidP="005B029B">
            <w:pPr>
              <w:pStyle w:val="TableParagraph"/>
              <w:tabs>
                <w:tab w:val="left" w:pos="827"/>
              </w:tabs>
              <w:spacing w:line="280" w:lineRule="exact"/>
            </w:pPr>
          </w:p>
          <w:p w14:paraId="08020686" w14:textId="77777777" w:rsidR="005B029B" w:rsidRPr="005B029B" w:rsidRDefault="005B029B" w:rsidP="005B029B">
            <w:pPr>
              <w:pStyle w:val="TableParagraph"/>
              <w:numPr>
                <w:ilvl w:val="0"/>
                <w:numId w:val="231"/>
              </w:numPr>
              <w:tabs>
                <w:tab w:val="left" w:pos="827"/>
              </w:tabs>
              <w:spacing w:line="280" w:lineRule="exact"/>
            </w:pPr>
            <w:r w:rsidRPr="005B029B">
              <w:rPr>
                <w:b/>
                <w:bCs/>
              </w:rPr>
              <w:t>Grant permission</w:t>
            </w:r>
            <w:r w:rsidRPr="005B029B">
              <w:t xml:space="preserve"> for the use of their image, likeness, voice, or statements in approved College or program materials </w:t>
            </w:r>
          </w:p>
          <w:p w14:paraId="50C103DE" w14:textId="77777777" w:rsidR="005B029B" w:rsidRDefault="005B029B" w:rsidP="005B029B">
            <w:pPr>
              <w:pStyle w:val="TableParagraph"/>
              <w:numPr>
                <w:ilvl w:val="0"/>
                <w:numId w:val="231"/>
              </w:numPr>
              <w:tabs>
                <w:tab w:val="left" w:pos="827"/>
              </w:tabs>
              <w:spacing w:line="280" w:lineRule="exact"/>
            </w:pPr>
            <w:r w:rsidRPr="005B029B">
              <w:rPr>
                <w:b/>
                <w:bCs/>
              </w:rPr>
              <w:t>Decline permission</w:t>
            </w:r>
            <w:r w:rsidRPr="005B029B">
              <w:t xml:space="preserve"> for promotional, marketing, or public-facing use of their image, likeness, voice, or statements </w:t>
            </w:r>
          </w:p>
          <w:p w14:paraId="4531C528" w14:textId="77777777" w:rsidR="005B029B" w:rsidRPr="005B029B" w:rsidRDefault="005B029B" w:rsidP="005B029B">
            <w:pPr>
              <w:pStyle w:val="TableParagraph"/>
              <w:tabs>
                <w:tab w:val="left" w:pos="827"/>
              </w:tabs>
              <w:spacing w:line="280" w:lineRule="exact"/>
              <w:ind w:left="720"/>
            </w:pPr>
          </w:p>
          <w:p w14:paraId="28492ADA" w14:textId="6FE119FF" w:rsidR="00515281" w:rsidRPr="00515281" w:rsidRDefault="005B029B" w:rsidP="005B029B">
            <w:pPr>
              <w:pStyle w:val="TableParagraph"/>
              <w:tabs>
                <w:tab w:val="left" w:pos="827"/>
              </w:tabs>
              <w:spacing w:line="280" w:lineRule="exact"/>
            </w:pPr>
            <w:r w:rsidRPr="005B029B">
              <w:t>A student’s decision to decline a media release will be respected and will not affect admission, enrollment, course standing, grades, progression, clinical placement, or eligibility to participate in the nursing program.</w:t>
            </w:r>
          </w:p>
        </w:tc>
      </w:tr>
      <w:tr w:rsidR="005B029B" w14:paraId="78EE89C2" w14:textId="77777777" w:rsidTr="008D3949">
        <w:trPr>
          <w:trHeight w:val="2690"/>
        </w:trPr>
        <w:tc>
          <w:tcPr>
            <w:tcW w:w="2335" w:type="dxa"/>
            <w:gridSpan w:val="2"/>
            <w:shd w:val="clear" w:color="auto" w:fill="D8E2F2"/>
          </w:tcPr>
          <w:p w14:paraId="23311705" w14:textId="6FBEAFCA" w:rsidR="005B029B" w:rsidRDefault="005B029B" w:rsidP="003B558D">
            <w:pPr>
              <w:pStyle w:val="TableParagraph"/>
              <w:spacing w:line="268" w:lineRule="exact"/>
              <w:ind w:left="107"/>
              <w:rPr>
                <w:b/>
              </w:rPr>
            </w:pPr>
            <w:r>
              <w:rPr>
                <w:b/>
              </w:rPr>
              <w:lastRenderedPageBreak/>
              <w:t>Scope of Media Use</w:t>
            </w:r>
          </w:p>
        </w:tc>
        <w:tc>
          <w:tcPr>
            <w:tcW w:w="7015" w:type="dxa"/>
          </w:tcPr>
          <w:p w14:paraId="0511421D" w14:textId="77777777" w:rsidR="008D3949" w:rsidRPr="008D3949" w:rsidRDefault="008D3949" w:rsidP="008D3949">
            <w:pPr>
              <w:pStyle w:val="TableParagraph"/>
              <w:tabs>
                <w:tab w:val="left" w:pos="827"/>
              </w:tabs>
              <w:spacing w:line="280" w:lineRule="exact"/>
            </w:pPr>
            <w:r w:rsidRPr="008D3949">
              <w:t>If a student signs a media release, authorized uses may include, but are not limited to:</w:t>
            </w:r>
          </w:p>
          <w:p w14:paraId="0221FE39" w14:textId="77777777" w:rsidR="008D3949" w:rsidRPr="008D3949" w:rsidRDefault="008D3949" w:rsidP="008D3949">
            <w:pPr>
              <w:pStyle w:val="TableParagraph"/>
              <w:numPr>
                <w:ilvl w:val="0"/>
                <w:numId w:val="232"/>
              </w:numPr>
              <w:tabs>
                <w:tab w:val="left" w:pos="827"/>
              </w:tabs>
              <w:spacing w:line="280" w:lineRule="exact"/>
            </w:pPr>
            <w:r w:rsidRPr="008D3949">
              <w:t xml:space="preserve">College or program websites </w:t>
            </w:r>
          </w:p>
          <w:p w14:paraId="6D228036" w14:textId="77777777" w:rsidR="008D3949" w:rsidRPr="008D3949" w:rsidRDefault="008D3949" w:rsidP="008D3949">
            <w:pPr>
              <w:pStyle w:val="TableParagraph"/>
              <w:numPr>
                <w:ilvl w:val="0"/>
                <w:numId w:val="232"/>
              </w:numPr>
              <w:tabs>
                <w:tab w:val="left" w:pos="827"/>
              </w:tabs>
              <w:spacing w:line="280" w:lineRule="exact"/>
            </w:pPr>
            <w:r w:rsidRPr="008D3949">
              <w:t xml:space="preserve">brochures, flyers, and recruitment materials </w:t>
            </w:r>
          </w:p>
          <w:p w14:paraId="5F9D779A" w14:textId="77777777" w:rsidR="008D3949" w:rsidRPr="008D3949" w:rsidRDefault="008D3949" w:rsidP="008D3949">
            <w:pPr>
              <w:pStyle w:val="TableParagraph"/>
              <w:numPr>
                <w:ilvl w:val="0"/>
                <w:numId w:val="232"/>
              </w:numPr>
              <w:tabs>
                <w:tab w:val="left" w:pos="827"/>
              </w:tabs>
              <w:spacing w:line="280" w:lineRule="exact"/>
            </w:pPr>
            <w:r w:rsidRPr="008D3949">
              <w:t xml:space="preserve">social media platforms </w:t>
            </w:r>
          </w:p>
          <w:p w14:paraId="37023393" w14:textId="77777777" w:rsidR="008D3949" w:rsidRPr="008D3949" w:rsidRDefault="008D3949" w:rsidP="008D3949">
            <w:pPr>
              <w:pStyle w:val="TableParagraph"/>
              <w:numPr>
                <w:ilvl w:val="0"/>
                <w:numId w:val="232"/>
              </w:numPr>
              <w:tabs>
                <w:tab w:val="left" w:pos="827"/>
              </w:tabs>
              <w:spacing w:line="280" w:lineRule="exact"/>
            </w:pPr>
            <w:r w:rsidRPr="008D3949">
              <w:t xml:space="preserve">news releases and media stories </w:t>
            </w:r>
          </w:p>
          <w:p w14:paraId="6A816611" w14:textId="77777777" w:rsidR="008D3949" w:rsidRPr="008D3949" w:rsidRDefault="008D3949" w:rsidP="008D3949">
            <w:pPr>
              <w:pStyle w:val="TableParagraph"/>
              <w:numPr>
                <w:ilvl w:val="0"/>
                <w:numId w:val="232"/>
              </w:numPr>
              <w:tabs>
                <w:tab w:val="left" w:pos="827"/>
              </w:tabs>
              <w:spacing w:line="280" w:lineRule="exact"/>
            </w:pPr>
            <w:r w:rsidRPr="008D3949">
              <w:t xml:space="preserve">alumni or donor communications </w:t>
            </w:r>
          </w:p>
          <w:p w14:paraId="013587F3" w14:textId="77777777" w:rsidR="008D3949" w:rsidRPr="008D3949" w:rsidRDefault="008D3949" w:rsidP="008D3949">
            <w:pPr>
              <w:pStyle w:val="TableParagraph"/>
              <w:numPr>
                <w:ilvl w:val="0"/>
                <w:numId w:val="232"/>
              </w:numPr>
              <w:tabs>
                <w:tab w:val="left" w:pos="827"/>
              </w:tabs>
              <w:spacing w:line="280" w:lineRule="exact"/>
            </w:pPr>
            <w:r w:rsidRPr="008D3949">
              <w:t xml:space="preserve">accreditation, recognition, or program highlight materials </w:t>
            </w:r>
          </w:p>
          <w:p w14:paraId="7DAD2CB9" w14:textId="77777777" w:rsidR="008D3949" w:rsidRPr="008D3949" w:rsidRDefault="008D3949" w:rsidP="008D3949">
            <w:pPr>
              <w:pStyle w:val="TableParagraph"/>
              <w:numPr>
                <w:ilvl w:val="0"/>
                <w:numId w:val="232"/>
              </w:numPr>
              <w:tabs>
                <w:tab w:val="left" w:pos="827"/>
              </w:tabs>
              <w:spacing w:line="280" w:lineRule="exact"/>
            </w:pPr>
            <w:r w:rsidRPr="008D3949">
              <w:t>internal and external presentations related to the nursing program</w:t>
            </w:r>
          </w:p>
          <w:p w14:paraId="2D4CDE07" w14:textId="77777777" w:rsidR="005B029B" w:rsidRPr="005B029B" w:rsidRDefault="005B029B" w:rsidP="005B029B">
            <w:pPr>
              <w:pStyle w:val="TableParagraph"/>
              <w:tabs>
                <w:tab w:val="left" w:pos="827"/>
              </w:tabs>
              <w:spacing w:line="280" w:lineRule="exact"/>
            </w:pPr>
          </w:p>
        </w:tc>
      </w:tr>
      <w:tr w:rsidR="008D3949" w14:paraId="24FD29BD" w14:textId="77777777" w:rsidTr="0002419F">
        <w:trPr>
          <w:trHeight w:val="1944"/>
        </w:trPr>
        <w:tc>
          <w:tcPr>
            <w:tcW w:w="2335" w:type="dxa"/>
            <w:gridSpan w:val="2"/>
            <w:shd w:val="clear" w:color="auto" w:fill="D8E2F2"/>
          </w:tcPr>
          <w:p w14:paraId="256AF656" w14:textId="56318C91" w:rsidR="008D3949" w:rsidRDefault="008D3949" w:rsidP="003B558D">
            <w:pPr>
              <w:pStyle w:val="TableParagraph"/>
              <w:spacing w:line="268" w:lineRule="exact"/>
              <w:ind w:left="107"/>
              <w:rPr>
                <w:b/>
              </w:rPr>
            </w:pPr>
            <w:r>
              <w:rPr>
                <w:b/>
              </w:rPr>
              <w:t xml:space="preserve">Student Responsibility </w:t>
            </w:r>
          </w:p>
        </w:tc>
        <w:tc>
          <w:tcPr>
            <w:tcW w:w="7015" w:type="dxa"/>
          </w:tcPr>
          <w:p w14:paraId="1379068E" w14:textId="6F81BCA5" w:rsidR="008D3949" w:rsidRPr="008D3949" w:rsidRDefault="0002419F" w:rsidP="008D3949">
            <w:pPr>
              <w:pStyle w:val="TableParagraph"/>
              <w:tabs>
                <w:tab w:val="left" w:pos="827"/>
              </w:tabs>
              <w:spacing w:line="280" w:lineRule="exact"/>
            </w:pPr>
            <w:r w:rsidRPr="0002419F">
              <w:t>Students who decline the media release are responsible for informing faculty or the designated program representative if they are concerned that they may be included in a photograph, recording, or media activity. The program will make reasonable efforts to honor non-consent decisions; however, students should understand that incidental appearance in large-group, public, or event-based settings may not always be fully avoidable.</w:t>
            </w:r>
          </w:p>
        </w:tc>
      </w:tr>
      <w:tr w:rsidR="0002419F" w14:paraId="67A835F9" w14:textId="77777777" w:rsidTr="008D3949">
        <w:trPr>
          <w:trHeight w:val="2690"/>
        </w:trPr>
        <w:tc>
          <w:tcPr>
            <w:tcW w:w="2335" w:type="dxa"/>
            <w:gridSpan w:val="2"/>
            <w:shd w:val="clear" w:color="auto" w:fill="D8E2F2"/>
          </w:tcPr>
          <w:p w14:paraId="562FB7A2" w14:textId="2E1CFFE5" w:rsidR="0002419F" w:rsidRDefault="0002419F" w:rsidP="003B558D">
            <w:pPr>
              <w:pStyle w:val="TableParagraph"/>
              <w:spacing w:line="268" w:lineRule="exact"/>
              <w:ind w:left="107"/>
              <w:rPr>
                <w:b/>
              </w:rPr>
            </w:pPr>
            <w:r>
              <w:rPr>
                <w:b/>
              </w:rPr>
              <w:t>Limits &amp; Exceptions</w:t>
            </w:r>
          </w:p>
        </w:tc>
        <w:tc>
          <w:tcPr>
            <w:tcW w:w="7015" w:type="dxa"/>
          </w:tcPr>
          <w:p w14:paraId="0C99A65A" w14:textId="77777777" w:rsidR="0002419F" w:rsidRPr="0002419F" w:rsidRDefault="0002419F" w:rsidP="0002419F">
            <w:pPr>
              <w:pStyle w:val="TableParagraph"/>
              <w:tabs>
                <w:tab w:val="left" w:pos="827"/>
              </w:tabs>
              <w:spacing w:line="280" w:lineRule="exact"/>
            </w:pPr>
            <w:r w:rsidRPr="0002419F">
              <w:t>This policy applies to promotional and non-essential public-facing media use. It does not prohibit the College or program from creating or using photographs, recordings, or documentation for legitimate educational, instructional, identification, security, operational, or compliance purposes, where otherwise permitted by law and College policy.</w:t>
            </w:r>
          </w:p>
          <w:p w14:paraId="5B5D32D9" w14:textId="77777777" w:rsidR="0002419F" w:rsidRDefault="0002419F" w:rsidP="0002419F">
            <w:pPr>
              <w:pStyle w:val="TableParagraph"/>
              <w:tabs>
                <w:tab w:val="left" w:pos="827"/>
              </w:tabs>
              <w:spacing w:line="280" w:lineRule="exact"/>
            </w:pPr>
          </w:p>
          <w:p w14:paraId="7D8F8C1B" w14:textId="51739D0F" w:rsidR="0002419F" w:rsidRPr="0002419F" w:rsidRDefault="0002419F" w:rsidP="0002419F">
            <w:pPr>
              <w:pStyle w:val="TableParagraph"/>
              <w:tabs>
                <w:tab w:val="left" w:pos="827"/>
              </w:tabs>
              <w:spacing w:line="280" w:lineRule="exact"/>
            </w:pPr>
            <w:r w:rsidRPr="0002419F">
              <w:t>Students may not independently record, photograph, post, or distribute images, audio, or video from class, lab, simulation, clinical, or program activities without prior authorization and in compliance with confidentiality, privacy, and professional standards.</w:t>
            </w:r>
          </w:p>
          <w:p w14:paraId="7FA492FF" w14:textId="77777777" w:rsidR="0002419F" w:rsidRPr="0002419F" w:rsidRDefault="0002419F" w:rsidP="008D3949">
            <w:pPr>
              <w:pStyle w:val="TableParagraph"/>
              <w:tabs>
                <w:tab w:val="left" w:pos="827"/>
              </w:tabs>
              <w:spacing w:line="280" w:lineRule="exact"/>
            </w:pPr>
          </w:p>
        </w:tc>
      </w:tr>
      <w:tr w:rsidR="0040305B" w14:paraId="370EF09C" w14:textId="77777777" w:rsidTr="0040305B">
        <w:trPr>
          <w:trHeight w:val="1494"/>
        </w:trPr>
        <w:tc>
          <w:tcPr>
            <w:tcW w:w="2335" w:type="dxa"/>
            <w:gridSpan w:val="2"/>
            <w:shd w:val="clear" w:color="auto" w:fill="D8E2F2"/>
          </w:tcPr>
          <w:p w14:paraId="2CBEA8CF" w14:textId="4ABF401B" w:rsidR="0040305B" w:rsidRDefault="0040305B" w:rsidP="003B558D">
            <w:pPr>
              <w:pStyle w:val="TableParagraph"/>
              <w:spacing w:line="268" w:lineRule="exact"/>
              <w:ind w:left="107"/>
              <w:rPr>
                <w:b/>
              </w:rPr>
            </w:pPr>
            <w:r>
              <w:rPr>
                <w:b/>
              </w:rPr>
              <w:t xml:space="preserve">Revocation </w:t>
            </w:r>
          </w:p>
        </w:tc>
        <w:tc>
          <w:tcPr>
            <w:tcW w:w="7015" w:type="dxa"/>
          </w:tcPr>
          <w:p w14:paraId="295EDB47" w14:textId="61B244CC" w:rsidR="0040305B" w:rsidRPr="0002419F" w:rsidRDefault="0040305B" w:rsidP="0002419F">
            <w:pPr>
              <w:pStyle w:val="TableParagraph"/>
              <w:tabs>
                <w:tab w:val="left" w:pos="827"/>
              </w:tabs>
              <w:spacing w:line="280" w:lineRule="exact"/>
            </w:pPr>
            <w:r w:rsidRPr="0040305B">
              <w:t>A student who previously granted permission may revoke future media use by submitting a written request to the designated program or College office, subject to any limitations stated in the release form. Revocation will apply prospectively and will not require removal of materials already published, distributed, or otherwise used before the revocation was received.</w:t>
            </w:r>
          </w:p>
        </w:tc>
      </w:tr>
    </w:tbl>
    <w:p w14:paraId="76A3F7FB" w14:textId="38789AB4" w:rsidR="0040305B" w:rsidRPr="006456D5" w:rsidRDefault="0040305B" w:rsidP="0040305B">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March 30</w:t>
      </w:r>
      <w:r w:rsidR="00E24A1A">
        <w:rPr>
          <w:sz w:val="20"/>
          <w:szCs w:val="20"/>
        </w:rPr>
        <w:t>, 2026</w:t>
      </w:r>
    </w:p>
    <w:p w14:paraId="0B6D49A1" w14:textId="77777777" w:rsidR="0040305B" w:rsidRPr="006456D5" w:rsidRDefault="0040305B" w:rsidP="0040305B">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27E6829C" w14:textId="77777777" w:rsidR="0040305B" w:rsidRDefault="0040305B" w:rsidP="0040305B">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A57996C" w14:textId="77777777" w:rsidR="0048041D" w:rsidRDefault="0048041D">
      <w:pPr>
        <w:pStyle w:val="Heading2"/>
        <w:spacing w:before="90" w:line="400" w:lineRule="auto"/>
        <w:ind w:right="2288" w:firstLine="1682"/>
      </w:pPr>
    </w:p>
    <w:p w14:paraId="3255771D" w14:textId="77777777" w:rsidR="0048041D" w:rsidRDefault="0048041D">
      <w:pPr>
        <w:pStyle w:val="Heading2"/>
        <w:spacing w:before="90" w:line="400" w:lineRule="auto"/>
        <w:ind w:right="2288" w:firstLine="1682"/>
      </w:pPr>
    </w:p>
    <w:p w14:paraId="64BBCD8C" w14:textId="77777777" w:rsidR="0048041D" w:rsidRDefault="0048041D">
      <w:pPr>
        <w:pStyle w:val="Heading2"/>
        <w:spacing w:before="90" w:line="400" w:lineRule="auto"/>
        <w:ind w:right="2288" w:firstLine="1682"/>
      </w:pPr>
    </w:p>
    <w:p w14:paraId="2CA55E7A" w14:textId="77777777" w:rsidR="0048041D" w:rsidRDefault="0048041D">
      <w:pPr>
        <w:pStyle w:val="Heading2"/>
        <w:spacing w:before="90" w:line="400" w:lineRule="auto"/>
        <w:ind w:right="2288" w:firstLine="1682"/>
      </w:pPr>
    </w:p>
    <w:p w14:paraId="588EB6E1" w14:textId="77777777" w:rsidR="0048041D" w:rsidRDefault="0048041D">
      <w:pPr>
        <w:pStyle w:val="Heading2"/>
        <w:spacing w:before="90" w:line="400" w:lineRule="auto"/>
        <w:ind w:right="2288" w:firstLine="1682"/>
      </w:pPr>
    </w:p>
    <w:p w14:paraId="2FACE390" w14:textId="4A7F5158" w:rsidR="00F87A47" w:rsidRDefault="00E24A1A" w:rsidP="00E24A1A">
      <w:pPr>
        <w:pStyle w:val="Heading2"/>
        <w:spacing w:before="90" w:line="400" w:lineRule="auto"/>
        <w:ind w:left="0" w:right="2288"/>
        <w:rPr>
          <w:b w:val="0"/>
        </w:rPr>
      </w:pPr>
      <w:r>
        <w:lastRenderedPageBreak/>
        <w:t xml:space="preserve">       </w:t>
      </w:r>
      <w:r w:rsidR="00A167FB">
        <w:t xml:space="preserve">Policy Category: </w:t>
      </w:r>
      <w:r w:rsidR="00A167FB">
        <w:rPr>
          <w:b w:val="0"/>
        </w:rPr>
        <w:t>General Policies</w:t>
      </w:r>
    </w:p>
    <w:p w14:paraId="2FACE391" w14:textId="77777777" w:rsidR="00F87A47" w:rsidRDefault="00A167FB">
      <w:pPr>
        <w:spacing w:before="3"/>
        <w:ind w:left="360"/>
      </w:pPr>
      <w:r>
        <w:rPr>
          <w:b/>
        </w:rPr>
        <w:t>Policy</w:t>
      </w:r>
      <w:r>
        <w:rPr>
          <w:b/>
          <w:spacing w:val="-7"/>
        </w:rPr>
        <w:t xml:space="preserve"> </w:t>
      </w:r>
      <w:r>
        <w:rPr>
          <w:b/>
        </w:rPr>
        <w:t>Title:</w:t>
      </w:r>
      <w:r>
        <w:rPr>
          <w:b/>
          <w:spacing w:val="-3"/>
        </w:rPr>
        <w:t xml:space="preserve"> </w:t>
      </w:r>
      <w:r>
        <w:t>Inclement</w:t>
      </w:r>
      <w:r>
        <w:rPr>
          <w:spacing w:val="-1"/>
        </w:rPr>
        <w:t xml:space="preserve"> </w:t>
      </w:r>
      <w:r>
        <w:t>Weather</w:t>
      </w:r>
      <w:r>
        <w:rPr>
          <w:spacing w:val="-5"/>
        </w:rPr>
        <w:t xml:space="preserve"> </w:t>
      </w:r>
      <w:r>
        <w:rPr>
          <w:spacing w:val="-2"/>
        </w:rPr>
        <w:t>Policy</w:t>
      </w:r>
    </w:p>
    <w:p w14:paraId="2FACE392" w14:textId="77777777" w:rsidR="00F87A47" w:rsidRDefault="00F87A47">
      <w:pPr>
        <w:pStyle w:val="BodyText"/>
        <w:spacing w:before="10"/>
        <w:rPr>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
        <w:gridCol w:w="7015"/>
      </w:tblGrid>
      <w:tr w:rsidR="00D77F2A" w14:paraId="2FACE394" w14:textId="77777777" w:rsidTr="00D77F2A">
        <w:trPr>
          <w:trHeight w:val="806"/>
        </w:trPr>
        <w:tc>
          <w:tcPr>
            <w:tcW w:w="2326" w:type="dxa"/>
            <w:shd w:val="clear" w:color="auto" w:fill="D8E2F2"/>
          </w:tcPr>
          <w:p w14:paraId="2AD1E85A" w14:textId="1657457F" w:rsidR="00D77F2A" w:rsidRDefault="00D77F2A">
            <w:pPr>
              <w:pStyle w:val="TableParagraph"/>
              <w:ind w:left="107" w:right="123"/>
            </w:pPr>
            <w:r>
              <w:rPr>
                <w:b/>
              </w:rPr>
              <w:t>Purpose:</w:t>
            </w:r>
            <w:r>
              <w:rPr>
                <w:b/>
                <w:spacing w:val="-2"/>
              </w:rPr>
              <w:t xml:space="preserve"> </w:t>
            </w:r>
          </w:p>
        </w:tc>
        <w:tc>
          <w:tcPr>
            <w:tcW w:w="7024" w:type="dxa"/>
            <w:gridSpan w:val="2"/>
          </w:tcPr>
          <w:p w14:paraId="2FACE393" w14:textId="2D11C99E" w:rsidR="00D77F2A" w:rsidRDefault="00D77F2A">
            <w:pPr>
              <w:pStyle w:val="TableParagraph"/>
              <w:ind w:left="107" w:right="123"/>
            </w:pPr>
            <w:r>
              <w:t>The</w:t>
            </w:r>
            <w:r>
              <w:rPr>
                <w:spacing w:val="-1"/>
              </w:rPr>
              <w:t xml:space="preserve"> </w:t>
            </w:r>
            <w:r>
              <w:t>purpose</w:t>
            </w:r>
            <w:r>
              <w:rPr>
                <w:spacing w:val="-5"/>
              </w:rPr>
              <w:t xml:space="preserve"> </w:t>
            </w:r>
            <w:r>
              <w:t>of</w:t>
            </w:r>
            <w:r>
              <w:rPr>
                <w:spacing w:val="-4"/>
              </w:rPr>
              <w:t xml:space="preserve"> </w:t>
            </w:r>
            <w:r>
              <w:t>this</w:t>
            </w:r>
            <w:r>
              <w:rPr>
                <w:spacing w:val="-4"/>
              </w:rPr>
              <w:t xml:space="preserve"> </w:t>
            </w:r>
            <w:r>
              <w:t>policy</w:t>
            </w:r>
            <w:r>
              <w:rPr>
                <w:spacing w:val="-2"/>
              </w:rPr>
              <w:t xml:space="preserve"> </w:t>
            </w:r>
            <w:r>
              <w:t>is</w:t>
            </w:r>
            <w:r>
              <w:rPr>
                <w:spacing w:val="-2"/>
              </w:rPr>
              <w:t xml:space="preserve"> </w:t>
            </w:r>
            <w:r>
              <w:t>to</w:t>
            </w:r>
            <w:r>
              <w:rPr>
                <w:spacing w:val="-2"/>
              </w:rPr>
              <w:t xml:space="preserve"> </w:t>
            </w:r>
            <w:r>
              <w:t>describe</w:t>
            </w:r>
            <w:r>
              <w:rPr>
                <w:spacing w:val="-4"/>
              </w:rPr>
              <w:t xml:space="preserve"> </w:t>
            </w:r>
            <w:r>
              <w:t>the</w:t>
            </w:r>
            <w:r>
              <w:rPr>
                <w:spacing w:val="-4"/>
              </w:rPr>
              <w:t xml:space="preserve"> </w:t>
            </w:r>
            <w:r>
              <w:t>procedure</w:t>
            </w:r>
            <w:r>
              <w:rPr>
                <w:spacing w:val="-4"/>
              </w:rPr>
              <w:t xml:space="preserve"> </w:t>
            </w:r>
            <w:r>
              <w:t>and</w:t>
            </w:r>
            <w:r>
              <w:rPr>
                <w:spacing w:val="-2"/>
              </w:rPr>
              <w:t xml:space="preserve"> </w:t>
            </w:r>
            <w:r>
              <w:t>expectations</w:t>
            </w:r>
            <w:r>
              <w:rPr>
                <w:spacing w:val="-4"/>
              </w:rPr>
              <w:t xml:space="preserve"> </w:t>
            </w:r>
            <w:r>
              <w:t>for</w:t>
            </w:r>
            <w:r>
              <w:rPr>
                <w:spacing w:val="-6"/>
              </w:rPr>
              <w:t xml:space="preserve"> </w:t>
            </w:r>
            <w:r>
              <w:t>attendance during inclement weather.</w:t>
            </w:r>
          </w:p>
        </w:tc>
      </w:tr>
      <w:tr w:rsidR="00F87A47" w14:paraId="2FACE39A" w14:textId="77777777">
        <w:trPr>
          <w:trHeight w:val="3537"/>
        </w:trPr>
        <w:tc>
          <w:tcPr>
            <w:tcW w:w="2335" w:type="dxa"/>
            <w:gridSpan w:val="2"/>
            <w:shd w:val="clear" w:color="auto" w:fill="D8E2F2"/>
          </w:tcPr>
          <w:p w14:paraId="2FACE395" w14:textId="77777777" w:rsidR="00F87A47" w:rsidRDefault="00A167FB">
            <w:pPr>
              <w:pStyle w:val="TableParagraph"/>
              <w:spacing w:line="268" w:lineRule="exact"/>
              <w:ind w:left="107"/>
              <w:rPr>
                <w:b/>
              </w:rPr>
            </w:pPr>
            <w:r>
              <w:rPr>
                <w:b/>
              </w:rPr>
              <w:t>Theory</w:t>
            </w:r>
            <w:r>
              <w:rPr>
                <w:b/>
                <w:spacing w:val="-2"/>
              </w:rPr>
              <w:t xml:space="preserve"> Attendance:</w:t>
            </w:r>
          </w:p>
        </w:tc>
        <w:tc>
          <w:tcPr>
            <w:tcW w:w="7015" w:type="dxa"/>
          </w:tcPr>
          <w:p w14:paraId="2FACE396" w14:textId="77777777" w:rsidR="00F87A47" w:rsidRDefault="00A167FB">
            <w:pPr>
              <w:pStyle w:val="TableParagraph"/>
              <w:numPr>
                <w:ilvl w:val="0"/>
                <w:numId w:val="2"/>
              </w:numPr>
              <w:tabs>
                <w:tab w:val="left" w:pos="827"/>
              </w:tabs>
              <w:spacing w:line="280" w:lineRule="exact"/>
              <w:ind w:left="827" w:hanging="359"/>
            </w:pPr>
            <w:r>
              <w:t>Students</w:t>
            </w:r>
            <w:r>
              <w:rPr>
                <w:spacing w:val="-1"/>
              </w:rPr>
              <w:t xml:space="preserve"> </w:t>
            </w:r>
            <w:r>
              <w:t>should</w:t>
            </w:r>
            <w:r>
              <w:rPr>
                <w:spacing w:val="-5"/>
              </w:rPr>
              <w:t xml:space="preserve"> </w:t>
            </w:r>
            <w:r>
              <w:t>follow</w:t>
            </w:r>
            <w:r>
              <w:rPr>
                <w:spacing w:val="-5"/>
              </w:rPr>
              <w:t xml:space="preserve"> </w:t>
            </w:r>
            <w:r>
              <w:t>college</w:t>
            </w:r>
            <w:r>
              <w:rPr>
                <w:spacing w:val="-2"/>
              </w:rPr>
              <w:t xml:space="preserve"> </w:t>
            </w:r>
            <w:r>
              <w:t>policy</w:t>
            </w:r>
            <w:r>
              <w:rPr>
                <w:spacing w:val="-3"/>
              </w:rPr>
              <w:t xml:space="preserve"> </w:t>
            </w:r>
            <w:r>
              <w:t>for</w:t>
            </w:r>
            <w:r>
              <w:rPr>
                <w:spacing w:val="-5"/>
              </w:rPr>
              <w:t xml:space="preserve"> </w:t>
            </w:r>
            <w:r>
              <w:t>theory</w:t>
            </w:r>
            <w:r>
              <w:rPr>
                <w:spacing w:val="-4"/>
              </w:rPr>
              <w:t xml:space="preserve"> </w:t>
            </w:r>
            <w:r>
              <w:rPr>
                <w:spacing w:val="-2"/>
              </w:rPr>
              <w:t>classes.</w:t>
            </w:r>
          </w:p>
          <w:p w14:paraId="2FACE397" w14:textId="77777777" w:rsidR="00F87A47" w:rsidRDefault="00A167FB">
            <w:pPr>
              <w:pStyle w:val="TableParagraph"/>
              <w:numPr>
                <w:ilvl w:val="0"/>
                <w:numId w:val="2"/>
              </w:numPr>
              <w:tabs>
                <w:tab w:val="left" w:pos="828"/>
              </w:tabs>
              <w:ind w:right="229"/>
            </w:pPr>
            <w:r>
              <w:t>Students</w:t>
            </w:r>
            <w:r>
              <w:rPr>
                <w:spacing w:val="-6"/>
              </w:rPr>
              <w:t xml:space="preserve"> </w:t>
            </w:r>
            <w:r>
              <w:t>may</w:t>
            </w:r>
            <w:r>
              <w:rPr>
                <w:spacing w:val="-6"/>
              </w:rPr>
              <w:t xml:space="preserve"> </w:t>
            </w:r>
            <w:r>
              <w:t>access</w:t>
            </w:r>
            <w:r>
              <w:rPr>
                <w:spacing w:val="-4"/>
              </w:rPr>
              <w:t xml:space="preserve"> </w:t>
            </w:r>
            <w:r>
              <w:t>school</w:t>
            </w:r>
            <w:r>
              <w:rPr>
                <w:spacing w:val="-4"/>
              </w:rPr>
              <w:t xml:space="preserve"> </w:t>
            </w:r>
            <w:r>
              <w:t>closure</w:t>
            </w:r>
            <w:r>
              <w:rPr>
                <w:spacing w:val="-6"/>
              </w:rPr>
              <w:t xml:space="preserve"> </w:t>
            </w:r>
            <w:r>
              <w:t>information</w:t>
            </w:r>
            <w:r>
              <w:rPr>
                <w:spacing w:val="-6"/>
              </w:rPr>
              <w:t xml:space="preserve"> </w:t>
            </w:r>
            <w:r>
              <w:t>via</w:t>
            </w:r>
            <w:r>
              <w:rPr>
                <w:spacing w:val="-4"/>
              </w:rPr>
              <w:t xml:space="preserve"> </w:t>
            </w:r>
            <w:r>
              <w:t>local</w:t>
            </w:r>
            <w:r>
              <w:rPr>
                <w:spacing w:val="-6"/>
              </w:rPr>
              <w:t xml:space="preserve"> </w:t>
            </w:r>
            <w:r>
              <w:t>radio</w:t>
            </w:r>
            <w:r>
              <w:rPr>
                <w:spacing w:val="-6"/>
              </w:rPr>
              <w:t xml:space="preserve"> </w:t>
            </w:r>
            <w:r>
              <w:t>and television stations and the main campus telephone number (541- 265-2283). Students are</w:t>
            </w:r>
            <w:r>
              <w:rPr>
                <w:spacing w:val="-1"/>
              </w:rPr>
              <w:t xml:space="preserve"> </w:t>
            </w:r>
            <w:r>
              <w:t>encouraged</w:t>
            </w:r>
            <w:r>
              <w:rPr>
                <w:spacing w:val="-1"/>
              </w:rPr>
              <w:t xml:space="preserve"> </w:t>
            </w:r>
            <w:r>
              <w:t>to subscribe to Flash</w:t>
            </w:r>
            <w:r>
              <w:rPr>
                <w:spacing w:val="-1"/>
              </w:rPr>
              <w:t xml:space="preserve"> </w:t>
            </w:r>
            <w:r>
              <w:t xml:space="preserve">Alert by enrolling on their website at </w:t>
            </w:r>
            <w:r>
              <w:rPr>
                <w:color w:val="0000FF"/>
                <w:u w:val="single" w:color="0000FF"/>
              </w:rPr>
              <w:t>https://</w:t>
            </w:r>
            <w:hyperlink r:id="rId88">
              <w:r>
                <w:rPr>
                  <w:color w:val="0000FF"/>
                  <w:u w:val="single" w:color="0000FF"/>
                </w:rPr>
                <w:t>www.flashalert.net</w:t>
              </w:r>
            </w:hyperlink>
          </w:p>
          <w:p w14:paraId="2FACE398" w14:textId="311352FD" w:rsidR="00F87A47" w:rsidRDefault="00642F1A">
            <w:pPr>
              <w:pStyle w:val="TableParagraph"/>
              <w:numPr>
                <w:ilvl w:val="0"/>
                <w:numId w:val="2"/>
              </w:numPr>
              <w:tabs>
                <w:tab w:val="left" w:pos="828"/>
              </w:tabs>
              <w:ind w:right="225"/>
              <w:jc w:val="both"/>
            </w:pPr>
            <w:r>
              <w:t xml:space="preserve">You will be notified by the Dean of Nursing &amp; Allied Health </w:t>
            </w:r>
            <w:r w:rsidR="00A167FB">
              <w:t>when</w:t>
            </w:r>
            <w:r w:rsidR="00A167FB">
              <w:rPr>
                <w:spacing w:val="-1"/>
              </w:rPr>
              <w:t xml:space="preserve"> </w:t>
            </w:r>
            <w:r w:rsidR="00A167FB">
              <w:t>weather may force</w:t>
            </w:r>
            <w:r w:rsidR="00A167FB">
              <w:rPr>
                <w:spacing w:val="-1"/>
              </w:rPr>
              <w:t xml:space="preserve"> </w:t>
            </w:r>
            <w:r w:rsidR="00A167FB">
              <w:t>the college to be closed, or classes</w:t>
            </w:r>
            <w:r w:rsidR="00A167FB">
              <w:rPr>
                <w:spacing w:val="-4"/>
              </w:rPr>
              <w:t xml:space="preserve"> </w:t>
            </w:r>
            <w:r w:rsidR="00A167FB">
              <w:t>delayed</w:t>
            </w:r>
            <w:r>
              <w:t xml:space="preserve">. </w:t>
            </w:r>
          </w:p>
          <w:p w14:paraId="2FACE399" w14:textId="77777777" w:rsidR="00F87A47" w:rsidRDefault="00A167FB">
            <w:pPr>
              <w:pStyle w:val="TableParagraph"/>
              <w:numPr>
                <w:ilvl w:val="0"/>
                <w:numId w:val="2"/>
              </w:numPr>
              <w:tabs>
                <w:tab w:val="left" w:pos="828"/>
              </w:tabs>
              <w:ind w:right="432"/>
              <w:jc w:val="both"/>
            </w:pPr>
            <w:r>
              <w:t>If OCCC opens late on a campus lecture day, class will begin at a later</w:t>
            </w:r>
            <w:r>
              <w:rPr>
                <w:spacing w:val="-5"/>
              </w:rPr>
              <w:t xml:space="preserve"> </w:t>
            </w:r>
            <w:r>
              <w:t>time</w:t>
            </w:r>
            <w:r>
              <w:rPr>
                <w:spacing w:val="-6"/>
              </w:rPr>
              <w:t xml:space="preserve"> </w:t>
            </w:r>
            <w:r>
              <w:t>providing</w:t>
            </w:r>
            <w:r>
              <w:rPr>
                <w:spacing w:val="-5"/>
              </w:rPr>
              <w:t xml:space="preserve"> </w:t>
            </w:r>
            <w:r>
              <w:t>the</w:t>
            </w:r>
            <w:r>
              <w:rPr>
                <w:spacing w:val="-6"/>
              </w:rPr>
              <w:t xml:space="preserve"> </w:t>
            </w:r>
            <w:r>
              <w:t>campus</w:t>
            </w:r>
            <w:r>
              <w:rPr>
                <w:spacing w:val="-6"/>
              </w:rPr>
              <w:t xml:space="preserve"> </w:t>
            </w:r>
            <w:r>
              <w:t>opening</w:t>
            </w:r>
            <w:r>
              <w:rPr>
                <w:spacing w:val="-5"/>
              </w:rPr>
              <w:t xml:space="preserve"> </w:t>
            </w:r>
            <w:r>
              <w:t>occurs</w:t>
            </w:r>
            <w:r>
              <w:rPr>
                <w:spacing w:val="-5"/>
              </w:rPr>
              <w:t xml:space="preserve"> </w:t>
            </w:r>
            <w:r>
              <w:t>within</w:t>
            </w:r>
            <w:r>
              <w:rPr>
                <w:spacing w:val="-5"/>
              </w:rPr>
              <w:t xml:space="preserve"> </w:t>
            </w:r>
            <w:r>
              <w:t>the</w:t>
            </w:r>
            <w:r>
              <w:rPr>
                <w:spacing w:val="-5"/>
              </w:rPr>
              <w:t xml:space="preserve"> </w:t>
            </w:r>
            <w:r>
              <w:t>usual classroom meeting time.</w:t>
            </w:r>
          </w:p>
        </w:tc>
      </w:tr>
      <w:tr w:rsidR="00F87A47" w14:paraId="2FACE3A3" w14:textId="77777777">
        <w:trPr>
          <w:trHeight w:val="4893"/>
        </w:trPr>
        <w:tc>
          <w:tcPr>
            <w:tcW w:w="2335" w:type="dxa"/>
            <w:gridSpan w:val="2"/>
            <w:shd w:val="clear" w:color="auto" w:fill="D8E2F2"/>
          </w:tcPr>
          <w:p w14:paraId="2FACE39B" w14:textId="77777777" w:rsidR="00F87A47" w:rsidRDefault="00A167FB">
            <w:pPr>
              <w:pStyle w:val="TableParagraph"/>
              <w:spacing w:before="1"/>
              <w:ind w:left="107"/>
              <w:rPr>
                <w:b/>
              </w:rPr>
            </w:pPr>
            <w:r>
              <w:rPr>
                <w:b/>
              </w:rPr>
              <w:t>Clinical</w:t>
            </w:r>
            <w:r>
              <w:rPr>
                <w:b/>
                <w:spacing w:val="-2"/>
              </w:rPr>
              <w:t xml:space="preserve"> Attendance:</w:t>
            </w:r>
          </w:p>
        </w:tc>
        <w:tc>
          <w:tcPr>
            <w:tcW w:w="7015" w:type="dxa"/>
          </w:tcPr>
          <w:p w14:paraId="2FACE39C" w14:textId="0AAD2307" w:rsidR="00F87A47" w:rsidRDefault="00A167FB">
            <w:pPr>
              <w:pStyle w:val="TableParagraph"/>
              <w:spacing w:before="1"/>
            </w:pPr>
            <w:r>
              <w:t>Clinical rotations often began early in the morning, sometimes before a statement</w:t>
            </w:r>
            <w:r>
              <w:rPr>
                <w:spacing w:val="-4"/>
              </w:rPr>
              <w:t xml:space="preserve"> </w:t>
            </w:r>
            <w:r>
              <w:t>about</w:t>
            </w:r>
            <w:r>
              <w:rPr>
                <w:spacing w:val="-4"/>
              </w:rPr>
              <w:t xml:space="preserve"> </w:t>
            </w:r>
            <w:r>
              <w:t>college</w:t>
            </w:r>
            <w:r>
              <w:rPr>
                <w:spacing w:val="-5"/>
              </w:rPr>
              <w:t xml:space="preserve"> </w:t>
            </w:r>
            <w:r>
              <w:t>closure</w:t>
            </w:r>
            <w:r>
              <w:rPr>
                <w:spacing w:val="-3"/>
              </w:rPr>
              <w:t xml:space="preserve"> </w:t>
            </w:r>
            <w:r>
              <w:t>is</w:t>
            </w:r>
            <w:r>
              <w:rPr>
                <w:spacing w:val="-6"/>
              </w:rPr>
              <w:t xml:space="preserve"> </w:t>
            </w:r>
            <w:r>
              <w:t>made.</w:t>
            </w:r>
            <w:r>
              <w:rPr>
                <w:spacing w:val="-3"/>
              </w:rPr>
              <w:t xml:space="preserve"> </w:t>
            </w:r>
            <w:r>
              <w:t>In</w:t>
            </w:r>
            <w:r>
              <w:rPr>
                <w:spacing w:val="-5"/>
              </w:rPr>
              <w:t xml:space="preserve"> </w:t>
            </w:r>
            <w:r>
              <w:t>these</w:t>
            </w:r>
            <w:r>
              <w:rPr>
                <w:spacing w:val="-5"/>
              </w:rPr>
              <w:t xml:space="preserve"> </w:t>
            </w:r>
            <w:r>
              <w:t>cases,</w:t>
            </w:r>
            <w:r>
              <w:rPr>
                <w:spacing w:val="-3"/>
              </w:rPr>
              <w:t xml:space="preserve"> </w:t>
            </w:r>
            <w:r w:rsidR="00A92579">
              <w:t>Dean of Nursing &amp; Allied Health, in collaboration with nursing faculty</w:t>
            </w:r>
            <w:r>
              <w:t>,</w:t>
            </w:r>
            <w:r>
              <w:rPr>
                <w:spacing w:val="-5"/>
              </w:rPr>
              <w:t xml:space="preserve"> </w:t>
            </w:r>
            <w:r>
              <w:t>may use their own judgment to make decisions about clinical as follows:</w:t>
            </w:r>
          </w:p>
          <w:p w14:paraId="2FACE39D" w14:textId="77777777" w:rsidR="00F87A47" w:rsidRDefault="00A167FB">
            <w:pPr>
              <w:pStyle w:val="TableParagraph"/>
              <w:numPr>
                <w:ilvl w:val="0"/>
                <w:numId w:val="1"/>
              </w:numPr>
              <w:tabs>
                <w:tab w:val="left" w:pos="827"/>
              </w:tabs>
              <w:spacing w:line="279" w:lineRule="exact"/>
              <w:ind w:left="827" w:hanging="359"/>
            </w:pPr>
            <w:r>
              <w:t>Clinical</w:t>
            </w:r>
            <w:r>
              <w:rPr>
                <w:spacing w:val="-2"/>
              </w:rPr>
              <w:t xml:space="preserve"> </w:t>
            </w:r>
            <w:r>
              <w:t>may</w:t>
            </w:r>
            <w:r>
              <w:rPr>
                <w:spacing w:val="-1"/>
              </w:rPr>
              <w:t xml:space="preserve"> </w:t>
            </w:r>
            <w:r>
              <w:t>be</w:t>
            </w:r>
            <w:r>
              <w:rPr>
                <w:spacing w:val="-3"/>
              </w:rPr>
              <w:t xml:space="preserve"> </w:t>
            </w:r>
            <w:r>
              <w:t>canceled</w:t>
            </w:r>
            <w:r>
              <w:rPr>
                <w:spacing w:val="-2"/>
              </w:rPr>
              <w:t xml:space="preserve"> </w:t>
            </w:r>
            <w:r>
              <w:t>when</w:t>
            </w:r>
            <w:r>
              <w:rPr>
                <w:spacing w:val="-1"/>
              </w:rPr>
              <w:t xml:space="preserve"> </w:t>
            </w:r>
            <w:r>
              <w:t>the</w:t>
            </w:r>
            <w:r>
              <w:rPr>
                <w:spacing w:val="-4"/>
              </w:rPr>
              <w:t xml:space="preserve"> </w:t>
            </w:r>
            <w:r>
              <w:t>weather</w:t>
            </w:r>
            <w:r>
              <w:rPr>
                <w:spacing w:val="-3"/>
              </w:rPr>
              <w:t xml:space="preserve"> </w:t>
            </w:r>
            <w:r>
              <w:t>in</w:t>
            </w:r>
            <w:r>
              <w:rPr>
                <w:spacing w:val="-4"/>
              </w:rPr>
              <w:t xml:space="preserve"> </w:t>
            </w:r>
            <w:r>
              <w:t>that</w:t>
            </w:r>
            <w:r>
              <w:rPr>
                <w:spacing w:val="-2"/>
              </w:rPr>
              <w:t xml:space="preserve"> </w:t>
            </w:r>
            <w:r>
              <w:t>area</w:t>
            </w:r>
            <w:r>
              <w:rPr>
                <w:spacing w:val="-2"/>
              </w:rPr>
              <w:t xml:space="preserve"> </w:t>
            </w:r>
            <w:r>
              <w:t>is</w:t>
            </w:r>
            <w:r>
              <w:rPr>
                <w:spacing w:val="-1"/>
              </w:rPr>
              <w:t xml:space="preserve"> </w:t>
            </w:r>
            <w:r>
              <w:rPr>
                <w:spacing w:val="-4"/>
              </w:rPr>
              <w:t>bad.</w:t>
            </w:r>
          </w:p>
          <w:p w14:paraId="2FACE39E" w14:textId="77777777" w:rsidR="00F87A47" w:rsidRDefault="00A167FB">
            <w:pPr>
              <w:pStyle w:val="TableParagraph"/>
              <w:numPr>
                <w:ilvl w:val="0"/>
                <w:numId w:val="1"/>
              </w:numPr>
              <w:tabs>
                <w:tab w:val="left" w:pos="828"/>
              </w:tabs>
              <w:spacing w:before="1"/>
              <w:ind w:right="373"/>
            </w:pPr>
            <w:r>
              <w:t>Clinical</w:t>
            </w:r>
            <w:r>
              <w:rPr>
                <w:spacing w:val="-4"/>
              </w:rPr>
              <w:t xml:space="preserve"> </w:t>
            </w:r>
            <w:r>
              <w:t>may</w:t>
            </w:r>
            <w:r>
              <w:rPr>
                <w:spacing w:val="-3"/>
              </w:rPr>
              <w:t xml:space="preserve"> </w:t>
            </w:r>
            <w:r>
              <w:t>be</w:t>
            </w:r>
            <w:r>
              <w:rPr>
                <w:spacing w:val="-6"/>
              </w:rPr>
              <w:t xml:space="preserve"> </w:t>
            </w:r>
            <w:r>
              <w:t>canceled</w:t>
            </w:r>
            <w:r>
              <w:rPr>
                <w:spacing w:val="-4"/>
              </w:rPr>
              <w:t xml:space="preserve"> </w:t>
            </w:r>
            <w:r>
              <w:t>when</w:t>
            </w:r>
            <w:r>
              <w:rPr>
                <w:spacing w:val="-4"/>
              </w:rPr>
              <w:t xml:space="preserve"> </w:t>
            </w:r>
            <w:r>
              <w:t>travel</w:t>
            </w:r>
            <w:r>
              <w:rPr>
                <w:spacing w:val="-4"/>
              </w:rPr>
              <w:t xml:space="preserve"> </w:t>
            </w:r>
            <w:r>
              <w:t>to</w:t>
            </w:r>
            <w:r>
              <w:rPr>
                <w:spacing w:val="-4"/>
              </w:rPr>
              <w:t xml:space="preserve"> </w:t>
            </w:r>
            <w:r>
              <w:t>clinical</w:t>
            </w:r>
            <w:r>
              <w:rPr>
                <w:spacing w:val="-6"/>
              </w:rPr>
              <w:t xml:space="preserve"> </w:t>
            </w:r>
            <w:r>
              <w:t>sites</w:t>
            </w:r>
            <w:r>
              <w:rPr>
                <w:spacing w:val="-4"/>
              </w:rPr>
              <w:t xml:space="preserve"> </w:t>
            </w:r>
            <w:r>
              <w:t>is</w:t>
            </w:r>
            <w:r>
              <w:rPr>
                <w:spacing w:val="-7"/>
              </w:rPr>
              <w:t xml:space="preserve"> </w:t>
            </w:r>
            <w:r>
              <w:t>hazardous for the instructor and/or students.</w:t>
            </w:r>
          </w:p>
          <w:p w14:paraId="2FACE39F" w14:textId="77777777" w:rsidR="00F87A47" w:rsidRDefault="00A167FB">
            <w:pPr>
              <w:pStyle w:val="TableParagraph"/>
              <w:numPr>
                <w:ilvl w:val="0"/>
                <w:numId w:val="1"/>
              </w:numPr>
              <w:tabs>
                <w:tab w:val="left" w:pos="828"/>
              </w:tabs>
              <w:ind w:right="809"/>
            </w:pPr>
            <w:r>
              <w:t>Students</w:t>
            </w:r>
            <w:r>
              <w:rPr>
                <w:spacing w:val="-6"/>
              </w:rPr>
              <w:t xml:space="preserve"> </w:t>
            </w:r>
            <w:r>
              <w:t>may</w:t>
            </w:r>
            <w:r>
              <w:rPr>
                <w:spacing w:val="-3"/>
              </w:rPr>
              <w:t xml:space="preserve"> </w:t>
            </w:r>
            <w:r>
              <w:t>be</w:t>
            </w:r>
            <w:r>
              <w:rPr>
                <w:spacing w:val="-4"/>
              </w:rPr>
              <w:t xml:space="preserve"> </w:t>
            </w:r>
            <w:r>
              <w:t>dismissed</w:t>
            </w:r>
            <w:r>
              <w:rPr>
                <w:spacing w:val="-8"/>
              </w:rPr>
              <w:t xml:space="preserve"> </w:t>
            </w:r>
            <w:r>
              <w:t>early</w:t>
            </w:r>
            <w:r>
              <w:rPr>
                <w:spacing w:val="-6"/>
              </w:rPr>
              <w:t xml:space="preserve"> </w:t>
            </w:r>
            <w:r>
              <w:t>from</w:t>
            </w:r>
            <w:r>
              <w:rPr>
                <w:spacing w:val="-6"/>
              </w:rPr>
              <w:t xml:space="preserve"> </w:t>
            </w:r>
            <w:r>
              <w:t>clinical</w:t>
            </w:r>
            <w:r>
              <w:rPr>
                <w:spacing w:val="-4"/>
              </w:rPr>
              <w:t xml:space="preserve"> </w:t>
            </w:r>
            <w:r>
              <w:t>if</w:t>
            </w:r>
            <w:r>
              <w:rPr>
                <w:spacing w:val="-6"/>
              </w:rPr>
              <w:t xml:space="preserve"> </w:t>
            </w:r>
            <w:r>
              <w:t>the</w:t>
            </w:r>
            <w:r>
              <w:rPr>
                <w:spacing w:val="-4"/>
              </w:rPr>
              <w:t xml:space="preserve"> </w:t>
            </w:r>
            <w:r>
              <w:t>weather worsens after faculty and students arrive.</w:t>
            </w:r>
          </w:p>
          <w:p w14:paraId="2FACE3A0" w14:textId="77777777" w:rsidR="00F87A47" w:rsidRDefault="00A167FB">
            <w:pPr>
              <w:pStyle w:val="TableParagraph"/>
              <w:numPr>
                <w:ilvl w:val="0"/>
                <w:numId w:val="1"/>
              </w:numPr>
              <w:tabs>
                <w:tab w:val="left" w:pos="828"/>
              </w:tabs>
              <w:ind w:right="582"/>
            </w:pPr>
            <w:r>
              <w:t>When clinical is canceled by an individual instructor, this information</w:t>
            </w:r>
            <w:r>
              <w:rPr>
                <w:spacing w:val="-6"/>
              </w:rPr>
              <w:t xml:space="preserve"> </w:t>
            </w:r>
            <w:r>
              <w:t>will</w:t>
            </w:r>
            <w:r>
              <w:rPr>
                <w:spacing w:val="-4"/>
              </w:rPr>
              <w:t xml:space="preserve"> </w:t>
            </w:r>
            <w:r>
              <w:t>be</w:t>
            </w:r>
            <w:r>
              <w:rPr>
                <w:spacing w:val="-6"/>
              </w:rPr>
              <w:t xml:space="preserve"> </w:t>
            </w:r>
            <w:r>
              <w:t>conveyed</w:t>
            </w:r>
            <w:r>
              <w:rPr>
                <w:spacing w:val="-6"/>
              </w:rPr>
              <w:t xml:space="preserve"> </w:t>
            </w:r>
            <w:r>
              <w:t>to</w:t>
            </w:r>
            <w:r>
              <w:rPr>
                <w:spacing w:val="-4"/>
              </w:rPr>
              <w:t xml:space="preserve"> </w:t>
            </w:r>
            <w:r>
              <w:t>students</w:t>
            </w:r>
            <w:r>
              <w:rPr>
                <w:spacing w:val="-7"/>
              </w:rPr>
              <w:t xml:space="preserve"> </w:t>
            </w:r>
            <w:r>
              <w:t>by</w:t>
            </w:r>
            <w:r>
              <w:rPr>
                <w:spacing w:val="-4"/>
              </w:rPr>
              <w:t xml:space="preserve"> </w:t>
            </w:r>
            <w:r>
              <w:t>telephone</w:t>
            </w:r>
            <w:r>
              <w:rPr>
                <w:spacing w:val="-4"/>
              </w:rPr>
              <w:t xml:space="preserve"> </w:t>
            </w:r>
            <w:r>
              <w:t>or</w:t>
            </w:r>
            <w:r>
              <w:rPr>
                <w:spacing w:val="-9"/>
              </w:rPr>
              <w:t xml:space="preserve"> </w:t>
            </w:r>
            <w:r>
              <w:t>text.</w:t>
            </w:r>
          </w:p>
          <w:p w14:paraId="2FACE3A1" w14:textId="77777777" w:rsidR="00F87A47" w:rsidRDefault="00A167FB">
            <w:pPr>
              <w:pStyle w:val="TableParagraph"/>
              <w:numPr>
                <w:ilvl w:val="0"/>
                <w:numId w:val="1"/>
              </w:numPr>
              <w:tabs>
                <w:tab w:val="left" w:pos="828"/>
              </w:tabs>
              <w:ind w:right="435"/>
            </w:pPr>
            <w:r>
              <w:t>Students need to exercise good judgment regarding their own safety</w:t>
            </w:r>
            <w:r>
              <w:rPr>
                <w:spacing w:val="-6"/>
              </w:rPr>
              <w:t xml:space="preserve"> </w:t>
            </w:r>
            <w:r>
              <w:t>before</w:t>
            </w:r>
            <w:r>
              <w:rPr>
                <w:spacing w:val="-4"/>
              </w:rPr>
              <w:t xml:space="preserve"> </w:t>
            </w:r>
            <w:r>
              <w:t>deciding</w:t>
            </w:r>
            <w:r>
              <w:rPr>
                <w:spacing w:val="-4"/>
              </w:rPr>
              <w:t xml:space="preserve"> </w:t>
            </w:r>
            <w:r>
              <w:t>to</w:t>
            </w:r>
            <w:r>
              <w:rPr>
                <w:spacing w:val="-4"/>
              </w:rPr>
              <w:t xml:space="preserve"> </w:t>
            </w:r>
            <w:r>
              <w:t>drive</w:t>
            </w:r>
            <w:r>
              <w:rPr>
                <w:spacing w:val="-6"/>
              </w:rPr>
              <w:t xml:space="preserve"> </w:t>
            </w:r>
            <w:r>
              <w:t>to</w:t>
            </w:r>
            <w:r>
              <w:rPr>
                <w:spacing w:val="-3"/>
              </w:rPr>
              <w:t xml:space="preserve"> </w:t>
            </w:r>
            <w:r>
              <w:t>either</w:t>
            </w:r>
            <w:r>
              <w:rPr>
                <w:spacing w:val="-6"/>
              </w:rPr>
              <w:t xml:space="preserve"> </w:t>
            </w:r>
            <w:r>
              <w:t>clinical</w:t>
            </w:r>
            <w:r>
              <w:rPr>
                <w:spacing w:val="-8"/>
              </w:rPr>
              <w:t xml:space="preserve"> </w:t>
            </w:r>
            <w:r>
              <w:t>or</w:t>
            </w:r>
            <w:r>
              <w:rPr>
                <w:spacing w:val="-4"/>
              </w:rPr>
              <w:t xml:space="preserve"> </w:t>
            </w:r>
            <w:r>
              <w:t>campus</w:t>
            </w:r>
            <w:r>
              <w:rPr>
                <w:spacing w:val="-4"/>
              </w:rPr>
              <w:t xml:space="preserve"> </w:t>
            </w:r>
            <w:r>
              <w:t>when the weather is bad.</w:t>
            </w:r>
          </w:p>
          <w:p w14:paraId="2FACE3A2" w14:textId="77777777" w:rsidR="00F87A47" w:rsidRDefault="00A167FB">
            <w:pPr>
              <w:pStyle w:val="TableParagraph"/>
              <w:spacing w:before="244" w:line="270" w:lineRule="atLeast"/>
            </w:pPr>
            <w:r>
              <w:t>Note:</w:t>
            </w:r>
            <w:r>
              <w:rPr>
                <w:spacing w:val="-3"/>
              </w:rPr>
              <w:t xml:space="preserve"> </w:t>
            </w:r>
            <w:r>
              <w:t>There</w:t>
            </w:r>
            <w:r>
              <w:rPr>
                <w:spacing w:val="-4"/>
              </w:rPr>
              <w:t xml:space="preserve"> </w:t>
            </w:r>
            <w:r>
              <w:t>is</w:t>
            </w:r>
            <w:r>
              <w:rPr>
                <w:spacing w:val="-6"/>
              </w:rPr>
              <w:t xml:space="preserve"> </w:t>
            </w:r>
            <w:r>
              <w:t>no</w:t>
            </w:r>
            <w:r>
              <w:rPr>
                <w:spacing w:val="-5"/>
              </w:rPr>
              <w:t xml:space="preserve"> </w:t>
            </w:r>
            <w:r>
              <w:t>clinical</w:t>
            </w:r>
            <w:r>
              <w:rPr>
                <w:spacing w:val="-4"/>
              </w:rPr>
              <w:t xml:space="preserve"> </w:t>
            </w:r>
            <w:r>
              <w:t>even</w:t>
            </w:r>
            <w:r>
              <w:rPr>
                <w:spacing w:val="-4"/>
              </w:rPr>
              <w:t xml:space="preserve"> </w:t>
            </w:r>
            <w:r>
              <w:t>if</w:t>
            </w:r>
            <w:r>
              <w:rPr>
                <w:spacing w:val="-4"/>
              </w:rPr>
              <w:t xml:space="preserve"> </w:t>
            </w:r>
            <w:r>
              <w:t>students</w:t>
            </w:r>
            <w:r>
              <w:rPr>
                <w:spacing w:val="-4"/>
              </w:rPr>
              <w:t xml:space="preserve"> </w:t>
            </w:r>
            <w:r>
              <w:t>and</w:t>
            </w:r>
            <w:r>
              <w:rPr>
                <w:spacing w:val="-4"/>
              </w:rPr>
              <w:t xml:space="preserve"> </w:t>
            </w:r>
            <w:r>
              <w:t>faculty</w:t>
            </w:r>
            <w:r>
              <w:rPr>
                <w:spacing w:val="-3"/>
              </w:rPr>
              <w:t xml:space="preserve"> </w:t>
            </w:r>
            <w:r>
              <w:t>are</w:t>
            </w:r>
            <w:r>
              <w:rPr>
                <w:spacing w:val="-4"/>
              </w:rPr>
              <w:t xml:space="preserve"> </w:t>
            </w:r>
            <w:r>
              <w:t>in-route</w:t>
            </w:r>
            <w:r>
              <w:rPr>
                <w:spacing w:val="-6"/>
              </w:rPr>
              <w:t xml:space="preserve"> </w:t>
            </w:r>
            <w:r>
              <w:t>or</w:t>
            </w:r>
            <w:r>
              <w:rPr>
                <w:spacing w:val="-4"/>
              </w:rPr>
              <w:t xml:space="preserve"> </w:t>
            </w:r>
            <w:r>
              <w:t xml:space="preserve">have arrived at a clinical site when a decision to close OCCC or to open late is </w:t>
            </w:r>
            <w:r>
              <w:rPr>
                <w:spacing w:val="-4"/>
              </w:rPr>
              <w:t>made.</w:t>
            </w:r>
          </w:p>
        </w:tc>
      </w:tr>
    </w:tbl>
    <w:p w14:paraId="2FACE3A4" w14:textId="77777777" w:rsidR="00F87A47" w:rsidRDefault="00F87A47">
      <w:pPr>
        <w:pStyle w:val="BodyText"/>
        <w:spacing w:before="181"/>
      </w:pPr>
    </w:p>
    <w:p w14:paraId="36E1C01B" w14:textId="77777777" w:rsidR="00A92579" w:rsidRPr="006456D5" w:rsidRDefault="00A92579" w:rsidP="00A92579">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September 12</w:t>
      </w:r>
      <w:r w:rsidRPr="006456D5">
        <w:rPr>
          <w:sz w:val="20"/>
          <w:szCs w:val="20"/>
        </w:rPr>
        <w:t>,</w:t>
      </w:r>
      <w:r w:rsidRPr="006456D5">
        <w:rPr>
          <w:spacing w:val="-3"/>
          <w:sz w:val="20"/>
          <w:szCs w:val="20"/>
        </w:rPr>
        <w:t xml:space="preserve"> </w:t>
      </w:r>
      <w:r w:rsidRPr="006456D5">
        <w:rPr>
          <w:spacing w:val="-4"/>
          <w:sz w:val="20"/>
          <w:szCs w:val="20"/>
        </w:rPr>
        <w:t>2022</w:t>
      </w:r>
    </w:p>
    <w:p w14:paraId="0D939611" w14:textId="77777777" w:rsidR="00A92579" w:rsidRPr="006456D5" w:rsidRDefault="00A92579" w:rsidP="00A92579">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71F0BDE0" w14:textId="77777777" w:rsidR="00A92579" w:rsidRPr="006456D5" w:rsidRDefault="00A92579" w:rsidP="00A92579">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BB120F4" w14:textId="77777777" w:rsidR="00A92579" w:rsidRPr="006456D5" w:rsidRDefault="00A92579" w:rsidP="00A92579">
      <w:pPr>
        <w:pStyle w:val="ListParagraph"/>
        <w:numPr>
          <w:ilvl w:val="0"/>
          <w:numId w:val="75"/>
        </w:numPr>
        <w:rPr>
          <w:spacing w:val="-4"/>
          <w:sz w:val="20"/>
          <w:szCs w:val="20"/>
        </w:rPr>
      </w:pPr>
      <w:r w:rsidRPr="006456D5">
        <w:rPr>
          <w:spacing w:val="-4"/>
          <w:sz w:val="20"/>
          <w:szCs w:val="20"/>
        </w:rPr>
        <w:t>September 1, 2024</w:t>
      </w:r>
    </w:p>
    <w:p w14:paraId="1549FDBF" w14:textId="77777777" w:rsidR="00A92579" w:rsidRPr="00547C6D" w:rsidRDefault="00A92579" w:rsidP="00A92579">
      <w:pPr>
        <w:pStyle w:val="ListParagraph"/>
        <w:numPr>
          <w:ilvl w:val="0"/>
          <w:numId w:val="75"/>
        </w:numPr>
        <w:rPr>
          <w:sz w:val="20"/>
          <w:szCs w:val="20"/>
        </w:rPr>
      </w:pPr>
      <w:r w:rsidRPr="006456D5">
        <w:rPr>
          <w:spacing w:val="-4"/>
          <w:sz w:val="20"/>
          <w:szCs w:val="20"/>
        </w:rPr>
        <w:t>September 4, 2025</w:t>
      </w:r>
    </w:p>
    <w:p w14:paraId="38A1358A" w14:textId="5100911F" w:rsidR="00547C6D" w:rsidRPr="006456D5" w:rsidRDefault="00547C6D" w:rsidP="00A92579">
      <w:pPr>
        <w:pStyle w:val="ListParagraph"/>
        <w:numPr>
          <w:ilvl w:val="0"/>
          <w:numId w:val="75"/>
        </w:numPr>
        <w:rPr>
          <w:sz w:val="20"/>
          <w:szCs w:val="20"/>
        </w:rPr>
      </w:pPr>
      <w:r>
        <w:rPr>
          <w:spacing w:val="-4"/>
          <w:sz w:val="20"/>
          <w:szCs w:val="20"/>
        </w:rPr>
        <w:t>March 30, 2026</w:t>
      </w:r>
    </w:p>
    <w:p w14:paraId="52983857" w14:textId="77777777" w:rsidR="00A92579" w:rsidRDefault="00A92579" w:rsidP="00A92579">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34B64509" w14:textId="77777777" w:rsidR="00A92579" w:rsidRPr="005323FE" w:rsidRDefault="00A92579" w:rsidP="00A92579">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4F834588" w14:textId="77777777" w:rsidR="00A92579" w:rsidRDefault="00A92579" w:rsidP="00A92579">
      <w:pPr>
        <w:pStyle w:val="BodyText"/>
        <w:numPr>
          <w:ilvl w:val="0"/>
          <w:numId w:val="76"/>
        </w:numPr>
        <w:rPr>
          <w:sz w:val="20"/>
        </w:rPr>
      </w:pPr>
      <w:r w:rsidRPr="00D06D02">
        <w:rPr>
          <w:sz w:val="20"/>
          <w:szCs w:val="20"/>
        </w:rPr>
        <w:lastRenderedPageBreak/>
        <w:t>October 4, 2025</w:t>
      </w:r>
    </w:p>
    <w:p w14:paraId="1F5B1843" w14:textId="77777777" w:rsidR="00D77F2A" w:rsidRPr="005323FE" w:rsidRDefault="00D77F2A" w:rsidP="00D77F2A">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4BE8362" w14:textId="77777777" w:rsidR="00D77F2A" w:rsidRDefault="00D77F2A" w:rsidP="00D77F2A">
      <w:pPr>
        <w:pStyle w:val="BodyText"/>
        <w:numPr>
          <w:ilvl w:val="0"/>
          <w:numId w:val="76"/>
        </w:numPr>
        <w:rPr>
          <w:sz w:val="20"/>
        </w:rPr>
      </w:pPr>
      <w:r w:rsidRPr="00D06D02">
        <w:rPr>
          <w:sz w:val="20"/>
          <w:szCs w:val="20"/>
        </w:rPr>
        <w:t>October 4, 2025</w:t>
      </w:r>
    </w:p>
    <w:p w14:paraId="2FACE3A8" w14:textId="77777777" w:rsidR="00F87A47" w:rsidRDefault="00F87A47">
      <w:pPr>
        <w:sectPr w:rsidR="00F87A47">
          <w:pgSz w:w="12240" w:h="15840"/>
          <w:pgMar w:top="1340" w:right="360" w:bottom="1200" w:left="1080" w:header="764" w:footer="1014" w:gutter="0"/>
          <w:cols w:space="720"/>
        </w:sectPr>
      </w:pPr>
    </w:p>
    <w:p w14:paraId="2FACE3A9" w14:textId="77777777" w:rsidR="00F87A47" w:rsidRDefault="00A167FB">
      <w:pPr>
        <w:spacing w:before="90"/>
        <w:ind w:left="360"/>
      </w:pPr>
      <w:r>
        <w:rPr>
          <w:b/>
        </w:rPr>
        <w:lastRenderedPageBreak/>
        <w:t>Policy</w:t>
      </w:r>
      <w:r>
        <w:rPr>
          <w:b/>
          <w:spacing w:val="-5"/>
        </w:rPr>
        <w:t xml:space="preserve"> </w:t>
      </w:r>
      <w:r>
        <w:rPr>
          <w:b/>
        </w:rPr>
        <w:t>Category:</w:t>
      </w:r>
      <w:r>
        <w:rPr>
          <w:b/>
          <w:spacing w:val="-2"/>
        </w:rPr>
        <w:t xml:space="preserve"> </w:t>
      </w:r>
      <w:r>
        <w:t>General</w:t>
      </w:r>
      <w:r>
        <w:rPr>
          <w:spacing w:val="-3"/>
        </w:rPr>
        <w:t xml:space="preserve"> </w:t>
      </w:r>
      <w:r>
        <w:rPr>
          <w:spacing w:val="-2"/>
        </w:rPr>
        <w:t>Policies</w:t>
      </w:r>
    </w:p>
    <w:p w14:paraId="2FACE3AB" w14:textId="77777777" w:rsidR="00F87A47" w:rsidRDefault="00A167FB">
      <w:pPr>
        <w:spacing w:before="183"/>
        <w:ind w:left="360"/>
      </w:pPr>
      <w:r>
        <w:rPr>
          <w:b/>
        </w:rPr>
        <w:t>Policy</w:t>
      </w:r>
      <w:r>
        <w:rPr>
          <w:b/>
          <w:spacing w:val="-5"/>
        </w:rPr>
        <w:t xml:space="preserve"> </w:t>
      </w:r>
      <w:r>
        <w:rPr>
          <w:b/>
        </w:rPr>
        <w:t>Title:</w:t>
      </w:r>
      <w:r>
        <w:rPr>
          <w:b/>
          <w:spacing w:val="-1"/>
        </w:rPr>
        <w:t xml:space="preserve"> </w:t>
      </w:r>
      <w:r>
        <w:t>Emergency</w:t>
      </w:r>
      <w:r>
        <w:rPr>
          <w:spacing w:val="-3"/>
        </w:rPr>
        <w:t xml:space="preserve"> </w:t>
      </w:r>
      <w:r>
        <w:t>First</w:t>
      </w:r>
      <w:r>
        <w:rPr>
          <w:spacing w:val="-2"/>
        </w:rPr>
        <w:t xml:space="preserve"> </w:t>
      </w:r>
      <w:r>
        <w:rPr>
          <w:spacing w:val="-5"/>
        </w:rPr>
        <w:t>Aid</w:t>
      </w:r>
    </w:p>
    <w:p w14:paraId="2FACE3AC" w14:textId="77777777" w:rsidR="00F87A47" w:rsidRDefault="00F87A47">
      <w:pPr>
        <w:pStyle w:val="BodyText"/>
      </w:pPr>
    </w:p>
    <w:p w14:paraId="2FACE3AD" w14:textId="77777777" w:rsidR="00F87A47" w:rsidRDefault="00F87A47">
      <w:pPr>
        <w:pStyle w:val="BodyText"/>
        <w:spacing w:before="94"/>
      </w:pPr>
    </w:p>
    <w:p w14:paraId="2FACE3AE" w14:textId="77777777" w:rsidR="00F87A47" w:rsidRDefault="00A167FB">
      <w:pPr>
        <w:pStyle w:val="Heading2"/>
      </w:pPr>
      <w:r>
        <w:t>Emergency</w:t>
      </w:r>
      <w:r>
        <w:rPr>
          <w:spacing w:val="-4"/>
        </w:rPr>
        <w:t xml:space="preserve"> </w:t>
      </w:r>
      <w:r>
        <w:t>First</w:t>
      </w:r>
      <w:r>
        <w:rPr>
          <w:spacing w:val="-4"/>
        </w:rPr>
        <w:t xml:space="preserve"> </w:t>
      </w:r>
      <w:r>
        <w:rPr>
          <w:spacing w:val="-5"/>
        </w:rPr>
        <w:t>Aid</w:t>
      </w:r>
    </w:p>
    <w:p w14:paraId="2FACE3AF" w14:textId="77777777" w:rsidR="00F87A47" w:rsidRDefault="00A167FB">
      <w:pPr>
        <w:pStyle w:val="BodyText"/>
        <w:spacing w:before="180"/>
        <w:ind w:left="360" w:right="947"/>
      </w:pPr>
      <w:r>
        <w:t>Oregon</w:t>
      </w:r>
      <w:r>
        <w:rPr>
          <w:spacing w:val="-3"/>
        </w:rPr>
        <w:t xml:space="preserve"> </w:t>
      </w:r>
      <w:r>
        <w:t>Coast</w:t>
      </w:r>
      <w:r>
        <w:rPr>
          <w:spacing w:val="-4"/>
        </w:rPr>
        <w:t xml:space="preserve"> </w:t>
      </w:r>
      <w:r>
        <w:t>Community</w:t>
      </w:r>
      <w:r>
        <w:rPr>
          <w:spacing w:val="-5"/>
        </w:rPr>
        <w:t xml:space="preserve"> </w:t>
      </w:r>
      <w:r>
        <w:t>College</w:t>
      </w:r>
      <w:r>
        <w:rPr>
          <w:spacing w:val="-5"/>
        </w:rPr>
        <w:t xml:space="preserve"> </w:t>
      </w:r>
      <w:r>
        <w:t>does</w:t>
      </w:r>
      <w:r>
        <w:rPr>
          <w:spacing w:val="-3"/>
        </w:rPr>
        <w:t xml:space="preserve"> </w:t>
      </w:r>
      <w:r>
        <w:t>not</w:t>
      </w:r>
      <w:r>
        <w:rPr>
          <w:spacing w:val="-4"/>
        </w:rPr>
        <w:t xml:space="preserve"> </w:t>
      </w:r>
      <w:r>
        <w:t>require,</w:t>
      </w:r>
      <w:r>
        <w:rPr>
          <w:spacing w:val="-3"/>
        </w:rPr>
        <w:t xml:space="preserve"> </w:t>
      </w:r>
      <w:r>
        <w:t>nor</w:t>
      </w:r>
      <w:r>
        <w:rPr>
          <w:spacing w:val="-3"/>
        </w:rPr>
        <w:t xml:space="preserve"> </w:t>
      </w:r>
      <w:r>
        <w:t>does</w:t>
      </w:r>
      <w:r>
        <w:rPr>
          <w:spacing w:val="-3"/>
        </w:rPr>
        <w:t xml:space="preserve"> </w:t>
      </w:r>
      <w:r>
        <w:t>it</w:t>
      </w:r>
      <w:r>
        <w:rPr>
          <w:spacing w:val="-3"/>
        </w:rPr>
        <w:t xml:space="preserve"> </w:t>
      </w:r>
      <w:r>
        <w:t>have</w:t>
      </w:r>
      <w:r>
        <w:rPr>
          <w:spacing w:val="-3"/>
        </w:rPr>
        <w:t xml:space="preserve"> </w:t>
      </w:r>
      <w:r>
        <w:t>the</w:t>
      </w:r>
      <w:r>
        <w:rPr>
          <w:spacing w:val="-3"/>
        </w:rPr>
        <w:t xml:space="preserve"> </w:t>
      </w:r>
      <w:r>
        <w:t>expectation</w:t>
      </w:r>
      <w:r>
        <w:rPr>
          <w:spacing w:val="-5"/>
        </w:rPr>
        <w:t xml:space="preserve"> </w:t>
      </w:r>
      <w:r>
        <w:t>that</w:t>
      </w:r>
      <w:r>
        <w:rPr>
          <w:spacing w:val="-3"/>
        </w:rPr>
        <w:t xml:space="preserve"> </w:t>
      </w:r>
      <w:r>
        <w:t>students</w:t>
      </w:r>
      <w:r>
        <w:rPr>
          <w:spacing w:val="-3"/>
        </w:rPr>
        <w:t xml:space="preserve"> </w:t>
      </w:r>
      <w:r>
        <w:t>in</w:t>
      </w:r>
      <w:r>
        <w:rPr>
          <w:spacing w:val="-5"/>
        </w:rPr>
        <w:t xml:space="preserve"> </w:t>
      </w:r>
      <w:r>
        <w:t>the Nursing Program will provide emergency first aid to staff, students, or visitors on our campuses.</w:t>
      </w:r>
      <w:r>
        <w:rPr>
          <w:spacing w:val="40"/>
        </w:rPr>
        <w:t xml:space="preserve"> </w:t>
      </w:r>
      <w:r>
        <w:t>If a student administers first aid, they assume the liability for such action.</w:t>
      </w:r>
    </w:p>
    <w:p w14:paraId="2FACE3B0" w14:textId="77777777" w:rsidR="00F87A47" w:rsidRDefault="00F87A47">
      <w:pPr>
        <w:pStyle w:val="BodyText"/>
        <w:spacing w:before="181"/>
      </w:pPr>
    </w:p>
    <w:p w14:paraId="34AC3059" w14:textId="6959C8CA" w:rsidR="00844052" w:rsidRPr="006456D5" w:rsidRDefault="00844052" w:rsidP="00844052">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4CC783B3" w14:textId="77777777" w:rsidR="00844052" w:rsidRPr="006456D5" w:rsidRDefault="00844052" w:rsidP="00844052">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1D143ACD" w14:textId="77777777" w:rsidR="00844052" w:rsidRPr="006456D5" w:rsidRDefault="00844052" w:rsidP="00844052">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C209CF8" w14:textId="77777777" w:rsidR="00844052" w:rsidRPr="006456D5" w:rsidRDefault="00844052" w:rsidP="00844052">
      <w:pPr>
        <w:pStyle w:val="ListParagraph"/>
        <w:numPr>
          <w:ilvl w:val="0"/>
          <w:numId w:val="75"/>
        </w:numPr>
        <w:rPr>
          <w:spacing w:val="-4"/>
          <w:sz w:val="20"/>
          <w:szCs w:val="20"/>
        </w:rPr>
      </w:pPr>
      <w:r w:rsidRPr="006456D5">
        <w:rPr>
          <w:spacing w:val="-4"/>
          <w:sz w:val="20"/>
          <w:szCs w:val="20"/>
        </w:rPr>
        <w:t>September 1, 2024</w:t>
      </w:r>
    </w:p>
    <w:p w14:paraId="7A32AF68" w14:textId="77777777" w:rsidR="00844052" w:rsidRPr="00D95C1D" w:rsidRDefault="00844052" w:rsidP="00844052">
      <w:pPr>
        <w:pStyle w:val="ListParagraph"/>
        <w:numPr>
          <w:ilvl w:val="0"/>
          <w:numId w:val="75"/>
        </w:numPr>
        <w:rPr>
          <w:sz w:val="20"/>
          <w:szCs w:val="20"/>
        </w:rPr>
      </w:pPr>
      <w:r w:rsidRPr="006456D5">
        <w:rPr>
          <w:spacing w:val="-4"/>
          <w:sz w:val="20"/>
          <w:szCs w:val="20"/>
        </w:rPr>
        <w:t>September 4, 2025</w:t>
      </w:r>
    </w:p>
    <w:p w14:paraId="2F91F8FC" w14:textId="118C54F5" w:rsidR="00D95C1D" w:rsidRPr="006456D5" w:rsidRDefault="00D95C1D" w:rsidP="00844052">
      <w:pPr>
        <w:pStyle w:val="ListParagraph"/>
        <w:numPr>
          <w:ilvl w:val="0"/>
          <w:numId w:val="75"/>
        </w:numPr>
        <w:rPr>
          <w:sz w:val="20"/>
          <w:szCs w:val="20"/>
        </w:rPr>
      </w:pPr>
      <w:r>
        <w:rPr>
          <w:spacing w:val="-4"/>
          <w:sz w:val="20"/>
          <w:szCs w:val="20"/>
        </w:rPr>
        <w:t>March 30, 2026</w:t>
      </w:r>
    </w:p>
    <w:p w14:paraId="05801668" w14:textId="77777777" w:rsidR="00844052" w:rsidRDefault="00844052" w:rsidP="00844052">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1DE83D5E" w14:textId="77777777" w:rsidR="00844052" w:rsidRPr="005323FE" w:rsidRDefault="00844052" w:rsidP="00844052">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8D68205" w14:textId="77777777" w:rsidR="00844052" w:rsidRDefault="00844052">
      <w:pPr>
        <w:ind w:left="360"/>
        <w:rPr>
          <w:b/>
        </w:rPr>
      </w:pPr>
    </w:p>
    <w:p w14:paraId="34F28F26" w14:textId="77777777" w:rsidR="00844052" w:rsidRDefault="00844052">
      <w:pPr>
        <w:ind w:left="360"/>
        <w:rPr>
          <w:b/>
        </w:rPr>
      </w:pPr>
    </w:p>
    <w:p w14:paraId="0807F770" w14:textId="77777777" w:rsidR="00844052" w:rsidRDefault="00844052">
      <w:pPr>
        <w:ind w:left="360"/>
        <w:rPr>
          <w:b/>
        </w:rPr>
      </w:pPr>
    </w:p>
    <w:p w14:paraId="2FACE3B4" w14:textId="77777777" w:rsidR="00F87A47" w:rsidRDefault="00F87A47">
      <w:pPr>
        <w:sectPr w:rsidR="00F87A47">
          <w:pgSz w:w="12240" w:h="15840"/>
          <w:pgMar w:top="1340" w:right="360" w:bottom="1200" w:left="1080" w:header="764" w:footer="1014" w:gutter="0"/>
          <w:cols w:space="720"/>
        </w:sectPr>
      </w:pPr>
    </w:p>
    <w:p w14:paraId="2FACE3C7" w14:textId="77777777" w:rsidR="00F87A47" w:rsidRDefault="00A167FB">
      <w:pPr>
        <w:pStyle w:val="Heading2"/>
        <w:spacing w:before="90" w:line="400" w:lineRule="auto"/>
        <w:ind w:right="2288" w:firstLine="1682"/>
        <w:rPr>
          <w:b w:val="0"/>
        </w:rPr>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Policy Category: </w:t>
      </w:r>
      <w:r>
        <w:rPr>
          <w:b w:val="0"/>
        </w:rPr>
        <w:t>General Policies</w:t>
      </w:r>
    </w:p>
    <w:p w14:paraId="2FACE3C8" w14:textId="77777777" w:rsidR="00F87A47" w:rsidRDefault="00A167FB">
      <w:pPr>
        <w:spacing w:before="3"/>
        <w:ind w:left="360"/>
      </w:pPr>
      <w:r>
        <w:rPr>
          <w:b/>
        </w:rPr>
        <w:t>Policy</w:t>
      </w:r>
      <w:r>
        <w:rPr>
          <w:b/>
          <w:spacing w:val="-5"/>
        </w:rPr>
        <w:t xml:space="preserve"> </w:t>
      </w:r>
      <w:r>
        <w:rPr>
          <w:b/>
        </w:rPr>
        <w:t>Title:</w:t>
      </w:r>
      <w:r>
        <w:rPr>
          <w:b/>
          <w:spacing w:val="-2"/>
        </w:rPr>
        <w:t xml:space="preserve"> </w:t>
      </w:r>
      <w:r>
        <w:t>FERPA</w:t>
      </w:r>
      <w:r>
        <w:rPr>
          <w:spacing w:val="-2"/>
        </w:rPr>
        <w:t xml:space="preserve"> </w:t>
      </w:r>
      <w:r>
        <w:t>and</w:t>
      </w:r>
      <w:r>
        <w:rPr>
          <w:spacing w:val="-3"/>
        </w:rPr>
        <w:t xml:space="preserve"> </w:t>
      </w:r>
      <w:r>
        <w:t>Release</w:t>
      </w:r>
      <w:r>
        <w:rPr>
          <w:spacing w:val="-4"/>
        </w:rPr>
        <w:t xml:space="preserve"> </w:t>
      </w:r>
      <w:r>
        <w:t>of</w:t>
      </w:r>
      <w:r>
        <w:rPr>
          <w:spacing w:val="-2"/>
        </w:rPr>
        <w:t xml:space="preserve"> </w:t>
      </w:r>
      <w:r>
        <w:t>Student</w:t>
      </w:r>
      <w:r>
        <w:rPr>
          <w:spacing w:val="2"/>
        </w:rPr>
        <w:t xml:space="preserve"> </w:t>
      </w:r>
      <w:r>
        <w:rPr>
          <w:spacing w:val="-2"/>
        </w:rPr>
        <w:t>Information</w:t>
      </w:r>
    </w:p>
    <w:p w14:paraId="2FACE3C9" w14:textId="77777777" w:rsidR="00F87A47" w:rsidRDefault="00F87A47">
      <w:pPr>
        <w:pStyle w:val="BodyText"/>
      </w:pPr>
    </w:p>
    <w:p w14:paraId="2FACE3CA" w14:textId="77777777" w:rsidR="00F87A47" w:rsidRDefault="00F87A47">
      <w:pPr>
        <w:pStyle w:val="BodyText"/>
        <w:spacing w:before="94"/>
      </w:pPr>
    </w:p>
    <w:p w14:paraId="2FACE3CB" w14:textId="77777777" w:rsidR="00F87A47" w:rsidRDefault="00A167FB">
      <w:pPr>
        <w:pStyle w:val="Heading2"/>
      </w:pPr>
      <w:r>
        <w:t>FERPA</w:t>
      </w:r>
      <w:r>
        <w:rPr>
          <w:spacing w:val="-6"/>
        </w:rPr>
        <w:t xml:space="preserve"> </w:t>
      </w:r>
      <w:r>
        <w:t>and</w:t>
      </w:r>
      <w:r>
        <w:rPr>
          <w:spacing w:val="-3"/>
        </w:rPr>
        <w:t xml:space="preserve"> </w:t>
      </w:r>
      <w:r>
        <w:t>Release</w:t>
      </w:r>
      <w:r>
        <w:rPr>
          <w:spacing w:val="-3"/>
        </w:rPr>
        <w:t xml:space="preserve"> </w:t>
      </w:r>
      <w:r>
        <w:t>of</w:t>
      </w:r>
      <w:r>
        <w:rPr>
          <w:spacing w:val="-3"/>
        </w:rPr>
        <w:t xml:space="preserve"> </w:t>
      </w:r>
      <w:r>
        <w:t>Educational</w:t>
      </w:r>
      <w:r>
        <w:rPr>
          <w:spacing w:val="-1"/>
        </w:rPr>
        <w:t xml:space="preserve"> </w:t>
      </w:r>
      <w:r>
        <w:rPr>
          <w:spacing w:val="-2"/>
        </w:rPr>
        <w:t>information</w:t>
      </w:r>
    </w:p>
    <w:p w14:paraId="2FACE3CC" w14:textId="77777777" w:rsidR="00F87A47" w:rsidRDefault="00A167FB">
      <w:pPr>
        <w:pStyle w:val="BodyText"/>
        <w:spacing w:before="180" w:line="259" w:lineRule="auto"/>
        <w:ind w:left="360" w:right="1129"/>
      </w:pPr>
      <w:r>
        <w:t>In compliance with The Family Educational Rights and Privacy Act (FERPA), Oregon Coast Community College</w:t>
      </w:r>
      <w:r>
        <w:rPr>
          <w:spacing w:val="-1"/>
        </w:rPr>
        <w:t xml:space="preserve"> </w:t>
      </w:r>
      <w:r>
        <w:t>releases</w:t>
      </w:r>
      <w:r>
        <w:rPr>
          <w:spacing w:val="-1"/>
        </w:rPr>
        <w:t xml:space="preserve"> </w:t>
      </w:r>
      <w:r>
        <w:t>only</w:t>
      </w:r>
      <w:r>
        <w:rPr>
          <w:spacing w:val="-2"/>
        </w:rPr>
        <w:t xml:space="preserve"> </w:t>
      </w:r>
      <w:r>
        <w:t>very limited</w:t>
      </w:r>
      <w:r>
        <w:rPr>
          <w:spacing w:val="-1"/>
        </w:rPr>
        <w:t xml:space="preserve"> </w:t>
      </w:r>
      <w:r>
        <w:t>information</w:t>
      </w:r>
      <w:r>
        <w:rPr>
          <w:spacing w:val="-1"/>
        </w:rPr>
        <w:t xml:space="preserve"> </w:t>
      </w:r>
      <w:r>
        <w:t>regarding students.</w:t>
      </w:r>
      <w:r>
        <w:rPr>
          <w:spacing w:val="40"/>
        </w:rPr>
        <w:t xml:space="preserve"> </w:t>
      </w:r>
      <w:r>
        <w:t>All nursing students should</w:t>
      </w:r>
      <w:r>
        <w:rPr>
          <w:spacing w:val="-1"/>
        </w:rPr>
        <w:t xml:space="preserve"> </w:t>
      </w:r>
      <w:r>
        <w:t>be</w:t>
      </w:r>
      <w:r>
        <w:rPr>
          <w:spacing w:val="-1"/>
        </w:rPr>
        <w:t xml:space="preserve"> </w:t>
      </w:r>
      <w:r>
        <w:t>aware that some confidential information may be posted/shared.</w:t>
      </w:r>
      <w:r>
        <w:rPr>
          <w:spacing w:val="40"/>
        </w:rPr>
        <w:t xml:space="preserve"> </w:t>
      </w:r>
      <w:r>
        <w:t>Information includes posting of student name</w:t>
      </w:r>
      <w:r>
        <w:rPr>
          <w:spacing w:val="-5"/>
        </w:rPr>
        <w:t xml:space="preserve"> </w:t>
      </w:r>
      <w:r>
        <w:t>with</w:t>
      </w:r>
      <w:r>
        <w:rPr>
          <w:spacing w:val="-5"/>
        </w:rPr>
        <w:t xml:space="preserve"> </w:t>
      </w:r>
      <w:r>
        <w:t>physical</w:t>
      </w:r>
      <w:r>
        <w:rPr>
          <w:spacing w:val="-5"/>
        </w:rPr>
        <w:t xml:space="preserve"> </w:t>
      </w:r>
      <w:r>
        <w:t>location</w:t>
      </w:r>
      <w:r>
        <w:rPr>
          <w:spacing w:val="-3"/>
        </w:rPr>
        <w:t xml:space="preserve"> </w:t>
      </w:r>
      <w:r>
        <w:t>of</w:t>
      </w:r>
      <w:r>
        <w:rPr>
          <w:spacing w:val="-5"/>
        </w:rPr>
        <w:t xml:space="preserve"> </w:t>
      </w:r>
      <w:r>
        <w:t>campus</w:t>
      </w:r>
      <w:r>
        <w:rPr>
          <w:spacing w:val="-3"/>
        </w:rPr>
        <w:t xml:space="preserve"> </w:t>
      </w:r>
      <w:r>
        <w:t>and</w:t>
      </w:r>
      <w:r>
        <w:rPr>
          <w:spacing w:val="-6"/>
        </w:rPr>
        <w:t xml:space="preserve"> </w:t>
      </w:r>
      <w:r>
        <w:t>clinical</w:t>
      </w:r>
      <w:r>
        <w:rPr>
          <w:spacing w:val="-3"/>
        </w:rPr>
        <w:t xml:space="preserve"> </w:t>
      </w:r>
      <w:r>
        <w:t>assignments,</w:t>
      </w:r>
      <w:r>
        <w:rPr>
          <w:spacing w:val="-5"/>
        </w:rPr>
        <w:t xml:space="preserve"> </w:t>
      </w:r>
      <w:r>
        <w:t>and</w:t>
      </w:r>
      <w:r>
        <w:rPr>
          <w:spacing w:val="-5"/>
        </w:rPr>
        <w:t xml:space="preserve"> </w:t>
      </w:r>
      <w:r>
        <w:t>reporting</w:t>
      </w:r>
      <w:r>
        <w:rPr>
          <w:spacing w:val="-5"/>
        </w:rPr>
        <w:t xml:space="preserve"> </w:t>
      </w:r>
      <w:r>
        <w:t>immunization,</w:t>
      </w:r>
      <w:r>
        <w:rPr>
          <w:spacing w:val="-5"/>
        </w:rPr>
        <w:t xml:space="preserve"> </w:t>
      </w:r>
      <w:r>
        <w:t>TB</w:t>
      </w:r>
      <w:r>
        <w:rPr>
          <w:spacing w:val="-3"/>
        </w:rPr>
        <w:t xml:space="preserve"> </w:t>
      </w:r>
      <w:r>
        <w:t>testing, Criminal Background Checks, Drug Screening and CPR certification to some contracted clinical sites. For more information regarding FERPA, contact student services.</w:t>
      </w:r>
    </w:p>
    <w:p w14:paraId="2FACE3CD" w14:textId="77777777" w:rsidR="00F87A47" w:rsidRDefault="00A167FB">
      <w:pPr>
        <w:pStyle w:val="BodyText"/>
        <w:spacing w:before="159" w:line="259" w:lineRule="auto"/>
        <w:ind w:left="360" w:right="1188"/>
      </w:pPr>
      <w:r>
        <w:t>The</w:t>
      </w:r>
      <w:r>
        <w:rPr>
          <w:spacing w:val="-2"/>
        </w:rPr>
        <w:t xml:space="preserve"> </w:t>
      </w:r>
      <w:r>
        <w:t>purpose</w:t>
      </w:r>
      <w:r>
        <w:rPr>
          <w:spacing w:val="-5"/>
        </w:rPr>
        <w:t xml:space="preserve"> </w:t>
      </w:r>
      <w:r>
        <w:t>of</w:t>
      </w:r>
      <w:r>
        <w:rPr>
          <w:spacing w:val="-3"/>
        </w:rPr>
        <w:t xml:space="preserve"> </w:t>
      </w:r>
      <w:r>
        <w:t>posting</w:t>
      </w:r>
      <w:r>
        <w:rPr>
          <w:spacing w:val="-3"/>
        </w:rPr>
        <w:t xml:space="preserve"> </w:t>
      </w:r>
      <w:r>
        <w:t>is</w:t>
      </w:r>
      <w:r>
        <w:rPr>
          <w:spacing w:val="-3"/>
        </w:rPr>
        <w:t xml:space="preserve"> </w:t>
      </w:r>
      <w:r>
        <w:t>for</w:t>
      </w:r>
      <w:r>
        <w:rPr>
          <w:spacing w:val="-3"/>
        </w:rPr>
        <w:t xml:space="preserve"> </w:t>
      </w:r>
      <w:r>
        <w:t>scheduling</w:t>
      </w:r>
      <w:r>
        <w:rPr>
          <w:spacing w:val="-3"/>
        </w:rPr>
        <w:t xml:space="preserve"> </w:t>
      </w:r>
      <w:r>
        <w:t>laboratory</w:t>
      </w:r>
      <w:r>
        <w:rPr>
          <w:spacing w:val="-3"/>
        </w:rPr>
        <w:t xml:space="preserve"> </w:t>
      </w:r>
      <w:r>
        <w:t>times</w:t>
      </w:r>
      <w:r>
        <w:rPr>
          <w:spacing w:val="-6"/>
        </w:rPr>
        <w:t xml:space="preserve"> </w:t>
      </w:r>
      <w:r>
        <w:t>and</w:t>
      </w:r>
      <w:r>
        <w:rPr>
          <w:spacing w:val="-3"/>
        </w:rPr>
        <w:t xml:space="preserve"> </w:t>
      </w:r>
      <w:r>
        <w:t>patient</w:t>
      </w:r>
      <w:r>
        <w:rPr>
          <w:spacing w:val="-4"/>
        </w:rPr>
        <w:t xml:space="preserve"> </w:t>
      </w:r>
      <w:r>
        <w:t>assignments.</w:t>
      </w:r>
      <w:r>
        <w:rPr>
          <w:spacing w:val="40"/>
        </w:rPr>
        <w:t xml:space="preserve"> </w:t>
      </w:r>
      <w:r>
        <w:t>Posting</w:t>
      </w:r>
      <w:r>
        <w:rPr>
          <w:spacing w:val="-5"/>
        </w:rPr>
        <w:t xml:space="preserve"> </w:t>
      </w:r>
      <w:r>
        <w:t>of information occurs on campus in the nursing area of and in the nursing units at clinical sites.</w:t>
      </w:r>
    </w:p>
    <w:p w14:paraId="2FACE3CE" w14:textId="77777777" w:rsidR="00F87A47" w:rsidRDefault="00A167FB">
      <w:pPr>
        <w:pStyle w:val="BodyText"/>
        <w:spacing w:before="159" w:line="259" w:lineRule="auto"/>
        <w:ind w:left="360" w:right="1188"/>
      </w:pPr>
      <w:r>
        <w:t>Students’ social security numbers may be shared with the Oregon State Board of Nursing when providing</w:t>
      </w:r>
      <w:r>
        <w:rPr>
          <w:spacing w:val="-1"/>
        </w:rPr>
        <w:t xml:space="preserve"> </w:t>
      </w:r>
      <w:r>
        <w:t>them information</w:t>
      </w:r>
      <w:r>
        <w:rPr>
          <w:spacing w:val="-1"/>
        </w:rPr>
        <w:t xml:space="preserve"> </w:t>
      </w:r>
      <w:r>
        <w:t>regarding</w:t>
      </w:r>
      <w:r>
        <w:rPr>
          <w:spacing w:val="-1"/>
        </w:rPr>
        <w:t xml:space="preserve"> </w:t>
      </w:r>
      <w:r>
        <w:t>eligibility for</w:t>
      </w:r>
      <w:r>
        <w:rPr>
          <w:spacing w:val="-1"/>
        </w:rPr>
        <w:t xml:space="preserve"> </w:t>
      </w:r>
      <w:r>
        <w:t>testing</w:t>
      </w:r>
      <w:r>
        <w:rPr>
          <w:spacing w:val="-1"/>
        </w:rPr>
        <w:t xml:space="preserve"> </w:t>
      </w:r>
      <w:r>
        <w:t>and</w:t>
      </w:r>
      <w:r>
        <w:rPr>
          <w:spacing w:val="-1"/>
        </w:rPr>
        <w:t xml:space="preserve"> </w:t>
      </w:r>
      <w:r>
        <w:t>licensure.</w:t>
      </w:r>
      <w:r>
        <w:rPr>
          <w:spacing w:val="-1"/>
        </w:rPr>
        <w:t xml:space="preserve"> </w:t>
      </w:r>
      <w:r>
        <w:t>Also,</w:t>
      </w:r>
      <w:r>
        <w:rPr>
          <w:spacing w:val="-5"/>
        </w:rPr>
        <w:t xml:space="preserve"> </w:t>
      </w:r>
      <w:r>
        <w:t>student</w:t>
      </w:r>
      <w:r>
        <w:rPr>
          <w:spacing w:val="-1"/>
        </w:rPr>
        <w:t xml:space="preserve"> </w:t>
      </w:r>
      <w:r>
        <w:t>transcripts</w:t>
      </w:r>
      <w:r>
        <w:rPr>
          <w:spacing w:val="-4"/>
        </w:rPr>
        <w:t xml:space="preserve"> </w:t>
      </w:r>
      <w:r>
        <w:t>are provided</w:t>
      </w:r>
      <w:r>
        <w:rPr>
          <w:spacing w:val="-4"/>
        </w:rPr>
        <w:t xml:space="preserve"> </w:t>
      </w:r>
      <w:r>
        <w:t>to</w:t>
      </w:r>
      <w:r>
        <w:rPr>
          <w:spacing w:val="-4"/>
        </w:rPr>
        <w:t xml:space="preserve"> </w:t>
      </w:r>
      <w:r>
        <w:t>the</w:t>
      </w:r>
      <w:r>
        <w:rPr>
          <w:spacing w:val="-4"/>
        </w:rPr>
        <w:t xml:space="preserve"> </w:t>
      </w:r>
      <w:r>
        <w:t>Oregon</w:t>
      </w:r>
      <w:r>
        <w:rPr>
          <w:spacing w:val="-2"/>
        </w:rPr>
        <w:t xml:space="preserve"> </w:t>
      </w:r>
      <w:r>
        <w:t>State</w:t>
      </w:r>
      <w:r>
        <w:rPr>
          <w:spacing w:val="-2"/>
        </w:rPr>
        <w:t xml:space="preserve"> </w:t>
      </w:r>
      <w:r>
        <w:t>Board</w:t>
      </w:r>
      <w:r>
        <w:rPr>
          <w:spacing w:val="-5"/>
        </w:rPr>
        <w:t xml:space="preserve"> </w:t>
      </w:r>
      <w:r>
        <w:t>of</w:t>
      </w:r>
      <w:r>
        <w:rPr>
          <w:spacing w:val="-2"/>
        </w:rPr>
        <w:t xml:space="preserve"> </w:t>
      </w:r>
      <w:r>
        <w:t>Nursing</w:t>
      </w:r>
      <w:r>
        <w:rPr>
          <w:spacing w:val="-2"/>
        </w:rPr>
        <w:t xml:space="preserve"> </w:t>
      </w:r>
      <w:r>
        <w:t>as</w:t>
      </w:r>
      <w:r>
        <w:rPr>
          <w:spacing w:val="-2"/>
        </w:rPr>
        <w:t xml:space="preserve"> </w:t>
      </w:r>
      <w:r>
        <w:t>part</w:t>
      </w:r>
      <w:r>
        <w:rPr>
          <w:spacing w:val="-7"/>
        </w:rPr>
        <w:t xml:space="preserve"> </w:t>
      </w:r>
      <w:r>
        <w:t>of</w:t>
      </w:r>
      <w:r>
        <w:rPr>
          <w:spacing w:val="-4"/>
        </w:rPr>
        <w:t xml:space="preserve"> </w:t>
      </w:r>
      <w:r>
        <w:t>the</w:t>
      </w:r>
      <w:r>
        <w:rPr>
          <w:spacing w:val="-4"/>
        </w:rPr>
        <w:t xml:space="preserve"> </w:t>
      </w:r>
      <w:r>
        <w:t>process</w:t>
      </w:r>
      <w:r>
        <w:rPr>
          <w:spacing w:val="-4"/>
        </w:rPr>
        <w:t xml:space="preserve"> </w:t>
      </w:r>
      <w:r>
        <w:t>of</w:t>
      </w:r>
      <w:r>
        <w:rPr>
          <w:spacing w:val="-2"/>
        </w:rPr>
        <w:t xml:space="preserve"> </w:t>
      </w:r>
      <w:r>
        <w:t>documenting</w:t>
      </w:r>
      <w:r>
        <w:rPr>
          <w:spacing w:val="-2"/>
        </w:rPr>
        <w:t xml:space="preserve"> </w:t>
      </w:r>
      <w:r>
        <w:t>for</w:t>
      </w:r>
      <w:r>
        <w:rPr>
          <w:spacing w:val="-6"/>
        </w:rPr>
        <w:t xml:space="preserve"> </w:t>
      </w:r>
      <w:r>
        <w:t>them</w:t>
      </w:r>
      <w:r>
        <w:rPr>
          <w:spacing w:val="-2"/>
        </w:rPr>
        <w:t xml:space="preserve"> </w:t>
      </w:r>
      <w:r>
        <w:t>that</w:t>
      </w:r>
      <w:r>
        <w:rPr>
          <w:spacing w:val="-3"/>
        </w:rPr>
        <w:t xml:space="preserve"> </w:t>
      </w:r>
      <w:r>
        <w:t>all requirements have been met and students are eligible to apply for licensure. Every effort is made to limit access to confidential information to those who have a need to know.</w:t>
      </w:r>
    </w:p>
    <w:p w14:paraId="2FACE3CF" w14:textId="77777777" w:rsidR="00F87A47" w:rsidRDefault="00F87A47">
      <w:pPr>
        <w:pStyle w:val="BodyText"/>
      </w:pPr>
    </w:p>
    <w:p w14:paraId="2FACE3D0" w14:textId="77777777" w:rsidR="00F87A47" w:rsidRDefault="00F87A47">
      <w:pPr>
        <w:pStyle w:val="BodyText"/>
      </w:pPr>
    </w:p>
    <w:p w14:paraId="2FACE3D1" w14:textId="77777777" w:rsidR="00F87A47" w:rsidRDefault="00F87A47">
      <w:pPr>
        <w:pStyle w:val="BodyText"/>
        <w:spacing w:before="254"/>
      </w:pPr>
    </w:p>
    <w:p w14:paraId="498DA8C8" w14:textId="77777777" w:rsidR="001C002E" w:rsidRPr="006456D5" w:rsidRDefault="001C002E" w:rsidP="001C002E">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5A90EBE1" w14:textId="77777777" w:rsidR="001C002E" w:rsidRPr="006456D5" w:rsidRDefault="001C002E" w:rsidP="001C002E">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4B5EDCF" w14:textId="77777777" w:rsidR="001C002E" w:rsidRPr="006456D5" w:rsidRDefault="001C002E" w:rsidP="001C002E">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270D439" w14:textId="77777777" w:rsidR="001C002E" w:rsidRPr="006456D5" w:rsidRDefault="001C002E" w:rsidP="001C002E">
      <w:pPr>
        <w:pStyle w:val="ListParagraph"/>
        <w:numPr>
          <w:ilvl w:val="0"/>
          <w:numId w:val="75"/>
        </w:numPr>
        <w:rPr>
          <w:spacing w:val="-4"/>
          <w:sz w:val="20"/>
          <w:szCs w:val="20"/>
        </w:rPr>
      </w:pPr>
      <w:r w:rsidRPr="006456D5">
        <w:rPr>
          <w:spacing w:val="-4"/>
          <w:sz w:val="20"/>
          <w:szCs w:val="20"/>
        </w:rPr>
        <w:t>September 1, 2024</w:t>
      </w:r>
    </w:p>
    <w:p w14:paraId="4D8A671F" w14:textId="77777777" w:rsidR="001C002E" w:rsidRPr="00D95C1D" w:rsidRDefault="001C002E" w:rsidP="001C002E">
      <w:pPr>
        <w:pStyle w:val="ListParagraph"/>
        <w:numPr>
          <w:ilvl w:val="0"/>
          <w:numId w:val="75"/>
        </w:numPr>
        <w:rPr>
          <w:sz w:val="20"/>
          <w:szCs w:val="20"/>
        </w:rPr>
      </w:pPr>
      <w:r w:rsidRPr="006456D5">
        <w:rPr>
          <w:spacing w:val="-4"/>
          <w:sz w:val="20"/>
          <w:szCs w:val="20"/>
        </w:rPr>
        <w:t>September 4, 2025</w:t>
      </w:r>
    </w:p>
    <w:p w14:paraId="62760E85" w14:textId="54958B94" w:rsidR="00D95C1D" w:rsidRPr="006456D5" w:rsidRDefault="00D95C1D" w:rsidP="001C002E">
      <w:pPr>
        <w:pStyle w:val="ListParagraph"/>
        <w:numPr>
          <w:ilvl w:val="0"/>
          <w:numId w:val="75"/>
        </w:numPr>
        <w:rPr>
          <w:sz w:val="20"/>
          <w:szCs w:val="20"/>
        </w:rPr>
      </w:pPr>
      <w:r>
        <w:rPr>
          <w:spacing w:val="-4"/>
          <w:sz w:val="20"/>
          <w:szCs w:val="20"/>
        </w:rPr>
        <w:t>March 30, 2026</w:t>
      </w:r>
    </w:p>
    <w:p w14:paraId="51A2F6FD" w14:textId="77777777" w:rsidR="001C002E" w:rsidRDefault="001C002E" w:rsidP="001C002E">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73EA22DF" w14:textId="77777777" w:rsidR="001C002E" w:rsidRPr="005323FE" w:rsidRDefault="001C002E" w:rsidP="001C002E">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848B27B" w14:textId="77777777" w:rsidR="001C002E" w:rsidRDefault="001C002E" w:rsidP="001C002E">
      <w:pPr>
        <w:ind w:left="360"/>
        <w:rPr>
          <w:b/>
        </w:rPr>
      </w:pPr>
    </w:p>
    <w:p w14:paraId="2FACE3D5" w14:textId="77777777" w:rsidR="00F87A47" w:rsidRDefault="00F87A47">
      <w:pPr>
        <w:sectPr w:rsidR="00F87A47">
          <w:pgSz w:w="12240" w:h="15840"/>
          <w:pgMar w:top="1340" w:right="360" w:bottom="1200" w:left="1080" w:header="764" w:footer="1014" w:gutter="0"/>
          <w:cols w:space="720"/>
        </w:sectPr>
      </w:pPr>
    </w:p>
    <w:p w14:paraId="2FACE3D6" w14:textId="77777777" w:rsidR="00F87A47" w:rsidRDefault="00A167FB">
      <w:pPr>
        <w:pStyle w:val="Heading2"/>
        <w:spacing w:before="90" w:line="400" w:lineRule="auto"/>
        <w:ind w:right="2288" w:firstLine="1682"/>
        <w:rPr>
          <w:b w:val="0"/>
        </w:rPr>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Policy Category: </w:t>
      </w:r>
      <w:r>
        <w:rPr>
          <w:b w:val="0"/>
        </w:rPr>
        <w:t>General Policies</w:t>
      </w:r>
    </w:p>
    <w:p w14:paraId="2FACE3D7" w14:textId="77777777" w:rsidR="00F87A47" w:rsidRDefault="00A167FB">
      <w:pPr>
        <w:spacing w:before="3"/>
        <w:ind w:left="360"/>
      </w:pPr>
      <w:r>
        <w:rPr>
          <w:b/>
        </w:rPr>
        <w:t>Policy</w:t>
      </w:r>
      <w:r>
        <w:rPr>
          <w:b/>
          <w:spacing w:val="-3"/>
        </w:rPr>
        <w:t xml:space="preserve"> </w:t>
      </w:r>
      <w:r>
        <w:rPr>
          <w:b/>
        </w:rPr>
        <w:t>Title:</w:t>
      </w:r>
      <w:r>
        <w:rPr>
          <w:b/>
          <w:spacing w:val="1"/>
        </w:rPr>
        <w:t xml:space="preserve"> </w:t>
      </w:r>
      <w:r>
        <w:rPr>
          <w:spacing w:val="-2"/>
        </w:rPr>
        <w:t>Injury/Illness</w:t>
      </w:r>
    </w:p>
    <w:p w14:paraId="2FACE3DB" w14:textId="77777777" w:rsidR="00F87A47" w:rsidRDefault="00F87A47">
      <w:pPr>
        <w:pStyle w:val="BodyText"/>
        <w:spacing w:before="6"/>
      </w:pPr>
    </w:p>
    <w:p w14:paraId="2FACE3DC" w14:textId="77777777" w:rsidR="00F87A47" w:rsidRDefault="00A167FB">
      <w:pPr>
        <w:pStyle w:val="Heading2"/>
      </w:pPr>
      <w:r>
        <w:rPr>
          <w:spacing w:val="-2"/>
        </w:rPr>
        <w:t>Injury/Illness</w:t>
      </w:r>
    </w:p>
    <w:p w14:paraId="2FACE3DD" w14:textId="77777777" w:rsidR="00F87A47" w:rsidRDefault="00A167FB">
      <w:pPr>
        <w:pStyle w:val="BodyText"/>
        <w:spacing w:before="182" w:line="259" w:lineRule="auto"/>
        <w:ind w:left="360" w:right="1129"/>
      </w:pPr>
      <w:r>
        <w:t>“For any condition, e.g., an illness, injury, prescription medications or surgery that could impact the student’s</w:t>
      </w:r>
      <w:r>
        <w:rPr>
          <w:spacing w:val="-2"/>
        </w:rPr>
        <w:t xml:space="preserve"> </w:t>
      </w:r>
      <w:r>
        <w:t>ability</w:t>
      </w:r>
      <w:r>
        <w:rPr>
          <w:spacing w:val="-1"/>
        </w:rPr>
        <w:t xml:space="preserve"> </w:t>
      </w:r>
      <w:r>
        <w:t>to</w:t>
      </w:r>
      <w:r>
        <w:rPr>
          <w:spacing w:val="-2"/>
        </w:rPr>
        <w:t xml:space="preserve"> </w:t>
      </w:r>
      <w:r>
        <w:t>safely</w:t>
      </w:r>
      <w:r>
        <w:rPr>
          <w:spacing w:val="-4"/>
        </w:rPr>
        <w:t xml:space="preserve"> </w:t>
      </w:r>
      <w:r>
        <w:t>perform client</w:t>
      </w:r>
      <w:r>
        <w:rPr>
          <w:spacing w:val="-2"/>
        </w:rPr>
        <w:t xml:space="preserve"> </w:t>
      </w:r>
      <w:r>
        <w:t>care</w:t>
      </w:r>
      <w:r>
        <w:rPr>
          <w:spacing w:val="-4"/>
        </w:rPr>
        <w:t xml:space="preserve"> </w:t>
      </w:r>
      <w:r>
        <w:t>while</w:t>
      </w:r>
      <w:r>
        <w:rPr>
          <w:spacing w:val="-4"/>
        </w:rPr>
        <w:t xml:space="preserve"> </w:t>
      </w:r>
      <w:r>
        <w:t>maintaining</w:t>
      </w:r>
      <w:r>
        <w:rPr>
          <w:spacing w:val="-2"/>
        </w:rPr>
        <w:t xml:space="preserve"> </w:t>
      </w:r>
      <w:r>
        <w:t>their</w:t>
      </w:r>
      <w:r>
        <w:rPr>
          <w:spacing w:val="-2"/>
        </w:rPr>
        <w:t xml:space="preserve"> </w:t>
      </w:r>
      <w:r>
        <w:t>own</w:t>
      </w:r>
      <w:r>
        <w:rPr>
          <w:spacing w:val="-4"/>
        </w:rPr>
        <w:t xml:space="preserve"> </w:t>
      </w:r>
      <w:r>
        <w:t>safety</w:t>
      </w:r>
      <w:r>
        <w:rPr>
          <w:spacing w:val="-4"/>
        </w:rPr>
        <w:t xml:space="preserve"> </w:t>
      </w:r>
      <w:r>
        <w:t>and</w:t>
      </w:r>
      <w:r>
        <w:rPr>
          <w:spacing w:val="-4"/>
        </w:rPr>
        <w:t xml:space="preserve"> </w:t>
      </w:r>
      <w:r>
        <w:t>that</w:t>
      </w:r>
      <w:r>
        <w:rPr>
          <w:spacing w:val="-2"/>
        </w:rPr>
        <w:t xml:space="preserve"> </w:t>
      </w:r>
      <w:r>
        <w:t>of</w:t>
      </w:r>
      <w:r>
        <w:rPr>
          <w:spacing w:val="-6"/>
        </w:rPr>
        <w:t xml:space="preserve"> </w:t>
      </w:r>
      <w:r>
        <w:t>the</w:t>
      </w:r>
      <w:r>
        <w:rPr>
          <w:spacing w:val="-4"/>
        </w:rPr>
        <w:t xml:space="preserve"> </w:t>
      </w:r>
      <w:r>
        <w:t>client,</w:t>
      </w:r>
      <w:r>
        <w:rPr>
          <w:spacing w:val="-4"/>
        </w:rPr>
        <w:t xml:space="preserve"> </w:t>
      </w:r>
      <w:r>
        <w:t>a statement</w:t>
      </w:r>
      <w:r>
        <w:rPr>
          <w:spacing w:val="-2"/>
        </w:rPr>
        <w:t xml:space="preserve"> </w:t>
      </w:r>
      <w:r>
        <w:t>will</w:t>
      </w:r>
      <w:r>
        <w:rPr>
          <w:spacing w:val="-1"/>
        </w:rPr>
        <w:t xml:space="preserve"> </w:t>
      </w:r>
      <w:r>
        <w:t>be</w:t>
      </w:r>
      <w:r>
        <w:rPr>
          <w:spacing w:val="-1"/>
        </w:rPr>
        <w:t xml:space="preserve"> </w:t>
      </w:r>
      <w:r>
        <w:t>required</w:t>
      </w:r>
      <w:r>
        <w:rPr>
          <w:spacing w:val="-4"/>
        </w:rPr>
        <w:t xml:space="preserve"> </w:t>
      </w:r>
      <w:r>
        <w:t>from</w:t>
      </w:r>
      <w:r>
        <w:rPr>
          <w:spacing w:val="-1"/>
        </w:rPr>
        <w:t xml:space="preserve"> </w:t>
      </w:r>
      <w:r>
        <w:t>a</w:t>
      </w:r>
      <w:r>
        <w:rPr>
          <w:spacing w:val="-1"/>
        </w:rPr>
        <w:t xml:space="preserve"> </w:t>
      </w:r>
      <w:r>
        <w:t>physician/licensed</w:t>
      </w:r>
      <w:r>
        <w:rPr>
          <w:spacing w:val="-1"/>
        </w:rPr>
        <w:t xml:space="preserve"> </w:t>
      </w:r>
      <w:r>
        <w:t>primary</w:t>
      </w:r>
      <w:r>
        <w:rPr>
          <w:spacing w:val="-4"/>
        </w:rPr>
        <w:t xml:space="preserve"> </w:t>
      </w:r>
      <w:r>
        <w:t>health</w:t>
      </w:r>
      <w:r>
        <w:rPr>
          <w:spacing w:val="-3"/>
        </w:rPr>
        <w:t xml:space="preserve"> </w:t>
      </w:r>
      <w:r>
        <w:t>care</w:t>
      </w:r>
      <w:r>
        <w:rPr>
          <w:spacing w:val="-1"/>
        </w:rPr>
        <w:t xml:space="preserve"> </w:t>
      </w:r>
      <w:r>
        <w:t>provider</w:t>
      </w:r>
      <w:r>
        <w:rPr>
          <w:spacing w:val="-3"/>
        </w:rPr>
        <w:t xml:space="preserve"> </w:t>
      </w:r>
      <w:r>
        <w:t>stating</w:t>
      </w:r>
      <w:r>
        <w:rPr>
          <w:spacing w:val="-1"/>
        </w:rPr>
        <w:t xml:space="preserve"> </w:t>
      </w:r>
      <w:r>
        <w:t>the student</w:t>
      </w:r>
      <w:r>
        <w:rPr>
          <w:spacing w:val="-2"/>
        </w:rPr>
        <w:t xml:space="preserve"> </w:t>
      </w:r>
      <w:r>
        <w:t>is medically cleared to perform patient care responsibilities without restriction as spelled out in the program’s Technical Standards.</w:t>
      </w:r>
      <w:r>
        <w:rPr>
          <w:spacing w:val="40"/>
        </w:rPr>
        <w:t xml:space="preserve"> </w:t>
      </w:r>
      <w:r>
        <w:t>If the physician identifies restrictions are required, faculty will review the medical release form information provided by the physician/licensed health care provider and determine if the student can continue in clinical experiences.</w:t>
      </w:r>
      <w:r>
        <w:rPr>
          <w:spacing w:val="40"/>
        </w:rPr>
        <w:t xml:space="preserve"> </w:t>
      </w:r>
      <w:r>
        <w:t>The student must share a copy of the program’s “Technical Standards” document with the physician/licensed primary health care provider when requesting the medical release and must provide the program director or</w:t>
      </w:r>
      <w:r>
        <w:rPr>
          <w:spacing w:val="-1"/>
        </w:rPr>
        <w:t xml:space="preserve"> </w:t>
      </w:r>
      <w:r>
        <w:t>faculty designee with a copy of the medical release by the time frame specified by the instructor.”</w:t>
      </w:r>
    </w:p>
    <w:p w14:paraId="2FACE3DE" w14:textId="77777777" w:rsidR="00F87A47" w:rsidRDefault="00A167FB">
      <w:pPr>
        <w:pStyle w:val="BodyText"/>
        <w:spacing w:before="158" w:line="259" w:lineRule="auto"/>
        <w:ind w:left="360" w:right="1129" w:firstLine="49"/>
      </w:pPr>
      <w:r>
        <w:t>Students must report all body fluid splashes, needle sticks, and other accidents or events that could endanger</w:t>
      </w:r>
      <w:r>
        <w:rPr>
          <w:spacing w:val="-4"/>
        </w:rPr>
        <w:t xml:space="preserve"> </w:t>
      </w:r>
      <w:r>
        <w:t>their</w:t>
      </w:r>
      <w:r>
        <w:rPr>
          <w:spacing w:val="-4"/>
        </w:rPr>
        <w:t xml:space="preserve"> </w:t>
      </w:r>
      <w:r>
        <w:t>health</w:t>
      </w:r>
      <w:r>
        <w:rPr>
          <w:spacing w:val="-6"/>
        </w:rPr>
        <w:t xml:space="preserve"> </w:t>
      </w:r>
      <w:r>
        <w:t>occurring</w:t>
      </w:r>
      <w:r>
        <w:rPr>
          <w:spacing w:val="-4"/>
        </w:rPr>
        <w:t xml:space="preserve"> </w:t>
      </w:r>
      <w:r>
        <w:t>during</w:t>
      </w:r>
      <w:r>
        <w:rPr>
          <w:spacing w:val="-4"/>
        </w:rPr>
        <w:t xml:space="preserve"> </w:t>
      </w:r>
      <w:r>
        <w:t>clinical</w:t>
      </w:r>
      <w:r>
        <w:rPr>
          <w:spacing w:val="-4"/>
        </w:rPr>
        <w:t xml:space="preserve"> </w:t>
      </w:r>
      <w:r>
        <w:t>training</w:t>
      </w:r>
      <w:r>
        <w:rPr>
          <w:spacing w:val="-4"/>
        </w:rPr>
        <w:t xml:space="preserve"> </w:t>
      </w:r>
      <w:r>
        <w:t>to</w:t>
      </w:r>
      <w:r>
        <w:rPr>
          <w:spacing w:val="-3"/>
        </w:rPr>
        <w:t xml:space="preserve"> </w:t>
      </w:r>
      <w:r>
        <w:t>facility,</w:t>
      </w:r>
      <w:r>
        <w:rPr>
          <w:spacing w:val="-6"/>
        </w:rPr>
        <w:t xml:space="preserve"> </w:t>
      </w:r>
      <w:r>
        <w:t>faculty,</w:t>
      </w:r>
      <w:r>
        <w:rPr>
          <w:spacing w:val="-4"/>
        </w:rPr>
        <w:t xml:space="preserve"> </w:t>
      </w:r>
      <w:r>
        <w:t>program</w:t>
      </w:r>
      <w:r>
        <w:rPr>
          <w:spacing w:val="-4"/>
        </w:rPr>
        <w:t xml:space="preserve"> </w:t>
      </w:r>
      <w:r>
        <w:t>director</w:t>
      </w:r>
      <w:r>
        <w:rPr>
          <w:spacing w:val="-6"/>
        </w:rPr>
        <w:t xml:space="preserve"> </w:t>
      </w:r>
      <w:r>
        <w:t>immediately. The faculty member will assist the student in obtaining treatment, if required, and completing the required forms in accordance with institutional policy and OCCC policy.</w:t>
      </w:r>
      <w:r>
        <w:rPr>
          <w:spacing w:val="40"/>
        </w:rPr>
        <w:t xml:space="preserve"> </w:t>
      </w:r>
      <w:r>
        <w:t>Worker’s Compensation Insurance covers student injuries in a clinical facility.</w:t>
      </w:r>
    </w:p>
    <w:p w14:paraId="2FACE3DF" w14:textId="77777777" w:rsidR="00F87A47" w:rsidRDefault="00A167FB">
      <w:pPr>
        <w:pStyle w:val="BodyText"/>
        <w:spacing w:before="158" w:line="259" w:lineRule="auto"/>
        <w:ind w:left="360" w:right="1188"/>
      </w:pPr>
      <w:r>
        <w:t>Worker’s</w:t>
      </w:r>
      <w:r>
        <w:rPr>
          <w:spacing w:val="-5"/>
        </w:rPr>
        <w:t xml:space="preserve"> </w:t>
      </w:r>
      <w:r>
        <w:t>Compensation</w:t>
      </w:r>
      <w:r>
        <w:rPr>
          <w:spacing w:val="-4"/>
        </w:rPr>
        <w:t xml:space="preserve"> </w:t>
      </w:r>
      <w:r>
        <w:t>Insurance</w:t>
      </w:r>
      <w:r>
        <w:rPr>
          <w:spacing w:val="-4"/>
        </w:rPr>
        <w:t xml:space="preserve"> </w:t>
      </w:r>
      <w:r>
        <w:t>does</w:t>
      </w:r>
      <w:r>
        <w:rPr>
          <w:spacing w:val="-4"/>
        </w:rPr>
        <w:t xml:space="preserve"> </w:t>
      </w:r>
      <w:r>
        <w:t>not</w:t>
      </w:r>
      <w:r>
        <w:rPr>
          <w:spacing w:val="-4"/>
        </w:rPr>
        <w:t xml:space="preserve"> </w:t>
      </w:r>
      <w:r>
        <w:t>cover</w:t>
      </w:r>
      <w:r>
        <w:rPr>
          <w:spacing w:val="-5"/>
        </w:rPr>
        <w:t xml:space="preserve"> </w:t>
      </w:r>
      <w:r>
        <w:t>student</w:t>
      </w:r>
      <w:r>
        <w:rPr>
          <w:spacing w:val="-1"/>
        </w:rPr>
        <w:t xml:space="preserve"> </w:t>
      </w:r>
      <w:r>
        <w:t>injuries</w:t>
      </w:r>
      <w:r>
        <w:rPr>
          <w:spacing w:val="-4"/>
        </w:rPr>
        <w:t xml:space="preserve"> </w:t>
      </w:r>
      <w:r>
        <w:t>in</w:t>
      </w:r>
      <w:r>
        <w:rPr>
          <w:spacing w:val="-4"/>
        </w:rPr>
        <w:t xml:space="preserve"> </w:t>
      </w:r>
      <w:r>
        <w:t>the</w:t>
      </w:r>
      <w:r>
        <w:rPr>
          <w:spacing w:val="-3"/>
        </w:rPr>
        <w:t xml:space="preserve"> </w:t>
      </w:r>
      <w:r>
        <w:t>clinical</w:t>
      </w:r>
      <w:r>
        <w:rPr>
          <w:spacing w:val="-9"/>
        </w:rPr>
        <w:t xml:space="preserve"> </w:t>
      </w:r>
      <w:r>
        <w:t>readiness</w:t>
      </w:r>
      <w:r>
        <w:rPr>
          <w:spacing w:val="-4"/>
        </w:rPr>
        <w:t xml:space="preserve"> </w:t>
      </w:r>
      <w:r>
        <w:t>setting</w:t>
      </w:r>
      <w:r>
        <w:rPr>
          <w:spacing w:val="-4"/>
        </w:rPr>
        <w:t xml:space="preserve"> </w:t>
      </w:r>
      <w:r>
        <w:t>and students are responsible for any associated costs.</w:t>
      </w:r>
    </w:p>
    <w:p w14:paraId="2FACE3E0" w14:textId="77777777" w:rsidR="00F87A47" w:rsidRDefault="00F87A47">
      <w:pPr>
        <w:pStyle w:val="BodyText"/>
      </w:pPr>
    </w:p>
    <w:p w14:paraId="2FACE3E1" w14:textId="77777777" w:rsidR="00F87A47" w:rsidRDefault="00F87A47">
      <w:pPr>
        <w:pStyle w:val="BodyText"/>
        <w:spacing w:before="73"/>
      </w:pPr>
    </w:p>
    <w:p w14:paraId="1383D929" w14:textId="77777777" w:rsidR="000742EE" w:rsidRPr="006456D5" w:rsidRDefault="000742EE" w:rsidP="000742EE">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442EA9C6" w14:textId="77777777" w:rsidR="000742EE" w:rsidRPr="006456D5" w:rsidRDefault="000742EE" w:rsidP="000742EE">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4D33ED64" w14:textId="77777777" w:rsidR="000742EE" w:rsidRPr="006456D5" w:rsidRDefault="000742EE" w:rsidP="000742EE">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C26F4B6" w14:textId="77777777" w:rsidR="000742EE" w:rsidRPr="006456D5" w:rsidRDefault="000742EE" w:rsidP="000742EE">
      <w:pPr>
        <w:pStyle w:val="ListParagraph"/>
        <w:numPr>
          <w:ilvl w:val="0"/>
          <w:numId w:val="75"/>
        </w:numPr>
        <w:rPr>
          <w:spacing w:val="-4"/>
          <w:sz w:val="20"/>
          <w:szCs w:val="20"/>
        </w:rPr>
      </w:pPr>
      <w:r w:rsidRPr="006456D5">
        <w:rPr>
          <w:spacing w:val="-4"/>
          <w:sz w:val="20"/>
          <w:szCs w:val="20"/>
        </w:rPr>
        <w:t>September 1, 2024</w:t>
      </w:r>
    </w:p>
    <w:p w14:paraId="5D86CCB9" w14:textId="77777777" w:rsidR="000742EE" w:rsidRPr="00D95C1D" w:rsidRDefault="000742EE" w:rsidP="000742EE">
      <w:pPr>
        <w:pStyle w:val="ListParagraph"/>
        <w:numPr>
          <w:ilvl w:val="0"/>
          <w:numId w:val="75"/>
        </w:numPr>
        <w:rPr>
          <w:sz w:val="20"/>
          <w:szCs w:val="20"/>
        </w:rPr>
      </w:pPr>
      <w:r w:rsidRPr="006456D5">
        <w:rPr>
          <w:spacing w:val="-4"/>
          <w:sz w:val="20"/>
          <w:szCs w:val="20"/>
        </w:rPr>
        <w:t>September 4, 2025</w:t>
      </w:r>
    </w:p>
    <w:p w14:paraId="322420A2" w14:textId="67B7CBCB" w:rsidR="00D95C1D" w:rsidRPr="006456D5" w:rsidRDefault="00D95C1D" w:rsidP="000742EE">
      <w:pPr>
        <w:pStyle w:val="ListParagraph"/>
        <w:numPr>
          <w:ilvl w:val="0"/>
          <w:numId w:val="75"/>
        </w:numPr>
        <w:rPr>
          <w:sz w:val="20"/>
          <w:szCs w:val="20"/>
        </w:rPr>
      </w:pPr>
      <w:r>
        <w:rPr>
          <w:spacing w:val="-4"/>
          <w:sz w:val="20"/>
          <w:szCs w:val="20"/>
        </w:rPr>
        <w:t>March 30, 2026</w:t>
      </w:r>
    </w:p>
    <w:p w14:paraId="1768B08C" w14:textId="77777777" w:rsidR="000742EE" w:rsidRDefault="000742EE" w:rsidP="000742EE">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2649AE72" w14:textId="77777777" w:rsidR="000742EE" w:rsidRPr="005323FE" w:rsidRDefault="000742EE" w:rsidP="000742EE">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73B61F1B" w14:textId="77777777" w:rsidR="000742EE" w:rsidRDefault="000742EE" w:rsidP="000742EE">
      <w:pPr>
        <w:ind w:left="360"/>
        <w:rPr>
          <w:b/>
        </w:rPr>
      </w:pPr>
    </w:p>
    <w:p w14:paraId="2FACE3E5" w14:textId="77777777" w:rsidR="00F87A47" w:rsidRDefault="00F87A47">
      <w:pPr>
        <w:sectPr w:rsidR="00F87A47">
          <w:pgSz w:w="12240" w:h="15840"/>
          <w:pgMar w:top="1340" w:right="360" w:bottom="1200" w:left="1080" w:header="764" w:footer="1014" w:gutter="0"/>
          <w:cols w:space="720"/>
        </w:sectPr>
      </w:pPr>
    </w:p>
    <w:p w14:paraId="2FACE3E6" w14:textId="77777777" w:rsidR="00F87A47" w:rsidRDefault="00A167FB">
      <w:pPr>
        <w:pStyle w:val="Heading2"/>
        <w:spacing w:before="90" w:line="400" w:lineRule="auto"/>
        <w:ind w:right="2288" w:firstLine="1682"/>
        <w:rPr>
          <w:b w:val="0"/>
        </w:rPr>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Policy Category: </w:t>
      </w:r>
      <w:r>
        <w:rPr>
          <w:b w:val="0"/>
        </w:rPr>
        <w:t>Clinical</w:t>
      </w:r>
    </w:p>
    <w:p w14:paraId="2FACE3E7" w14:textId="77777777" w:rsidR="00F87A47" w:rsidRDefault="00A167FB">
      <w:pPr>
        <w:spacing w:before="3"/>
        <w:ind w:left="360"/>
      </w:pPr>
      <w:r>
        <w:rPr>
          <w:b/>
        </w:rPr>
        <w:t>Policy</w:t>
      </w:r>
      <w:r>
        <w:rPr>
          <w:b/>
          <w:spacing w:val="-9"/>
        </w:rPr>
        <w:t xml:space="preserve"> </w:t>
      </w:r>
      <w:r>
        <w:rPr>
          <w:b/>
        </w:rPr>
        <w:t>Title:</w:t>
      </w:r>
      <w:r>
        <w:rPr>
          <w:b/>
          <w:spacing w:val="-6"/>
        </w:rPr>
        <w:t xml:space="preserve"> </w:t>
      </w:r>
      <w:r>
        <w:t>Non-Discrimination/Non-</w:t>
      </w:r>
      <w:r>
        <w:rPr>
          <w:spacing w:val="-2"/>
        </w:rPr>
        <w:t>Harassment</w:t>
      </w:r>
    </w:p>
    <w:p w14:paraId="2FACE3E8" w14:textId="77777777" w:rsidR="00F87A47" w:rsidRDefault="00F87A47">
      <w:pPr>
        <w:pStyle w:val="BodyText"/>
      </w:pPr>
    </w:p>
    <w:p w14:paraId="2FACE3E9" w14:textId="77777777" w:rsidR="00F87A47" w:rsidRDefault="00F87A47">
      <w:pPr>
        <w:pStyle w:val="BodyText"/>
        <w:spacing w:before="94"/>
      </w:pPr>
    </w:p>
    <w:p w14:paraId="2FACE3EA" w14:textId="77777777" w:rsidR="00F87A47" w:rsidRDefault="00A167FB">
      <w:pPr>
        <w:pStyle w:val="Heading2"/>
      </w:pPr>
      <w:r>
        <w:rPr>
          <w:spacing w:val="-2"/>
        </w:rPr>
        <w:t>Non-Discrimination/Non-Harassment</w:t>
      </w:r>
    </w:p>
    <w:p w14:paraId="2FACE3EB" w14:textId="77777777" w:rsidR="00F87A47" w:rsidRDefault="00A167FB">
      <w:pPr>
        <w:pStyle w:val="BodyText"/>
        <w:spacing w:before="180" w:line="259" w:lineRule="auto"/>
        <w:ind w:left="360" w:right="1129"/>
      </w:pPr>
      <w:r>
        <w:t>Oregon</w:t>
      </w:r>
      <w:r>
        <w:rPr>
          <w:spacing w:val="-3"/>
        </w:rPr>
        <w:t xml:space="preserve"> </w:t>
      </w:r>
      <w:r>
        <w:t>Coast</w:t>
      </w:r>
      <w:r>
        <w:rPr>
          <w:spacing w:val="-4"/>
        </w:rPr>
        <w:t xml:space="preserve"> </w:t>
      </w:r>
      <w:r>
        <w:t>Community</w:t>
      </w:r>
      <w:r>
        <w:rPr>
          <w:spacing w:val="-5"/>
        </w:rPr>
        <w:t xml:space="preserve"> </w:t>
      </w:r>
      <w:r>
        <w:t>College</w:t>
      </w:r>
      <w:r>
        <w:rPr>
          <w:spacing w:val="-5"/>
        </w:rPr>
        <w:t xml:space="preserve"> </w:t>
      </w:r>
      <w:r>
        <w:t>is</w:t>
      </w:r>
      <w:r>
        <w:rPr>
          <w:spacing w:val="-3"/>
        </w:rPr>
        <w:t xml:space="preserve"> </w:t>
      </w:r>
      <w:r>
        <w:t>committed</w:t>
      </w:r>
      <w:r>
        <w:rPr>
          <w:spacing w:val="-6"/>
        </w:rPr>
        <w:t xml:space="preserve"> </w:t>
      </w:r>
      <w:r>
        <w:t>to</w:t>
      </w:r>
      <w:r>
        <w:rPr>
          <w:spacing w:val="-5"/>
        </w:rPr>
        <w:t xml:space="preserve"> </w:t>
      </w:r>
      <w:r>
        <w:t>maintaining</w:t>
      </w:r>
      <w:r>
        <w:rPr>
          <w:spacing w:val="-5"/>
        </w:rPr>
        <w:t xml:space="preserve"> </w:t>
      </w:r>
      <w:r>
        <w:t>a</w:t>
      </w:r>
      <w:r>
        <w:rPr>
          <w:spacing w:val="-3"/>
        </w:rPr>
        <w:t xml:space="preserve"> </w:t>
      </w:r>
      <w:r>
        <w:t>learning</w:t>
      </w:r>
      <w:r>
        <w:rPr>
          <w:spacing w:val="-3"/>
        </w:rPr>
        <w:t xml:space="preserve"> </w:t>
      </w:r>
      <w:r>
        <w:t>and</w:t>
      </w:r>
      <w:r>
        <w:rPr>
          <w:spacing w:val="-3"/>
        </w:rPr>
        <w:t xml:space="preserve"> </w:t>
      </w:r>
      <w:r>
        <w:t>working</w:t>
      </w:r>
      <w:r>
        <w:rPr>
          <w:spacing w:val="-3"/>
        </w:rPr>
        <w:t xml:space="preserve"> </w:t>
      </w:r>
      <w:r>
        <w:t>environment</w:t>
      </w:r>
      <w:r>
        <w:rPr>
          <w:spacing w:val="-3"/>
        </w:rPr>
        <w:t xml:space="preserve"> </w:t>
      </w:r>
      <w:r>
        <w:t>that is free of harassment for all persons.</w:t>
      </w:r>
      <w:r>
        <w:rPr>
          <w:spacing w:val="40"/>
        </w:rPr>
        <w:t xml:space="preserve"> </w:t>
      </w:r>
      <w:r>
        <w:t>It is the policy of OCCC that all its students and employees will be able to learn and work in an environment free from discrimination and harassment.</w:t>
      </w:r>
      <w:r>
        <w:rPr>
          <w:spacing w:val="40"/>
        </w:rPr>
        <w:t xml:space="preserve"> </w:t>
      </w:r>
      <w:r>
        <w:t>Therefore, it is a violation of College Policy for any student or employee to engage in harassment (including sexual harassment) of any other college student or</w:t>
      </w:r>
      <w:r>
        <w:rPr>
          <w:spacing w:val="-1"/>
        </w:rPr>
        <w:t xml:space="preserve"> </w:t>
      </w:r>
      <w:r>
        <w:t>employee based on personal characteristics, including, but not limited to race, religion, color, gender, sexual orientation, national origin, age, marital status, parental status, veteran status, or disability. Any student, employee, or organization with a substantiated violation of this policy will be subject to disciplinary action including possible suspension and/or expulsion, or dismissal.</w:t>
      </w:r>
    </w:p>
    <w:p w14:paraId="2FACE3EC" w14:textId="77777777" w:rsidR="00F87A47" w:rsidRDefault="00A167FB">
      <w:pPr>
        <w:pStyle w:val="BodyText"/>
        <w:spacing w:before="160" w:line="259" w:lineRule="auto"/>
        <w:ind w:left="360" w:right="1188"/>
      </w:pPr>
      <w:r>
        <w:t>The College has regulations and procedures to disseminate this policy, to train supervisors, to provide channels for complaints, to investigate all complaints promptly and carefully, to develop and enforce appropriate</w:t>
      </w:r>
      <w:r>
        <w:rPr>
          <w:spacing w:val="-3"/>
        </w:rPr>
        <w:t xml:space="preserve"> </w:t>
      </w:r>
      <w:r>
        <w:t>sanctions</w:t>
      </w:r>
      <w:r>
        <w:rPr>
          <w:spacing w:val="-3"/>
        </w:rPr>
        <w:t xml:space="preserve"> </w:t>
      </w:r>
      <w:r>
        <w:t>for</w:t>
      </w:r>
      <w:r>
        <w:rPr>
          <w:spacing w:val="-3"/>
        </w:rPr>
        <w:t xml:space="preserve"> </w:t>
      </w:r>
      <w:r>
        <w:t>offenders,</w:t>
      </w:r>
      <w:r>
        <w:rPr>
          <w:spacing w:val="-3"/>
        </w:rPr>
        <w:t xml:space="preserve"> </w:t>
      </w:r>
      <w:r>
        <w:t>and</w:t>
      </w:r>
      <w:r>
        <w:rPr>
          <w:spacing w:val="-5"/>
        </w:rPr>
        <w:t xml:space="preserve"> </w:t>
      </w:r>
      <w:r>
        <w:t>to</w:t>
      </w:r>
      <w:r>
        <w:rPr>
          <w:spacing w:val="-1"/>
        </w:rPr>
        <w:t xml:space="preserve"> </w:t>
      </w:r>
      <w:r>
        <w:t>develop</w:t>
      </w:r>
      <w:r>
        <w:rPr>
          <w:spacing w:val="-5"/>
        </w:rPr>
        <w:t xml:space="preserve"> </w:t>
      </w:r>
      <w:r>
        <w:t>methods</w:t>
      </w:r>
      <w:r>
        <w:rPr>
          <w:spacing w:val="-5"/>
        </w:rPr>
        <w:t xml:space="preserve"> </w:t>
      </w:r>
      <w:r>
        <w:t>to</w:t>
      </w:r>
      <w:r>
        <w:rPr>
          <w:spacing w:val="-5"/>
        </w:rPr>
        <w:t xml:space="preserve"> </w:t>
      </w:r>
      <w:r>
        <w:t>raise</w:t>
      </w:r>
      <w:r>
        <w:rPr>
          <w:spacing w:val="-5"/>
        </w:rPr>
        <w:t xml:space="preserve"> </w:t>
      </w:r>
      <w:r>
        <w:t>awareness</w:t>
      </w:r>
      <w:r>
        <w:rPr>
          <w:spacing w:val="-7"/>
        </w:rPr>
        <w:t xml:space="preserve"> </w:t>
      </w:r>
      <w:r>
        <w:t>and</w:t>
      </w:r>
      <w:r>
        <w:rPr>
          <w:spacing w:val="-5"/>
        </w:rPr>
        <w:t xml:space="preserve"> </w:t>
      </w:r>
      <w:r>
        <w:t>sensitivity</w:t>
      </w:r>
      <w:r>
        <w:rPr>
          <w:spacing w:val="-2"/>
        </w:rPr>
        <w:t xml:space="preserve"> </w:t>
      </w:r>
      <w:r>
        <w:t>among all concerned.</w:t>
      </w:r>
    </w:p>
    <w:p w14:paraId="2FACE3ED" w14:textId="77777777" w:rsidR="00F87A47" w:rsidRDefault="00F87A47">
      <w:pPr>
        <w:pStyle w:val="BodyText"/>
      </w:pPr>
    </w:p>
    <w:p w14:paraId="2FACE3EE" w14:textId="77777777" w:rsidR="00F87A47" w:rsidRDefault="00F87A47">
      <w:pPr>
        <w:pStyle w:val="BodyText"/>
        <w:spacing w:before="71"/>
      </w:pPr>
    </w:p>
    <w:p w14:paraId="04974983" w14:textId="77777777" w:rsidR="000742EE" w:rsidRPr="006456D5" w:rsidRDefault="000742EE" w:rsidP="000742EE">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3AEBDD70" w14:textId="77777777" w:rsidR="000742EE" w:rsidRPr="006456D5" w:rsidRDefault="000742EE" w:rsidP="000742EE">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059AEA08" w14:textId="77777777" w:rsidR="000742EE" w:rsidRPr="006456D5" w:rsidRDefault="000742EE" w:rsidP="000742EE">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310EE4E" w14:textId="77777777" w:rsidR="000742EE" w:rsidRPr="006456D5" w:rsidRDefault="000742EE" w:rsidP="000742EE">
      <w:pPr>
        <w:pStyle w:val="ListParagraph"/>
        <w:numPr>
          <w:ilvl w:val="0"/>
          <w:numId w:val="75"/>
        </w:numPr>
        <w:rPr>
          <w:spacing w:val="-4"/>
          <w:sz w:val="20"/>
          <w:szCs w:val="20"/>
        </w:rPr>
      </w:pPr>
      <w:r w:rsidRPr="006456D5">
        <w:rPr>
          <w:spacing w:val="-4"/>
          <w:sz w:val="20"/>
          <w:szCs w:val="20"/>
        </w:rPr>
        <w:t>September 1, 2024</w:t>
      </w:r>
    </w:p>
    <w:p w14:paraId="5B92DF0E" w14:textId="77777777" w:rsidR="000742EE" w:rsidRPr="00D95C1D" w:rsidRDefault="000742EE" w:rsidP="000742EE">
      <w:pPr>
        <w:pStyle w:val="ListParagraph"/>
        <w:numPr>
          <w:ilvl w:val="0"/>
          <w:numId w:val="75"/>
        </w:numPr>
        <w:rPr>
          <w:sz w:val="20"/>
          <w:szCs w:val="20"/>
        </w:rPr>
      </w:pPr>
      <w:r w:rsidRPr="006456D5">
        <w:rPr>
          <w:spacing w:val="-4"/>
          <w:sz w:val="20"/>
          <w:szCs w:val="20"/>
        </w:rPr>
        <w:t>September 4, 2025</w:t>
      </w:r>
    </w:p>
    <w:p w14:paraId="7CC7EED5" w14:textId="37381E50" w:rsidR="00D95C1D" w:rsidRPr="006456D5" w:rsidRDefault="00D95C1D" w:rsidP="000742EE">
      <w:pPr>
        <w:pStyle w:val="ListParagraph"/>
        <w:numPr>
          <w:ilvl w:val="0"/>
          <w:numId w:val="75"/>
        </w:numPr>
        <w:rPr>
          <w:sz w:val="20"/>
          <w:szCs w:val="20"/>
        </w:rPr>
      </w:pPr>
      <w:r>
        <w:rPr>
          <w:spacing w:val="-4"/>
          <w:sz w:val="20"/>
          <w:szCs w:val="20"/>
        </w:rPr>
        <w:t>March 30, 2026</w:t>
      </w:r>
    </w:p>
    <w:p w14:paraId="2C84092F" w14:textId="77777777" w:rsidR="000742EE" w:rsidRDefault="000742EE" w:rsidP="000742EE">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60611588" w14:textId="77777777" w:rsidR="000742EE" w:rsidRPr="005323FE" w:rsidRDefault="000742EE" w:rsidP="000742EE">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783EADC" w14:textId="77777777" w:rsidR="000742EE" w:rsidRDefault="000742EE" w:rsidP="000742EE">
      <w:pPr>
        <w:ind w:left="360"/>
        <w:rPr>
          <w:b/>
        </w:rPr>
      </w:pPr>
    </w:p>
    <w:p w14:paraId="2FACE3F2" w14:textId="77777777" w:rsidR="00F87A47" w:rsidRDefault="00F87A47">
      <w:pPr>
        <w:sectPr w:rsidR="00F87A47">
          <w:pgSz w:w="12240" w:h="15840"/>
          <w:pgMar w:top="1340" w:right="360" w:bottom="1200" w:left="1080" w:header="764" w:footer="1014" w:gutter="0"/>
          <w:cols w:space="720"/>
        </w:sectPr>
      </w:pPr>
    </w:p>
    <w:p w14:paraId="2FACE3F3" w14:textId="77777777" w:rsidR="00F87A47" w:rsidRDefault="00A167FB">
      <w:pPr>
        <w:pStyle w:val="Heading2"/>
        <w:spacing w:before="90" w:line="400" w:lineRule="auto"/>
        <w:ind w:right="2288" w:firstLine="1682"/>
        <w:rPr>
          <w:b w:val="0"/>
        </w:rPr>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Policy Category: </w:t>
      </w:r>
      <w:r>
        <w:rPr>
          <w:b w:val="0"/>
        </w:rPr>
        <w:t>General</w:t>
      </w:r>
    </w:p>
    <w:p w14:paraId="2FACE3F4" w14:textId="77777777" w:rsidR="00F87A47" w:rsidRDefault="00A167FB">
      <w:pPr>
        <w:spacing w:before="3"/>
        <w:ind w:left="360"/>
      </w:pPr>
      <w:r>
        <w:rPr>
          <w:b/>
        </w:rPr>
        <w:t>Policy</w:t>
      </w:r>
      <w:r>
        <w:rPr>
          <w:b/>
          <w:spacing w:val="-4"/>
        </w:rPr>
        <w:t xml:space="preserve"> </w:t>
      </w:r>
      <w:r>
        <w:rPr>
          <w:b/>
        </w:rPr>
        <w:t xml:space="preserve">Title: </w:t>
      </w:r>
      <w:r>
        <w:t>No-</w:t>
      </w:r>
      <w:r>
        <w:rPr>
          <w:spacing w:val="-2"/>
        </w:rPr>
        <w:t>Show/Drop</w:t>
      </w:r>
    </w:p>
    <w:p w14:paraId="2FACE3F5" w14:textId="77777777" w:rsidR="00F87A47" w:rsidRDefault="00F87A47">
      <w:pPr>
        <w:pStyle w:val="BodyText"/>
      </w:pPr>
    </w:p>
    <w:p w14:paraId="2FACE3F6" w14:textId="77777777" w:rsidR="00F87A47" w:rsidRDefault="00F87A47">
      <w:pPr>
        <w:pStyle w:val="BodyText"/>
        <w:spacing w:before="94"/>
      </w:pPr>
    </w:p>
    <w:p w14:paraId="2FACE3F7" w14:textId="77777777" w:rsidR="00F87A47" w:rsidRDefault="00A167FB">
      <w:pPr>
        <w:pStyle w:val="Heading2"/>
      </w:pPr>
      <w:r>
        <w:rPr>
          <w:spacing w:val="-2"/>
        </w:rPr>
        <w:t>No-Show/Drop</w:t>
      </w:r>
    </w:p>
    <w:p w14:paraId="2FACE3F8" w14:textId="77777777" w:rsidR="00F87A47" w:rsidRDefault="00A167FB">
      <w:pPr>
        <w:pStyle w:val="BodyText"/>
        <w:spacing w:before="180" w:line="259" w:lineRule="auto"/>
        <w:ind w:left="360" w:right="1188"/>
      </w:pPr>
      <w:r>
        <w:t>Oregon Coast Community College has a No-Show/Drop procedure.</w:t>
      </w:r>
      <w:r>
        <w:rPr>
          <w:spacing w:val="40"/>
        </w:rPr>
        <w:t xml:space="preserve"> </w:t>
      </w:r>
      <w:r>
        <w:t>If a student does not attend orientation</w:t>
      </w:r>
      <w:r>
        <w:rPr>
          <w:spacing w:val="-5"/>
        </w:rPr>
        <w:t xml:space="preserve"> </w:t>
      </w:r>
      <w:r>
        <w:t>and</w:t>
      </w:r>
      <w:r>
        <w:rPr>
          <w:spacing w:val="-5"/>
        </w:rPr>
        <w:t xml:space="preserve"> </w:t>
      </w:r>
      <w:r>
        <w:t>the</w:t>
      </w:r>
      <w:r>
        <w:rPr>
          <w:spacing w:val="-3"/>
        </w:rPr>
        <w:t xml:space="preserve"> </w:t>
      </w:r>
      <w:r>
        <w:t>first-class</w:t>
      </w:r>
      <w:r>
        <w:rPr>
          <w:spacing w:val="-3"/>
        </w:rPr>
        <w:t xml:space="preserve"> </w:t>
      </w:r>
      <w:r>
        <w:t>session</w:t>
      </w:r>
      <w:r>
        <w:rPr>
          <w:spacing w:val="-5"/>
        </w:rPr>
        <w:t xml:space="preserve"> </w:t>
      </w:r>
      <w:r>
        <w:t>or</w:t>
      </w:r>
      <w:r>
        <w:rPr>
          <w:spacing w:val="-3"/>
        </w:rPr>
        <w:t xml:space="preserve"> </w:t>
      </w:r>
      <w:r>
        <w:t>does</w:t>
      </w:r>
      <w:r>
        <w:rPr>
          <w:spacing w:val="-1"/>
        </w:rPr>
        <w:t xml:space="preserve"> </w:t>
      </w:r>
      <w:r>
        <w:t>not</w:t>
      </w:r>
      <w:r>
        <w:rPr>
          <w:spacing w:val="-6"/>
        </w:rPr>
        <w:t xml:space="preserve"> </w:t>
      </w:r>
      <w:r>
        <w:t>contact</w:t>
      </w:r>
      <w:r>
        <w:rPr>
          <w:spacing w:val="-3"/>
        </w:rPr>
        <w:t xml:space="preserve"> </w:t>
      </w:r>
      <w:r>
        <w:t>the</w:t>
      </w:r>
      <w:r>
        <w:rPr>
          <w:spacing w:val="-3"/>
        </w:rPr>
        <w:t xml:space="preserve"> </w:t>
      </w:r>
      <w:r>
        <w:t>instructor</w:t>
      </w:r>
      <w:r>
        <w:rPr>
          <w:spacing w:val="-5"/>
        </w:rPr>
        <w:t xml:space="preserve"> </w:t>
      </w:r>
      <w:r>
        <w:t>prior</w:t>
      </w:r>
      <w:r>
        <w:rPr>
          <w:spacing w:val="-5"/>
        </w:rPr>
        <w:t xml:space="preserve"> </w:t>
      </w:r>
      <w:r>
        <w:t>to</w:t>
      </w:r>
      <w:r>
        <w:rPr>
          <w:spacing w:val="-5"/>
        </w:rPr>
        <w:t xml:space="preserve"> </w:t>
      </w:r>
      <w:r>
        <w:t>missing</w:t>
      </w:r>
      <w:r>
        <w:rPr>
          <w:spacing w:val="-3"/>
        </w:rPr>
        <w:t xml:space="preserve"> </w:t>
      </w:r>
      <w:r>
        <w:t>the</w:t>
      </w:r>
      <w:r>
        <w:rPr>
          <w:spacing w:val="-5"/>
        </w:rPr>
        <w:t xml:space="preserve"> </w:t>
      </w:r>
      <w:r>
        <w:t>first-class session,</w:t>
      </w:r>
      <w:r>
        <w:rPr>
          <w:spacing w:val="-3"/>
        </w:rPr>
        <w:t xml:space="preserve"> </w:t>
      </w:r>
      <w:r>
        <w:t>the</w:t>
      </w:r>
      <w:r>
        <w:rPr>
          <w:spacing w:val="-2"/>
        </w:rPr>
        <w:t xml:space="preserve"> </w:t>
      </w:r>
      <w:r>
        <w:t>student</w:t>
      </w:r>
      <w:r>
        <w:rPr>
          <w:spacing w:val="-3"/>
        </w:rPr>
        <w:t xml:space="preserve"> </w:t>
      </w:r>
      <w:r>
        <w:t>may be</w:t>
      </w:r>
      <w:r>
        <w:rPr>
          <w:spacing w:val="-1"/>
        </w:rPr>
        <w:t xml:space="preserve"> </w:t>
      </w:r>
      <w:r>
        <w:t>dropped</w:t>
      </w:r>
      <w:r>
        <w:rPr>
          <w:spacing w:val="-1"/>
        </w:rPr>
        <w:t xml:space="preserve"> </w:t>
      </w:r>
      <w:r>
        <w:t>at</w:t>
      </w:r>
      <w:r>
        <w:rPr>
          <w:spacing w:val="-1"/>
        </w:rPr>
        <w:t xml:space="preserve"> </w:t>
      </w:r>
      <w:r>
        <w:t>the</w:t>
      </w:r>
      <w:r>
        <w:rPr>
          <w:spacing w:val="-1"/>
        </w:rPr>
        <w:t xml:space="preserve"> </w:t>
      </w:r>
      <w:r>
        <w:t>discretion</w:t>
      </w:r>
      <w:r>
        <w:rPr>
          <w:spacing w:val="-3"/>
        </w:rPr>
        <w:t xml:space="preserve"> </w:t>
      </w:r>
      <w:r>
        <w:t>of</w:t>
      </w:r>
      <w:r>
        <w:rPr>
          <w:spacing w:val="-3"/>
        </w:rPr>
        <w:t xml:space="preserve"> </w:t>
      </w:r>
      <w:r>
        <w:t>the</w:t>
      </w:r>
      <w:r>
        <w:rPr>
          <w:spacing w:val="-1"/>
        </w:rPr>
        <w:t xml:space="preserve"> </w:t>
      </w:r>
      <w:r>
        <w:t>nursing</w:t>
      </w:r>
      <w:r>
        <w:rPr>
          <w:spacing w:val="-1"/>
        </w:rPr>
        <w:t xml:space="preserve"> </w:t>
      </w:r>
      <w:r>
        <w:t>director.</w:t>
      </w:r>
      <w:r>
        <w:rPr>
          <w:spacing w:val="40"/>
        </w:rPr>
        <w:t xml:space="preserve"> </w:t>
      </w:r>
      <w:r>
        <w:t>If</w:t>
      </w:r>
      <w:r>
        <w:rPr>
          <w:spacing w:val="-4"/>
        </w:rPr>
        <w:t xml:space="preserve"> </w:t>
      </w:r>
      <w:r>
        <w:t>a</w:t>
      </w:r>
      <w:r>
        <w:rPr>
          <w:spacing w:val="-1"/>
        </w:rPr>
        <w:t xml:space="preserve"> </w:t>
      </w:r>
      <w:r>
        <w:t>student</w:t>
      </w:r>
      <w:r>
        <w:rPr>
          <w:spacing w:val="-1"/>
        </w:rPr>
        <w:t xml:space="preserve"> </w:t>
      </w:r>
      <w:r>
        <w:t>is</w:t>
      </w:r>
      <w:r>
        <w:rPr>
          <w:spacing w:val="-3"/>
        </w:rPr>
        <w:t xml:space="preserve"> </w:t>
      </w:r>
      <w:r>
        <w:t>dropped under this procedure, the student will be mailed a notice informing him/her of the date they were dropped, the course number and name, and the instructor name.</w:t>
      </w:r>
    </w:p>
    <w:p w14:paraId="2FACE3F9" w14:textId="77777777" w:rsidR="00F87A47" w:rsidRDefault="00A167FB">
      <w:pPr>
        <w:pStyle w:val="BodyText"/>
        <w:spacing w:before="161" w:line="256" w:lineRule="auto"/>
        <w:ind w:left="360" w:right="1129"/>
      </w:pPr>
      <w:r>
        <w:t>Note:</w:t>
      </w:r>
      <w:r>
        <w:rPr>
          <w:spacing w:val="-2"/>
        </w:rPr>
        <w:t xml:space="preserve"> </w:t>
      </w:r>
      <w:r>
        <w:t>This</w:t>
      </w:r>
      <w:r>
        <w:rPr>
          <w:spacing w:val="-5"/>
        </w:rPr>
        <w:t xml:space="preserve"> </w:t>
      </w:r>
      <w:r>
        <w:t>may</w:t>
      </w:r>
      <w:r>
        <w:rPr>
          <w:spacing w:val="-2"/>
        </w:rPr>
        <w:t xml:space="preserve"> </w:t>
      </w:r>
      <w:r>
        <w:t>affect</w:t>
      </w:r>
      <w:r>
        <w:rPr>
          <w:spacing w:val="-5"/>
        </w:rPr>
        <w:t xml:space="preserve"> </w:t>
      </w:r>
      <w:r>
        <w:t>the student’s</w:t>
      </w:r>
      <w:r>
        <w:rPr>
          <w:spacing w:val="-3"/>
        </w:rPr>
        <w:t xml:space="preserve"> </w:t>
      </w:r>
      <w:r>
        <w:t>eligibility</w:t>
      </w:r>
      <w:r>
        <w:rPr>
          <w:spacing w:val="-2"/>
        </w:rPr>
        <w:t xml:space="preserve"> </w:t>
      </w:r>
      <w:r>
        <w:t>for</w:t>
      </w:r>
      <w:r>
        <w:rPr>
          <w:spacing w:val="-3"/>
        </w:rPr>
        <w:t xml:space="preserve"> </w:t>
      </w:r>
      <w:r>
        <w:t>tuition</w:t>
      </w:r>
      <w:r>
        <w:rPr>
          <w:spacing w:val="-3"/>
        </w:rPr>
        <w:t xml:space="preserve"> </w:t>
      </w:r>
      <w:r>
        <w:t>assistance</w:t>
      </w:r>
      <w:r>
        <w:rPr>
          <w:spacing w:val="-5"/>
        </w:rPr>
        <w:t xml:space="preserve"> </w:t>
      </w:r>
      <w:r>
        <w:t>if</w:t>
      </w:r>
      <w:r>
        <w:rPr>
          <w:spacing w:val="-3"/>
        </w:rPr>
        <w:t xml:space="preserve"> </w:t>
      </w:r>
      <w:r>
        <w:t>they</w:t>
      </w:r>
      <w:r>
        <w:rPr>
          <w:spacing w:val="-2"/>
        </w:rPr>
        <w:t xml:space="preserve"> </w:t>
      </w:r>
      <w:r>
        <w:t>are</w:t>
      </w:r>
      <w:r>
        <w:rPr>
          <w:spacing w:val="-3"/>
        </w:rPr>
        <w:t xml:space="preserve"> </w:t>
      </w:r>
      <w:r>
        <w:t>a</w:t>
      </w:r>
      <w:r>
        <w:rPr>
          <w:spacing w:val="-5"/>
        </w:rPr>
        <w:t xml:space="preserve"> </w:t>
      </w:r>
      <w:r>
        <w:t>veteran,</w:t>
      </w:r>
      <w:r>
        <w:rPr>
          <w:spacing w:val="-5"/>
        </w:rPr>
        <w:t xml:space="preserve"> </w:t>
      </w:r>
      <w:r>
        <w:t>on</w:t>
      </w:r>
      <w:r>
        <w:rPr>
          <w:spacing w:val="-3"/>
        </w:rPr>
        <w:t xml:space="preserve"> </w:t>
      </w:r>
      <w:r>
        <w:t>financial</w:t>
      </w:r>
      <w:r>
        <w:rPr>
          <w:spacing w:val="-5"/>
        </w:rPr>
        <w:t xml:space="preserve"> </w:t>
      </w:r>
      <w:r>
        <w:t>aid, or sponsored by an agency.</w:t>
      </w:r>
    </w:p>
    <w:p w14:paraId="2FACE3FA" w14:textId="77777777" w:rsidR="00F87A47" w:rsidRDefault="00F87A47">
      <w:pPr>
        <w:pStyle w:val="BodyText"/>
      </w:pPr>
    </w:p>
    <w:p w14:paraId="2FACE3FB" w14:textId="77777777" w:rsidR="00F87A47" w:rsidRDefault="00F87A47">
      <w:pPr>
        <w:pStyle w:val="BodyText"/>
        <w:spacing w:before="76"/>
      </w:pPr>
    </w:p>
    <w:p w14:paraId="2EB5776C" w14:textId="77777777" w:rsidR="000742EE" w:rsidRPr="006456D5" w:rsidRDefault="000742EE" w:rsidP="000742EE">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02B348CC" w14:textId="77777777" w:rsidR="000742EE" w:rsidRPr="006456D5" w:rsidRDefault="000742EE" w:rsidP="000742EE">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32FC766E" w14:textId="77777777" w:rsidR="000742EE" w:rsidRPr="006456D5" w:rsidRDefault="000742EE" w:rsidP="000742EE">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1A5815E9" w14:textId="77777777" w:rsidR="000742EE" w:rsidRPr="006456D5" w:rsidRDefault="000742EE" w:rsidP="000742EE">
      <w:pPr>
        <w:pStyle w:val="ListParagraph"/>
        <w:numPr>
          <w:ilvl w:val="0"/>
          <w:numId w:val="75"/>
        </w:numPr>
        <w:rPr>
          <w:spacing w:val="-4"/>
          <w:sz w:val="20"/>
          <w:szCs w:val="20"/>
        </w:rPr>
      </w:pPr>
      <w:r w:rsidRPr="006456D5">
        <w:rPr>
          <w:spacing w:val="-4"/>
          <w:sz w:val="20"/>
          <w:szCs w:val="20"/>
        </w:rPr>
        <w:t>September 1, 2024</w:t>
      </w:r>
    </w:p>
    <w:p w14:paraId="404D3BC0" w14:textId="77777777" w:rsidR="000742EE" w:rsidRPr="00D82004" w:rsidRDefault="000742EE" w:rsidP="000742EE">
      <w:pPr>
        <w:pStyle w:val="ListParagraph"/>
        <w:numPr>
          <w:ilvl w:val="0"/>
          <w:numId w:val="75"/>
        </w:numPr>
        <w:rPr>
          <w:sz w:val="20"/>
          <w:szCs w:val="20"/>
        </w:rPr>
      </w:pPr>
      <w:r w:rsidRPr="006456D5">
        <w:rPr>
          <w:spacing w:val="-4"/>
          <w:sz w:val="20"/>
          <w:szCs w:val="20"/>
        </w:rPr>
        <w:t>September 4, 2025</w:t>
      </w:r>
    </w:p>
    <w:p w14:paraId="19FE00BD" w14:textId="699AA93E" w:rsidR="00D82004" w:rsidRPr="006456D5" w:rsidRDefault="00D82004" w:rsidP="000742EE">
      <w:pPr>
        <w:pStyle w:val="ListParagraph"/>
        <w:numPr>
          <w:ilvl w:val="0"/>
          <w:numId w:val="75"/>
        </w:numPr>
        <w:rPr>
          <w:sz w:val="20"/>
          <w:szCs w:val="20"/>
        </w:rPr>
      </w:pPr>
      <w:r>
        <w:rPr>
          <w:spacing w:val="-4"/>
          <w:sz w:val="20"/>
          <w:szCs w:val="20"/>
        </w:rPr>
        <w:t>March 30, 2026</w:t>
      </w:r>
    </w:p>
    <w:p w14:paraId="6DF9FFC0" w14:textId="77777777" w:rsidR="000742EE" w:rsidRDefault="000742EE" w:rsidP="000742EE">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2AD56223" w14:textId="77777777" w:rsidR="000742EE" w:rsidRPr="005323FE" w:rsidRDefault="000742EE" w:rsidP="000742EE">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57229614" w14:textId="77777777" w:rsidR="000742EE" w:rsidRDefault="000742EE" w:rsidP="000742EE">
      <w:pPr>
        <w:ind w:left="360"/>
        <w:rPr>
          <w:b/>
        </w:rPr>
      </w:pPr>
    </w:p>
    <w:p w14:paraId="2FACE3FF" w14:textId="77777777" w:rsidR="00F87A47" w:rsidRDefault="00F87A47">
      <w:pPr>
        <w:sectPr w:rsidR="00F87A47">
          <w:pgSz w:w="12240" w:h="15840"/>
          <w:pgMar w:top="1340" w:right="360" w:bottom="1200" w:left="1080" w:header="764" w:footer="1014" w:gutter="0"/>
          <w:cols w:space="720"/>
        </w:sectPr>
      </w:pPr>
    </w:p>
    <w:p w14:paraId="2FACE400" w14:textId="77777777" w:rsidR="00F87A47" w:rsidRDefault="00A167FB">
      <w:pPr>
        <w:pStyle w:val="Heading2"/>
        <w:spacing w:before="90" w:line="400" w:lineRule="auto"/>
        <w:ind w:right="2288" w:firstLine="1682"/>
        <w:rPr>
          <w:b w:val="0"/>
        </w:rPr>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Policy Category: </w:t>
      </w:r>
      <w:r>
        <w:rPr>
          <w:b w:val="0"/>
        </w:rPr>
        <w:t>General Policies</w:t>
      </w:r>
    </w:p>
    <w:p w14:paraId="2FACE401" w14:textId="77777777" w:rsidR="00F87A47" w:rsidRDefault="00A167FB">
      <w:pPr>
        <w:spacing w:before="3"/>
        <w:ind w:left="360"/>
      </w:pPr>
      <w:r>
        <w:rPr>
          <w:b/>
        </w:rPr>
        <w:t>Policy</w:t>
      </w:r>
      <w:r>
        <w:rPr>
          <w:b/>
          <w:spacing w:val="-3"/>
        </w:rPr>
        <w:t xml:space="preserve"> </w:t>
      </w:r>
      <w:r>
        <w:rPr>
          <w:b/>
        </w:rPr>
        <w:t>Title:</w:t>
      </w:r>
      <w:r>
        <w:rPr>
          <w:b/>
          <w:spacing w:val="-1"/>
        </w:rPr>
        <w:t xml:space="preserve"> </w:t>
      </w:r>
      <w:r>
        <w:rPr>
          <w:spacing w:val="-2"/>
        </w:rPr>
        <w:t>Pregnancy</w:t>
      </w:r>
    </w:p>
    <w:p w14:paraId="2FACE402" w14:textId="77777777" w:rsidR="00F87A47" w:rsidRDefault="00F87A47">
      <w:pPr>
        <w:pStyle w:val="BodyText"/>
      </w:pPr>
    </w:p>
    <w:p w14:paraId="2FACE403" w14:textId="77777777" w:rsidR="00F87A47" w:rsidRDefault="00F87A47">
      <w:pPr>
        <w:pStyle w:val="BodyText"/>
        <w:spacing w:before="94"/>
      </w:pPr>
    </w:p>
    <w:p w14:paraId="2FACE404" w14:textId="77777777" w:rsidR="00F87A47" w:rsidRDefault="00A167FB">
      <w:pPr>
        <w:pStyle w:val="Heading2"/>
      </w:pPr>
      <w:r>
        <w:rPr>
          <w:spacing w:val="-2"/>
        </w:rPr>
        <w:t>Pregnancy</w:t>
      </w:r>
    </w:p>
    <w:p w14:paraId="2FACE405" w14:textId="77777777" w:rsidR="00F87A47" w:rsidRDefault="00A167FB">
      <w:pPr>
        <w:pStyle w:val="BodyText"/>
        <w:spacing w:before="180" w:line="259" w:lineRule="auto"/>
        <w:ind w:left="360" w:right="1129"/>
      </w:pPr>
      <w:r>
        <w:t>“A pregnant student must understand the clinical performance expected of her is the same as that expected</w:t>
      </w:r>
      <w:r>
        <w:rPr>
          <w:spacing w:val="-6"/>
        </w:rPr>
        <w:t xml:space="preserve"> </w:t>
      </w:r>
      <w:r>
        <w:t>of</w:t>
      </w:r>
      <w:r>
        <w:rPr>
          <w:spacing w:val="-3"/>
        </w:rPr>
        <w:t xml:space="preserve"> </w:t>
      </w:r>
      <w:r>
        <w:t>any</w:t>
      </w:r>
      <w:r>
        <w:rPr>
          <w:spacing w:val="-3"/>
        </w:rPr>
        <w:t xml:space="preserve"> </w:t>
      </w:r>
      <w:r>
        <w:t>other</w:t>
      </w:r>
      <w:r>
        <w:rPr>
          <w:spacing w:val="-3"/>
        </w:rPr>
        <w:t xml:space="preserve"> </w:t>
      </w:r>
      <w:r>
        <w:t>student.</w:t>
      </w:r>
      <w:r>
        <w:rPr>
          <w:spacing w:val="40"/>
        </w:rPr>
        <w:t xml:space="preserve"> </w:t>
      </w:r>
      <w:r>
        <w:t>The</w:t>
      </w:r>
      <w:r>
        <w:rPr>
          <w:spacing w:val="-5"/>
        </w:rPr>
        <w:t xml:space="preserve"> </w:t>
      </w:r>
      <w:r>
        <w:t>student</w:t>
      </w:r>
      <w:r>
        <w:rPr>
          <w:spacing w:val="-4"/>
        </w:rPr>
        <w:t xml:space="preserve"> </w:t>
      </w:r>
      <w:r>
        <w:t>should</w:t>
      </w:r>
      <w:r>
        <w:rPr>
          <w:spacing w:val="-5"/>
        </w:rPr>
        <w:t xml:space="preserve"> </w:t>
      </w:r>
      <w:r>
        <w:t>share</w:t>
      </w:r>
      <w:r>
        <w:rPr>
          <w:spacing w:val="-2"/>
        </w:rPr>
        <w:t xml:space="preserve"> </w:t>
      </w:r>
      <w:r>
        <w:t>a</w:t>
      </w:r>
      <w:r>
        <w:rPr>
          <w:spacing w:val="-3"/>
        </w:rPr>
        <w:t xml:space="preserve"> </w:t>
      </w:r>
      <w:r>
        <w:t>copy</w:t>
      </w:r>
      <w:r>
        <w:rPr>
          <w:spacing w:val="-3"/>
        </w:rPr>
        <w:t xml:space="preserve"> </w:t>
      </w:r>
      <w:r>
        <w:t>of</w:t>
      </w:r>
      <w:r>
        <w:rPr>
          <w:spacing w:val="-5"/>
        </w:rPr>
        <w:t xml:space="preserve"> </w:t>
      </w:r>
      <w:r>
        <w:t>the</w:t>
      </w:r>
      <w:r>
        <w:rPr>
          <w:spacing w:val="-3"/>
        </w:rPr>
        <w:t xml:space="preserve"> </w:t>
      </w:r>
      <w:r>
        <w:t>program’s</w:t>
      </w:r>
      <w:r>
        <w:rPr>
          <w:spacing w:val="-3"/>
        </w:rPr>
        <w:t xml:space="preserve"> </w:t>
      </w:r>
      <w:r>
        <w:t>“Technical</w:t>
      </w:r>
      <w:r>
        <w:rPr>
          <w:spacing w:val="-3"/>
        </w:rPr>
        <w:t xml:space="preserve"> </w:t>
      </w:r>
      <w:r>
        <w:t>Standards” document with her health</w:t>
      </w:r>
      <w:r>
        <w:rPr>
          <w:spacing w:val="-1"/>
        </w:rPr>
        <w:t xml:space="preserve"> </w:t>
      </w:r>
      <w:r>
        <w:t>care provider and must notify (via medical release form) the nursing director or faculty designee if the physician places any restrictions on clinical performance of those</w:t>
      </w:r>
    </w:p>
    <w:p w14:paraId="2FACE406" w14:textId="77777777" w:rsidR="00F87A47" w:rsidRDefault="00A167FB">
      <w:pPr>
        <w:pStyle w:val="BodyText"/>
        <w:spacing w:line="259" w:lineRule="auto"/>
        <w:ind w:left="360" w:right="1188"/>
      </w:pPr>
      <w:r>
        <w:t>functions.</w:t>
      </w:r>
      <w:r>
        <w:rPr>
          <w:spacing w:val="40"/>
        </w:rPr>
        <w:t xml:space="preserve"> </w:t>
      </w:r>
      <w:r>
        <w:t>The nursing director</w:t>
      </w:r>
      <w:r>
        <w:rPr>
          <w:spacing w:val="-1"/>
        </w:rPr>
        <w:t xml:space="preserve"> </w:t>
      </w:r>
      <w:r>
        <w:t>or faculty designee will review the medical</w:t>
      </w:r>
      <w:r>
        <w:rPr>
          <w:spacing w:val="-2"/>
        </w:rPr>
        <w:t xml:space="preserve"> </w:t>
      </w:r>
      <w:r>
        <w:t>release form information provided</w:t>
      </w:r>
      <w:r>
        <w:rPr>
          <w:spacing w:val="-4"/>
        </w:rPr>
        <w:t xml:space="preserve"> </w:t>
      </w:r>
      <w:r>
        <w:t>by</w:t>
      </w:r>
      <w:r>
        <w:rPr>
          <w:spacing w:val="-3"/>
        </w:rPr>
        <w:t xml:space="preserve"> </w:t>
      </w:r>
      <w:r>
        <w:t>the</w:t>
      </w:r>
      <w:r>
        <w:rPr>
          <w:spacing w:val="-4"/>
        </w:rPr>
        <w:t xml:space="preserve"> </w:t>
      </w:r>
      <w:r>
        <w:t>physician/licensed</w:t>
      </w:r>
      <w:r>
        <w:rPr>
          <w:spacing w:val="-4"/>
        </w:rPr>
        <w:t xml:space="preserve"> </w:t>
      </w:r>
      <w:r>
        <w:t>health</w:t>
      </w:r>
      <w:r>
        <w:rPr>
          <w:spacing w:val="-4"/>
        </w:rPr>
        <w:t xml:space="preserve"> </w:t>
      </w:r>
      <w:r>
        <w:t>care</w:t>
      </w:r>
      <w:r>
        <w:rPr>
          <w:spacing w:val="-6"/>
        </w:rPr>
        <w:t xml:space="preserve"> </w:t>
      </w:r>
      <w:r>
        <w:t>provider</w:t>
      </w:r>
      <w:r>
        <w:rPr>
          <w:spacing w:val="-4"/>
        </w:rPr>
        <w:t xml:space="preserve"> </w:t>
      </w:r>
      <w:r>
        <w:t>and</w:t>
      </w:r>
      <w:r>
        <w:rPr>
          <w:spacing w:val="-5"/>
        </w:rPr>
        <w:t xml:space="preserve"> </w:t>
      </w:r>
      <w:r>
        <w:t>determine</w:t>
      </w:r>
      <w:r>
        <w:rPr>
          <w:spacing w:val="-4"/>
        </w:rPr>
        <w:t xml:space="preserve"> </w:t>
      </w:r>
      <w:r>
        <w:t>if</w:t>
      </w:r>
      <w:r>
        <w:rPr>
          <w:spacing w:val="-4"/>
        </w:rPr>
        <w:t xml:space="preserve"> </w:t>
      </w:r>
      <w:r>
        <w:t>the</w:t>
      </w:r>
      <w:r>
        <w:rPr>
          <w:spacing w:val="-4"/>
        </w:rPr>
        <w:t xml:space="preserve"> </w:t>
      </w:r>
      <w:r>
        <w:t>student</w:t>
      </w:r>
      <w:r>
        <w:rPr>
          <w:spacing w:val="-1"/>
        </w:rPr>
        <w:t xml:space="preserve"> </w:t>
      </w:r>
      <w:r>
        <w:t>can</w:t>
      </w:r>
      <w:r>
        <w:rPr>
          <w:spacing w:val="-5"/>
        </w:rPr>
        <w:t xml:space="preserve"> </w:t>
      </w:r>
      <w:r>
        <w:t>continue</w:t>
      </w:r>
      <w:r>
        <w:rPr>
          <w:spacing w:val="-4"/>
        </w:rPr>
        <w:t xml:space="preserve"> </w:t>
      </w:r>
      <w:r>
        <w:t>in clinical experiences and in the program.”</w:t>
      </w:r>
    </w:p>
    <w:p w14:paraId="2FACE407" w14:textId="77777777" w:rsidR="00F87A47" w:rsidRDefault="00F87A47">
      <w:pPr>
        <w:pStyle w:val="BodyText"/>
      </w:pPr>
    </w:p>
    <w:p w14:paraId="2FACE408" w14:textId="77777777" w:rsidR="00F87A47" w:rsidRDefault="00F87A47">
      <w:pPr>
        <w:pStyle w:val="BodyText"/>
      </w:pPr>
    </w:p>
    <w:p w14:paraId="2FACE409" w14:textId="77777777" w:rsidR="00F87A47" w:rsidRDefault="00F87A47">
      <w:pPr>
        <w:pStyle w:val="BodyText"/>
        <w:spacing w:before="253"/>
      </w:pPr>
    </w:p>
    <w:p w14:paraId="2A1E379F" w14:textId="77777777" w:rsidR="00E64DF9" w:rsidRPr="006456D5" w:rsidRDefault="00E64DF9" w:rsidP="00E64DF9">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6448A753" w14:textId="77777777" w:rsidR="00E64DF9" w:rsidRPr="006456D5" w:rsidRDefault="00E64DF9" w:rsidP="00E64DF9">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2480FD1" w14:textId="77777777" w:rsidR="00E64DF9" w:rsidRPr="006456D5" w:rsidRDefault="00E64DF9" w:rsidP="00E64DF9">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19397A6" w14:textId="77777777" w:rsidR="00E64DF9" w:rsidRPr="006456D5" w:rsidRDefault="00E64DF9" w:rsidP="00E64DF9">
      <w:pPr>
        <w:pStyle w:val="ListParagraph"/>
        <w:numPr>
          <w:ilvl w:val="0"/>
          <w:numId w:val="75"/>
        </w:numPr>
        <w:rPr>
          <w:spacing w:val="-4"/>
          <w:sz w:val="20"/>
          <w:szCs w:val="20"/>
        </w:rPr>
      </w:pPr>
      <w:r w:rsidRPr="006456D5">
        <w:rPr>
          <w:spacing w:val="-4"/>
          <w:sz w:val="20"/>
          <w:szCs w:val="20"/>
        </w:rPr>
        <w:t>September 1, 2024</w:t>
      </w:r>
    </w:p>
    <w:p w14:paraId="062D832A" w14:textId="77777777" w:rsidR="00E64DF9" w:rsidRPr="00D82004" w:rsidRDefault="00E64DF9" w:rsidP="00E64DF9">
      <w:pPr>
        <w:pStyle w:val="ListParagraph"/>
        <w:numPr>
          <w:ilvl w:val="0"/>
          <w:numId w:val="75"/>
        </w:numPr>
        <w:rPr>
          <w:sz w:val="20"/>
          <w:szCs w:val="20"/>
        </w:rPr>
      </w:pPr>
      <w:r w:rsidRPr="006456D5">
        <w:rPr>
          <w:spacing w:val="-4"/>
          <w:sz w:val="20"/>
          <w:szCs w:val="20"/>
        </w:rPr>
        <w:t>September 4, 2025</w:t>
      </w:r>
    </w:p>
    <w:p w14:paraId="6EF8E0B1" w14:textId="38DA6DA4" w:rsidR="00D82004" w:rsidRPr="006456D5" w:rsidRDefault="00D82004" w:rsidP="00E64DF9">
      <w:pPr>
        <w:pStyle w:val="ListParagraph"/>
        <w:numPr>
          <w:ilvl w:val="0"/>
          <w:numId w:val="75"/>
        </w:numPr>
        <w:rPr>
          <w:sz w:val="20"/>
          <w:szCs w:val="20"/>
        </w:rPr>
      </w:pPr>
      <w:r>
        <w:rPr>
          <w:spacing w:val="-4"/>
          <w:sz w:val="20"/>
          <w:szCs w:val="20"/>
        </w:rPr>
        <w:t>March 30, 2026</w:t>
      </w:r>
    </w:p>
    <w:p w14:paraId="1B0D9D27" w14:textId="77777777" w:rsidR="00E64DF9" w:rsidRDefault="00E64DF9" w:rsidP="00E64DF9">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7452B22A" w14:textId="77777777" w:rsidR="00E64DF9" w:rsidRPr="005323FE" w:rsidRDefault="00E64DF9" w:rsidP="00E64DF9">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2389DCA9" w14:textId="77777777" w:rsidR="00E64DF9" w:rsidRDefault="00E64DF9" w:rsidP="00E64DF9">
      <w:pPr>
        <w:ind w:left="360"/>
        <w:rPr>
          <w:b/>
        </w:rPr>
      </w:pPr>
    </w:p>
    <w:p w14:paraId="2FACE40D" w14:textId="77777777" w:rsidR="00F87A47" w:rsidRDefault="00F87A47">
      <w:pPr>
        <w:sectPr w:rsidR="00F87A47">
          <w:pgSz w:w="12240" w:h="15840"/>
          <w:pgMar w:top="1340" w:right="360" w:bottom="1200" w:left="1080" w:header="764" w:footer="1014" w:gutter="0"/>
          <w:cols w:space="720"/>
        </w:sectPr>
      </w:pPr>
    </w:p>
    <w:p w14:paraId="2FACE40E" w14:textId="77777777" w:rsidR="00F87A47" w:rsidRDefault="00A167FB">
      <w:pPr>
        <w:pStyle w:val="Heading2"/>
        <w:spacing w:before="90" w:line="400" w:lineRule="auto"/>
        <w:ind w:right="2288" w:firstLine="1682"/>
        <w:rPr>
          <w:b w:val="0"/>
        </w:rPr>
      </w:pPr>
      <w:r>
        <w:lastRenderedPageBreak/>
        <w:t>Oregon</w:t>
      </w:r>
      <w:r>
        <w:rPr>
          <w:spacing w:val="-7"/>
        </w:rPr>
        <w:t xml:space="preserve"> </w:t>
      </w:r>
      <w:r>
        <w:t>Coast</w:t>
      </w:r>
      <w:r>
        <w:rPr>
          <w:spacing w:val="-7"/>
        </w:rPr>
        <w:t xml:space="preserve"> </w:t>
      </w:r>
      <w:r>
        <w:t>Community</w:t>
      </w:r>
      <w:r>
        <w:rPr>
          <w:spacing w:val="-8"/>
        </w:rPr>
        <w:t xml:space="preserve"> </w:t>
      </w:r>
      <w:r>
        <w:t>College</w:t>
      </w:r>
      <w:r>
        <w:rPr>
          <w:spacing w:val="-6"/>
        </w:rPr>
        <w:t xml:space="preserve"> </w:t>
      </w:r>
      <w:r>
        <w:t>Nursing</w:t>
      </w:r>
      <w:r>
        <w:rPr>
          <w:spacing w:val="-3"/>
        </w:rPr>
        <w:t xml:space="preserve"> </w:t>
      </w:r>
      <w:r>
        <w:t>Program</w:t>
      </w:r>
      <w:r>
        <w:rPr>
          <w:spacing w:val="-8"/>
        </w:rPr>
        <w:t xml:space="preserve"> </w:t>
      </w:r>
      <w:r>
        <w:t>Policy</w:t>
      </w:r>
      <w:r>
        <w:rPr>
          <w:spacing w:val="-5"/>
        </w:rPr>
        <w:t xml:space="preserve"> </w:t>
      </w:r>
      <w:r>
        <w:t xml:space="preserve">Manual Policy Category: </w:t>
      </w:r>
      <w:r>
        <w:rPr>
          <w:b w:val="0"/>
        </w:rPr>
        <w:t>General</w:t>
      </w:r>
    </w:p>
    <w:p w14:paraId="2FACE40F" w14:textId="77777777" w:rsidR="00F87A47" w:rsidRDefault="00A167FB">
      <w:pPr>
        <w:spacing w:before="3"/>
        <w:ind w:left="360"/>
      </w:pPr>
      <w:r>
        <w:rPr>
          <w:b/>
        </w:rPr>
        <w:t>Policy</w:t>
      </w:r>
      <w:r>
        <w:rPr>
          <w:b/>
          <w:spacing w:val="-3"/>
        </w:rPr>
        <w:t xml:space="preserve"> </w:t>
      </w:r>
      <w:r>
        <w:rPr>
          <w:b/>
        </w:rPr>
        <w:t>Title:</w:t>
      </w:r>
      <w:r>
        <w:rPr>
          <w:b/>
          <w:spacing w:val="1"/>
        </w:rPr>
        <w:t xml:space="preserve"> </w:t>
      </w:r>
      <w:r>
        <w:rPr>
          <w:spacing w:val="-2"/>
        </w:rPr>
        <w:t>Transportation</w:t>
      </w:r>
    </w:p>
    <w:p w14:paraId="2FACE410" w14:textId="77777777" w:rsidR="00F87A47" w:rsidRDefault="00F87A47">
      <w:pPr>
        <w:pStyle w:val="BodyText"/>
        <w:spacing w:before="180"/>
      </w:pPr>
    </w:p>
    <w:p w14:paraId="2FACE411" w14:textId="77777777" w:rsidR="00F87A47" w:rsidRDefault="00A167FB">
      <w:pPr>
        <w:pStyle w:val="Heading2"/>
      </w:pPr>
      <w:r>
        <w:rPr>
          <w:spacing w:val="-2"/>
        </w:rPr>
        <w:t>Transportation</w:t>
      </w:r>
    </w:p>
    <w:p w14:paraId="2FACE412" w14:textId="02D95876" w:rsidR="00F87A47" w:rsidRDefault="00A167FB">
      <w:pPr>
        <w:pStyle w:val="BodyText"/>
        <w:spacing w:before="183" w:line="259" w:lineRule="auto"/>
        <w:ind w:left="360" w:right="947"/>
      </w:pPr>
      <w:r>
        <w:t>Students are responsible for their own transportation to and from school and clinical facilities.</w:t>
      </w:r>
      <w:r>
        <w:rPr>
          <w:spacing w:val="40"/>
        </w:rPr>
        <w:t xml:space="preserve"> </w:t>
      </w:r>
      <w:r>
        <w:t>Most students</w:t>
      </w:r>
      <w:r>
        <w:rPr>
          <w:spacing w:val="-3"/>
        </w:rPr>
        <w:t xml:space="preserve"> </w:t>
      </w:r>
      <w:r>
        <w:t>will</w:t>
      </w:r>
      <w:r>
        <w:rPr>
          <w:spacing w:val="-2"/>
        </w:rPr>
        <w:t xml:space="preserve"> </w:t>
      </w:r>
      <w:r>
        <w:t>spend</w:t>
      </w:r>
      <w:r>
        <w:rPr>
          <w:spacing w:val="-2"/>
        </w:rPr>
        <w:t xml:space="preserve"> </w:t>
      </w:r>
      <w:r>
        <w:t>some</w:t>
      </w:r>
      <w:r>
        <w:rPr>
          <w:spacing w:val="-3"/>
        </w:rPr>
        <w:t xml:space="preserve"> </w:t>
      </w:r>
      <w:r>
        <w:t>time</w:t>
      </w:r>
      <w:r>
        <w:rPr>
          <w:spacing w:val="-3"/>
        </w:rPr>
        <w:t xml:space="preserve"> </w:t>
      </w:r>
      <w:r>
        <w:t>at</w:t>
      </w:r>
      <w:r>
        <w:rPr>
          <w:spacing w:val="-2"/>
        </w:rPr>
        <w:t xml:space="preserve"> </w:t>
      </w:r>
      <w:r>
        <w:t>clinical</w:t>
      </w:r>
      <w:r>
        <w:rPr>
          <w:spacing w:val="-6"/>
        </w:rPr>
        <w:t xml:space="preserve"> </w:t>
      </w:r>
      <w:r>
        <w:t>agencies</w:t>
      </w:r>
      <w:r>
        <w:rPr>
          <w:spacing w:val="-4"/>
        </w:rPr>
        <w:t xml:space="preserve"> </w:t>
      </w:r>
      <w:r>
        <w:t>requiring</w:t>
      </w:r>
      <w:r>
        <w:rPr>
          <w:spacing w:val="-3"/>
        </w:rPr>
        <w:t xml:space="preserve"> </w:t>
      </w:r>
      <w:r>
        <w:t>one</w:t>
      </w:r>
      <w:r>
        <w:rPr>
          <w:spacing w:val="-2"/>
        </w:rPr>
        <w:t xml:space="preserve"> </w:t>
      </w:r>
      <w:r>
        <w:t>hour</w:t>
      </w:r>
      <w:r>
        <w:rPr>
          <w:spacing w:val="-5"/>
        </w:rPr>
        <w:t xml:space="preserve"> </w:t>
      </w:r>
      <w:r>
        <w:t>or</w:t>
      </w:r>
      <w:r>
        <w:rPr>
          <w:spacing w:val="-5"/>
        </w:rPr>
        <w:t xml:space="preserve"> </w:t>
      </w:r>
      <w:r>
        <w:t>more</w:t>
      </w:r>
      <w:r>
        <w:rPr>
          <w:spacing w:val="-3"/>
        </w:rPr>
        <w:t xml:space="preserve"> </w:t>
      </w:r>
      <w:r>
        <w:t>traveling</w:t>
      </w:r>
      <w:r>
        <w:rPr>
          <w:spacing w:val="-2"/>
        </w:rPr>
        <w:t xml:space="preserve"> </w:t>
      </w:r>
      <w:r>
        <w:t>time</w:t>
      </w:r>
      <w:r>
        <w:rPr>
          <w:spacing w:val="-3"/>
        </w:rPr>
        <w:t xml:space="preserve"> </w:t>
      </w:r>
      <w:r>
        <w:t>to</w:t>
      </w:r>
      <w:r>
        <w:rPr>
          <w:spacing w:val="-2"/>
        </w:rPr>
        <w:t xml:space="preserve"> </w:t>
      </w:r>
      <w:r>
        <w:t>and</w:t>
      </w:r>
      <w:r>
        <w:rPr>
          <w:spacing w:val="-2"/>
        </w:rPr>
        <w:t xml:space="preserve"> </w:t>
      </w:r>
      <w:r>
        <w:t xml:space="preserve">from </w:t>
      </w:r>
      <w:r>
        <w:rPr>
          <w:spacing w:val="-2"/>
        </w:rPr>
        <w:t>campus.</w:t>
      </w:r>
      <w:r w:rsidR="005D2F9C">
        <w:rPr>
          <w:spacing w:val="-2"/>
        </w:rPr>
        <w:t xml:space="preserve"> This is an expectation of attending the program.</w:t>
      </w:r>
    </w:p>
    <w:p w14:paraId="2FACE413" w14:textId="77777777" w:rsidR="00F87A47" w:rsidRDefault="00F87A47">
      <w:pPr>
        <w:pStyle w:val="BodyText"/>
      </w:pPr>
    </w:p>
    <w:p w14:paraId="2FACE414" w14:textId="77777777" w:rsidR="00F87A47" w:rsidRDefault="00F87A47">
      <w:pPr>
        <w:pStyle w:val="BodyText"/>
      </w:pPr>
    </w:p>
    <w:p w14:paraId="2FACE415" w14:textId="77777777" w:rsidR="00F87A47" w:rsidRDefault="00F87A47">
      <w:pPr>
        <w:pStyle w:val="BodyText"/>
        <w:spacing w:before="251"/>
      </w:pPr>
    </w:p>
    <w:p w14:paraId="50A4F6D8" w14:textId="77777777" w:rsidR="00E64DF9" w:rsidRPr="006456D5" w:rsidRDefault="00E64DF9" w:rsidP="00E64DF9">
      <w:pPr>
        <w:spacing w:before="182"/>
        <w:ind w:left="360"/>
        <w:rPr>
          <w:sz w:val="20"/>
          <w:szCs w:val="20"/>
        </w:rPr>
      </w:pPr>
      <w:r w:rsidRPr="006456D5">
        <w:rPr>
          <w:b/>
          <w:sz w:val="20"/>
          <w:szCs w:val="20"/>
        </w:rPr>
        <w:t>Effective</w:t>
      </w:r>
      <w:r w:rsidRPr="006456D5">
        <w:rPr>
          <w:b/>
          <w:spacing w:val="-2"/>
          <w:sz w:val="20"/>
          <w:szCs w:val="20"/>
        </w:rPr>
        <w:t xml:space="preserve"> </w:t>
      </w:r>
      <w:r w:rsidRPr="006456D5">
        <w:rPr>
          <w:b/>
          <w:sz w:val="20"/>
          <w:szCs w:val="20"/>
        </w:rPr>
        <w:t>Date:</w:t>
      </w:r>
      <w:r w:rsidRPr="006456D5">
        <w:rPr>
          <w:b/>
          <w:spacing w:val="-1"/>
          <w:sz w:val="20"/>
          <w:szCs w:val="20"/>
        </w:rPr>
        <w:t xml:space="preserve"> </w:t>
      </w:r>
      <w:r>
        <w:rPr>
          <w:sz w:val="20"/>
          <w:szCs w:val="20"/>
        </w:rPr>
        <w:t>August 4</w:t>
      </w:r>
      <w:r w:rsidRPr="006456D5">
        <w:rPr>
          <w:sz w:val="20"/>
          <w:szCs w:val="20"/>
        </w:rPr>
        <w:t>,</w:t>
      </w:r>
      <w:r w:rsidRPr="006456D5">
        <w:rPr>
          <w:spacing w:val="-3"/>
          <w:sz w:val="20"/>
          <w:szCs w:val="20"/>
        </w:rPr>
        <w:t xml:space="preserve"> </w:t>
      </w:r>
      <w:r w:rsidRPr="006456D5">
        <w:rPr>
          <w:spacing w:val="-4"/>
          <w:sz w:val="20"/>
          <w:szCs w:val="20"/>
        </w:rPr>
        <w:t>2022</w:t>
      </w:r>
    </w:p>
    <w:p w14:paraId="639EB015" w14:textId="77777777" w:rsidR="00E64DF9" w:rsidRPr="006456D5" w:rsidRDefault="00E64DF9" w:rsidP="00E64DF9">
      <w:pPr>
        <w:spacing w:before="181"/>
        <w:ind w:left="360"/>
        <w:rPr>
          <w:spacing w:val="-3"/>
          <w:sz w:val="20"/>
          <w:szCs w:val="20"/>
        </w:rPr>
      </w:pPr>
      <w:r w:rsidRPr="006456D5">
        <w:rPr>
          <w:b/>
          <w:sz w:val="20"/>
          <w:szCs w:val="20"/>
        </w:rPr>
        <w:t>Reviewed</w:t>
      </w:r>
      <w:r w:rsidRPr="006456D5">
        <w:rPr>
          <w:sz w:val="20"/>
          <w:szCs w:val="20"/>
        </w:rPr>
        <w:t>:</w:t>
      </w:r>
      <w:r w:rsidRPr="006456D5">
        <w:rPr>
          <w:spacing w:val="-3"/>
          <w:sz w:val="20"/>
          <w:szCs w:val="20"/>
        </w:rPr>
        <w:t xml:space="preserve"> </w:t>
      </w:r>
    </w:p>
    <w:p w14:paraId="59D5F9E2" w14:textId="77777777" w:rsidR="00E64DF9" w:rsidRPr="006456D5" w:rsidRDefault="00E64DF9" w:rsidP="00E64DF9">
      <w:pPr>
        <w:pStyle w:val="ListParagraph"/>
        <w:numPr>
          <w:ilvl w:val="0"/>
          <w:numId w:val="75"/>
        </w:numPr>
        <w:rPr>
          <w:spacing w:val="-4"/>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00E02E4B" w14:textId="77777777" w:rsidR="00E64DF9" w:rsidRPr="006456D5" w:rsidRDefault="00E64DF9" w:rsidP="00E64DF9">
      <w:pPr>
        <w:pStyle w:val="ListParagraph"/>
        <w:numPr>
          <w:ilvl w:val="0"/>
          <w:numId w:val="75"/>
        </w:numPr>
        <w:rPr>
          <w:spacing w:val="-4"/>
          <w:sz w:val="20"/>
          <w:szCs w:val="20"/>
        </w:rPr>
      </w:pPr>
      <w:r w:rsidRPr="006456D5">
        <w:rPr>
          <w:spacing w:val="-4"/>
          <w:sz w:val="20"/>
          <w:szCs w:val="20"/>
        </w:rPr>
        <w:t>September 1, 2024</w:t>
      </w:r>
    </w:p>
    <w:p w14:paraId="335CA8E5" w14:textId="77777777" w:rsidR="00E64DF9" w:rsidRPr="006456D5" w:rsidRDefault="00E64DF9" w:rsidP="00E64DF9">
      <w:pPr>
        <w:pStyle w:val="ListParagraph"/>
        <w:numPr>
          <w:ilvl w:val="0"/>
          <w:numId w:val="75"/>
        </w:numPr>
        <w:rPr>
          <w:sz w:val="20"/>
          <w:szCs w:val="20"/>
        </w:rPr>
      </w:pPr>
      <w:r w:rsidRPr="006456D5">
        <w:rPr>
          <w:spacing w:val="-4"/>
          <w:sz w:val="20"/>
          <w:szCs w:val="20"/>
        </w:rPr>
        <w:t>September 4, 2025</w:t>
      </w:r>
    </w:p>
    <w:p w14:paraId="04C83522" w14:textId="77777777" w:rsidR="00E64DF9" w:rsidRDefault="00E64DF9" w:rsidP="00E64DF9">
      <w:pPr>
        <w:spacing w:before="182"/>
        <w:ind w:left="360"/>
        <w:rPr>
          <w:spacing w:val="-3"/>
          <w:sz w:val="20"/>
          <w:szCs w:val="20"/>
        </w:rPr>
      </w:pPr>
      <w:r w:rsidRPr="006456D5">
        <w:rPr>
          <w:b/>
          <w:sz w:val="20"/>
          <w:szCs w:val="20"/>
        </w:rPr>
        <w:t>Revised</w:t>
      </w:r>
      <w:r w:rsidRPr="006456D5">
        <w:rPr>
          <w:sz w:val="20"/>
          <w:szCs w:val="20"/>
        </w:rPr>
        <w:t>:</w:t>
      </w:r>
      <w:r w:rsidRPr="006456D5">
        <w:rPr>
          <w:spacing w:val="-3"/>
          <w:sz w:val="20"/>
          <w:szCs w:val="20"/>
        </w:rPr>
        <w:t xml:space="preserve"> </w:t>
      </w:r>
    </w:p>
    <w:p w14:paraId="0FAB1376" w14:textId="77777777" w:rsidR="00E64DF9" w:rsidRPr="005323FE" w:rsidRDefault="00E64DF9" w:rsidP="00E64DF9">
      <w:pPr>
        <w:pStyle w:val="ListParagraph"/>
        <w:numPr>
          <w:ilvl w:val="0"/>
          <w:numId w:val="76"/>
        </w:numPr>
        <w:rPr>
          <w:sz w:val="20"/>
          <w:szCs w:val="20"/>
        </w:rPr>
      </w:pPr>
      <w:r w:rsidRPr="006456D5">
        <w:rPr>
          <w:sz w:val="20"/>
          <w:szCs w:val="20"/>
        </w:rPr>
        <w:t>August</w:t>
      </w:r>
      <w:r w:rsidRPr="006456D5">
        <w:rPr>
          <w:spacing w:val="-3"/>
          <w:sz w:val="20"/>
          <w:szCs w:val="20"/>
        </w:rPr>
        <w:t xml:space="preserve"> </w:t>
      </w:r>
      <w:r w:rsidRPr="006456D5">
        <w:rPr>
          <w:sz w:val="20"/>
          <w:szCs w:val="20"/>
        </w:rPr>
        <w:t>28,</w:t>
      </w:r>
      <w:r w:rsidRPr="006456D5">
        <w:rPr>
          <w:spacing w:val="-1"/>
          <w:sz w:val="20"/>
          <w:szCs w:val="20"/>
        </w:rPr>
        <w:t xml:space="preserve"> </w:t>
      </w:r>
      <w:r w:rsidRPr="006456D5">
        <w:rPr>
          <w:spacing w:val="-4"/>
          <w:sz w:val="20"/>
          <w:szCs w:val="20"/>
        </w:rPr>
        <w:t>2023</w:t>
      </w:r>
    </w:p>
    <w:p w14:paraId="3116573E" w14:textId="77777777" w:rsidR="00E64DF9" w:rsidRDefault="00E64DF9" w:rsidP="00E64DF9">
      <w:pPr>
        <w:ind w:left="360"/>
        <w:rPr>
          <w:b/>
        </w:rPr>
      </w:pPr>
    </w:p>
    <w:p w14:paraId="2FACE418" w14:textId="25B5F5D7" w:rsidR="00F87A47" w:rsidRDefault="00F87A47" w:rsidP="00E64DF9">
      <w:pPr>
        <w:ind w:left="360"/>
      </w:pPr>
    </w:p>
    <w:sectPr w:rsidR="00F87A47">
      <w:pgSz w:w="12240" w:h="15840"/>
      <w:pgMar w:top="1340" w:right="360" w:bottom="1200" w:left="1080" w:header="764"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7C09" w14:textId="77777777" w:rsidR="00094EFD" w:rsidRDefault="00094EFD">
      <w:r>
        <w:separator/>
      </w:r>
    </w:p>
  </w:endnote>
  <w:endnote w:type="continuationSeparator" w:id="0">
    <w:p w14:paraId="529F79FC" w14:textId="77777777" w:rsidR="00094EFD" w:rsidRDefault="0009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517415"/>
      <w:docPartObj>
        <w:docPartGallery w:val="Page Numbers (Bottom of Page)"/>
        <w:docPartUnique/>
      </w:docPartObj>
    </w:sdtPr>
    <w:sdtEndPr>
      <w:rPr>
        <w:color w:val="7F7F7F" w:themeColor="background1" w:themeShade="7F"/>
        <w:spacing w:val="60"/>
      </w:rPr>
    </w:sdtEndPr>
    <w:sdtContent>
      <w:p w14:paraId="4A7398B4" w14:textId="563694C1" w:rsidR="00A37F61" w:rsidRDefault="00A37F6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38" w14:textId="60EBA05A" w:rsidR="00F87A47" w:rsidRDefault="00F87A4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74477"/>
      <w:docPartObj>
        <w:docPartGallery w:val="Page Numbers (Bottom of Page)"/>
        <w:docPartUnique/>
      </w:docPartObj>
    </w:sdtPr>
    <w:sdtEndPr>
      <w:rPr>
        <w:color w:val="7F7F7F" w:themeColor="background1" w:themeShade="7F"/>
        <w:spacing w:val="60"/>
      </w:rPr>
    </w:sdtEndPr>
    <w:sdtContent>
      <w:p w14:paraId="49BC7525" w14:textId="58ED1917" w:rsidR="00F6504D" w:rsidRDefault="00F6504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4C" w14:textId="7C9DB883" w:rsidR="00F87A47" w:rsidRDefault="00F87A4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071764"/>
      <w:docPartObj>
        <w:docPartGallery w:val="Page Numbers (Bottom of Page)"/>
        <w:docPartUnique/>
      </w:docPartObj>
    </w:sdtPr>
    <w:sdtEndPr>
      <w:rPr>
        <w:color w:val="7F7F7F" w:themeColor="background1" w:themeShade="7F"/>
        <w:spacing w:val="60"/>
      </w:rPr>
    </w:sdtEndPr>
    <w:sdtContent>
      <w:p w14:paraId="4E3AACEF" w14:textId="06C887DE" w:rsidR="00673EBE" w:rsidRDefault="00673E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4E" w14:textId="4CAAC454" w:rsidR="00F87A47" w:rsidRDefault="00F87A47">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20479"/>
      <w:docPartObj>
        <w:docPartGallery w:val="Page Numbers (Bottom of Page)"/>
        <w:docPartUnique/>
      </w:docPartObj>
    </w:sdtPr>
    <w:sdtEndPr>
      <w:rPr>
        <w:color w:val="7F7F7F" w:themeColor="background1" w:themeShade="7F"/>
        <w:spacing w:val="60"/>
      </w:rPr>
    </w:sdtEndPr>
    <w:sdtContent>
      <w:p w14:paraId="14482D22" w14:textId="19AD9692" w:rsidR="00673EBE" w:rsidRDefault="00673E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50" w14:textId="440BD070" w:rsidR="00F87A47" w:rsidRDefault="00F87A47">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736614"/>
      <w:docPartObj>
        <w:docPartGallery w:val="Page Numbers (Bottom of Page)"/>
        <w:docPartUnique/>
      </w:docPartObj>
    </w:sdtPr>
    <w:sdtEndPr>
      <w:rPr>
        <w:color w:val="7F7F7F" w:themeColor="background1" w:themeShade="7F"/>
        <w:spacing w:val="60"/>
      </w:rPr>
    </w:sdtEndPr>
    <w:sdtContent>
      <w:p w14:paraId="0264291F" w14:textId="77777777" w:rsidR="00AA4EDB" w:rsidRDefault="00AA4E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8A2FF3" w14:textId="77777777" w:rsidR="00AA4EDB" w:rsidRDefault="00AA4EDB">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9168"/>
      <w:docPartObj>
        <w:docPartGallery w:val="Page Numbers (Bottom of Page)"/>
        <w:docPartUnique/>
      </w:docPartObj>
    </w:sdtPr>
    <w:sdtEndPr>
      <w:rPr>
        <w:color w:val="7F7F7F" w:themeColor="background1" w:themeShade="7F"/>
        <w:spacing w:val="60"/>
      </w:rPr>
    </w:sdtEndPr>
    <w:sdtContent>
      <w:p w14:paraId="2DEDAB46" w14:textId="350AEBB7" w:rsidR="00673EBE" w:rsidRDefault="00673E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1AA09F" w14:textId="19961699" w:rsidR="007960F6" w:rsidRDefault="007960F6">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25263"/>
      <w:docPartObj>
        <w:docPartGallery w:val="Page Numbers (Bottom of Page)"/>
        <w:docPartUnique/>
      </w:docPartObj>
    </w:sdtPr>
    <w:sdtEndPr>
      <w:rPr>
        <w:color w:val="7F7F7F" w:themeColor="background1" w:themeShade="7F"/>
        <w:spacing w:val="60"/>
      </w:rPr>
    </w:sdtEndPr>
    <w:sdtContent>
      <w:p w14:paraId="3875F0DC" w14:textId="15E630D3" w:rsidR="00673EBE" w:rsidRDefault="00673E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54" w14:textId="7CAF6EC1" w:rsidR="00F87A47" w:rsidRDefault="00F87A47">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940321"/>
      <w:docPartObj>
        <w:docPartGallery w:val="Page Numbers (Bottom of Page)"/>
        <w:docPartUnique/>
      </w:docPartObj>
    </w:sdtPr>
    <w:sdtEndPr>
      <w:rPr>
        <w:color w:val="7F7F7F" w:themeColor="background1" w:themeShade="7F"/>
        <w:spacing w:val="60"/>
      </w:rPr>
    </w:sdtEndPr>
    <w:sdtContent>
      <w:p w14:paraId="67730FB1" w14:textId="2A345A3F" w:rsidR="00077710" w:rsidRDefault="0007771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58" w14:textId="2EF4B674" w:rsidR="00F87A47" w:rsidRDefault="00F87A47">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1747"/>
      <w:docPartObj>
        <w:docPartGallery w:val="Page Numbers (Bottom of Page)"/>
        <w:docPartUnique/>
      </w:docPartObj>
    </w:sdtPr>
    <w:sdtEndPr>
      <w:rPr>
        <w:color w:val="7F7F7F" w:themeColor="background1" w:themeShade="7F"/>
        <w:spacing w:val="60"/>
      </w:rPr>
    </w:sdtEndPr>
    <w:sdtContent>
      <w:p w14:paraId="059FB7DF" w14:textId="3BF6CAC0" w:rsidR="002C41F8" w:rsidRDefault="002C4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5C" w14:textId="614A976A" w:rsidR="00F87A47" w:rsidRDefault="00F87A47">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76772"/>
      <w:docPartObj>
        <w:docPartGallery w:val="Page Numbers (Bottom of Page)"/>
        <w:docPartUnique/>
      </w:docPartObj>
    </w:sdtPr>
    <w:sdtEndPr>
      <w:rPr>
        <w:color w:val="7F7F7F" w:themeColor="background1" w:themeShade="7F"/>
        <w:spacing w:val="60"/>
      </w:rPr>
    </w:sdtEndPr>
    <w:sdtContent>
      <w:p w14:paraId="4BE4D092" w14:textId="443AA9C9" w:rsidR="002C41F8" w:rsidRDefault="002C4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5E" w14:textId="4A377087" w:rsidR="00F87A47" w:rsidRDefault="00F87A47">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12400"/>
      <w:docPartObj>
        <w:docPartGallery w:val="Page Numbers (Bottom of Page)"/>
        <w:docPartUnique/>
      </w:docPartObj>
    </w:sdtPr>
    <w:sdtEndPr>
      <w:rPr>
        <w:color w:val="7F7F7F" w:themeColor="background1" w:themeShade="7F"/>
        <w:spacing w:val="60"/>
      </w:rPr>
    </w:sdtEndPr>
    <w:sdtContent>
      <w:p w14:paraId="03481C6B" w14:textId="0F3CEC3E" w:rsidR="002C41F8" w:rsidRDefault="002C4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0" w14:textId="5BCDDA9A" w:rsidR="00F87A47" w:rsidRDefault="00F87A4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8297"/>
      <w:docPartObj>
        <w:docPartGallery w:val="Page Numbers (Bottom of Page)"/>
        <w:docPartUnique/>
      </w:docPartObj>
    </w:sdtPr>
    <w:sdtEndPr>
      <w:rPr>
        <w:color w:val="7F7F7F" w:themeColor="background1" w:themeShade="7F"/>
        <w:spacing w:val="60"/>
      </w:rPr>
    </w:sdtEndPr>
    <w:sdtContent>
      <w:p w14:paraId="1CBB0B9D" w14:textId="678F76FE" w:rsidR="00A37F61" w:rsidRDefault="00A37F6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3A" w14:textId="25071B9D" w:rsidR="00F87A47" w:rsidRDefault="00F87A47">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16443"/>
      <w:docPartObj>
        <w:docPartGallery w:val="Page Numbers (Bottom of Page)"/>
        <w:docPartUnique/>
      </w:docPartObj>
    </w:sdtPr>
    <w:sdtEndPr>
      <w:rPr>
        <w:color w:val="7F7F7F" w:themeColor="background1" w:themeShade="7F"/>
        <w:spacing w:val="60"/>
      </w:rPr>
    </w:sdtEndPr>
    <w:sdtContent>
      <w:p w14:paraId="66338DD4" w14:textId="2B3BC51C" w:rsidR="002C41F8" w:rsidRDefault="002C4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2" w14:textId="1009E219" w:rsidR="00F87A47" w:rsidRDefault="00F87A47">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19554"/>
      <w:docPartObj>
        <w:docPartGallery w:val="Page Numbers (Bottom of Page)"/>
        <w:docPartUnique/>
      </w:docPartObj>
    </w:sdtPr>
    <w:sdtEndPr>
      <w:rPr>
        <w:color w:val="7F7F7F" w:themeColor="background1" w:themeShade="7F"/>
        <w:spacing w:val="60"/>
      </w:rPr>
    </w:sdtEndPr>
    <w:sdtContent>
      <w:p w14:paraId="38DC039E" w14:textId="19536B3C" w:rsidR="002C41F8" w:rsidRDefault="002C4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4" w14:textId="0BAE4D66" w:rsidR="00F87A47" w:rsidRDefault="00F87A47">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148345"/>
      <w:docPartObj>
        <w:docPartGallery w:val="Page Numbers (Bottom of Page)"/>
        <w:docPartUnique/>
      </w:docPartObj>
    </w:sdtPr>
    <w:sdtEndPr>
      <w:rPr>
        <w:color w:val="7F7F7F" w:themeColor="background1" w:themeShade="7F"/>
        <w:spacing w:val="60"/>
      </w:rPr>
    </w:sdtEndPr>
    <w:sdtContent>
      <w:p w14:paraId="6B290DC5" w14:textId="155D6944" w:rsidR="002C41F8" w:rsidRDefault="002C4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6" w14:textId="790C626E" w:rsidR="00F87A47" w:rsidRDefault="00F87A47">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979"/>
      <w:docPartObj>
        <w:docPartGallery w:val="Page Numbers (Bottom of Page)"/>
        <w:docPartUnique/>
      </w:docPartObj>
    </w:sdtPr>
    <w:sdtEndPr>
      <w:rPr>
        <w:color w:val="7F7F7F" w:themeColor="background1" w:themeShade="7F"/>
        <w:spacing w:val="60"/>
      </w:rPr>
    </w:sdtEndPr>
    <w:sdtContent>
      <w:p w14:paraId="114A2FD4" w14:textId="52A0DD0C" w:rsidR="00624749" w:rsidRDefault="00624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8" w14:textId="287B39B9" w:rsidR="00F87A47" w:rsidRDefault="00F87A47">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2829"/>
      <w:docPartObj>
        <w:docPartGallery w:val="Page Numbers (Bottom of Page)"/>
        <w:docPartUnique/>
      </w:docPartObj>
    </w:sdtPr>
    <w:sdtEndPr>
      <w:rPr>
        <w:color w:val="7F7F7F" w:themeColor="background1" w:themeShade="7F"/>
        <w:spacing w:val="60"/>
      </w:rPr>
    </w:sdtEndPr>
    <w:sdtContent>
      <w:p w14:paraId="5E64ABC0" w14:textId="0D63AAF4" w:rsidR="00624749" w:rsidRDefault="00624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A" w14:textId="0E07DAE1" w:rsidR="00F87A47" w:rsidRDefault="00F87A47">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90678"/>
      <w:docPartObj>
        <w:docPartGallery w:val="Page Numbers (Bottom of Page)"/>
        <w:docPartUnique/>
      </w:docPartObj>
    </w:sdtPr>
    <w:sdtEndPr>
      <w:rPr>
        <w:color w:val="7F7F7F" w:themeColor="background1" w:themeShade="7F"/>
        <w:spacing w:val="60"/>
      </w:rPr>
    </w:sdtEndPr>
    <w:sdtContent>
      <w:p w14:paraId="1D350E50" w14:textId="32417428" w:rsidR="00624749" w:rsidRDefault="00624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C" w14:textId="55FE70AA" w:rsidR="00F87A47" w:rsidRDefault="00F87A47">
    <w:pPr>
      <w:pStyle w:val="BodyText"/>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154499"/>
      <w:docPartObj>
        <w:docPartGallery w:val="Page Numbers (Bottom of Page)"/>
        <w:docPartUnique/>
      </w:docPartObj>
    </w:sdtPr>
    <w:sdtEndPr>
      <w:rPr>
        <w:color w:val="7F7F7F" w:themeColor="background1" w:themeShade="7F"/>
        <w:spacing w:val="60"/>
      </w:rPr>
    </w:sdtEndPr>
    <w:sdtContent>
      <w:p w14:paraId="391EE844" w14:textId="4D0831E8" w:rsidR="00624749" w:rsidRDefault="00624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6E" w14:textId="63B530D3" w:rsidR="00F87A47" w:rsidRDefault="00F87A47">
    <w:pPr>
      <w:pStyle w:val="BodyText"/>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561463"/>
      <w:docPartObj>
        <w:docPartGallery w:val="Page Numbers (Bottom of Page)"/>
        <w:docPartUnique/>
      </w:docPartObj>
    </w:sdtPr>
    <w:sdtEndPr>
      <w:rPr>
        <w:color w:val="7F7F7F" w:themeColor="background1" w:themeShade="7F"/>
        <w:spacing w:val="60"/>
      </w:rPr>
    </w:sdtEndPr>
    <w:sdtContent>
      <w:p w14:paraId="20D9C4C9" w14:textId="3C24B793" w:rsidR="00624749" w:rsidRDefault="00624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70" w14:textId="1E9A4F1D" w:rsidR="00F87A47" w:rsidRDefault="00F87A47">
    <w:pPr>
      <w:pStyle w:val="BodyText"/>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275702"/>
      <w:docPartObj>
        <w:docPartGallery w:val="Page Numbers (Bottom of Page)"/>
        <w:docPartUnique/>
      </w:docPartObj>
    </w:sdtPr>
    <w:sdtEndPr>
      <w:rPr>
        <w:color w:val="7F7F7F" w:themeColor="background1" w:themeShade="7F"/>
        <w:spacing w:val="60"/>
      </w:rPr>
    </w:sdtEndPr>
    <w:sdtContent>
      <w:p w14:paraId="2A337EDA" w14:textId="28CEB5FB" w:rsidR="00624749" w:rsidRDefault="00624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72" w14:textId="0901EED1" w:rsidR="00F87A47" w:rsidRDefault="00F87A4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2951"/>
      <w:docPartObj>
        <w:docPartGallery w:val="Page Numbers (Bottom of Page)"/>
        <w:docPartUnique/>
      </w:docPartObj>
    </w:sdtPr>
    <w:sdtEndPr>
      <w:rPr>
        <w:color w:val="7F7F7F" w:themeColor="background1" w:themeShade="7F"/>
        <w:spacing w:val="60"/>
      </w:rPr>
    </w:sdtEndPr>
    <w:sdtContent>
      <w:p w14:paraId="695924EE" w14:textId="22645893" w:rsidR="00A37F61" w:rsidRDefault="00A37F6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3C" w14:textId="7EAA69E3" w:rsidR="00F87A47" w:rsidRDefault="00F87A4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188526"/>
      <w:docPartObj>
        <w:docPartGallery w:val="Page Numbers (Bottom of Page)"/>
        <w:docPartUnique/>
      </w:docPartObj>
    </w:sdtPr>
    <w:sdtEndPr>
      <w:rPr>
        <w:color w:val="7F7F7F" w:themeColor="background1" w:themeShade="7F"/>
        <w:spacing w:val="60"/>
      </w:rPr>
    </w:sdtEndPr>
    <w:sdtContent>
      <w:p w14:paraId="785B7F50" w14:textId="2ABC1FBD" w:rsidR="00DC4CB9" w:rsidRDefault="00DC4C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40" w14:textId="12909BB6" w:rsidR="00F87A47" w:rsidRDefault="00F87A4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22555"/>
      <w:docPartObj>
        <w:docPartGallery w:val="Page Numbers (Bottom of Page)"/>
        <w:docPartUnique/>
      </w:docPartObj>
    </w:sdtPr>
    <w:sdtEndPr>
      <w:rPr>
        <w:color w:val="7F7F7F" w:themeColor="background1" w:themeShade="7F"/>
        <w:spacing w:val="60"/>
      </w:rPr>
    </w:sdtEndPr>
    <w:sdtContent>
      <w:p w14:paraId="18988C1A" w14:textId="417C8339" w:rsidR="00DC4CB9" w:rsidRDefault="00DC4C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44" w14:textId="015B0360" w:rsidR="00F87A47" w:rsidRDefault="00F87A4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395530"/>
      <w:docPartObj>
        <w:docPartGallery w:val="Page Numbers (Bottom of Page)"/>
        <w:docPartUnique/>
      </w:docPartObj>
    </w:sdtPr>
    <w:sdtEndPr>
      <w:rPr>
        <w:color w:val="7F7F7F" w:themeColor="background1" w:themeShade="7F"/>
        <w:spacing w:val="60"/>
      </w:rPr>
    </w:sdtEndPr>
    <w:sdtContent>
      <w:p w14:paraId="11CFD7A4" w14:textId="6B58AAF6" w:rsidR="00DC4CB9" w:rsidRDefault="00DC4C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46" w14:textId="2DC24B4F" w:rsidR="00F87A47" w:rsidRDefault="00F87A47">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155"/>
      <w:docPartObj>
        <w:docPartGallery w:val="Page Numbers (Bottom of Page)"/>
        <w:docPartUnique/>
      </w:docPartObj>
    </w:sdtPr>
    <w:sdtEndPr>
      <w:rPr>
        <w:color w:val="7F7F7F" w:themeColor="background1" w:themeShade="7F"/>
        <w:spacing w:val="60"/>
      </w:rPr>
    </w:sdtEndPr>
    <w:sdtContent>
      <w:p w14:paraId="0A3257D4" w14:textId="05AAD76D" w:rsidR="00DC4CB9" w:rsidRDefault="00DC4C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ACE448" w14:textId="4869496B" w:rsidR="00F87A47" w:rsidRDefault="00F87A4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602836"/>
      <w:docPartObj>
        <w:docPartGallery w:val="Page Numbers (Bottom of Page)"/>
        <w:docPartUnique/>
      </w:docPartObj>
    </w:sdtPr>
    <w:sdtEndPr>
      <w:rPr>
        <w:color w:val="7F7F7F" w:themeColor="background1" w:themeShade="7F"/>
        <w:spacing w:val="60"/>
      </w:rPr>
    </w:sdtEndPr>
    <w:sdtContent>
      <w:p w14:paraId="79FEB579" w14:textId="26E78EC3" w:rsidR="00580E30" w:rsidRDefault="00580E3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BAFB19" w14:textId="794227D3" w:rsidR="001779CC" w:rsidRDefault="001779CC">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88390"/>
      <w:docPartObj>
        <w:docPartGallery w:val="Page Numbers (Bottom of Page)"/>
        <w:docPartUnique/>
      </w:docPartObj>
    </w:sdtPr>
    <w:sdtEndPr>
      <w:rPr>
        <w:color w:val="7F7F7F" w:themeColor="background1" w:themeShade="7F"/>
        <w:spacing w:val="60"/>
      </w:rPr>
    </w:sdtEndPr>
    <w:sdtContent>
      <w:p w14:paraId="47668FFA" w14:textId="2FA3C4DF" w:rsidR="00673EBE" w:rsidRDefault="00673E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437EA8" w14:textId="6971A227" w:rsidR="00ED6A60" w:rsidRDefault="00ED6A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1F2C" w14:textId="77777777" w:rsidR="00094EFD" w:rsidRDefault="00094EFD">
      <w:r>
        <w:separator/>
      </w:r>
    </w:p>
  </w:footnote>
  <w:footnote w:type="continuationSeparator" w:id="0">
    <w:p w14:paraId="6F4D2726" w14:textId="77777777" w:rsidR="00094EFD" w:rsidRDefault="0009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37"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44224" behindDoc="1" locked="0" layoutInCell="1" allowOverlap="1" wp14:anchorId="2FACE473" wp14:editId="2FACE474">
              <wp:simplePos x="0" y="0"/>
              <wp:positionH relativeFrom="page">
                <wp:posOffset>901700</wp:posOffset>
              </wp:positionH>
              <wp:positionV relativeFrom="page">
                <wp:posOffset>472131</wp:posOffset>
              </wp:positionV>
              <wp:extent cx="46564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08" w14:textId="36D81BB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1B25CB">
                            <w:t>2026-2027</w:t>
                          </w:r>
                        </w:p>
                      </w:txbxContent>
                    </wps:txbx>
                    <wps:bodyPr wrap="square" lIns="0" tIns="0" rIns="0" bIns="0" rtlCol="0">
                      <a:noAutofit/>
                    </wps:bodyPr>
                  </wps:wsp>
                </a:graphicData>
              </a:graphic>
            </wp:anchor>
          </w:drawing>
        </mc:Choice>
        <mc:Fallback>
          <w:pict>
            <v:shapetype w14:anchorId="2FACE473" id="_x0000_t202" coordsize="21600,21600" o:spt="202" path="m,l,21600r21600,l21600,xe">
              <v:stroke joinstyle="miter"/>
              <v:path gradientshapeok="t" o:connecttype="rect"/>
            </v:shapetype>
            <v:shape id="Textbox 1" o:spid="_x0000_s1056" type="#_x0000_t202" style="position:absolute;margin-left:71pt;margin-top:37.2pt;width:366.65pt;height:13.05pt;z-index:-182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" filled="f" stroked="f">
              <v:textbox inset="0,0,0,0">
                <w:txbxContent>
                  <w:p w14:paraId="2FACE508" w14:textId="36D81BB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1B25CB">
                      <w:t>2026-2027</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4B"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4464" behindDoc="1" locked="0" layoutInCell="1" allowOverlap="1" wp14:anchorId="2FACE49B" wp14:editId="2FACE49C">
              <wp:simplePos x="0" y="0"/>
              <wp:positionH relativeFrom="page">
                <wp:posOffset>901700</wp:posOffset>
              </wp:positionH>
              <wp:positionV relativeFrom="page">
                <wp:posOffset>472131</wp:posOffset>
              </wp:positionV>
              <wp:extent cx="4656455"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1C" w14:textId="1D9464F4"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F6504D">
                            <w:t>2026-2027</w:t>
                          </w:r>
                        </w:p>
                      </w:txbxContent>
                    </wps:txbx>
                    <wps:bodyPr wrap="square" lIns="0" tIns="0" rIns="0" bIns="0" rtlCol="0">
                      <a:noAutofit/>
                    </wps:bodyPr>
                  </wps:wsp>
                </a:graphicData>
              </a:graphic>
            </wp:anchor>
          </w:drawing>
        </mc:Choice>
        <mc:Fallback>
          <w:pict>
            <v:shapetype w14:anchorId="2FACE49B" id="_x0000_t202" coordsize="21600,21600" o:spt="202" path="m,l,21600r21600,l21600,xe">
              <v:stroke joinstyle="miter"/>
              <v:path gradientshapeok="t" o:connecttype="rect"/>
            </v:shapetype>
            <v:shape id="Textbox 60" o:spid="_x0000_s1065" type="#_x0000_t202" style="position:absolute;margin-left:71pt;margin-top:37.2pt;width:366.65pt;height:13.05pt;z-index:-182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BRqc1qmgEA&#10;ACIDAAAOAAAAAAAAAAAAAAAAAC4CAABkcnMvZTJvRG9jLnhtbFBLAQItABQABgAIAAAAIQCL6Ev/&#10;3wAAAAoBAAAPAAAAAAAAAAAAAAAAAPQDAABkcnMvZG93bnJldi54bWxQSwUGAAAAAAQABADzAAAA&#10;AAUAAAAA&#10;" filled="f" stroked="f">
              <v:textbox inset="0,0,0,0">
                <w:txbxContent>
                  <w:p w14:paraId="2FACE51C" w14:textId="1D9464F4"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F6504D">
                      <w:t>2026-2027</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4D"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5488" behindDoc="1" locked="0" layoutInCell="1" allowOverlap="1" wp14:anchorId="2FACE49F" wp14:editId="2FACE4A0">
              <wp:simplePos x="0" y="0"/>
              <wp:positionH relativeFrom="page">
                <wp:posOffset>901700</wp:posOffset>
              </wp:positionH>
              <wp:positionV relativeFrom="page">
                <wp:posOffset>472131</wp:posOffset>
              </wp:positionV>
              <wp:extent cx="4656455"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1E" w14:textId="075F5586"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F6504D">
                            <w:t>2026-2027</w:t>
                          </w:r>
                        </w:p>
                      </w:txbxContent>
                    </wps:txbx>
                    <wps:bodyPr wrap="square" lIns="0" tIns="0" rIns="0" bIns="0" rtlCol="0">
                      <a:noAutofit/>
                    </wps:bodyPr>
                  </wps:wsp>
                </a:graphicData>
              </a:graphic>
            </wp:anchor>
          </w:drawing>
        </mc:Choice>
        <mc:Fallback>
          <w:pict>
            <v:shapetype w14:anchorId="2FACE49F" id="_x0000_t202" coordsize="21600,21600" o:spt="202" path="m,l,21600r21600,l21600,xe">
              <v:stroke joinstyle="miter"/>
              <v:path gradientshapeok="t" o:connecttype="rect"/>
            </v:shapetype>
            <v:shape id="Textbox 63" o:spid="_x0000_s1066" type="#_x0000_t202" style="position:absolute;margin-left:71pt;margin-top:37.2pt;width:366.65pt;height:13.05pt;z-index:-182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" filled="f" stroked="f">
              <v:textbox inset="0,0,0,0">
                <w:txbxContent>
                  <w:p w14:paraId="2FACE51E" w14:textId="075F5586"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F6504D">
                      <w:t>2026-2027</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4F"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6512" behindDoc="1" locked="0" layoutInCell="1" allowOverlap="1" wp14:anchorId="2FACE4A3" wp14:editId="2FACE4A4">
              <wp:simplePos x="0" y="0"/>
              <wp:positionH relativeFrom="page">
                <wp:posOffset>901700</wp:posOffset>
              </wp:positionH>
              <wp:positionV relativeFrom="page">
                <wp:posOffset>472131</wp:posOffset>
              </wp:positionV>
              <wp:extent cx="4656455"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20" w14:textId="0241D003"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2025-2026</w:t>
                          </w:r>
                        </w:p>
                      </w:txbxContent>
                    </wps:txbx>
                    <wps:bodyPr wrap="square" lIns="0" tIns="0" rIns="0" bIns="0" rtlCol="0">
                      <a:noAutofit/>
                    </wps:bodyPr>
                  </wps:wsp>
                </a:graphicData>
              </a:graphic>
            </wp:anchor>
          </w:drawing>
        </mc:Choice>
        <mc:Fallback>
          <w:pict>
            <v:shapetype w14:anchorId="2FACE4A3" id="_x0000_t202" coordsize="21600,21600" o:spt="202" path="m,l,21600r21600,l21600,xe">
              <v:stroke joinstyle="miter"/>
              <v:path gradientshapeok="t" o:connecttype="rect"/>
            </v:shapetype>
            <v:shape id="Textbox 65" o:spid="_x0000_s1067" type="#_x0000_t202" style="position:absolute;margin-left:71pt;margin-top:37.2pt;width:366.65pt;height:13.05pt;z-index:-1825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BJ/bVymgEA&#10;ACMDAAAOAAAAAAAAAAAAAAAAAC4CAABkcnMvZTJvRG9jLnhtbFBLAQItABQABgAIAAAAIQCL6Ev/&#10;3wAAAAoBAAAPAAAAAAAAAAAAAAAAAPQDAABkcnMvZG93bnJldi54bWxQSwUGAAAAAAQABADzAAAA&#10;AAUAAAAA&#10;" filled="f" stroked="f">
              <v:textbox inset="0,0,0,0">
                <w:txbxContent>
                  <w:p w14:paraId="2FACE520" w14:textId="0241D003"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2025-2026</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FAE9" w14:textId="77777777" w:rsidR="00AA4EDB" w:rsidRDefault="00AA4EDB">
    <w:pPr>
      <w:pStyle w:val="BodyText"/>
      <w:spacing w:line="14" w:lineRule="auto"/>
      <w:rPr>
        <w:sz w:val="20"/>
      </w:rPr>
    </w:pPr>
    <w:r>
      <w:rPr>
        <w:noProof/>
        <w:sz w:val="20"/>
      </w:rPr>
      <mc:AlternateContent>
        <mc:Choice Requires="wps">
          <w:drawing>
            <wp:anchor distT="0" distB="0" distL="0" distR="0" simplePos="0" relativeHeight="485084672" behindDoc="1" locked="0" layoutInCell="1" allowOverlap="1" wp14:anchorId="1F5A8A64" wp14:editId="6F7BEB47">
              <wp:simplePos x="0" y="0"/>
              <wp:positionH relativeFrom="page">
                <wp:posOffset>901700</wp:posOffset>
              </wp:positionH>
              <wp:positionV relativeFrom="page">
                <wp:posOffset>472131</wp:posOffset>
              </wp:positionV>
              <wp:extent cx="4656455" cy="165735"/>
              <wp:effectExtent l="0" t="0" r="0" b="0"/>
              <wp:wrapNone/>
              <wp:docPr id="211930081"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E62B24" w14:textId="2FE85023" w:rsidR="00AA4EDB" w:rsidRDefault="00AA4ED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815769">
                            <w:t>2026-2027</w:t>
                          </w:r>
                        </w:p>
                      </w:txbxContent>
                    </wps:txbx>
                    <wps:bodyPr wrap="square" lIns="0" tIns="0" rIns="0" bIns="0" rtlCol="0">
                      <a:noAutofit/>
                    </wps:bodyPr>
                  </wps:wsp>
                </a:graphicData>
              </a:graphic>
            </wp:anchor>
          </w:drawing>
        </mc:Choice>
        <mc:Fallback>
          <w:pict>
            <v:shapetype w14:anchorId="1F5A8A64" id="_x0000_t202" coordsize="21600,21600" o:spt="202" path="m,l,21600r21600,l21600,xe">
              <v:stroke joinstyle="miter"/>
              <v:path gradientshapeok="t" o:connecttype="rect"/>
            </v:shapetype>
            <v:shape id="_x0000_s1068" type="#_x0000_t202" style="position:absolute;margin-left:71pt;margin-top:37.2pt;width:366.65pt;height:13.05pt;z-index:-182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CAlUDgmgEA&#10;ACMDAAAOAAAAAAAAAAAAAAAAAC4CAABkcnMvZTJvRG9jLnhtbFBLAQItABQABgAIAAAAIQCL6Ev/&#10;3wAAAAoBAAAPAAAAAAAAAAAAAAAAAPQDAABkcnMvZG93bnJldi54bWxQSwUGAAAAAAQABADzAAAA&#10;AAUAAAAA&#10;" filled="f" stroked="f">
              <v:textbox inset="0,0,0,0">
                <w:txbxContent>
                  <w:p w14:paraId="2FE62B24" w14:textId="2FE85023" w:rsidR="00AA4EDB" w:rsidRDefault="00AA4ED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815769">
                      <w:t>2026-2027</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77EC" w14:textId="77777777" w:rsidR="007960F6" w:rsidRDefault="007960F6">
    <w:pPr>
      <w:pStyle w:val="BodyText"/>
      <w:spacing w:line="14" w:lineRule="auto"/>
      <w:rPr>
        <w:sz w:val="20"/>
      </w:rPr>
    </w:pPr>
    <w:r>
      <w:rPr>
        <w:noProof/>
        <w:sz w:val="20"/>
      </w:rPr>
      <mc:AlternateContent>
        <mc:Choice Requires="wps">
          <w:drawing>
            <wp:anchor distT="0" distB="0" distL="0" distR="0" simplePos="0" relativeHeight="485079552" behindDoc="1" locked="0" layoutInCell="1" allowOverlap="1" wp14:anchorId="0B577CAE" wp14:editId="3656E126">
              <wp:simplePos x="0" y="0"/>
              <wp:positionH relativeFrom="page">
                <wp:posOffset>901700</wp:posOffset>
              </wp:positionH>
              <wp:positionV relativeFrom="page">
                <wp:posOffset>472131</wp:posOffset>
              </wp:positionV>
              <wp:extent cx="4656455" cy="165735"/>
              <wp:effectExtent l="0" t="0" r="0" b="0"/>
              <wp:wrapNone/>
              <wp:docPr id="1422190429"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0C2E641F" w14:textId="24BDB3C2" w:rsidR="007960F6" w:rsidRDefault="007960F6">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2025-2026</w:t>
                          </w:r>
                        </w:p>
                      </w:txbxContent>
                    </wps:txbx>
                    <wps:bodyPr wrap="square" lIns="0" tIns="0" rIns="0" bIns="0" rtlCol="0">
                      <a:noAutofit/>
                    </wps:bodyPr>
                  </wps:wsp>
                </a:graphicData>
              </a:graphic>
            </wp:anchor>
          </w:drawing>
        </mc:Choice>
        <mc:Fallback>
          <w:pict>
            <v:shapetype w14:anchorId="0B577CAE" id="_x0000_t202" coordsize="21600,21600" o:spt="202" path="m,l,21600r21600,l21600,xe">
              <v:stroke joinstyle="miter"/>
              <v:path gradientshapeok="t" o:connecttype="rect"/>
            </v:shapetype>
            <v:shape id="_x0000_s1069" type="#_x0000_t202" style="position:absolute;margin-left:71pt;margin-top:37.2pt;width:366.65pt;height:13.05pt;z-index:-182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DHTeyRmgEA&#10;ACMDAAAOAAAAAAAAAAAAAAAAAC4CAABkcnMvZTJvRG9jLnhtbFBLAQItABQABgAIAAAAIQCL6Ev/&#10;3wAAAAoBAAAPAAAAAAAAAAAAAAAAAPQDAABkcnMvZG93bnJldi54bWxQSwUGAAAAAAQABADzAAAA&#10;AAUAAAAA&#10;" filled="f" stroked="f">
              <v:textbox inset="0,0,0,0">
                <w:txbxContent>
                  <w:p w14:paraId="0C2E641F" w14:textId="24BDB3C2" w:rsidR="007960F6" w:rsidRDefault="007960F6">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2025-2026</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53"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8560" behindDoc="1" locked="0" layoutInCell="1" allowOverlap="1" wp14:anchorId="2FACE4AB" wp14:editId="2FACE4AC">
              <wp:simplePos x="0" y="0"/>
              <wp:positionH relativeFrom="page">
                <wp:posOffset>901700</wp:posOffset>
              </wp:positionH>
              <wp:positionV relativeFrom="page">
                <wp:posOffset>472131</wp:posOffset>
              </wp:positionV>
              <wp:extent cx="4656455"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24" w14:textId="1D9A9DC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2025-2026</w:t>
                          </w:r>
                        </w:p>
                      </w:txbxContent>
                    </wps:txbx>
                    <wps:bodyPr wrap="square" lIns="0" tIns="0" rIns="0" bIns="0" rtlCol="0">
                      <a:noAutofit/>
                    </wps:bodyPr>
                  </wps:wsp>
                </a:graphicData>
              </a:graphic>
            </wp:anchor>
          </w:drawing>
        </mc:Choice>
        <mc:Fallback>
          <w:pict>
            <v:shapetype w14:anchorId="2FACE4AB" id="_x0000_t202" coordsize="21600,21600" o:spt="202" path="m,l,21600r21600,l21600,xe">
              <v:stroke joinstyle="miter"/>
              <v:path gradientshapeok="t" o:connecttype="rect"/>
            </v:shapetype>
            <v:shape id="Textbox 70" o:spid="_x0000_s1070" type="#_x0000_t202" style="position:absolute;margin-left:71pt;margin-top:37.2pt;width:366.65pt;height:13.05pt;z-index:-182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BTQtsemgEA&#10;ACMDAAAOAAAAAAAAAAAAAAAAAC4CAABkcnMvZTJvRG9jLnhtbFBLAQItABQABgAIAAAAIQCL6Ev/&#10;3wAAAAoBAAAPAAAAAAAAAAAAAAAAAPQDAABkcnMvZG93bnJldi54bWxQSwUGAAAAAAQABADzAAAA&#10;AAUAAAAA&#10;" filled="f" stroked="f">
              <v:textbox inset="0,0,0,0">
                <w:txbxContent>
                  <w:p w14:paraId="2FACE524" w14:textId="1D9A9DC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2025-2026</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57"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0608" behindDoc="1" locked="0" layoutInCell="1" allowOverlap="1" wp14:anchorId="2FACE4B3" wp14:editId="2FACE4B4">
              <wp:simplePos x="0" y="0"/>
              <wp:positionH relativeFrom="page">
                <wp:posOffset>901700</wp:posOffset>
              </wp:positionH>
              <wp:positionV relativeFrom="page">
                <wp:posOffset>472131</wp:posOffset>
              </wp:positionV>
              <wp:extent cx="4656455"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28" w14:textId="0CAA3189"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077710">
                            <w:t>2025-2026</w:t>
                          </w:r>
                        </w:p>
                      </w:txbxContent>
                    </wps:txbx>
                    <wps:bodyPr wrap="square" lIns="0" tIns="0" rIns="0" bIns="0" rtlCol="0">
                      <a:noAutofit/>
                    </wps:bodyPr>
                  </wps:wsp>
                </a:graphicData>
              </a:graphic>
            </wp:anchor>
          </w:drawing>
        </mc:Choice>
        <mc:Fallback>
          <w:pict>
            <v:shapetype w14:anchorId="2FACE4B3" id="_x0000_t202" coordsize="21600,21600" o:spt="202" path="m,l,21600r21600,l21600,xe">
              <v:stroke joinstyle="miter"/>
              <v:path gradientshapeok="t" o:connecttype="rect"/>
            </v:shapetype>
            <v:shape id="Textbox 75" o:spid="_x0000_s1071" type="#_x0000_t202" style="position:absolute;margin-left:71pt;margin-top:37.2pt;width:366.65pt;height:13.05pt;z-index:-182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BSad2+ZAQAA&#10;IwMAAA4AAAAAAAAAAAAAAAAALgIAAGRycy9lMm9Eb2MueG1sUEsBAi0AFAAGAAgAAAAhAIvoS//f&#10;AAAACgEAAA8AAAAAAAAAAAAAAAAA8wMAAGRycy9kb3ducmV2LnhtbFBLBQYAAAAABAAEAPMAAAD/&#10;BAAAAAA=&#10;" filled="f" stroked="f">
              <v:textbox inset="0,0,0,0">
                <w:txbxContent>
                  <w:p w14:paraId="2FACE528" w14:textId="0CAA3189"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077710">
                      <w:t>2025-2026</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5B"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2656" behindDoc="1" locked="0" layoutInCell="1" allowOverlap="1" wp14:anchorId="2FACE4BB" wp14:editId="2FACE4BC">
              <wp:simplePos x="0" y="0"/>
              <wp:positionH relativeFrom="page">
                <wp:posOffset>901700</wp:posOffset>
              </wp:positionH>
              <wp:positionV relativeFrom="page">
                <wp:posOffset>472131</wp:posOffset>
              </wp:positionV>
              <wp:extent cx="4656455" cy="16573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2C" w14:textId="13FA94E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0C05D1">
                            <w:t>2026-2027</w:t>
                          </w:r>
                        </w:p>
                        <w:p w14:paraId="7F98C04E" w14:textId="77777777" w:rsidR="000C05D1" w:rsidRDefault="000C05D1">
                          <w:pPr>
                            <w:pStyle w:val="BodyText"/>
                            <w:spacing w:line="244" w:lineRule="exact"/>
                            <w:ind w:left="20"/>
                          </w:pPr>
                        </w:p>
                      </w:txbxContent>
                    </wps:txbx>
                    <wps:bodyPr wrap="square" lIns="0" tIns="0" rIns="0" bIns="0" rtlCol="0">
                      <a:noAutofit/>
                    </wps:bodyPr>
                  </wps:wsp>
                </a:graphicData>
              </a:graphic>
            </wp:anchor>
          </w:drawing>
        </mc:Choice>
        <mc:Fallback>
          <w:pict>
            <v:shapetype w14:anchorId="2FACE4BB" id="_x0000_t202" coordsize="21600,21600" o:spt="202" path="m,l,21600r21600,l21600,xe">
              <v:stroke joinstyle="miter"/>
              <v:path gradientshapeok="t" o:connecttype="rect"/>
            </v:shapetype>
            <v:shape id="Textbox 79" o:spid="_x0000_s1072" type="#_x0000_t202" style="position:absolute;margin-left:71pt;margin-top:37.2pt;width:366.65pt;height:13.05pt;z-index:-182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N3ygv2ZAQAA&#10;IwMAAA4AAAAAAAAAAAAAAAAALgIAAGRycy9lMm9Eb2MueG1sUEsBAi0AFAAGAAgAAAAhAIvoS//f&#10;AAAACgEAAA8AAAAAAAAAAAAAAAAA8wMAAGRycy9kb3ducmV2LnhtbFBLBQYAAAAABAAEAPMAAAD/&#10;BAAAAAA=&#10;" filled="f" stroked="f">
              <v:textbox inset="0,0,0,0">
                <w:txbxContent>
                  <w:p w14:paraId="2FACE52C" w14:textId="13FA94E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0C05D1">
                      <w:t>2026-2027</w:t>
                    </w:r>
                  </w:p>
                  <w:p w14:paraId="7F98C04E" w14:textId="77777777" w:rsidR="000C05D1" w:rsidRDefault="000C05D1">
                    <w:pPr>
                      <w:pStyle w:val="BodyText"/>
                      <w:spacing w:line="244" w:lineRule="exact"/>
                      <w:ind w:left="20"/>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5D"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3680" behindDoc="1" locked="0" layoutInCell="1" allowOverlap="1" wp14:anchorId="2FACE4BF" wp14:editId="2FACE4C0">
              <wp:simplePos x="0" y="0"/>
              <wp:positionH relativeFrom="page">
                <wp:posOffset>901700</wp:posOffset>
              </wp:positionH>
              <wp:positionV relativeFrom="page">
                <wp:posOffset>472131</wp:posOffset>
              </wp:positionV>
              <wp:extent cx="4656455"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2E" w14:textId="0E7B3995"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wps:txbx>
                    <wps:bodyPr wrap="square" lIns="0" tIns="0" rIns="0" bIns="0" rtlCol="0">
                      <a:noAutofit/>
                    </wps:bodyPr>
                  </wps:wsp>
                </a:graphicData>
              </a:graphic>
            </wp:anchor>
          </w:drawing>
        </mc:Choice>
        <mc:Fallback>
          <w:pict>
            <v:shapetype w14:anchorId="2FACE4BF" id="_x0000_t202" coordsize="21600,21600" o:spt="202" path="m,l,21600r21600,l21600,xe">
              <v:stroke joinstyle="miter"/>
              <v:path gradientshapeok="t" o:connecttype="rect"/>
            </v:shapetype>
            <v:shape id="Textbox 82" o:spid="_x0000_s1073" type="#_x0000_t202" style="position:absolute;margin-left:71pt;margin-top:37.2pt;width:366.65pt;height:13.05pt;z-index:-182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CaKi6MmgEA&#10;ACMDAAAOAAAAAAAAAAAAAAAAAC4CAABkcnMvZTJvRG9jLnhtbFBLAQItABQABgAIAAAAIQCL6Ev/&#10;3wAAAAoBAAAPAAAAAAAAAAAAAAAAAPQDAABkcnMvZG93bnJldi54bWxQSwUGAAAAAAQABADzAAAA&#10;AAUAAAAA&#10;" filled="f" stroked="f">
              <v:textbox inset="0,0,0,0">
                <w:txbxContent>
                  <w:p w14:paraId="2FACE52E" w14:textId="0E7B3995"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5F"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4704" behindDoc="1" locked="0" layoutInCell="1" allowOverlap="1" wp14:anchorId="2FACE4C3" wp14:editId="2FACE4C4">
              <wp:simplePos x="0" y="0"/>
              <wp:positionH relativeFrom="page">
                <wp:posOffset>901700</wp:posOffset>
              </wp:positionH>
              <wp:positionV relativeFrom="page">
                <wp:posOffset>472131</wp:posOffset>
              </wp:positionV>
              <wp:extent cx="4656455"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0" w14:textId="34034E3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wps:txbx>
                    <wps:bodyPr wrap="square" lIns="0" tIns="0" rIns="0" bIns="0" rtlCol="0">
                      <a:noAutofit/>
                    </wps:bodyPr>
                  </wps:wsp>
                </a:graphicData>
              </a:graphic>
            </wp:anchor>
          </w:drawing>
        </mc:Choice>
        <mc:Fallback>
          <w:pict>
            <v:shapetype w14:anchorId="2FACE4C3" id="_x0000_t202" coordsize="21600,21600" o:spt="202" path="m,l,21600r21600,l21600,xe">
              <v:stroke joinstyle="miter"/>
              <v:path gradientshapeok="t" o:connecttype="rect"/>
            </v:shapetype>
            <v:shape id="Textbox 84" o:spid="_x0000_s1074" type="#_x0000_t202" style="position:absolute;margin-left:71pt;margin-top:37.2pt;width:366.65pt;height:13.05pt;z-index:-1825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C06504mgEA&#10;ACMDAAAOAAAAAAAAAAAAAAAAAC4CAABkcnMvZTJvRG9jLnhtbFBLAQItABQABgAIAAAAIQCL6Ev/&#10;3wAAAAoBAAAPAAAAAAAAAAAAAAAAAPQDAABkcnMvZG93bnJldi54bWxQSwUGAAAAAAQABADzAAAA&#10;AAUAAAAA&#10;" filled="f" stroked="f">
              <v:textbox inset="0,0,0,0">
                <w:txbxContent>
                  <w:p w14:paraId="2FACE530" w14:textId="34034E3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39"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45248" behindDoc="1" locked="0" layoutInCell="1" allowOverlap="1" wp14:anchorId="2FACE477" wp14:editId="2FACE478">
              <wp:simplePos x="0" y="0"/>
              <wp:positionH relativeFrom="page">
                <wp:posOffset>901700</wp:posOffset>
              </wp:positionH>
              <wp:positionV relativeFrom="page">
                <wp:posOffset>472131</wp:posOffset>
              </wp:positionV>
              <wp:extent cx="4656455"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0A" w14:textId="5504832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A37F61">
                            <w:t>2025-2026</w:t>
                          </w:r>
                        </w:p>
                      </w:txbxContent>
                    </wps:txbx>
                    <wps:bodyPr wrap="square" lIns="0" tIns="0" rIns="0" bIns="0" rtlCol="0">
                      <a:noAutofit/>
                    </wps:bodyPr>
                  </wps:wsp>
                </a:graphicData>
              </a:graphic>
            </wp:anchor>
          </w:drawing>
        </mc:Choice>
        <mc:Fallback>
          <w:pict>
            <v:shapetype w14:anchorId="2FACE477" id="_x0000_t202" coordsize="21600,21600" o:spt="202" path="m,l,21600r21600,l21600,xe">
              <v:stroke joinstyle="miter"/>
              <v:path gradientshapeok="t" o:connecttype="rect"/>
            </v:shapetype>
            <v:shape id="Textbox 38" o:spid="_x0000_s1057" type="#_x0000_t202" style="position:absolute;margin-left:71pt;margin-top:37.2pt;width:366.65pt;height:13.05pt;z-index:-1827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OtnSVGZAQAA&#10;IgMAAA4AAAAAAAAAAAAAAAAALgIAAGRycy9lMm9Eb2MueG1sUEsBAi0AFAAGAAgAAAAhAIvoS//f&#10;AAAACgEAAA8AAAAAAAAAAAAAAAAA8wMAAGRycy9kb3ducmV2LnhtbFBLBQYAAAAABAAEAPMAAAD/&#10;BAAAAAA=&#10;" filled="f" stroked="f">
              <v:textbox inset="0,0,0,0">
                <w:txbxContent>
                  <w:p w14:paraId="2FACE50A" w14:textId="5504832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A37F61">
                      <w:t>2025-2026</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1"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5728" behindDoc="1" locked="0" layoutInCell="1" allowOverlap="1" wp14:anchorId="2FACE4C7" wp14:editId="2FACE4C8">
              <wp:simplePos x="0" y="0"/>
              <wp:positionH relativeFrom="page">
                <wp:posOffset>901700</wp:posOffset>
              </wp:positionH>
              <wp:positionV relativeFrom="page">
                <wp:posOffset>472131</wp:posOffset>
              </wp:positionV>
              <wp:extent cx="4656455"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2" w14:textId="090E98D5"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wps:txbx>
                    <wps:bodyPr wrap="square" lIns="0" tIns="0" rIns="0" bIns="0" rtlCol="0">
                      <a:noAutofit/>
                    </wps:bodyPr>
                  </wps:wsp>
                </a:graphicData>
              </a:graphic>
            </wp:anchor>
          </w:drawing>
        </mc:Choice>
        <mc:Fallback>
          <w:pict>
            <v:shapetype w14:anchorId="2FACE4C7" id="_x0000_t202" coordsize="21600,21600" o:spt="202" path="m,l,21600r21600,l21600,xe">
              <v:stroke joinstyle="miter"/>
              <v:path gradientshapeok="t" o:connecttype="rect"/>
            </v:shapetype>
            <v:shape id="Textbox 86" o:spid="_x0000_s1075" type="#_x0000_t202" style="position:absolute;margin-left:71pt;margin-top:37.2pt;width:366.65pt;height:13.05pt;z-index:-1825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DzMzFJmgEA&#10;ACMDAAAOAAAAAAAAAAAAAAAAAC4CAABkcnMvZTJvRG9jLnhtbFBLAQItABQABgAIAAAAIQCL6Ev/&#10;3wAAAAoBAAAPAAAAAAAAAAAAAAAAAPQDAABkcnMvZG93bnJldi54bWxQSwUGAAAAAAQABADzAAAA&#10;AAUAAAAA&#10;" filled="f" stroked="f">
              <v:textbox inset="0,0,0,0">
                <w:txbxContent>
                  <w:p w14:paraId="2FACE532" w14:textId="090E98D5"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3"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6752" behindDoc="1" locked="0" layoutInCell="1" allowOverlap="1" wp14:anchorId="2FACE4CB" wp14:editId="2FACE4CC">
              <wp:simplePos x="0" y="0"/>
              <wp:positionH relativeFrom="page">
                <wp:posOffset>901700</wp:posOffset>
              </wp:positionH>
              <wp:positionV relativeFrom="page">
                <wp:posOffset>472131</wp:posOffset>
              </wp:positionV>
              <wp:extent cx="4656455"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4" w14:textId="14D2C8CC"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wps:txbx>
                    <wps:bodyPr wrap="square" lIns="0" tIns="0" rIns="0" bIns="0" rtlCol="0">
                      <a:noAutofit/>
                    </wps:bodyPr>
                  </wps:wsp>
                </a:graphicData>
              </a:graphic>
            </wp:anchor>
          </w:drawing>
        </mc:Choice>
        <mc:Fallback>
          <w:pict>
            <v:shapetype w14:anchorId="2FACE4CB" id="_x0000_t202" coordsize="21600,21600" o:spt="202" path="m,l,21600r21600,l21600,xe">
              <v:stroke joinstyle="miter"/>
              <v:path gradientshapeok="t" o:connecttype="rect"/>
            </v:shapetype>
            <v:shape id="Textbox 88" o:spid="_x0000_s1076" type="#_x0000_t202" style="position:absolute;margin-left:71pt;margin-top:37.2pt;width:366.65pt;height:13.05pt;z-index:-182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HKqM+GZAQAA&#10;IwMAAA4AAAAAAAAAAAAAAAAALgIAAGRycy9lMm9Eb2MueG1sUEsBAi0AFAAGAAgAAAAhAIvoS//f&#10;AAAACgEAAA8AAAAAAAAAAAAAAAAA8wMAAGRycy9kb3ducmV2LnhtbFBLBQYAAAAABAAEAPMAAAD/&#10;BAAAAAA=&#10;" filled="f" stroked="f">
              <v:textbox inset="0,0,0,0">
                <w:txbxContent>
                  <w:p w14:paraId="2FACE534" w14:textId="14D2C8CC"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5"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7776" behindDoc="1" locked="0" layoutInCell="1" allowOverlap="1" wp14:anchorId="2FACE4CF" wp14:editId="2FACE4D0">
              <wp:simplePos x="0" y="0"/>
              <wp:positionH relativeFrom="page">
                <wp:posOffset>901700</wp:posOffset>
              </wp:positionH>
              <wp:positionV relativeFrom="page">
                <wp:posOffset>472131</wp:posOffset>
              </wp:positionV>
              <wp:extent cx="4656455"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6" w14:textId="66302FA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wps:txbx>
                    <wps:bodyPr wrap="square" lIns="0" tIns="0" rIns="0" bIns="0" rtlCol="0">
                      <a:noAutofit/>
                    </wps:bodyPr>
                  </wps:wsp>
                </a:graphicData>
              </a:graphic>
            </wp:anchor>
          </w:drawing>
        </mc:Choice>
        <mc:Fallback>
          <w:pict>
            <v:shapetype w14:anchorId="2FACE4CF" id="_x0000_t202" coordsize="21600,21600" o:spt="202" path="m,l,21600r21600,l21600,xe">
              <v:stroke joinstyle="miter"/>
              <v:path gradientshapeok="t" o:connecttype="rect"/>
            </v:shapetype>
            <v:shape id="Textbox 90" o:spid="_x0000_s1077" type="#_x0000_t202" style="position:absolute;margin-left:71pt;margin-top:37.2pt;width:366.65pt;height:13.05pt;z-index:-182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A1cp+QmgEA&#10;ACMDAAAOAAAAAAAAAAAAAAAAAC4CAABkcnMvZTJvRG9jLnhtbFBLAQItABQABgAIAAAAIQCL6Ev/&#10;3wAAAAoBAAAPAAAAAAAAAAAAAAAAAPQDAABkcnMvZG93bnJldi54bWxQSwUGAAAAAAQABADzAAAA&#10;AAUAAAAA&#10;" filled="f" stroked="f">
              <v:textbox inset="0,0,0,0">
                <w:txbxContent>
                  <w:p w14:paraId="2FACE536" w14:textId="66302FA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7"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68800" behindDoc="1" locked="0" layoutInCell="1" allowOverlap="1" wp14:anchorId="2FACE4D3" wp14:editId="2FACE4D4">
              <wp:simplePos x="0" y="0"/>
              <wp:positionH relativeFrom="page">
                <wp:posOffset>901700</wp:posOffset>
              </wp:positionH>
              <wp:positionV relativeFrom="page">
                <wp:posOffset>472131</wp:posOffset>
              </wp:positionV>
              <wp:extent cx="4656455" cy="1657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8" w14:textId="5AFD4AE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wps:txbx>
                    <wps:bodyPr wrap="square" lIns="0" tIns="0" rIns="0" bIns="0" rtlCol="0">
                      <a:noAutofit/>
                    </wps:bodyPr>
                  </wps:wsp>
                </a:graphicData>
              </a:graphic>
            </wp:anchor>
          </w:drawing>
        </mc:Choice>
        <mc:Fallback>
          <w:pict>
            <v:shapetype w14:anchorId="2FACE4D3" id="_x0000_t202" coordsize="21600,21600" o:spt="202" path="m,l,21600r21600,l21600,xe">
              <v:stroke joinstyle="miter"/>
              <v:path gradientshapeok="t" o:connecttype="rect"/>
            </v:shapetype>
            <v:shape id="Textbox 92" o:spid="_x0000_s1078" type="#_x0000_t202" style="position:absolute;margin-left:71pt;margin-top:37.2pt;width:366.65pt;height:13.05pt;z-index:-182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D8GmoCmgEA&#10;ACMDAAAOAAAAAAAAAAAAAAAAAC4CAABkcnMvZTJvRG9jLnhtbFBLAQItABQABgAIAAAAIQCL6Ev/&#10;3wAAAAoBAAAPAAAAAAAAAAAAAAAAAPQDAABkcnMvZG93bnJldi54bWxQSwUGAAAAAAQABADzAAAA&#10;AAUAAAAA&#10;" filled="f" stroked="f">
              <v:textbox inset="0,0,0,0">
                <w:txbxContent>
                  <w:p w14:paraId="2FACE538" w14:textId="5AFD4AE2"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C41F8">
                      <w:t>2025-2026</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F58A" w14:textId="678AE00E" w:rsidR="00624749" w:rsidRDefault="00624749" w:rsidP="00624749">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t>2025-2026</w:t>
    </w:r>
  </w:p>
  <w:p w14:paraId="399A74EB" w14:textId="4F616C77" w:rsidR="00624749" w:rsidRDefault="00624749">
    <w:pPr>
      <w:pStyle w:val="Header"/>
    </w:pPr>
  </w:p>
  <w:p w14:paraId="2FACE469" w14:textId="0A09EB74" w:rsidR="00F87A47" w:rsidRDefault="00F87A47">
    <w:pPr>
      <w:pStyle w:val="BodyTex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B"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70848" behindDoc="1" locked="0" layoutInCell="1" allowOverlap="1" wp14:anchorId="2FACE4DB" wp14:editId="2FACE4DC">
              <wp:simplePos x="0" y="0"/>
              <wp:positionH relativeFrom="page">
                <wp:posOffset>901700</wp:posOffset>
              </wp:positionH>
              <wp:positionV relativeFrom="page">
                <wp:posOffset>472131</wp:posOffset>
              </wp:positionV>
              <wp:extent cx="4656455"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C" w14:textId="7CEC7BD1"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wps:txbx>
                    <wps:bodyPr wrap="square" lIns="0" tIns="0" rIns="0" bIns="0" rtlCol="0">
                      <a:noAutofit/>
                    </wps:bodyPr>
                  </wps:wsp>
                </a:graphicData>
              </a:graphic>
            </wp:anchor>
          </w:drawing>
        </mc:Choice>
        <mc:Fallback>
          <w:pict>
            <v:shapetype w14:anchorId="2FACE4DB" id="_x0000_t202" coordsize="21600,21600" o:spt="202" path="m,l,21600r21600,l21600,xe">
              <v:stroke joinstyle="miter"/>
              <v:path gradientshapeok="t" o:connecttype="rect"/>
            </v:shapetype>
            <v:shape id="Textbox 96" o:spid="_x0000_s1079" type="#_x0000_t202" style="position:absolute;margin-left:71pt;margin-top:37.2pt;width:366.65pt;height:13.05pt;z-index:-182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" filled="f" stroked="f">
              <v:textbox inset="0,0,0,0">
                <w:txbxContent>
                  <w:p w14:paraId="2FACE53C" w14:textId="7CEC7BD1"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D"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71872" behindDoc="1" locked="0" layoutInCell="1" allowOverlap="1" wp14:anchorId="2FACE4DF" wp14:editId="2FACE4E0">
              <wp:simplePos x="0" y="0"/>
              <wp:positionH relativeFrom="page">
                <wp:posOffset>901700</wp:posOffset>
              </wp:positionH>
              <wp:positionV relativeFrom="page">
                <wp:posOffset>472131</wp:posOffset>
              </wp:positionV>
              <wp:extent cx="4656455"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3E" w14:textId="6549D40B"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wps:txbx>
                    <wps:bodyPr wrap="square" lIns="0" tIns="0" rIns="0" bIns="0" rtlCol="0">
                      <a:noAutofit/>
                    </wps:bodyPr>
                  </wps:wsp>
                </a:graphicData>
              </a:graphic>
            </wp:anchor>
          </w:drawing>
        </mc:Choice>
        <mc:Fallback>
          <w:pict>
            <v:shapetype w14:anchorId="2FACE4DF" id="_x0000_t202" coordsize="21600,21600" o:spt="202" path="m,l,21600r21600,l21600,xe">
              <v:stroke joinstyle="miter"/>
              <v:path gradientshapeok="t" o:connecttype="rect"/>
            </v:shapetype>
            <v:shape id="Textbox 98" o:spid="_x0000_s1080" type="#_x0000_t202" style="position:absolute;margin-left:71pt;margin-top:37.2pt;width:366.65pt;height:13.05pt;z-index:-182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AvzfH8mgEA&#10;ACMDAAAOAAAAAAAAAAAAAAAAAC4CAABkcnMvZTJvRG9jLnhtbFBLAQItABQABgAIAAAAIQCL6Ev/&#10;3wAAAAoBAAAPAAAAAAAAAAAAAAAAAPQDAABkcnMvZG93bnJldi54bWxQSwUGAAAAAAQABADzAAAA&#10;AAUAAAAA&#10;" filled="f" stroked="f">
              <v:textbox inset="0,0,0,0">
                <w:txbxContent>
                  <w:p w14:paraId="2FACE53E" w14:textId="6549D40B"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6F"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72896" behindDoc="1" locked="0" layoutInCell="1" allowOverlap="1" wp14:anchorId="2FACE4E3" wp14:editId="2FACE4E4">
              <wp:simplePos x="0" y="0"/>
              <wp:positionH relativeFrom="page">
                <wp:posOffset>901700</wp:posOffset>
              </wp:positionH>
              <wp:positionV relativeFrom="page">
                <wp:posOffset>472131</wp:posOffset>
              </wp:positionV>
              <wp:extent cx="4656455"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40" w14:textId="6DD9A226"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wps:txbx>
                    <wps:bodyPr wrap="square" lIns="0" tIns="0" rIns="0" bIns="0" rtlCol="0">
                      <a:noAutofit/>
                    </wps:bodyPr>
                  </wps:wsp>
                </a:graphicData>
              </a:graphic>
            </wp:anchor>
          </w:drawing>
        </mc:Choice>
        <mc:Fallback>
          <w:pict>
            <v:shapetype w14:anchorId="2FACE4E3" id="_x0000_t202" coordsize="21600,21600" o:spt="202" path="m,l,21600r21600,l21600,xe">
              <v:stroke joinstyle="miter"/>
              <v:path gradientshapeok="t" o:connecttype="rect"/>
            </v:shapetype>
            <v:shape id="Textbox 100" o:spid="_x0000_s1081" type="#_x0000_t202" style="position:absolute;margin-left:71pt;margin-top:37.2pt;width:366.65pt;height:13.05pt;z-index:-182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BoFV2NmgEA&#10;ACMDAAAOAAAAAAAAAAAAAAAAAC4CAABkcnMvZTJvRG9jLnhtbFBLAQItABQABgAIAAAAIQCL6Ev/&#10;3wAAAAoBAAAPAAAAAAAAAAAAAAAAAPQDAABkcnMvZG93bnJldi54bWxQSwUGAAAAAAQABADzAAAA&#10;AAUAAAAA&#10;" filled="f" stroked="f">
              <v:textbox inset="0,0,0,0">
                <w:txbxContent>
                  <w:p w14:paraId="2FACE540" w14:textId="6DD9A226"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71"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73920" behindDoc="1" locked="0" layoutInCell="1" allowOverlap="1" wp14:anchorId="2FACE4E7" wp14:editId="2FACE4E8">
              <wp:simplePos x="0" y="0"/>
              <wp:positionH relativeFrom="page">
                <wp:posOffset>901700</wp:posOffset>
              </wp:positionH>
              <wp:positionV relativeFrom="page">
                <wp:posOffset>472131</wp:posOffset>
              </wp:positionV>
              <wp:extent cx="4656455"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42" w14:textId="422314BC"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wps:txbx>
                    <wps:bodyPr wrap="square" lIns="0" tIns="0" rIns="0" bIns="0" rtlCol="0">
                      <a:noAutofit/>
                    </wps:bodyPr>
                  </wps:wsp>
                </a:graphicData>
              </a:graphic>
            </wp:anchor>
          </w:drawing>
        </mc:Choice>
        <mc:Fallback>
          <w:pict>
            <v:shapetype w14:anchorId="2FACE4E7" id="_x0000_t202" coordsize="21600,21600" o:spt="202" path="m,l,21600r21600,l21600,xe">
              <v:stroke joinstyle="miter"/>
              <v:path gradientshapeok="t" o:connecttype="rect"/>
            </v:shapetype>
            <v:shape id="Textbox 102" o:spid="_x0000_s1082" type="#_x0000_t202" style="position:absolute;margin-left:71pt;margin-top:37.2pt;width:366.65pt;height:13.05pt;z-index:-182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KF9qB+ZAQAA&#10;IwMAAA4AAAAAAAAAAAAAAAAALgIAAGRycy9lMm9Eb2MueG1sUEsBAi0AFAAGAAgAAAAhAIvoS//f&#10;AAAACgEAAA8AAAAAAAAAAAAAAAAA8wMAAGRycy9kb3ducmV2LnhtbFBLBQYAAAAABAAEAPMAAAD/&#10;BAAAAAA=&#10;" filled="f" stroked="f">
              <v:textbox inset="0,0,0,0">
                <w:txbxContent>
                  <w:p w14:paraId="2FACE542" w14:textId="422314BC"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24749">
                      <w:t>2025-2026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3B"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46272" behindDoc="1" locked="0" layoutInCell="1" allowOverlap="1" wp14:anchorId="2FACE47B" wp14:editId="2FACE47C">
              <wp:simplePos x="0" y="0"/>
              <wp:positionH relativeFrom="page">
                <wp:posOffset>901700</wp:posOffset>
              </wp:positionH>
              <wp:positionV relativeFrom="page">
                <wp:posOffset>472131</wp:posOffset>
              </wp:positionV>
              <wp:extent cx="4656455"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0C" w14:textId="6885323E"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43686">
                            <w:t>2026-2027</w:t>
                          </w:r>
                        </w:p>
                      </w:txbxContent>
                    </wps:txbx>
                    <wps:bodyPr wrap="square" lIns="0" tIns="0" rIns="0" bIns="0" rtlCol="0">
                      <a:noAutofit/>
                    </wps:bodyPr>
                  </wps:wsp>
                </a:graphicData>
              </a:graphic>
            </wp:anchor>
          </w:drawing>
        </mc:Choice>
        <mc:Fallback>
          <w:pict>
            <v:shapetype w14:anchorId="2FACE47B" id="_x0000_t202" coordsize="21600,21600" o:spt="202" path="m,l,21600r21600,l21600,xe">
              <v:stroke joinstyle="miter"/>
              <v:path gradientshapeok="t" o:connecttype="rect"/>
            </v:shapetype>
            <v:shape id="Textbox 40" o:spid="_x0000_s1058" type="#_x0000_t202" style="position:absolute;margin-left:71pt;margin-top:37.2pt;width:366.65pt;height:13.05pt;z-index:-182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AiD7zDmgEA&#10;ACIDAAAOAAAAAAAAAAAAAAAAAC4CAABkcnMvZTJvRG9jLnhtbFBLAQItABQABgAIAAAAIQCL6Ev/&#10;3wAAAAoBAAAPAAAAAAAAAAAAAAAAAPQDAABkcnMvZG93bnJldi54bWxQSwUGAAAAAAQABADzAAAA&#10;AAUAAAAA&#10;" filled="f" stroked="f">
              <v:textbox inset="0,0,0,0">
                <w:txbxContent>
                  <w:p w14:paraId="2FACE50C" w14:textId="6885323E"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43686">
                      <w:t>2026-2027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3F"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48320" behindDoc="1" locked="0" layoutInCell="1" allowOverlap="1" wp14:anchorId="2FACE483" wp14:editId="2FACE484">
              <wp:simplePos x="0" y="0"/>
              <wp:positionH relativeFrom="page">
                <wp:posOffset>901700</wp:posOffset>
              </wp:positionH>
              <wp:positionV relativeFrom="page">
                <wp:posOffset>472131</wp:posOffset>
              </wp:positionV>
              <wp:extent cx="4656455"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10" w14:textId="1585C0B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970B3">
                            <w:t>2026-2027</w:t>
                          </w:r>
                        </w:p>
                      </w:txbxContent>
                    </wps:txbx>
                    <wps:bodyPr wrap="square" lIns="0" tIns="0" rIns="0" bIns="0" rtlCol="0">
                      <a:noAutofit/>
                    </wps:bodyPr>
                  </wps:wsp>
                </a:graphicData>
              </a:graphic>
            </wp:anchor>
          </w:drawing>
        </mc:Choice>
        <mc:Fallback>
          <w:pict>
            <v:shapetype w14:anchorId="2FACE483" id="_x0000_t202" coordsize="21600,21600" o:spt="202" path="m,l,21600r21600,l21600,xe">
              <v:stroke joinstyle="miter"/>
              <v:path gradientshapeok="t" o:connecttype="rect"/>
            </v:shapetype>
            <v:shape id="Textbox 45" o:spid="_x0000_s1059" type="#_x0000_t202" style="position:absolute;margin-left:71pt;margin-top:37.2pt;width:366.65pt;height:13.05pt;z-index:-182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Bl1xCymgEA&#10;ACIDAAAOAAAAAAAAAAAAAAAAAC4CAABkcnMvZTJvRG9jLnhtbFBLAQItABQABgAIAAAAIQCL6Ev/&#10;3wAAAAoBAAAPAAAAAAAAAAAAAAAAAPQDAABkcnMvZG93bnJldi54bWxQSwUGAAAAAAQABADzAAAA&#10;AAUAAAAA&#10;" filled="f" stroked="f">
              <v:textbox inset="0,0,0,0">
                <w:txbxContent>
                  <w:p w14:paraId="2FACE510" w14:textId="1585C0B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2970B3">
                      <w:t>2026-2027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43"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0368" behindDoc="1" locked="0" layoutInCell="1" allowOverlap="1" wp14:anchorId="2FACE48B" wp14:editId="573F72A1">
              <wp:simplePos x="0" y="0"/>
              <wp:positionH relativeFrom="page">
                <wp:posOffset>109546</wp:posOffset>
              </wp:positionH>
              <wp:positionV relativeFrom="page">
                <wp:posOffset>134406</wp:posOffset>
              </wp:positionV>
              <wp:extent cx="4656455"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7080E160" w14:textId="690F7BB5" w:rsidR="00D013CC" w:rsidRDefault="00A167FB" w:rsidP="00D46399">
                          <w:pPr>
                            <w:pStyle w:val="BodyText"/>
                            <w:spacing w:line="244" w:lineRule="exact"/>
                            <w:ind w:left="20"/>
                            <w:jc w:val="center"/>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46399">
                            <w:t>2026-2027</w:t>
                          </w:r>
                        </w:p>
                      </w:txbxContent>
                    </wps:txbx>
                    <wps:bodyPr wrap="square" lIns="0" tIns="0" rIns="0" bIns="0" rtlCol="0">
                      <a:noAutofit/>
                    </wps:bodyPr>
                  </wps:wsp>
                </a:graphicData>
              </a:graphic>
            </wp:anchor>
          </w:drawing>
        </mc:Choice>
        <mc:Fallback>
          <w:pict>
            <v:shapetype w14:anchorId="2FACE48B" id="_x0000_t202" coordsize="21600,21600" o:spt="202" path="m,l,21600r21600,l21600,xe">
              <v:stroke joinstyle="miter"/>
              <v:path gradientshapeok="t" o:connecttype="rect"/>
            </v:shapetype>
            <v:shape id="Textbox 50" o:spid="_x0000_s1060" type="#_x0000_t202" style="position:absolute;margin-left:8.65pt;margin-top:10.6pt;width:366.65pt;height:13.05pt;z-index:-1826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" filled="f" stroked="f">
              <v:textbox inset="0,0,0,0">
                <w:txbxContent>
                  <w:p w14:paraId="7080E160" w14:textId="690F7BB5" w:rsidR="00D013CC" w:rsidRDefault="00A167FB" w:rsidP="00D46399">
                    <w:pPr>
                      <w:pStyle w:val="BodyText"/>
                      <w:spacing w:line="244" w:lineRule="exact"/>
                      <w:ind w:left="20"/>
                      <w:jc w:val="center"/>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46399">
                      <w:t>2026-2027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45"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1392" behindDoc="1" locked="0" layoutInCell="1" allowOverlap="1" wp14:anchorId="2FACE48F" wp14:editId="2FACE490">
              <wp:simplePos x="0" y="0"/>
              <wp:positionH relativeFrom="page">
                <wp:posOffset>901700</wp:posOffset>
              </wp:positionH>
              <wp:positionV relativeFrom="page">
                <wp:posOffset>472131</wp:posOffset>
              </wp:positionV>
              <wp:extent cx="465645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16" w14:textId="437BFCFB"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46399">
                            <w:t>2026-2027</w:t>
                          </w:r>
                        </w:p>
                      </w:txbxContent>
                    </wps:txbx>
                    <wps:bodyPr wrap="square" lIns="0" tIns="0" rIns="0" bIns="0" rtlCol="0">
                      <a:noAutofit/>
                    </wps:bodyPr>
                  </wps:wsp>
                </a:graphicData>
              </a:graphic>
            </wp:anchor>
          </w:drawing>
        </mc:Choice>
        <mc:Fallback>
          <w:pict>
            <v:shapetype w14:anchorId="2FACE48F" id="_x0000_t202" coordsize="21600,21600" o:spt="202" path="m,l,21600r21600,l21600,xe">
              <v:stroke joinstyle="miter"/>
              <v:path gradientshapeok="t" o:connecttype="rect"/>
            </v:shapetype>
            <v:shape id="Textbox 53" o:spid="_x0000_s1061" type="#_x0000_t202" style="position:absolute;margin-left:71pt;margin-top:37.2pt;width:366.65pt;height:13.05pt;z-index:-182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LYAi0yZAQAA&#10;IgMAAA4AAAAAAAAAAAAAAAAALgIAAGRycy9lMm9Eb2MueG1sUEsBAi0AFAAGAAgAAAAhAIvoS//f&#10;AAAACgEAAA8AAAAAAAAAAAAAAAAA8wMAAGRycy9kb3ducmV2LnhtbFBLBQYAAAAABAAEAPMAAAD/&#10;BAAAAAA=&#10;" filled="f" stroked="f">
              <v:textbox inset="0,0,0,0">
                <w:txbxContent>
                  <w:p w14:paraId="2FACE516" w14:textId="437BFCFB"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46399">
                      <w:t>2026-2027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447" w14:textId="77777777" w:rsidR="00F87A47" w:rsidRDefault="00A167FB">
    <w:pPr>
      <w:pStyle w:val="BodyText"/>
      <w:spacing w:line="14" w:lineRule="auto"/>
      <w:rPr>
        <w:sz w:val="20"/>
      </w:rPr>
    </w:pPr>
    <w:r>
      <w:rPr>
        <w:noProof/>
        <w:sz w:val="20"/>
      </w:rPr>
      <mc:AlternateContent>
        <mc:Choice Requires="wps">
          <w:drawing>
            <wp:anchor distT="0" distB="0" distL="0" distR="0" simplePos="0" relativeHeight="485052416" behindDoc="1" locked="0" layoutInCell="1" allowOverlap="1" wp14:anchorId="2FACE493" wp14:editId="2FACE494">
              <wp:simplePos x="0" y="0"/>
              <wp:positionH relativeFrom="page">
                <wp:posOffset>901700</wp:posOffset>
              </wp:positionH>
              <wp:positionV relativeFrom="page">
                <wp:posOffset>472131</wp:posOffset>
              </wp:positionV>
              <wp:extent cx="4656455"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2FACE518" w14:textId="3B2925C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C4CB9">
                            <w:t>2025-2026</w:t>
                          </w:r>
                        </w:p>
                        <w:p w14:paraId="3F883E34" w14:textId="77777777" w:rsidR="00DC4CB9" w:rsidRDefault="00DC4CB9">
                          <w:pPr>
                            <w:pStyle w:val="BodyText"/>
                            <w:spacing w:line="244" w:lineRule="exact"/>
                            <w:ind w:left="20"/>
                          </w:pPr>
                        </w:p>
                      </w:txbxContent>
                    </wps:txbx>
                    <wps:bodyPr wrap="square" lIns="0" tIns="0" rIns="0" bIns="0" rtlCol="0">
                      <a:noAutofit/>
                    </wps:bodyPr>
                  </wps:wsp>
                </a:graphicData>
              </a:graphic>
            </wp:anchor>
          </w:drawing>
        </mc:Choice>
        <mc:Fallback>
          <w:pict>
            <v:shapetype w14:anchorId="2FACE493" id="_x0000_t202" coordsize="21600,21600" o:spt="202" path="m,l,21600r21600,l21600,xe">
              <v:stroke joinstyle="miter"/>
              <v:path gradientshapeok="t" o:connecttype="rect"/>
            </v:shapetype>
            <v:shape id="Textbox 56" o:spid="_x0000_s1062" type="#_x0000_t202" style="position:absolute;margin-left:71pt;margin-top:37.2pt;width:366.65pt;height:13.05pt;z-index:-182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" filled="f" stroked="f">
              <v:textbox inset="0,0,0,0">
                <w:txbxContent>
                  <w:p w14:paraId="2FACE518" w14:textId="3B2925C7" w:rsidR="00F87A47" w:rsidRDefault="00A167FB">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DC4CB9">
                      <w:t>2025-2026</w:t>
                    </w:r>
                  </w:p>
                  <w:p w14:paraId="3F883E34" w14:textId="77777777" w:rsidR="00DC4CB9" w:rsidRDefault="00DC4CB9">
                    <w:pPr>
                      <w:pStyle w:val="BodyText"/>
                      <w:spacing w:line="244" w:lineRule="exact"/>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6FFE" w14:textId="77777777" w:rsidR="001779CC" w:rsidRDefault="001779CC">
    <w:pPr>
      <w:pStyle w:val="BodyText"/>
      <w:spacing w:line="14" w:lineRule="auto"/>
      <w:rPr>
        <w:sz w:val="20"/>
      </w:rPr>
    </w:pPr>
    <w:r>
      <w:rPr>
        <w:noProof/>
        <w:sz w:val="20"/>
      </w:rPr>
      <mc:AlternateContent>
        <mc:Choice Requires="wps">
          <w:drawing>
            <wp:anchor distT="0" distB="0" distL="0" distR="0" simplePos="0" relativeHeight="485081600" behindDoc="1" locked="0" layoutInCell="1" allowOverlap="1" wp14:anchorId="0641F8CD" wp14:editId="2BF28CF1">
              <wp:simplePos x="0" y="0"/>
              <wp:positionH relativeFrom="page">
                <wp:posOffset>901700</wp:posOffset>
              </wp:positionH>
              <wp:positionV relativeFrom="page">
                <wp:posOffset>472131</wp:posOffset>
              </wp:positionV>
              <wp:extent cx="4656455"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414BF298" w14:textId="77777777" w:rsidR="001779CC" w:rsidRDefault="001779CC">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t>2023-</w:t>
                          </w:r>
                          <w:r>
                            <w:rPr>
                              <w:spacing w:val="-4"/>
                            </w:rPr>
                            <w:t>2024</w:t>
                          </w:r>
                        </w:p>
                      </w:txbxContent>
                    </wps:txbx>
                    <wps:bodyPr wrap="square" lIns="0" tIns="0" rIns="0" bIns="0" rtlCol="0">
                      <a:noAutofit/>
                    </wps:bodyPr>
                  </wps:wsp>
                </a:graphicData>
              </a:graphic>
            </wp:anchor>
          </w:drawing>
        </mc:Choice>
        <mc:Fallback>
          <w:pict>
            <v:shapetype w14:anchorId="0641F8CD" id="_x0000_t202" coordsize="21600,21600" o:spt="202" path="m,l,21600r21600,l21600,xe">
              <v:stroke joinstyle="miter"/>
              <v:path gradientshapeok="t" o:connecttype="rect"/>
            </v:shapetype>
            <v:shape id="Textbox 58" o:spid="_x0000_s1063" type="#_x0000_t202" style="position:absolute;margin-left:71pt;margin-top:37.2pt;width:366.65pt;height:13.05pt;z-index:-182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A4sNKvmgEA&#10;ACIDAAAOAAAAAAAAAAAAAAAAAC4CAABkcnMvZTJvRG9jLnhtbFBLAQItABQABgAIAAAAIQCL6Ev/&#10;3wAAAAoBAAAPAAAAAAAAAAAAAAAAAPQDAABkcnMvZG93bnJldi54bWxQSwUGAAAAAAQABADzAAAA&#10;AAUAAAAA&#10;" filled="f" stroked="f">
              <v:textbox inset="0,0,0,0">
                <w:txbxContent>
                  <w:p w14:paraId="414BF298" w14:textId="77777777" w:rsidR="001779CC" w:rsidRDefault="001779CC">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t>2023-</w:t>
                    </w:r>
                    <w:r>
                      <w:rPr>
                        <w:spacing w:val="-4"/>
                      </w:rPr>
                      <w:t>2024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2C40" w14:textId="77777777" w:rsidR="00ED6A60" w:rsidRDefault="00ED6A60">
    <w:pPr>
      <w:pStyle w:val="BodyText"/>
      <w:spacing w:line="14" w:lineRule="auto"/>
      <w:rPr>
        <w:sz w:val="20"/>
      </w:rPr>
    </w:pPr>
    <w:r>
      <w:rPr>
        <w:noProof/>
        <w:sz w:val="20"/>
      </w:rPr>
      <mc:AlternateContent>
        <mc:Choice Requires="wps">
          <w:drawing>
            <wp:anchor distT="0" distB="0" distL="0" distR="0" simplePos="0" relativeHeight="485076480" behindDoc="1" locked="0" layoutInCell="1" allowOverlap="1" wp14:anchorId="79ADEEB2" wp14:editId="20AB12D5">
              <wp:simplePos x="0" y="0"/>
              <wp:positionH relativeFrom="page">
                <wp:posOffset>901700</wp:posOffset>
              </wp:positionH>
              <wp:positionV relativeFrom="page">
                <wp:posOffset>472131</wp:posOffset>
              </wp:positionV>
              <wp:extent cx="4656455" cy="165735"/>
              <wp:effectExtent l="0" t="0" r="0" b="0"/>
              <wp:wrapNone/>
              <wp:docPr id="1409654377"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165735"/>
                      </a:xfrm>
                      <a:prstGeom prst="rect">
                        <a:avLst/>
                      </a:prstGeom>
                    </wps:spPr>
                    <wps:txbx>
                      <w:txbxContent>
                        <w:p w14:paraId="03362A17" w14:textId="129DBF64" w:rsidR="00ED6A60" w:rsidRDefault="00ED6A60">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w:t>
                          </w:r>
                          <w:r w:rsidR="00673EBE">
                            <w:rPr>
                              <w:spacing w:val="-4"/>
                            </w:rPr>
                            <w:t>026</w:t>
                          </w:r>
                        </w:p>
                      </w:txbxContent>
                    </wps:txbx>
                    <wps:bodyPr wrap="square" lIns="0" tIns="0" rIns="0" bIns="0" rtlCol="0">
                      <a:noAutofit/>
                    </wps:bodyPr>
                  </wps:wsp>
                </a:graphicData>
              </a:graphic>
            </wp:anchor>
          </w:drawing>
        </mc:Choice>
        <mc:Fallback>
          <w:pict>
            <v:shapetype w14:anchorId="79ADEEB2" id="_x0000_t202" coordsize="21600,21600" o:spt="202" path="m,l,21600r21600,l21600,xe">
              <v:stroke joinstyle="miter"/>
              <v:path gradientshapeok="t" o:connecttype="rect"/>
            </v:shapetype>
            <v:shape id="_x0000_s1064" type="#_x0000_t202" style="position:absolute;margin-left:71pt;margin-top:37.2pt;width:366.65pt;height:13.05pt;z-index:-182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" filled="f" stroked="f">
              <v:textbox inset="0,0,0,0">
                <w:txbxContent>
                  <w:p w14:paraId="03362A17" w14:textId="129DBF64" w:rsidR="00ED6A60" w:rsidRDefault="00ED6A60">
                    <w:pPr>
                      <w:pStyle w:val="BodyText"/>
                      <w:spacing w:line="244" w:lineRule="exact"/>
                      <w:ind w:left="20"/>
                    </w:pPr>
                    <w:r>
                      <w:t>Oregon</w:t>
                    </w:r>
                    <w:r>
                      <w:rPr>
                        <w:spacing w:val="-6"/>
                      </w:rPr>
                      <w:t xml:space="preserve"> </w:t>
                    </w:r>
                    <w:r>
                      <w:t>Coast</w:t>
                    </w:r>
                    <w:r>
                      <w:rPr>
                        <w:spacing w:val="-4"/>
                      </w:rPr>
                      <w:t xml:space="preserve"> </w:t>
                    </w:r>
                    <w:r>
                      <w:t>Community</w:t>
                    </w:r>
                    <w:r>
                      <w:rPr>
                        <w:spacing w:val="-6"/>
                      </w:rPr>
                      <w:t xml:space="preserve"> </w:t>
                    </w:r>
                    <w:r>
                      <w:t>College</w:t>
                    </w:r>
                    <w:r>
                      <w:rPr>
                        <w:spacing w:val="-5"/>
                      </w:rPr>
                      <w:t xml:space="preserve"> </w:t>
                    </w:r>
                    <w:r>
                      <w:t>Nursing</w:t>
                    </w:r>
                    <w:r>
                      <w:rPr>
                        <w:spacing w:val="-3"/>
                      </w:rPr>
                      <w:t xml:space="preserve"> </w:t>
                    </w:r>
                    <w:r>
                      <w:t>Program</w:t>
                    </w:r>
                    <w:r>
                      <w:rPr>
                        <w:spacing w:val="-4"/>
                      </w:rPr>
                      <w:t xml:space="preserve"> </w:t>
                    </w:r>
                    <w:r>
                      <w:t>Student</w:t>
                    </w:r>
                    <w:r>
                      <w:rPr>
                        <w:spacing w:val="-3"/>
                      </w:rPr>
                      <w:t xml:space="preserve"> </w:t>
                    </w:r>
                    <w:r>
                      <w:t>Handbook</w:t>
                    </w:r>
                    <w:r>
                      <w:rPr>
                        <w:spacing w:val="-3"/>
                      </w:rPr>
                      <w:t xml:space="preserve"> </w:t>
                    </w:r>
                    <w:r w:rsidR="00673EBE">
                      <w:t>2025-2</w:t>
                    </w:r>
                    <w:r w:rsidR="00673EBE">
                      <w:rPr>
                        <w:spacing w:val="-4"/>
                      </w:rPr>
                      <w:t>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3EC"/>
    <w:multiLevelType w:val="hybridMultilevel"/>
    <w:tmpl w:val="B3F8CDA2"/>
    <w:lvl w:ilvl="0" w:tplc="7C204E7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74E8798">
      <w:numFmt w:val="bullet"/>
      <w:lvlText w:val="•"/>
      <w:lvlJc w:val="left"/>
      <w:pPr>
        <w:ind w:left="1385" w:hanging="360"/>
      </w:pPr>
      <w:rPr>
        <w:rFonts w:hint="default"/>
        <w:lang w:val="en-US" w:eastAsia="en-US" w:bidi="ar-SA"/>
      </w:rPr>
    </w:lvl>
    <w:lvl w:ilvl="2" w:tplc="34A2A038">
      <w:numFmt w:val="bullet"/>
      <w:lvlText w:val="•"/>
      <w:lvlJc w:val="left"/>
      <w:pPr>
        <w:ind w:left="1950" w:hanging="360"/>
      </w:pPr>
      <w:rPr>
        <w:rFonts w:hint="default"/>
        <w:lang w:val="en-US" w:eastAsia="en-US" w:bidi="ar-SA"/>
      </w:rPr>
    </w:lvl>
    <w:lvl w:ilvl="3" w:tplc="FB3489D2">
      <w:numFmt w:val="bullet"/>
      <w:lvlText w:val="•"/>
      <w:lvlJc w:val="left"/>
      <w:pPr>
        <w:ind w:left="2515" w:hanging="360"/>
      </w:pPr>
      <w:rPr>
        <w:rFonts w:hint="default"/>
        <w:lang w:val="en-US" w:eastAsia="en-US" w:bidi="ar-SA"/>
      </w:rPr>
    </w:lvl>
    <w:lvl w:ilvl="4" w:tplc="C53C1D50">
      <w:numFmt w:val="bullet"/>
      <w:lvlText w:val="•"/>
      <w:lvlJc w:val="left"/>
      <w:pPr>
        <w:ind w:left="3080" w:hanging="360"/>
      </w:pPr>
      <w:rPr>
        <w:rFonts w:hint="default"/>
        <w:lang w:val="en-US" w:eastAsia="en-US" w:bidi="ar-SA"/>
      </w:rPr>
    </w:lvl>
    <w:lvl w:ilvl="5" w:tplc="10526382">
      <w:numFmt w:val="bullet"/>
      <w:lvlText w:val="•"/>
      <w:lvlJc w:val="left"/>
      <w:pPr>
        <w:ind w:left="3645" w:hanging="360"/>
      </w:pPr>
      <w:rPr>
        <w:rFonts w:hint="default"/>
        <w:lang w:val="en-US" w:eastAsia="en-US" w:bidi="ar-SA"/>
      </w:rPr>
    </w:lvl>
    <w:lvl w:ilvl="6" w:tplc="CEAE7798">
      <w:numFmt w:val="bullet"/>
      <w:lvlText w:val="•"/>
      <w:lvlJc w:val="left"/>
      <w:pPr>
        <w:ind w:left="4210" w:hanging="360"/>
      </w:pPr>
      <w:rPr>
        <w:rFonts w:hint="default"/>
        <w:lang w:val="en-US" w:eastAsia="en-US" w:bidi="ar-SA"/>
      </w:rPr>
    </w:lvl>
    <w:lvl w:ilvl="7" w:tplc="959862CA">
      <w:numFmt w:val="bullet"/>
      <w:lvlText w:val="•"/>
      <w:lvlJc w:val="left"/>
      <w:pPr>
        <w:ind w:left="4775" w:hanging="360"/>
      </w:pPr>
      <w:rPr>
        <w:rFonts w:hint="default"/>
        <w:lang w:val="en-US" w:eastAsia="en-US" w:bidi="ar-SA"/>
      </w:rPr>
    </w:lvl>
    <w:lvl w:ilvl="8" w:tplc="4876440E">
      <w:numFmt w:val="bullet"/>
      <w:lvlText w:val="•"/>
      <w:lvlJc w:val="left"/>
      <w:pPr>
        <w:ind w:left="5340" w:hanging="360"/>
      </w:pPr>
      <w:rPr>
        <w:rFonts w:hint="default"/>
        <w:lang w:val="en-US" w:eastAsia="en-US" w:bidi="ar-SA"/>
      </w:rPr>
    </w:lvl>
  </w:abstractNum>
  <w:abstractNum w:abstractNumId="1" w15:restartNumberingAfterBreak="0">
    <w:nsid w:val="02757F72"/>
    <w:multiLevelType w:val="hybridMultilevel"/>
    <w:tmpl w:val="F552C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E4C1D"/>
    <w:multiLevelType w:val="multilevel"/>
    <w:tmpl w:val="551A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C537A"/>
    <w:multiLevelType w:val="hybridMultilevel"/>
    <w:tmpl w:val="12A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104B9"/>
    <w:multiLevelType w:val="hybridMultilevel"/>
    <w:tmpl w:val="A524CE1E"/>
    <w:lvl w:ilvl="0" w:tplc="07CED2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4C805DC">
      <w:numFmt w:val="bullet"/>
      <w:lvlText w:val="•"/>
      <w:lvlJc w:val="left"/>
      <w:pPr>
        <w:ind w:left="1438" w:hanging="360"/>
      </w:pPr>
      <w:rPr>
        <w:rFonts w:hint="default"/>
        <w:lang w:val="en-US" w:eastAsia="en-US" w:bidi="ar-SA"/>
      </w:rPr>
    </w:lvl>
    <w:lvl w:ilvl="2" w:tplc="01404A40">
      <w:numFmt w:val="bullet"/>
      <w:lvlText w:val="•"/>
      <w:lvlJc w:val="left"/>
      <w:pPr>
        <w:ind w:left="2057" w:hanging="360"/>
      </w:pPr>
      <w:rPr>
        <w:rFonts w:hint="default"/>
        <w:lang w:val="en-US" w:eastAsia="en-US" w:bidi="ar-SA"/>
      </w:rPr>
    </w:lvl>
    <w:lvl w:ilvl="3" w:tplc="CB16A7E0">
      <w:numFmt w:val="bullet"/>
      <w:lvlText w:val="•"/>
      <w:lvlJc w:val="left"/>
      <w:pPr>
        <w:ind w:left="2675" w:hanging="360"/>
      </w:pPr>
      <w:rPr>
        <w:rFonts w:hint="default"/>
        <w:lang w:val="en-US" w:eastAsia="en-US" w:bidi="ar-SA"/>
      </w:rPr>
    </w:lvl>
    <w:lvl w:ilvl="4" w:tplc="E8D02208">
      <w:numFmt w:val="bullet"/>
      <w:lvlText w:val="•"/>
      <w:lvlJc w:val="left"/>
      <w:pPr>
        <w:ind w:left="3294" w:hanging="360"/>
      </w:pPr>
      <w:rPr>
        <w:rFonts w:hint="default"/>
        <w:lang w:val="en-US" w:eastAsia="en-US" w:bidi="ar-SA"/>
      </w:rPr>
    </w:lvl>
    <w:lvl w:ilvl="5" w:tplc="06729AFA">
      <w:numFmt w:val="bullet"/>
      <w:lvlText w:val="•"/>
      <w:lvlJc w:val="left"/>
      <w:pPr>
        <w:ind w:left="3912" w:hanging="360"/>
      </w:pPr>
      <w:rPr>
        <w:rFonts w:hint="default"/>
        <w:lang w:val="en-US" w:eastAsia="en-US" w:bidi="ar-SA"/>
      </w:rPr>
    </w:lvl>
    <w:lvl w:ilvl="6" w:tplc="0412980E">
      <w:numFmt w:val="bullet"/>
      <w:lvlText w:val="•"/>
      <w:lvlJc w:val="left"/>
      <w:pPr>
        <w:ind w:left="4531" w:hanging="360"/>
      </w:pPr>
      <w:rPr>
        <w:rFonts w:hint="default"/>
        <w:lang w:val="en-US" w:eastAsia="en-US" w:bidi="ar-SA"/>
      </w:rPr>
    </w:lvl>
    <w:lvl w:ilvl="7" w:tplc="CC986E40">
      <w:numFmt w:val="bullet"/>
      <w:lvlText w:val="•"/>
      <w:lvlJc w:val="left"/>
      <w:pPr>
        <w:ind w:left="5149" w:hanging="360"/>
      </w:pPr>
      <w:rPr>
        <w:rFonts w:hint="default"/>
        <w:lang w:val="en-US" w:eastAsia="en-US" w:bidi="ar-SA"/>
      </w:rPr>
    </w:lvl>
    <w:lvl w:ilvl="8" w:tplc="0A4C5650">
      <w:numFmt w:val="bullet"/>
      <w:lvlText w:val="•"/>
      <w:lvlJc w:val="left"/>
      <w:pPr>
        <w:ind w:left="5768" w:hanging="360"/>
      </w:pPr>
      <w:rPr>
        <w:rFonts w:hint="default"/>
        <w:lang w:val="en-US" w:eastAsia="en-US" w:bidi="ar-SA"/>
      </w:rPr>
    </w:lvl>
  </w:abstractNum>
  <w:abstractNum w:abstractNumId="5" w15:restartNumberingAfterBreak="0">
    <w:nsid w:val="03C42688"/>
    <w:multiLevelType w:val="multilevel"/>
    <w:tmpl w:val="C7886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42A95"/>
    <w:multiLevelType w:val="hybridMultilevel"/>
    <w:tmpl w:val="B0EAAD86"/>
    <w:lvl w:ilvl="0" w:tplc="58CC20D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1D0CD5E">
      <w:numFmt w:val="bullet"/>
      <w:lvlText w:val="•"/>
      <w:lvlJc w:val="left"/>
      <w:pPr>
        <w:ind w:left="1438" w:hanging="360"/>
      </w:pPr>
      <w:rPr>
        <w:rFonts w:hint="default"/>
        <w:lang w:val="en-US" w:eastAsia="en-US" w:bidi="ar-SA"/>
      </w:rPr>
    </w:lvl>
    <w:lvl w:ilvl="2" w:tplc="4746D2E0">
      <w:numFmt w:val="bullet"/>
      <w:lvlText w:val="•"/>
      <w:lvlJc w:val="left"/>
      <w:pPr>
        <w:ind w:left="2057" w:hanging="360"/>
      </w:pPr>
      <w:rPr>
        <w:rFonts w:hint="default"/>
        <w:lang w:val="en-US" w:eastAsia="en-US" w:bidi="ar-SA"/>
      </w:rPr>
    </w:lvl>
    <w:lvl w:ilvl="3" w:tplc="52B6A9F0">
      <w:numFmt w:val="bullet"/>
      <w:lvlText w:val="•"/>
      <w:lvlJc w:val="left"/>
      <w:pPr>
        <w:ind w:left="2675" w:hanging="360"/>
      </w:pPr>
      <w:rPr>
        <w:rFonts w:hint="default"/>
        <w:lang w:val="en-US" w:eastAsia="en-US" w:bidi="ar-SA"/>
      </w:rPr>
    </w:lvl>
    <w:lvl w:ilvl="4" w:tplc="D9EA7420">
      <w:numFmt w:val="bullet"/>
      <w:lvlText w:val="•"/>
      <w:lvlJc w:val="left"/>
      <w:pPr>
        <w:ind w:left="3294" w:hanging="360"/>
      </w:pPr>
      <w:rPr>
        <w:rFonts w:hint="default"/>
        <w:lang w:val="en-US" w:eastAsia="en-US" w:bidi="ar-SA"/>
      </w:rPr>
    </w:lvl>
    <w:lvl w:ilvl="5" w:tplc="78CA6E1C">
      <w:numFmt w:val="bullet"/>
      <w:lvlText w:val="•"/>
      <w:lvlJc w:val="left"/>
      <w:pPr>
        <w:ind w:left="3912" w:hanging="360"/>
      </w:pPr>
      <w:rPr>
        <w:rFonts w:hint="default"/>
        <w:lang w:val="en-US" w:eastAsia="en-US" w:bidi="ar-SA"/>
      </w:rPr>
    </w:lvl>
    <w:lvl w:ilvl="6" w:tplc="9B06D0F6">
      <w:numFmt w:val="bullet"/>
      <w:lvlText w:val="•"/>
      <w:lvlJc w:val="left"/>
      <w:pPr>
        <w:ind w:left="4531" w:hanging="360"/>
      </w:pPr>
      <w:rPr>
        <w:rFonts w:hint="default"/>
        <w:lang w:val="en-US" w:eastAsia="en-US" w:bidi="ar-SA"/>
      </w:rPr>
    </w:lvl>
    <w:lvl w:ilvl="7" w:tplc="28A45E30">
      <w:numFmt w:val="bullet"/>
      <w:lvlText w:val="•"/>
      <w:lvlJc w:val="left"/>
      <w:pPr>
        <w:ind w:left="5149" w:hanging="360"/>
      </w:pPr>
      <w:rPr>
        <w:rFonts w:hint="default"/>
        <w:lang w:val="en-US" w:eastAsia="en-US" w:bidi="ar-SA"/>
      </w:rPr>
    </w:lvl>
    <w:lvl w:ilvl="8" w:tplc="B510D24C">
      <w:numFmt w:val="bullet"/>
      <w:lvlText w:val="•"/>
      <w:lvlJc w:val="left"/>
      <w:pPr>
        <w:ind w:left="5768" w:hanging="360"/>
      </w:pPr>
      <w:rPr>
        <w:rFonts w:hint="default"/>
        <w:lang w:val="en-US" w:eastAsia="en-US" w:bidi="ar-SA"/>
      </w:rPr>
    </w:lvl>
  </w:abstractNum>
  <w:abstractNum w:abstractNumId="7" w15:restartNumberingAfterBreak="0">
    <w:nsid w:val="04A27A74"/>
    <w:multiLevelType w:val="multilevel"/>
    <w:tmpl w:val="FBC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80379D"/>
    <w:multiLevelType w:val="hybridMultilevel"/>
    <w:tmpl w:val="91BA04E2"/>
    <w:lvl w:ilvl="0" w:tplc="9836E620">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05E01C11"/>
    <w:multiLevelType w:val="hybridMultilevel"/>
    <w:tmpl w:val="F86CEB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8751E"/>
    <w:multiLevelType w:val="multilevel"/>
    <w:tmpl w:val="9F68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B3532"/>
    <w:multiLevelType w:val="multilevel"/>
    <w:tmpl w:val="1BEA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F214B9"/>
    <w:multiLevelType w:val="hybridMultilevel"/>
    <w:tmpl w:val="5810E24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075B719C"/>
    <w:multiLevelType w:val="hybridMultilevel"/>
    <w:tmpl w:val="BE2401CA"/>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15:restartNumberingAfterBreak="0">
    <w:nsid w:val="09396FFF"/>
    <w:multiLevelType w:val="multilevel"/>
    <w:tmpl w:val="CB56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577ACF"/>
    <w:multiLevelType w:val="multilevel"/>
    <w:tmpl w:val="6740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F07B0E"/>
    <w:multiLevelType w:val="hybridMultilevel"/>
    <w:tmpl w:val="0D747656"/>
    <w:lvl w:ilvl="0" w:tplc="9836E62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1686436">
      <w:numFmt w:val="bullet"/>
      <w:lvlText w:val="•"/>
      <w:lvlJc w:val="left"/>
      <w:pPr>
        <w:ind w:left="1438" w:hanging="360"/>
      </w:pPr>
      <w:rPr>
        <w:rFonts w:hint="default"/>
        <w:lang w:val="en-US" w:eastAsia="en-US" w:bidi="ar-SA"/>
      </w:rPr>
    </w:lvl>
    <w:lvl w:ilvl="2" w:tplc="C3ECE842">
      <w:numFmt w:val="bullet"/>
      <w:lvlText w:val="•"/>
      <w:lvlJc w:val="left"/>
      <w:pPr>
        <w:ind w:left="2057" w:hanging="360"/>
      </w:pPr>
      <w:rPr>
        <w:rFonts w:hint="default"/>
        <w:lang w:val="en-US" w:eastAsia="en-US" w:bidi="ar-SA"/>
      </w:rPr>
    </w:lvl>
    <w:lvl w:ilvl="3" w:tplc="B2EC75B0">
      <w:numFmt w:val="bullet"/>
      <w:lvlText w:val="•"/>
      <w:lvlJc w:val="left"/>
      <w:pPr>
        <w:ind w:left="2675" w:hanging="360"/>
      </w:pPr>
      <w:rPr>
        <w:rFonts w:hint="default"/>
        <w:lang w:val="en-US" w:eastAsia="en-US" w:bidi="ar-SA"/>
      </w:rPr>
    </w:lvl>
    <w:lvl w:ilvl="4" w:tplc="4784E656">
      <w:numFmt w:val="bullet"/>
      <w:lvlText w:val="•"/>
      <w:lvlJc w:val="left"/>
      <w:pPr>
        <w:ind w:left="3294" w:hanging="360"/>
      </w:pPr>
      <w:rPr>
        <w:rFonts w:hint="default"/>
        <w:lang w:val="en-US" w:eastAsia="en-US" w:bidi="ar-SA"/>
      </w:rPr>
    </w:lvl>
    <w:lvl w:ilvl="5" w:tplc="2FC26FCE">
      <w:numFmt w:val="bullet"/>
      <w:lvlText w:val="•"/>
      <w:lvlJc w:val="left"/>
      <w:pPr>
        <w:ind w:left="3912" w:hanging="360"/>
      </w:pPr>
      <w:rPr>
        <w:rFonts w:hint="default"/>
        <w:lang w:val="en-US" w:eastAsia="en-US" w:bidi="ar-SA"/>
      </w:rPr>
    </w:lvl>
    <w:lvl w:ilvl="6" w:tplc="AF2CA6C6">
      <w:numFmt w:val="bullet"/>
      <w:lvlText w:val="•"/>
      <w:lvlJc w:val="left"/>
      <w:pPr>
        <w:ind w:left="4531" w:hanging="360"/>
      </w:pPr>
      <w:rPr>
        <w:rFonts w:hint="default"/>
        <w:lang w:val="en-US" w:eastAsia="en-US" w:bidi="ar-SA"/>
      </w:rPr>
    </w:lvl>
    <w:lvl w:ilvl="7" w:tplc="A68A9764">
      <w:numFmt w:val="bullet"/>
      <w:lvlText w:val="•"/>
      <w:lvlJc w:val="left"/>
      <w:pPr>
        <w:ind w:left="5149" w:hanging="360"/>
      </w:pPr>
      <w:rPr>
        <w:rFonts w:hint="default"/>
        <w:lang w:val="en-US" w:eastAsia="en-US" w:bidi="ar-SA"/>
      </w:rPr>
    </w:lvl>
    <w:lvl w:ilvl="8" w:tplc="875AF22C">
      <w:numFmt w:val="bullet"/>
      <w:lvlText w:val="•"/>
      <w:lvlJc w:val="left"/>
      <w:pPr>
        <w:ind w:left="5768" w:hanging="360"/>
      </w:pPr>
      <w:rPr>
        <w:rFonts w:hint="default"/>
        <w:lang w:val="en-US" w:eastAsia="en-US" w:bidi="ar-SA"/>
      </w:rPr>
    </w:lvl>
  </w:abstractNum>
  <w:abstractNum w:abstractNumId="17" w15:restartNumberingAfterBreak="0">
    <w:nsid w:val="0BBB45DB"/>
    <w:multiLevelType w:val="hybridMultilevel"/>
    <w:tmpl w:val="655A998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15:restartNumberingAfterBreak="0">
    <w:nsid w:val="0BF32A80"/>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1F096F"/>
    <w:multiLevelType w:val="hybridMultilevel"/>
    <w:tmpl w:val="1DDAA31A"/>
    <w:lvl w:ilvl="0" w:tplc="892AA9E0">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617A0D4C">
      <w:numFmt w:val="bullet"/>
      <w:lvlText w:val="•"/>
      <w:lvlJc w:val="left"/>
      <w:pPr>
        <w:ind w:left="1438" w:hanging="360"/>
      </w:pPr>
      <w:rPr>
        <w:rFonts w:hint="default"/>
        <w:lang w:val="en-US" w:eastAsia="en-US" w:bidi="ar-SA"/>
      </w:rPr>
    </w:lvl>
    <w:lvl w:ilvl="2" w:tplc="5BD211EE">
      <w:numFmt w:val="bullet"/>
      <w:lvlText w:val="•"/>
      <w:lvlJc w:val="left"/>
      <w:pPr>
        <w:ind w:left="2057" w:hanging="360"/>
      </w:pPr>
      <w:rPr>
        <w:rFonts w:hint="default"/>
        <w:lang w:val="en-US" w:eastAsia="en-US" w:bidi="ar-SA"/>
      </w:rPr>
    </w:lvl>
    <w:lvl w:ilvl="3" w:tplc="3020A892">
      <w:numFmt w:val="bullet"/>
      <w:lvlText w:val="•"/>
      <w:lvlJc w:val="left"/>
      <w:pPr>
        <w:ind w:left="2675" w:hanging="360"/>
      </w:pPr>
      <w:rPr>
        <w:rFonts w:hint="default"/>
        <w:lang w:val="en-US" w:eastAsia="en-US" w:bidi="ar-SA"/>
      </w:rPr>
    </w:lvl>
    <w:lvl w:ilvl="4" w:tplc="9806A366">
      <w:numFmt w:val="bullet"/>
      <w:lvlText w:val="•"/>
      <w:lvlJc w:val="left"/>
      <w:pPr>
        <w:ind w:left="3294" w:hanging="360"/>
      </w:pPr>
      <w:rPr>
        <w:rFonts w:hint="default"/>
        <w:lang w:val="en-US" w:eastAsia="en-US" w:bidi="ar-SA"/>
      </w:rPr>
    </w:lvl>
    <w:lvl w:ilvl="5" w:tplc="16A06118">
      <w:numFmt w:val="bullet"/>
      <w:lvlText w:val="•"/>
      <w:lvlJc w:val="left"/>
      <w:pPr>
        <w:ind w:left="3912" w:hanging="360"/>
      </w:pPr>
      <w:rPr>
        <w:rFonts w:hint="default"/>
        <w:lang w:val="en-US" w:eastAsia="en-US" w:bidi="ar-SA"/>
      </w:rPr>
    </w:lvl>
    <w:lvl w:ilvl="6" w:tplc="758E6A60">
      <w:numFmt w:val="bullet"/>
      <w:lvlText w:val="•"/>
      <w:lvlJc w:val="left"/>
      <w:pPr>
        <w:ind w:left="4531" w:hanging="360"/>
      </w:pPr>
      <w:rPr>
        <w:rFonts w:hint="default"/>
        <w:lang w:val="en-US" w:eastAsia="en-US" w:bidi="ar-SA"/>
      </w:rPr>
    </w:lvl>
    <w:lvl w:ilvl="7" w:tplc="59DCCC30">
      <w:numFmt w:val="bullet"/>
      <w:lvlText w:val="•"/>
      <w:lvlJc w:val="left"/>
      <w:pPr>
        <w:ind w:left="5149" w:hanging="360"/>
      </w:pPr>
      <w:rPr>
        <w:rFonts w:hint="default"/>
        <w:lang w:val="en-US" w:eastAsia="en-US" w:bidi="ar-SA"/>
      </w:rPr>
    </w:lvl>
    <w:lvl w:ilvl="8" w:tplc="F148191C">
      <w:numFmt w:val="bullet"/>
      <w:lvlText w:val="•"/>
      <w:lvlJc w:val="left"/>
      <w:pPr>
        <w:ind w:left="5768" w:hanging="360"/>
      </w:pPr>
      <w:rPr>
        <w:rFonts w:hint="default"/>
        <w:lang w:val="en-US" w:eastAsia="en-US" w:bidi="ar-SA"/>
      </w:rPr>
    </w:lvl>
  </w:abstractNum>
  <w:abstractNum w:abstractNumId="20" w15:restartNumberingAfterBreak="0">
    <w:nsid w:val="0E7727C6"/>
    <w:multiLevelType w:val="hybridMultilevel"/>
    <w:tmpl w:val="1EAACE1E"/>
    <w:lvl w:ilvl="0" w:tplc="FBA696D6">
      <w:start w:val="4"/>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F80EB87A">
      <w:numFmt w:val="bullet"/>
      <w:lvlText w:val="•"/>
      <w:lvlJc w:val="left"/>
      <w:pPr>
        <w:ind w:left="1438" w:hanging="360"/>
      </w:pPr>
      <w:rPr>
        <w:rFonts w:hint="default"/>
        <w:lang w:val="en-US" w:eastAsia="en-US" w:bidi="ar-SA"/>
      </w:rPr>
    </w:lvl>
    <w:lvl w:ilvl="2" w:tplc="BB16E398">
      <w:numFmt w:val="bullet"/>
      <w:lvlText w:val="•"/>
      <w:lvlJc w:val="left"/>
      <w:pPr>
        <w:ind w:left="2057" w:hanging="360"/>
      </w:pPr>
      <w:rPr>
        <w:rFonts w:hint="default"/>
        <w:lang w:val="en-US" w:eastAsia="en-US" w:bidi="ar-SA"/>
      </w:rPr>
    </w:lvl>
    <w:lvl w:ilvl="3" w:tplc="EE18A966">
      <w:numFmt w:val="bullet"/>
      <w:lvlText w:val="•"/>
      <w:lvlJc w:val="left"/>
      <w:pPr>
        <w:ind w:left="2675" w:hanging="360"/>
      </w:pPr>
      <w:rPr>
        <w:rFonts w:hint="default"/>
        <w:lang w:val="en-US" w:eastAsia="en-US" w:bidi="ar-SA"/>
      </w:rPr>
    </w:lvl>
    <w:lvl w:ilvl="4" w:tplc="31C247BA">
      <w:numFmt w:val="bullet"/>
      <w:lvlText w:val="•"/>
      <w:lvlJc w:val="left"/>
      <w:pPr>
        <w:ind w:left="3294" w:hanging="360"/>
      </w:pPr>
      <w:rPr>
        <w:rFonts w:hint="default"/>
        <w:lang w:val="en-US" w:eastAsia="en-US" w:bidi="ar-SA"/>
      </w:rPr>
    </w:lvl>
    <w:lvl w:ilvl="5" w:tplc="2780A14A">
      <w:numFmt w:val="bullet"/>
      <w:lvlText w:val="•"/>
      <w:lvlJc w:val="left"/>
      <w:pPr>
        <w:ind w:left="3912" w:hanging="360"/>
      </w:pPr>
      <w:rPr>
        <w:rFonts w:hint="default"/>
        <w:lang w:val="en-US" w:eastAsia="en-US" w:bidi="ar-SA"/>
      </w:rPr>
    </w:lvl>
    <w:lvl w:ilvl="6" w:tplc="0A886A06">
      <w:numFmt w:val="bullet"/>
      <w:lvlText w:val="•"/>
      <w:lvlJc w:val="left"/>
      <w:pPr>
        <w:ind w:left="4531" w:hanging="360"/>
      </w:pPr>
      <w:rPr>
        <w:rFonts w:hint="default"/>
        <w:lang w:val="en-US" w:eastAsia="en-US" w:bidi="ar-SA"/>
      </w:rPr>
    </w:lvl>
    <w:lvl w:ilvl="7" w:tplc="CC2AEBF8">
      <w:numFmt w:val="bullet"/>
      <w:lvlText w:val="•"/>
      <w:lvlJc w:val="left"/>
      <w:pPr>
        <w:ind w:left="5149" w:hanging="360"/>
      </w:pPr>
      <w:rPr>
        <w:rFonts w:hint="default"/>
        <w:lang w:val="en-US" w:eastAsia="en-US" w:bidi="ar-SA"/>
      </w:rPr>
    </w:lvl>
    <w:lvl w:ilvl="8" w:tplc="1196FDC6">
      <w:numFmt w:val="bullet"/>
      <w:lvlText w:val="•"/>
      <w:lvlJc w:val="left"/>
      <w:pPr>
        <w:ind w:left="5768" w:hanging="360"/>
      </w:pPr>
      <w:rPr>
        <w:rFonts w:hint="default"/>
        <w:lang w:val="en-US" w:eastAsia="en-US" w:bidi="ar-SA"/>
      </w:rPr>
    </w:lvl>
  </w:abstractNum>
  <w:abstractNum w:abstractNumId="21" w15:restartNumberingAfterBreak="0">
    <w:nsid w:val="10AE084C"/>
    <w:multiLevelType w:val="hybridMultilevel"/>
    <w:tmpl w:val="18C223C8"/>
    <w:lvl w:ilvl="0" w:tplc="016491D4">
      <w:start w:val="1"/>
      <w:numFmt w:val="decimal"/>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05340C8C">
      <w:numFmt w:val="bullet"/>
      <w:lvlText w:val="•"/>
      <w:lvlJc w:val="left"/>
      <w:pPr>
        <w:ind w:left="2376" w:hanging="360"/>
      </w:pPr>
      <w:rPr>
        <w:rFonts w:hint="default"/>
        <w:lang w:val="en-US" w:eastAsia="en-US" w:bidi="ar-SA"/>
      </w:rPr>
    </w:lvl>
    <w:lvl w:ilvl="2" w:tplc="A84874AE">
      <w:numFmt w:val="bullet"/>
      <w:lvlText w:val="•"/>
      <w:lvlJc w:val="left"/>
      <w:pPr>
        <w:ind w:left="3312" w:hanging="360"/>
      </w:pPr>
      <w:rPr>
        <w:rFonts w:hint="default"/>
        <w:lang w:val="en-US" w:eastAsia="en-US" w:bidi="ar-SA"/>
      </w:rPr>
    </w:lvl>
    <w:lvl w:ilvl="3" w:tplc="AD369FC4">
      <w:numFmt w:val="bullet"/>
      <w:lvlText w:val="•"/>
      <w:lvlJc w:val="left"/>
      <w:pPr>
        <w:ind w:left="4248" w:hanging="360"/>
      </w:pPr>
      <w:rPr>
        <w:rFonts w:hint="default"/>
        <w:lang w:val="en-US" w:eastAsia="en-US" w:bidi="ar-SA"/>
      </w:rPr>
    </w:lvl>
    <w:lvl w:ilvl="4" w:tplc="8FDA2DD0">
      <w:numFmt w:val="bullet"/>
      <w:lvlText w:val="•"/>
      <w:lvlJc w:val="left"/>
      <w:pPr>
        <w:ind w:left="5184" w:hanging="360"/>
      </w:pPr>
      <w:rPr>
        <w:rFonts w:hint="default"/>
        <w:lang w:val="en-US" w:eastAsia="en-US" w:bidi="ar-SA"/>
      </w:rPr>
    </w:lvl>
    <w:lvl w:ilvl="5" w:tplc="CF903BD0">
      <w:numFmt w:val="bullet"/>
      <w:lvlText w:val="•"/>
      <w:lvlJc w:val="left"/>
      <w:pPr>
        <w:ind w:left="6120" w:hanging="360"/>
      </w:pPr>
      <w:rPr>
        <w:rFonts w:hint="default"/>
        <w:lang w:val="en-US" w:eastAsia="en-US" w:bidi="ar-SA"/>
      </w:rPr>
    </w:lvl>
    <w:lvl w:ilvl="6" w:tplc="F1026E9E">
      <w:numFmt w:val="bullet"/>
      <w:lvlText w:val="•"/>
      <w:lvlJc w:val="left"/>
      <w:pPr>
        <w:ind w:left="7056" w:hanging="360"/>
      </w:pPr>
      <w:rPr>
        <w:rFonts w:hint="default"/>
        <w:lang w:val="en-US" w:eastAsia="en-US" w:bidi="ar-SA"/>
      </w:rPr>
    </w:lvl>
    <w:lvl w:ilvl="7" w:tplc="1B781420">
      <w:numFmt w:val="bullet"/>
      <w:lvlText w:val="•"/>
      <w:lvlJc w:val="left"/>
      <w:pPr>
        <w:ind w:left="7992" w:hanging="360"/>
      </w:pPr>
      <w:rPr>
        <w:rFonts w:hint="default"/>
        <w:lang w:val="en-US" w:eastAsia="en-US" w:bidi="ar-SA"/>
      </w:rPr>
    </w:lvl>
    <w:lvl w:ilvl="8" w:tplc="623611A8">
      <w:numFmt w:val="bullet"/>
      <w:lvlText w:val="•"/>
      <w:lvlJc w:val="left"/>
      <w:pPr>
        <w:ind w:left="8928" w:hanging="360"/>
      </w:pPr>
      <w:rPr>
        <w:rFonts w:hint="default"/>
        <w:lang w:val="en-US" w:eastAsia="en-US" w:bidi="ar-SA"/>
      </w:rPr>
    </w:lvl>
  </w:abstractNum>
  <w:abstractNum w:abstractNumId="22" w15:restartNumberingAfterBreak="0">
    <w:nsid w:val="11400358"/>
    <w:multiLevelType w:val="multilevel"/>
    <w:tmpl w:val="E9F6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AB0784"/>
    <w:multiLevelType w:val="multilevel"/>
    <w:tmpl w:val="22C0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2F464E"/>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5B52C6"/>
    <w:multiLevelType w:val="multilevel"/>
    <w:tmpl w:val="8352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6243CF"/>
    <w:multiLevelType w:val="hybridMultilevel"/>
    <w:tmpl w:val="377C031E"/>
    <w:lvl w:ilvl="0" w:tplc="0E9835A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0F29460">
      <w:numFmt w:val="bullet"/>
      <w:lvlText w:val="•"/>
      <w:lvlJc w:val="left"/>
      <w:pPr>
        <w:ind w:left="1438" w:hanging="360"/>
      </w:pPr>
      <w:rPr>
        <w:rFonts w:hint="default"/>
        <w:lang w:val="en-US" w:eastAsia="en-US" w:bidi="ar-SA"/>
      </w:rPr>
    </w:lvl>
    <w:lvl w:ilvl="2" w:tplc="C6C8A4AC">
      <w:numFmt w:val="bullet"/>
      <w:lvlText w:val="•"/>
      <w:lvlJc w:val="left"/>
      <w:pPr>
        <w:ind w:left="2057" w:hanging="360"/>
      </w:pPr>
      <w:rPr>
        <w:rFonts w:hint="default"/>
        <w:lang w:val="en-US" w:eastAsia="en-US" w:bidi="ar-SA"/>
      </w:rPr>
    </w:lvl>
    <w:lvl w:ilvl="3" w:tplc="F73C64E6">
      <w:numFmt w:val="bullet"/>
      <w:lvlText w:val="•"/>
      <w:lvlJc w:val="left"/>
      <w:pPr>
        <w:ind w:left="2675" w:hanging="360"/>
      </w:pPr>
      <w:rPr>
        <w:rFonts w:hint="default"/>
        <w:lang w:val="en-US" w:eastAsia="en-US" w:bidi="ar-SA"/>
      </w:rPr>
    </w:lvl>
    <w:lvl w:ilvl="4" w:tplc="30241F16">
      <w:numFmt w:val="bullet"/>
      <w:lvlText w:val="•"/>
      <w:lvlJc w:val="left"/>
      <w:pPr>
        <w:ind w:left="3294" w:hanging="360"/>
      </w:pPr>
      <w:rPr>
        <w:rFonts w:hint="default"/>
        <w:lang w:val="en-US" w:eastAsia="en-US" w:bidi="ar-SA"/>
      </w:rPr>
    </w:lvl>
    <w:lvl w:ilvl="5" w:tplc="EAE626AA">
      <w:numFmt w:val="bullet"/>
      <w:lvlText w:val="•"/>
      <w:lvlJc w:val="left"/>
      <w:pPr>
        <w:ind w:left="3912" w:hanging="360"/>
      </w:pPr>
      <w:rPr>
        <w:rFonts w:hint="default"/>
        <w:lang w:val="en-US" w:eastAsia="en-US" w:bidi="ar-SA"/>
      </w:rPr>
    </w:lvl>
    <w:lvl w:ilvl="6" w:tplc="AB74FA66">
      <w:numFmt w:val="bullet"/>
      <w:lvlText w:val="•"/>
      <w:lvlJc w:val="left"/>
      <w:pPr>
        <w:ind w:left="4531" w:hanging="360"/>
      </w:pPr>
      <w:rPr>
        <w:rFonts w:hint="default"/>
        <w:lang w:val="en-US" w:eastAsia="en-US" w:bidi="ar-SA"/>
      </w:rPr>
    </w:lvl>
    <w:lvl w:ilvl="7" w:tplc="D3109BE2">
      <w:numFmt w:val="bullet"/>
      <w:lvlText w:val="•"/>
      <w:lvlJc w:val="left"/>
      <w:pPr>
        <w:ind w:left="5149" w:hanging="360"/>
      </w:pPr>
      <w:rPr>
        <w:rFonts w:hint="default"/>
        <w:lang w:val="en-US" w:eastAsia="en-US" w:bidi="ar-SA"/>
      </w:rPr>
    </w:lvl>
    <w:lvl w:ilvl="8" w:tplc="B0CE504E">
      <w:numFmt w:val="bullet"/>
      <w:lvlText w:val="•"/>
      <w:lvlJc w:val="left"/>
      <w:pPr>
        <w:ind w:left="5768" w:hanging="360"/>
      </w:pPr>
      <w:rPr>
        <w:rFonts w:hint="default"/>
        <w:lang w:val="en-US" w:eastAsia="en-US" w:bidi="ar-SA"/>
      </w:rPr>
    </w:lvl>
  </w:abstractNum>
  <w:abstractNum w:abstractNumId="27" w15:restartNumberingAfterBreak="0">
    <w:nsid w:val="139274A2"/>
    <w:multiLevelType w:val="hybridMultilevel"/>
    <w:tmpl w:val="8DA2F8DE"/>
    <w:lvl w:ilvl="0" w:tplc="F3FE026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732AF6C">
      <w:numFmt w:val="bullet"/>
      <w:lvlText w:val="•"/>
      <w:lvlJc w:val="left"/>
      <w:pPr>
        <w:ind w:left="1438" w:hanging="360"/>
      </w:pPr>
      <w:rPr>
        <w:rFonts w:hint="default"/>
        <w:lang w:val="en-US" w:eastAsia="en-US" w:bidi="ar-SA"/>
      </w:rPr>
    </w:lvl>
    <w:lvl w:ilvl="2" w:tplc="6B3C4496">
      <w:numFmt w:val="bullet"/>
      <w:lvlText w:val="•"/>
      <w:lvlJc w:val="left"/>
      <w:pPr>
        <w:ind w:left="2057" w:hanging="360"/>
      </w:pPr>
      <w:rPr>
        <w:rFonts w:hint="default"/>
        <w:lang w:val="en-US" w:eastAsia="en-US" w:bidi="ar-SA"/>
      </w:rPr>
    </w:lvl>
    <w:lvl w:ilvl="3" w:tplc="A56232C6">
      <w:numFmt w:val="bullet"/>
      <w:lvlText w:val="•"/>
      <w:lvlJc w:val="left"/>
      <w:pPr>
        <w:ind w:left="2675" w:hanging="360"/>
      </w:pPr>
      <w:rPr>
        <w:rFonts w:hint="default"/>
        <w:lang w:val="en-US" w:eastAsia="en-US" w:bidi="ar-SA"/>
      </w:rPr>
    </w:lvl>
    <w:lvl w:ilvl="4" w:tplc="27D8D350">
      <w:numFmt w:val="bullet"/>
      <w:lvlText w:val="•"/>
      <w:lvlJc w:val="left"/>
      <w:pPr>
        <w:ind w:left="3294" w:hanging="360"/>
      </w:pPr>
      <w:rPr>
        <w:rFonts w:hint="default"/>
        <w:lang w:val="en-US" w:eastAsia="en-US" w:bidi="ar-SA"/>
      </w:rPr>
    </w:lvl>
    <w:lvl w:ilvl="5" w:tplc="1D522694">
      <w:numFmt w:val="bullet"/>
      <w:lvlText w:val="•"/>
      <w:lvlJc w:val="left"/>
      <w:pPr>
        <w:ind w:left="3912" w:hanging="360"/>
      </w:pPr>
      <w:rPr>
        <w:rFonts w:hint="default"/>
        <w:lang w:val="en-US" w:eastAsia="en-US" w:bidi="ar-SA"/>
      </w:rPr>
    </w:lvl>
    <w:lvl w:ilvl="6" w:tplc="480EC090">
      <w:numFmt w:val="bullet"/>
      <w:lvlText w:val="•"/>
      <w:lvlJc w:val="left"/>
      <w:pPr>
        <w:ind w:left="4531" w:hanging="360"/>
      </w:pPr>
      <w:rPr>
        <w:rFonts w:hint="default"/>
        <w:lang w:val="en-US" w:eastAsia="en-US" w:bidi="ar-SA"/>
      </w:rPr>
    </w:lvl>
    <w:lvl w:ilvl="7" w:tplc="CE588202">
      <w:numFmt w:val="bullet"/>
      <w:lvlText w:val="•"/>
      <w:lvlJc w:val="left"/>
      <w:pPr>
        <w:ind w:left="5149" w:hanging="360"/>
      </w:pPr>
      <w:rPr>
        <w:rFonts w:hint="default"/>
        <w:lang w:val="en-US" w:eastAsia="en-US" w:bidi="ar-SA"/>
      </w:rPr>
    </w:lvl>
    <w:lvl w:ilvl="8" w:tplc="0A54B274">
      <w:numFmt w:val="bullet"/>
      <w:lvlText w:val="•"/>
      <w:lvlJc w:val="left"/>
      <w:pPr>
        <w:ind w:left="5768" w:hanging="360"/>
      </w:pPr>
      <w:rPr>
        <w:rFonts w:hint="default"/>
        <w:lang w:val="en-US" w:eastAsia="en-US" w:bidi="ar-SA"/>
      </w:rPr>
    </w:lvl>
  </w:abstractNum>
  <w:abstractNum w:abstractNumId="28" w15:restartNumberingAfterBreak="0">
    <w:nsid w:val="14D67E21"/>
    <w:multiLevelType w:val="multilevel"/>
    <w:tmpl w:val="F9E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004FCD"/>
    <w:multiLevelType w:val="hybridMultilevel"/>
    <w:tmpl w:val="44D4038E"/>
    <w:lvl w:ilvl="0" w:tplc="C33C61D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2507C3A">
      <w:numFmt w:val="bullet"/>
      <w:lvlText w:val="•"/>
      <w:lvlJc w:val="left"/>
      <w:pPr>
        <w:ind w:left="1438" w:hanging="360"/>
      </w:pPr>
      <w:rPr>
        <w:rFonts w:hint="default"/>
        <w:lang w:val="en-US" w:eastAsia="en-US" w:bidi="ar-SA"/>
      </w:rPr>
    </w:lvl>
    <w:lvl w:ilvl="2" w:tplc="62A25F6E">
      <w:numFmt w:val="bullet"/>
      <w:lvlText w:val="•"/>
      <w:lvlJc w:val="left"/>
      <w:pPr>
        <w:ind w:left="2057" w:hanging="360"/>
      </w:pPr>
      <w:rPr>
        <w:rFonts w:hint="default"/>
        <w:lang w:val="en-US" w:eastAsia="en-US" w:bidi="ar-SA"/>
      </w:rPr>
    </w:lvl>
    <w:lvl w:ilvl="3" w:tplc="5824C44A">
      <w:numFmt w:val="bullet"/>
      <w:lvlText w:val="•"/>
      <w:lvlJc w:val="left"/>
      <w:pPr>
        <w:ind w:left="2675" w:hanging="360"/>
      </w:pPr>
      <w:rPr>
        <w:rFonts w:hint="default"/>
        <w:lang w:val="en-US" w:eastAsia="en-US" w:bidi="ar-SA"/>
      </w:rPr>
    </w:lvl>
    <w:lvl w:ilvl="4" w:tplc="BD840874">
      <w:numFmt w:val="bullet"/>
      <w:lvlText w:val="•"/>
      <w:lvlJc w:val="left"/>
      <w:pPr>
        <w:ind w:left="3294" w:hanging="360"/>
      </w:pPr>
      <w:rPr>
        <w:rFonts w:hint="default"/>
        <w:lang w:val="en-US" w:eastAsia="en-US" w:bidi="ar-SA"/>
      </w:rPr>
    </w:lvl>
    <w:lvl w:ilvl="5" w:tplc="8C865EA0">
      <w:numFmt w:val="bullet"/>
      <w:lvlText w:val="•"/>
      <w:lvlJc w:val="left"/>
      <w:pPr>
        <w:ind w:left="3912" w:hanging="360"/>
      </w:pPr>
      <w:rPr>
        <w:rFonts w:hint="default"/>
        <w:lang w:val="en-US" w:eastAsia="en-US" w:bidi="ar-SA"/>
      </w:rPr>
    </w:lvl>
    <w:lvl w:ilvl="6" w:tplc="83A277D2">
      <w:numFmt w:val="bullet"/>
      <w:lvlText w:val="•"/>
      <w:lvlJc w:val="left"/>
      <w:pPr>
        <w:ind w:left="4531" w:hanging="360"/>
      </w:pPr>
      <w:rPr>
        <w:rFonts w:hint="default"/>
        <w:lang w:val="en-US" w:eastAsia="en-US" w:bidi="ar-SA"/>
      </w:rPr>
    </w:lvl>
    <w:lvl w:ilvl="7" w:tplc="4030FEC4">
      <w:numFmt w:val="bullet"/>
      <w:lvlText w:val="•"/>
      <w:lvlJc w:val="left"/>
      <w:pPr>
        <w:ind w:left="5149" w:hanging="360"/>
      </w:pPr>
      <w:rPr>
        <w:rFonts w:hint="default"/>
        <w:lang w:val="en-US" w:eastAsia="en-US" w:bidi="ar-SA"/>
      </w:rPr>
    </w:lvl>
    <w:lvl w:ilvl="8" w:tplc="68A8906C">
      <w:numFmt w:val="bullet"/>
      <w:lvlText w:val="•"/>
      <w:lvlJc w:val="left"/>
      <w:pPr>
        <w:ind w:left="5768" w:hanging="360"/>
      </w:pPr>
      <w:rPr>
        <w:rFonts w:hint="default"/>
        <w:lang w:val="en-US" w:eastAsia="en-US" w:bidi="ar-SA"/>
      </w:rPr>
    </w:lvl>
  </w:abstractNum>
  <w:abstractNum w:abstractNumId="30" w15:restartNumberingAfterBreak="0">
    <w:nsid w:val="15B20B86"/>
    <w:multiLevelType w:val="hybridMultilevel"/>
    <w:tmpl w:val="8814D1E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15:restartNumberingAfterBreak="0">
    <w:nsid w:val="15F757AE"/>
    <w:multiLevelType w:val="hybridMultilevel"/>
    <w:tmpl w:val="EBAE35B0"/>
    <w:lvl w:ilvl="0" w:tplc="F3BAA7FC">
      <w:start w:val="1"/>
      <w:numFmt w:val="decimal"/>
      <w:lvlText w:val="%1."/>
      <w:lvlJc w:val="left"/>
      <w:pPr>
        <w:ind w:left="1080" w:hanging="360"/>
      </w:pPr>
      <w:rPr>
        <w:rFonts w:ascii="Calibri" w:eastAsia="Calibri" w:hAnsi="Calibri" w:cs="Calibri" w:hint="default"/>
        <w:b/>
        <w:bCs/>
        <w:i w:val="0"/>
        <w:iCs w:val="0"/>
        <w:spacing w:val="0"/>
        <w:w w:val="100"/>
        <w:sz w:val="22"/>
        <w:szCs w:val="22"/>
        <w:lang w:val="en-US" w:eastAsia="en-US" w:bidi="ar-SA"/>
      </w:rPr>
    </w:lvl>
    <w:lvl w:ilvl="1" w:tplc="1C9E31A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209A00A4">
      <w:numFmt w:val="bullet"/>
      <w:lvlText w:val="•"/>
      <w:lvlJc w:val="left"/>
      <w:pPr>
        <w:ind w:left="3024" w:hanging="360"/>
      </w:pPr>
      <w:rPr>
        <w:rFonts w:hint="default"/>
        <w:lang w:val="en-US" w:eastAsia="en-US" w:bidi="ar-SA"/>
      </w:rPr>
    </w:lvl>
    <w:lvl w:ilvl="3" w:tplc="F3B29A16">
      <w:numFmt w:val="bullet"/>
      <w:lvlText w:val="•"/>
      <w:lvlJc w:val="left"/>
      <w:pPr>
        <w:ind w:left="3996" w:hanging="360"/>
      </w:pPr>
      <w:rPr>
        <w:rFonts w:hint="default"/>
        <w:lang w:val="en-US" w:eastAsia="en-US" w:bidi="ar-SA"/>
      </w:rPr>
    </w:lvl>
    <w:lvl w:ilvl="4" w:tplc="CEDEA676">
      <w:numFmt w:val="bullet"/>
      <w:lvlText w:val="•"/>
      <w:lvlJc w:val="left"/>
      <w:pPr>
        <w:ind w:left="4968" w:hanging="360"/>
      </w:pPr>
      <w:rPr>
        <w:rFonts w:hint="default"/>
        <w:lang w:val="en-US" w:eastAsia="en-US" w:bidi="ar-SA"/>
      </w:rPr>
    </w:lvl>
    <w:lvl w:ilvl="5" w:tplc="AD5632D2">
      <w:numFmt w:val="bullet"/>
      <w:lvlText w:val="•"/>
      <w:lvlJc w:val="left"/>
      <w:pPr>
        <w:ind w:left="5940" w:hanging="360"/>
      </w:pPr>
      <w:rPr>
        <w:rFonts w:hint="default"/>
        <w:lang w:val="en-US" w:eastAsia="en-US" w:bidi="ar-SA"/>
      </w:rPr>
    </w:lvl>
    <w:lvl w:ilvl="6" w:tplc="1D42F390">
      <w:numFmt w:val="bullet"/>
      <w:lvlText w:val="•"/>
      <w:lvlJc w:val="left"/>
      <w:pPr>
        <w:ind w:left="6912" w:hanging="360"/>
      </w:pPr>
      <w:rPr>
        <w:rFonts w:hint="default"/>
        <w:lang w:val="en-US" w:eastAsia="en-US" w:bidi="ar-SA"/>
      </w:rPr>
    </w:lvl>
    <w:lvl w:ilvl="7" w:tplc="A370A8CC">
      <w:numFmt w:val="bullet"/>
      <w:lvlText w:val="•"/>
      <w:lvlJc w:val="left"/>
      <w:pPr>
        <w:ind w:left="7884" w:hanging="360"/>
      </w:pPr>
      <w:rPr>
        <w:rFonts w:hint="default"/>
        <w:lang w:val="en-US" w:eastAsia="en-US" w:bidi="ar-SA"/>
      </w:rPr>
    </w:lvl>
    <w:lvl w:ilvl="8" w:tplc="18E693BA">
      <w:numFmt w:val="bullet"/>
      <w:lvlText w:val="•"/>
      <w:lvlJc w:val="left"/>
      <w:pPr>
        <w:ind w:left="8856" w:hanging="360"/>
      </w:pPr>
      <w:rPr>
        <w:rFonts w:hint="default"/>
        <w:lang w:val="en-US" w:eastAsia="en-US" w:bidi="ar-SA"/>
      </w:rPr>
    </w:lvl>
  </w:abstractNum>
  <w:abstractNum w:abstractNumId="32" w15:restartNumberingAfterBreak="0">
    <w:nsid w:val="16D87F9A"/>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DB024F"/>
    <w:multiLevelType w:val="hybridMultilevel"/>
    <w:tmpl w:val="07BE5460"/>
    <w:lvl w:ilvl="0" w:tplc="494EC8BC">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71B468D2">
      <w:start w:val="1"/>
      <w:numFmt w:val="lowerLetter"/>
      <w:lvlText w:val="%2."/>
      <w:lvlJc w:val="left"/>
      <w:pPr>
        <w:ind w:left="1548" w:hanging="360"/>
      </w:pPr>
      <w:rPr>
        <w:rFonts w:ascii="Calibri" w:eastAsia="Calibri" w:hAnsi="Calibri" w:cs="Calibri" w:hint="default"/>
        <w:b w:val="0"/>
        <w:bCs w:val="0"/>
        <w:i w:val="0"/>
        <w:iCs w:val="0"/>
        <w:spacing w:val="0"/>
        <w:w w:val="100"/>
        <w:sz w:val="22"/>
        <w:szCs w:val="22"/>
        <w:lang w:val="en-US" w:eastAsia="en-US" w:bidi="ar-SA"/>
      </w:rPr>
    </w:lvl>
    <w:lvl w:ilvl="2" w:tplc="C55E49B4">
      <w:start w:val="1"/>
      <w:numFmt w:val="lowerRoman"/>
      <w:lvlText w:val="%3."/>
      <w:lvlJc w:val="left"/>
      <w:pPr>
        <w:ind w:left="2268" w:hanging="286"/>
      </w:pPr>
      <w:rPr>
        <w:rFonts w:ascii="Calibri" w:eastAsia="Calibri" w:hAnsi="Calibri" w:cs="Calibri" w:hint="default"/>
        <w:b w:val="0"/>
        <w:bCs w:val="0"/>
        <w:i w:val="0"/>
        <w:iCs w:val="0"/>
        <w:spacing w:val="0"/>
        <w:w w:val="100"/>
        <w:sz w:val="22"/>
        <w:szCs w:val="22"/>
        <w:lang w:val="en-US" w:eastAsia="en-US" w:bidi="ar-SA"/>
      </w:rPr>
    </w:lvl>
    <w:lvl w:ilvl="3" w:tplc="07D826EC">
      <w:numFmt w:val="bullet"/>
      <w:lvlText w:val="•"/>
      <w:lvlJc w:val="left"/>
      <w:pPr>
        <w:ind w:left="2853" w:hanging="286"/>
      </w:pPr>
      <w:rPr>
        <w:rFonts w:hint="default"/>
        <w:lang w:val="en-US" w:eastAsia="en-US" w:bidi="ar-SA"/>
      </w:rPr>
    </w:lvl>
    <w:lvl w:ilvl="4" w:tplc="8C4A6BD2">
      <w:numFmt w:val="bullet"/>
      <w:lvlText w:val="•"/>
      <w:lvlJc w:val="left"/>
      <w:pPr>
        <w:ind w:left="3446" w:hanging="286"/>
      </w:pPr>
      <w:rPr>
        <w:rFonts w:hint="default"/>
        <w:lang w:val="en-US" w:eastAsia="en-US" w:bidi="ar-SA"/>
      </w:rPr>
    </w:lvl>
    <w:lvl w:ilvl="5" w:tplc="B7A48986">
      <w:numFmt w:val="bullet"/>
      <w:lvlText w:val="•"/>
      <w:lvlJc w:val="left"/>
      <w:pPr>
        <w:ind w:left="4039" w:hanging="286"/>
      </w:pPr>
      <w:rPr>
        <w:rFonts w:hint="default"/>
        <w:lang w:val="en-US" w:eastAsia="en-US" w:bidi="ar-SA"/>
      </w:rPr>
    </w:lvl>
    <w:lvl w:ilvl="6" w:tplc="6694C388">
      <w:numFmt w:val="bullet"/>
      <w:lvlText w:val="•"/>
      <w:lvlJc w:val="left"/>
      <w:pPr>
        <w:ind w:left="4632" w:hanging="286"/>
      </w:pPr>
      <w:rPr>
        <w:rFonts w:hint="default"/>
        <w:lang w:val="en-US" w:eastAsia="en-US" w:bidi="ar-SA"/>
      </w:rPr>
    </w:lvl>
    <w:lvl w:ilvl="7" w:tplc="B8C00C84">
      <w:numFmt w:val="bullet"/>
      <w:lvlText w:val="•"/>
      <w:lvlJc w:val="left"/>
      <w:pPr>
        <w:ind w:left="5225" w:hanging="286"/>
      </w:pPr>
      <w:rPr>
        <w:rFonts w:hint="default"/>
        <w:lang w:val="en-US" w:eastAsia="en-US" w:bidi="ar-SA"/>
      </w:rPr>
    </w:lvl>
    <w:lvl w:ilvl="8" w:tplc="A34AB966">
      <w:numFmt w:val="bullet"/>
      <w:lvlText w:val="•"/>
      <w:lvlJc w:val="left"/>
      <w:pPr>
        <w:ind w:left="5818" w:hanging="286"/>
      </w:pPr>
      <w:rPr>
        <w:rFonts w:hint="default"/>
        <w:lang w:val="en-US" w:eastAsia="en-US" w:bidi="ar-SA"/>
      </w:rPr>
    </w:lvl>
  </w:abstractNum>
  <w:abstractNum w:abstractNumId="34" w15:restartNumberingAfterBreak="0">
    <w:nsid w:val="186F7FA2"/>
    <w:multiLevelType w:val="multilevel"/>
    <w:tmpl w:val="A226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A46928"/>
    <w:multiLevelType w:val="hybridMultilevel"/>
    <w:tmpl w:val="D5CC748A"/>
    <w:lvl w:ilvl="0" w:tplc="5EA658F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3D6F58A">
      <w:numFmt w:val="bullet"/>
      <w:lvlText w:val="•"/>
      <w:lvlJc w:val="left"/>
      <w:pPr>
        <w:ind w:left="1385" w:hanging="360"/>
      </w:pPr>
      <w:rPr>
        <w:rFonts w:hint="default"/>
        <w:lang w:val="en-US" w:eastAsia="en-US" w:bidi="ar-SA"/>
      </w:rPr>
    </w:lvl>
    <w:lvl w:ilvl="2" w:tplc="739EF64A">
      <w:numFmt w:val="bullet"/>
      <w:lvlText w:val="•"/>
      <w:lvlJc w:val="left"/>
      <w:pPr>
        <w:ind w:left="1950" w:hanging="360"/>
      </w:pPr>
      <w:rPr>
        <w:rFonts w:hint="default"/>
        <w:lang w:val="en-US" w:eastAsia="en-US" w:bidi="ar-SA"/>
      </w:rPr>
    </w:lvl>
    <w:lvl w:ilvl="3" w:tplc="15E42E38">
      <w:numFmt w:val="bullet"/>
      <w:lvlText w:val="•"/>
      <w:lvlJc w:val="left"/>
      <w:pPr>
        <w:ind w:left="2515" w:hanging="360"/>
      </w:pPr>
      <w:rPr>
        <w:rFonts w:hint="default"/>
        <w:lang w:val="en-US" w:eastAsia="en-US" w:bidi="ar-SA"/>
      </w:rPr>
    </w:lvl>
    <w:lvl w:ilvl="4" w:tplc="9AFA0042">
      <w:numFmt w:val="bullet"/>
      <w:lvlText w:val="•"/>
      <w:lvlJc w:val="left"/>
      <w:pPr>
        <w:ind w:left="3080" w:hanging="360"/>
      </w:pPr>
      <w:rPr>
        <w:rFonts w:hint="default"/>
        <w:lang w:val="en-US" w:eastAsia="en-US" w:bidi="ar-SA"/>
      </w:rPr>
    </w:lvl>
    <w:lvl w:ilvl="5" w:tplc="1E228886">
      <w:numFmt w:val="bullet"/>
      <w:lvlText w:val="•"/>
      <w:lvlJc w:val="left"/>
      <w:pPr>
        <w:ind w:left="3645" w:hanging="360"/>
      </w:pPr>
      <w:rPr>
        <w:rFonts w:hint="default"/>
        <w:lang w:val="en-US" w:eastAsia="en-US" w:bidi="ar-SA"/>
      </w:rPr>
    </w:lvl>
    <w:lvl w:ilvl="6" w:tplc="16E6D090">
      <w:numFmt w:val="bullet"/>
      <w:lvlText w:val="•"/>
      <w:lvlJc w:val="left"/>
      <w:pPr>
        <w:ind w:left="4210" w:hanging="360"/>
      </w:pPr>
      <w:rPr>
        <w:rFonts w:hint="default"/>
        <w:lang w:val="en-US" w:eastAsia="en-US" w:bidi="ar-SA"/>
      </w:rPr>
    </w:lvl>
    <w:lvl w:ilvl="7" w:tplc="D200EF02">
      <w:numFmt w:val="bullet"/>
      <w:lvlText w:val="•"/>
      <w:lvlJc w:val="left"/>
      <w:pPr>
        <w:ind w:left="4775" w:hanging="360"/>
      </w:pPr>
      <w:rPr>
        <w:rFonts w:hint="default"/>
        <w:lang w:val="en-US" w:eastAsia="en-US" w:bidi="ar-SA"/>
      </w:rPr>
    </w:lvl>
    <w:lvl w:ilvl="8" w:tplc="CD5024A4">
      <w:numFmt w:val="bullet"/>
      <w:lvlText w:val="•"/>
      <w:lvlJc w:val="left"/>
      <w:pPr>
        <w:ind w:left="5340" w:hanging="360"/>
      </w:pPr>
      <w:rPr>
        <w:rFonts w:hint="default"/>
        <w:lang w:val="en-US" w:eastAsia="en-US" w:bidi="ar-SA"/>
      </w:rPr>
    </w:lvl>
  </w:abstractNum>
  <w:abstractNum w:abstractNumId="36" w15:restartNumberingAfterBreak="0">
    <w:nsid w:val="19D53DA0"/>
    <w:multiLevelType w:val="hybridMultilevel"/>
    <w:tmpl w:val="C3841A04"/>
    <w:lvl w:ilvl="0" w:tplc="8264A950">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D812C00C">
      <w:numFmt w:val="bullet"/>
      <w:lvlText w:val="•"/>
      <w:lvlJc w:val="left"/>
      <w:pPr>
        <w:ind w:left="1438" w:hanging="360"/>
      </w:pPr>
      <w:rPr>
        <w:rFonts w:hint="default"/>
        <w:lang w:val="en-US" w:eastAsia="en-US" w:bidi="ar-SA"/>
      </w:rPr>
    </w:lvl>
    <w:lvl w:ilvl="2" w:tplc="1E84F26E">
      <w:numFmt w:val="bullet"/>
      <w:lvlText w:val="•"/>
      <w:lvlJc w:val="left"/>
      <w:pPr>
        <w:ind w:left="2057" w:hanging="360"/>
      </w:pPr>
      <w:rPr>
        <w:rFonts w:hint="default"/>
        <w:lang w:val="en-US" w:eastAsia="en-US" w:bidi="ar-SA"/>
      </w:rPr>
    </w:lvl>
    <w:lvl w:ilvl="3" w:tplc="2CCACFC2">
      <w:numFmt w:val="bullet"/>
      <w:lvlText w:val="•"/>
      <w:lvlJc w:val="left"/>
      <w:pPr>
        <w:ind w:left="2675" w:hanging="360"/>
      </w:pPr>
      <w:rPr>
        <w:rFonts w:hint="default"/>
        <w:lang w:val="en-US" w:eastAsia="en-US" w:bidi="ar-SA"/>
      </w:rPr>
    </w:lvl>
    <w:lvl w:ilvl="4" w:tplc="E062BE74">
      <w:numFmt w:val="bullet"/>
      <w:lvlText w:val="•"/>
      <w:lvlJc w:val="left"/>
      <w:pPr>
        <w:ind w:left="3294" w:hanging="360"/>
      </w:pPr>
      <w:rPr>
        <w:rFonts w:hint="default"/>
        <w:lang w:val="en-US" w:eastAsia="en-US" w:bidi="ar-SA"/>
      </w:rPr>
    </w:lvl>
    <w:lvl w:ilvl="5" w:tplc="FE6E6880">
      <w:numFmt w:val="bullet"/>
      <w:lvlText w:val="•"/>
      <w:lvlJc w:val="left"/>
      <w:pPr>
        <w:ind w:left="3912" w:hanging="360"/>
      </w:pPr>
      <w:rPr>
        <w:rFonts w:hint="default"/>
        <w:lang w:val="en-US" w:eastAsia="en-US" w:bidi="ar-SA"/>
      </w:rPr>
    </w:lvl>
    <w:lvl w:ilvl="6" w:tplc="83389282">
      <w:numFmt w:val="bullet"/>
      <w:lvlText w:val="•"/>
      <w:lvlJc w:val="left"/>
      <w:pPr>
        <w:ind w:left="4531" w:hanging="360"/>
      </w:pPr>
      <w:rPr>
        <w:rFonts w:hint="default"/>
        <w:lang w:val="en-US" w:eastAsia="en-US" w:bidi="ar-SA"/>
      </w:rPr>
    </w:lvl>
    <w:lvl w:ilvl="7" w:tplc="208A9336">
      <w:numFmt w:val="bullet"/>
      <w:lvlText w:val="•"/>
      <w:lvlJc w:val="left"/>
      <w:pPr>
        <w:ind w:left="5149" w:hanging="360"/>
      </w:pPr>
      <w:rPr>
        <w:rFonts w:hint="default"/>
        <w:lang w:val="en-US" w:eastAsia="en-US" w:bidi="ar-SA"/>
      </w:rPr>
    </w:lvl>
    <w:lvl w:ilvl="8" w:tplc="EEC20766">
      <w:numFmt w:val="bullet"/>
      <w:lvlText w:val="•"/>
      <w:lvlJc w:val="left"/>
      <w:pPr>
        <w:ind w:left="5768" w:hanging="360"/>
      </w:pPr>
      <w:rPr>
        <w:rFonts w:hint="default"/>
        <w:lang w:val="en-US" w:eastAsia="en-US" w:bidi="ar-SA"/>
      </w:rPr>
    </w:lvl>
  </w:abstractNum>
  <w:abstractNum w:abstractNumId="37" w15:restartNumberingAfterBreak="0">
    <w:nsid w:val="19DE213F"/>
    <w:multiLevelType w:val="hybridMultilevel"/>
    <w:tmpl w:val="40D0CC56"/>
    <w:lvl w:ilvl="0" w:tplc="BB704A9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586C41A">
      <w:numFmt w:val="bullet"/>
      <w:lvlText w:val="•"/>
      <w:lvlJc w:val="left"/>
      <w:pPr>
        <w:ind w:left="1385" w:hanging="360"/>
      </w:pPr>
      <w:rPr>
        <w:rFonts w:hint="default"/>
        <w:lang w:val="en-US" w:eastAsia="en-US" w:bidi="ar-SA"/>
      </w:rPr>
    </w:lvl>
    <w:lvl w:ilvl="2" w:tplc="AFEEC6A0">
      <w:numFmt w:val="bullet"/>
      <w:lvlText w:val="•"/>
      <w:lvlJc w:val="left"/>
      <w:pPr>
        <w:ind w:left="1950" w:hanging="360"/>
      </w:pPr>
      <w:rPr>
        <w:rFonts w:hint="default"/>
        <w:lang w:val="en-US" w:eastAsia="en-US" w:bidi="ar-SA"/>
      </w:rPr>
    </w:lvl>
    <w:lvl w:ilvl="3" w:tplc="7F461B62">
      <w:numFmt w:val="bullet"/>
      <w:lvlText w:val="•"/>
      <w:lvlJc w:val="left"/>
      <w:pPr>
        <w:ind w:left="2515" w:hanging="360"/>
      </w:pPr>
      <w:rPr>
        <w:rFonts w:hint="default"/>
        <w:lang w:val="en-US" w:eastAsia="en-US" w:bidi="ar-SA"/>
      </w:rPr>
    </w:lvl>
    <w:lvl w:ilvl="4" w:tplc="E4A89DBA">
      <w:numFmt w:val="bullet"/>
      <w:lvlText w:val="•"/>
      <w:lvlJc w:val="left"/>
      <w:pPr>
        <w:ind w:left="3080" w:hanging="360"/>
      </w:pPr>
      <w:rPr>
        <w:rFonts w:hint="default"/>
        <w:lang w:val="en-US" w:eastAsia="en-US" w:bidi="ar-SA"/>
      </w:rPr>
    </w:lvl>
    <w:lvl w:ilvl="5" w:tplc="59CA315A">
      <w:numFmt w:val="bullet"/>
      <w:lvlText w:val="•"/>
      <w:lvlJc w:val="left"/>
      <w:pPr>
        <w:ind w:left="3645" w:hanging="360"/>
      </w:pPr>
      <w:rPr>
        <w:rFonts w:hint="default"/>
        <w:lang w:val="en-US" w:eastAsia="en-US" w:bidi="ar-SA"/>
      </w:rPr>
    </w:lvl>
    <w:lvl w:ilvl="6" w:tplc="D26E49C6">
      <w:numFmt w:val="bullet"/>
      <w:lvlText w:val="•"/>
      <w:lvlJc w:val="left"/>
      <w:pPr>
        <w:ind w:left="4210" w:hanging="360"/>
      </w:pPr>
      <w:rPr>
        <w:rFonts w:hint="default"/>
        <w:lang w:val="en-US" w:eastAsia="en-US" w:bidi="ar-SA"/>
      </w:rPr>
    </w:lvl>
    <w:lvl w:ilvl="7" w:tplc="B4AEFB38">
      <w:numFmt w:val="bullet"/>
      <w:lvlText w:val="•"/>
      <w:lvlJc w:val="left"/>
      <w:pPr>
        <w:ind w:left="4775" w:hanging="360"/>
      </w:pPr>
      <w:rPr>
        <w:rFonts w:hint="default"/>
        <w:lang w:val="en-US" w:eastAsia="en-US" w:bidi="ar-SA"/>
      </w:rPr>
    </w:lvl>
    <w:lvl w:ilvl="8" w:tplc="5E7C3E9E">
      <w:numFmt w:val="bullet"/>
      <w:lvlText w:val="•"/>
      <w:lvlJc w:val="left"/>
      <w:pPr>
        <w:ind w:left="5340" w:hanging="360"/>
      </w:pPr>
      <w:rPr>
        <w:rFonts w:hint="default"/>
        <w:lang w:val="en-US" w:eastAsia="en-US" w:bidi="ar-SA"/>
      </w:rPr>
    </w:lvl>
  </w:abstractNum>
  <w:abstractNum w:abstractNumId="38" w15:restartNumberingAfterBreak="0">
    <w:nsid w:val="1A4E5458"/>
    <w:multiLevelType w:val="multilevel"/>
    <w:tmpl w:val="D68A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B41F70"/>
    <w:multiLevelType w:val="multilevel"/>
    <w:tmpl w:val="967A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140C7D"/>
    <w:multiLevelType w:val="hybridMultilevel"/>
    <w:tmpl w:val="8E3C38E0"/>
    <w:lvl w:ilvl="0" w:tplc="5D168B6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B6C92AE">
      <w:numFmt w:val="bullet"/>
      <w:lvlText w:val="•"/>
      <w:lvlJc w:val="left"/>
      <w:pPr>
        <w:ind w:left="1385" w:hanging="360"/>
      </w:pPr>
      <w:rPr>
        <w:rFonts w:hint="default"/>
        <w:lang w:val="en-US" w:eastAsia="en-US" w:bidi="ar-SA"/>
      </w:rPr>
    </w:lvl>
    <w:lvl w:ilvl="2" w:tplc="C636ABC2">
      <w:numFmt w:val="bullet"/>
      <w:lvlText w:val="•"/>
      <w:lvlJc w:val="left"/>
      <w:pPr>
        <w:ind w:left="1950" w:hanging="360"/>
      </w:pPr>
      <w:rPr>
        <w:rFonts w:hint="default"/>
        <w:lang w:val="en-US" w:eastAsia="en-US" w:bidi="ar-SA"/>
      </w:rPr>
    </w:lvl>
    <w:lvl w:ilvl="3" w:tplc="AB08E5B8">
      <w:numFmt w:val="bullet"/>
      <w:lvlText w:val="•"/>
      <w:lvlJc w:val="left"/>
      <w:pPr>
        <w:ind w:left="2515" w:hanging="360"/>
      </w:pPr>
      <w:rPr>
        <w:rFonts w:hint="default"/>
        <w:lang w:val="en-US" w:eastAsia="en-US" w:bidi="ar-SA"/>
      </w:rPr>
    </w:lvl>
    <w:lvl w:ilvl="4" w:tplc="47841054">
      <w:numFmt w:val="bullet"/>
      <w:lvlText w:val="•"/>
      <w:lvlJc w:val="left"/>
      <w:pPr>
        <w:ind w:left="3080" w:hanging="360"/>
      </w:pPr>
      <w:rPr>
        <w:rFonts w:hint="default"/>
        <w:lang w:val="en-US" w:eastAsia="en-US" w:bidi="ar-SA"/>
      </w:rPr>
    </w:lvl>
    <w:lvl w:ilvl="5" w:tplc="A476D392">
      <w:numFmt w:val="bullet"/>
      <w:lvlText w:val="•"/>
      <w:lvlJc w:val="left"/>
      <w:pPr>
        <w:ind w:left="3645" w:hanging="360"/>
      </w:pPr>
      <w:rPr>
        <w:rFonts w:hint="default"/>
        <w:lang w:val="en-US" w:eastAsia="en-US" w:bidi="ar-SA"/>
      </w:rPr>
    </w:lvl>
    <w:lvl w:ilvl="6" w:tplc="21E6E444">
      <w:numFmt w:val="bullet"/>
      <w:lvlText w:val="•"/>
      <w:lvlJc w:val="left"/>
      <w:pPr>
        <w:ind w:left="4210" w:hanging="360"/>
      </w:pPr>
      <w:rPr>
        <w:rFonts w:hint="default"/>
        <w:lang w:val="en-US" w:eastAsia="en-US" w:bidi="ar-SA"/>
      </w:rPr>
    </w:lvl>
    <w:lvl w:ilvl="7" w:tplc="AAA04738">
      <w:numFmt w:val="bullet"/>
      <w:lvlText w:val="•"/>
      <w:lvlJc w:val="left"/>
      <w:pPr>
        <w:ind w:left="4775" w:hanging="360"/>
      </w:pPr>
      <w:rPr>
        <w:rFonts w:hint="default"/>
        <w:lang w:val="en-US" w:eastAsia="en-US" w:bidi="ar-SA"/>
      </w:rPr>
    </w:lvl>
    <w:lvl w:ilvl="8" w:tplc="97BA5A6E">
      <w:numFmt w:val="bullet"/>
      <w:lvlText w:val="•"/>
      <w:lvlJc w:val="left"/>
      <w:pPr>
        <w:ind w:left="5340" w:hanging="360"/>
      </w:pPr>
      <w:rPr>
        <w:rFonts w:hint="default"/>
        <w:lang w:val="en-US" w:eastAsia="en-US" w:bidi="ar-SA"/>
      </w:rPr>
    </w:lvl>
  </w:abstractNum>
  <w:abstractNum w:abstractNumId="41" w15:restartNumberingAfterBreak="0">
    <w:nsid w:val="1B3E5855"/>
    <w:multiLevelType w:val="multilevel"/>
    <w:tmpl w:val="DA4E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CD3677"/>
    <w:multiLevelType w:val="hybridMultilevel"/>
    <w:tmpl w:val="48704A70"/>
    <w:lvl w:ilvl="0" w:tplc="0BA4E03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5394B50E">
      <w:numFmt w:val="bullet"/>
      <w:lvlText w:val="•"/>
      <w:lvlJc w:val="left"/>
      <w:pPr>
        <w:ind w:left="1321" w:hanging="360"/>
      </w:pPr>
      <w:rPr>
        <w:rFonts w:hint="default"/>
        <w:lang w:val="en-US" w:eastAsia="en-US" w:bidi="ar-SA"/>
      </w:rPr>
    </w:lvl>
    <w:lvl w:ilvl="2" w:tplc="8C621D52">
      <w:numFmt w:val="bullet"/>
      <w:lvlText w:val="•"/>
      <w:lvlJc w:val="left"/>
      <w:pPr>
        <w:ind w:left="1823" w:hanging="360"/>
      </w:pPr>
      <w:rPr>
        <w:rFonts w:hint="default"/>
        <w:lang w:val="en-US" w:eastAsia="en-US" w:bidi="ar-SA"/>
      </w:rPr>
    </w:lvl>
    <w:lvl w:ilvl="3" w:tplc="44ACFEE6">
      <w:numFmt w:val="bullet"/>
      <w:lvlText w:val="•"/>
      <w:lvlJc w:val="left"/>
      <w:pPr>
        <w:ind w:left="2325" w:hanging="360"/>
      </w:pPr>
      <w:rPr>
        <w:rFonts w:hint="default"/>
        <w:lang w:val="en-US" w:eastAsia="en-US" w:bidi="ar-SA"/>
      </w:rPr>
    </w:lvl>
    <w:lvl w:ilvl="4" w:tplc="73002CC0">
      <w:numFmt w:val="bullet"/>
      <w:lvlText w:val="•"/>
      <w:lvlJc w:val="left"/>
      <w:pPr>
        <w:ind w:left="2827" w:hanging="360"/>
      </w:pPr>
      <w:rPr>
        <w:rFonts w:hint="default"/>
        <w:lang w:val="en-US" w:eastAsia="en-US" w:bidi="ar-SA"/>
      </w:rPr>
    </w:lvl>
    <w:lvl w:ilvl="5" w:tplc="2CF63B66">
      <w:numFmt w:val="bullet"/>
      <w:lvlText w:val="•"/>
      <w:lvlJc w:val="left"/>
      <w:pPr>
        <w:ind w:left="3329" w:hanging="360"/>
      </w:pPr>
      <w:rPr>
        <w:rFonts w:hint="default"/>
        <w:lang w:val="en-US" w:eastAsia="en-US" w:bidi="ar-SA"/>
      </w:rPr>
    </w:lvl>
    <w:lvl w:ilvl="6" w:tplc="35C4FB24">
      <w:numFmt w:val="bullet"/>
      <w:lvlText w:val="•"/>
      <w:lvlJc w:val="left"/>
      <w:pPr>
        <w:ind w:left="3830" w:hanging="360"/>
      </w:pPr>
      <w:rPr>
        <w:rFonts w:hint="default"/>
        <w:lang w:val="en-US" w:eastAsia="en-US" w:bidi="ar-SA"/>
      </w:rPr>
    </w:lvl>
    <w:lvl w:ilvl="7" w:tplc="4B86E0DE">
      <w:numFmt w:val="bullet"/>
      <w:lvlText w:val="•"/>
      <w:lvlJc w:val="left"/>
      <w:pPr>
        <w:ind w:left="4332" w:hanging="360"/>
      </w:pPr>
      <w:rPr>
        <w:rFonts w:hint="default"/>
        <w:lang w:val="en-US" w:eastAsia="en-US" w:bidi="ar-SA"/>
      </w:rPr>
    </w:lvl>
    <w:lvl w:ilvl="8" w:tplc="36E0A844">
      <w:numFmt w:val="bullet"/>
      <w:lvlText w:val="•"/>
      <w:lvlJc w:val="left"/>
      <w:pPr>
        <w:ind w:left="4834" w:hanging="360"/>
      </w:pPr>
      <w:rPr>
        <w:rFonts w:hint="default"/>
        <w:lang w:val="en-US" w:eastAsia="en-US" w:bidi="ar-SA"/>
      </w:rPr>
    </w:lvl>
  </w:abstractNum>
  <w:abstractNum w:abstractNumId="43" w15:restartNumberingAfterBreak="0">
    <w:nsid w:val="1BE54FDD"/>
    <w:multiLevelType w:val="hybridMultilevel"/>
    <w:tmpl w:val="243ED866"/>
    <w:lvl w:ilvl="0" w:tplc="768A0E06">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1" w:tplc="5336C0C6">
      <w:numFmt w:val="bullet"/>
      <w:lvlText w:val="•"/>
      <w:lvlJc w:val="left"/>
      <w:pPr>
        <w:ind w:left="2086" w:hanging="360"/>
      </w:pPr>
      <w:rPr>
        <w:rFonts w:hint="default"/>
        <w:lang w:val="en-US" w:eastAsia="en-US" w:bidi="ar-SA"/>
      </w:rPr>
    </w:lvl>
    <w:lvl w:ilvl="2" w:tplc="11C87196">
      <w:numFmt w:val="bullet"/>
      <w:lvlText w:val="•"/>
      <w:lvlJc w:val="left"/>
      <w:pPr>
        <w:ind w:left="2633" w:hanging="360"/>
      </w:pPr>
      <w:rPr>
        <w:rFonts w:hint="default"/>
        <w:lang w:val="en-US" w:eastAsia="en-US" w:bidi="ar-SA"/>
      </w:rPr>
    </w:lvl>
    <w:lvl w:ilvl="3" w:tplc="FF8C2FE2">
      <w:numFmt w:val="bullet"/>
      <w:lvlText w:val="•"/>
      <w:lvlJc w:val="left"/>
      <w:pPr>
        <w:ind w:left="3179" w:hanging="360"/>
      </w:pPr>
      <w:rPr>
        <w:rFonts w:hint="default"/>
        <w:lang w:val="en-US" w:eastAsia="en-US" w:bidi="ar-SA"/>
      </w:rPr>
    </w:lvl>
    <w:lvl w:ilvl="4" w:tplc="65EA62DC">
      <w:numFmt w:val="bullet"/>
      <w:lvlText w:val="•"/>
      <w:lvlJc w:val="left"/>
      <w:pPr>
        <w:ind w:left="3726" w:hanging="360"/>
      </w:pPr>
      <w:rPr>
        <w:rFonts w:hint="default"/>
        <w:lang w:val="en-US" w:eastAsia="en-US" w:bidi="ar-SA"/>
      </w:rPr>
    </w:lvl>
    <w:lvl w:ilvl="5" w:tplc="E67A705C">
      <w:numFmt w:val="bullet"/>
      <w:lvlText w:val="•"/>
      <w:lvlJc w:val="left"/>
      <w:pPr>
        <w:ind w:left="4272" w:hanging="360"/>
      </w:pPr>
      <w:rPr>
        <w:rFonts w:hint="default"/>
        <w:lang w:val="en-US" w:eastAsia="en-US" w:bidi="ar-SA"/>
      </w:rPr>
    </w:lvl>
    <w:lvl w:ilvl="6" w:tplc="F73E9724">
      <w:numFmt w:val="bullet"/>
      <w:lvlText w:val="•"/>
      <w:lvlJc w:val="left"/>
      <w:pPr>
        <w:ind w:left="4819" w:hanging="360"/>
      </w:pPr>
      <w:rPr>
        <w:rFonts w:hint="default"/>
        <w:lang w:val="en-US" w:eastAsia="en-US" w:bidi="ar-SA"/>
      </w:rPr>
    </w:lvl>
    <w:lvl w:ilvl="7" w:tplc="BC884AD0">
      <w:numFmt w:val="bullet"/>
      <w:lvlText w:val="•"/>
      <w:lvlJc w:val="left"/>
      <w:pPr>
        <w:ind w:left="5365" w:hanging="360"/>
      </w:pPr>
      <w:rPr>
        <w:rFonts w:hint="default"/>
        <w:lang w:val="en-US" w:eastAsia="en-US" w:bidi="ar-SA"/>
      </w:rPr>
    </w:lvl>
    <w:lvl w:ilvl="8" w:tplc="9FCE1788">
      <w:numFmt w:val="bullet"/>
      <w:lvlText w:val="•"/>
      <w:lvlJc w:val="left"/>
      <w:pPr>
        <w:ind w:left="5912" w:hanging="360"/>
      </w:pPr>
      <w:rPr>
        <w:rFonts w:hint="default"/>
        <w:lang w:val="en-US" w:eastAsia="en-US" w:bidi="ar-SA"/>
      </w:rPr>
    </w:lvl>
  </w:abstractNum>
  <w:abstractNum w:abstractNumId="44" w15:restartNumberingAfterBreak="0">
    <w:nsid w:val="1C023BEB"/>
    <w:multiLevelType w:val="multilevel"/>
    <w:tmpl w:val="D9D8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96688B"/>
    <w:multiLevelType w:val="multilevel"/>
    <w:tmpl w:val="D87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16056C"/>
    <w:multiLevelType w:val="hybridMultilevel"/>
    <w:tmpl w:val="71880766"/>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7" w15:restartNumberingAfterBreak="0">
    <w:nsid w:val="1DA759DD"/>
    <w:multiLevelType w:val="multilevel"/>
    <w:tmpl w:val="9280A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C37A28"/>
    <w:multiLevelType w:val="multilevel"/>
    <w:tmpl w:val="480C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D62D26"/>
    <w:multiLevelType w:val="multilevel"/>
    <w:tmpl w:val="913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A83895"/>
    <w:multiLevelType w:val="multilevel"/>
    <w:tmpl w:val="0C2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621A75"/>
    <w:multiLevelType w:val="hybridMultilevel"/>
    <w:tmpl w:val="67C464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3954DF5"/>
    <w:multiLevelType w:val="hybridMultilevel"/>
    <w:tmpl w:val="DD1E50DC"/>
    <w:lvl w:ilvl="0" w:tplc="985801D2">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3C423CCA">
      <w:numFmt w:val="bullet"/>
      <w:lvlText w:val="•"/>
      <w:lvlJc w:val="left"/>
      <w:pPr>
        <w:ind w:left="1438" w:hanging="360"/>
      </w:pPr>
      <w:rPr>
        <w:rFonts w:hint="default"/>
        <w:lang w:val="en-US" w:eastAsia="en-US" w:bidi="ar-SA"/>
      </w:rPr>
    </w:lvl>
    <w:lvl w:ilvl="2" w:tplc="85BC17EC">
      <w:numFmt w:val="bullet"/>
      <w:lvlText w:val="•"/>
      <w:lvlJc w:val="left"/>
      <w:pPr>
        <w:ind w:left="2057" w:hanging="360"/>
      </w:pPr>
      <w:rPr>
        <w:rFonts w:hint="default"/>
        <w:lang w:val="en-US" w:eastAsia="en-US" w:bidi="ar-SA"/>
      </w:rPr>
    </w:lvl>
    <w:lvl w:ilvl="3" w:tplc="3670B464">
      <w:numFmt w:val="bullet"/>
      <w:lvlText w:val="•"/>
      <w:lvlJc w:val="left"/>
      <w:pPr>
        <w:ind w:left="2675" w:hanging="360"/>
      </w:pPr>
      <w:rPr>
        <w:rFonts w:hint="default"/>
        <w:lang w:val="en-US" w:eastAsia="en-US" w:bidi="ar-SA"/>
      </w:rPr>
    </w:lvl>
    <w:lvl w:ilvl="4" w:tplc="066C9BE6">
      <w:numFmt w:val="bullet"/>
      <w:lvlText w:val="•"/>
      <w:lvlJc w:val="left"/>
      <w:pPr>
        <w:ind w:left="3294" w:hanging="360"/>
      </w:pPr>
      <w:rPr>
        <w:rFonts w:hint="default"/>
        <w:lang w:val="en-US" w:eastAsia="en-US" w:bidi="ar-SA"/>
      </w:rPr>
    </w:lvl>
    <w:lvl w:ilvl="5" w:tplc="550E77CA">
      <w:numFmt w:val="bullet"/>
      <w:lvlText w:val="•"/>
      <w:lvlJc w:val="left"/>
      <w:pPr>
        <w:ind w:left="3912" w:hanging="360"/>
      </w:pPr>
      <w:rPr>
        <w:rFonts w:hint="default"/>
        <w:lang w:val="en-US" w:eastAsia="en-US" w:bidi="ar-SA"/>
      </w:rPr>
    </w:lvl>
    <w:lvl w:ilvl="6" w:tplc="09567B42">
      <w:numFmt w:val="bullet"/>
      <w:lvlText w:val="•"/>
      <w:lvlJc w:val="left"/>
      <w:pPr>
        <w:ind w:left="4531" w:hanging="360"/>
      </w:pPr>
      <w:rPr>
        <w:rFonts w:hint="default"/>
        <w:lang w:val="en-US" w:eastAsia="en-US" w:bidi="ar-SA"/>
      </w:rPr>
    </w:lvl>
    <w:lvl w:ilvl="7" w:tplc="2B6E805E">
      <w:numFmt w:val="bullet"/>
      <w:lvlText w:val="•"/>
      <w:lvlJc w:val="left"/>
      <w:pPr>
        <w:ind w:left="5149" w:hanging="360"/>
      </w:pPr>
      <w:rPr>
        <w:rFonts w:hint="default"/>
        <w:lang w:val="en-US" w:eastAsia="en-US" w:bidi="ar-SA"/>
      </w:rPr>
    </w:lvl>
    <w:lvl w:ilvl="8" w:tplc="2BA823E2">
      <w:numFmt w:val="bullet"/>
      <w:lvlText w:val="•"/>
      <w:lvlJc w:val="left"/>
      <w:pPr>
        <w:ind w:left="5768" w:hanging="360"/>
      </w:pPr>
      <w:rPr>
        <w:rFonts w:hint="default"/>
        <w:lang w:val="en-US" w:eastAsia="en-US" w:bidi="ar-SA"/>
      </w:rPr>
    </w:lvl>
  </w:abstractNum>
  <w:abstractNum w:abstractNumId="53" w15:restartNumberingAfterBreak="0">
    <w:nsid w:val="24F166CF"/>
    <w:multiLevelType w:val="hybridMultilevel"/>
    <w:tmpl w:val="D138F394"/>
    <w:lvl w:ilvl="0" w:tplc="FC34E5B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246DB70">
      <w:numFmt w:val="bullet"/>
      <w:lvlText w:val="•"/>
      <w:lvlJc w:val="left"/>
      <w:pPr>
        <w:ind w:left="1385" w:hanging="360"/>
      </w:pPr>
      <w:rPr>
        <w:rFonts w:hint="default"/>
        <w:lang w:val="en-US" w:eastAsia="en-US" w:bidi="ar-SA"/>
      </w:rPr>
    </w:lvl>
    <w:lvl w:ilvl="2" w:tplc="D2EC5948">
      <w:numFmt w:val="bullet"/>
      <w:lvlText w:val="•"/>
      <w:lvlJc w:val="left"/>
      <w:pPr>
        <w:ind w:left="1950" w:hanging="360"/>
      </w:pPr>
      <w:rPr>
        <w:rFonts w:hint="default"/>
        <w:lang w:val="en-US" w:eastAsia="en-US" w:bidi="ar-SA"/>
      </w:rPr>
    </w:lvl>
    <w:lvl w:ilvl="3" w:tplc="8580081E">
      <w:numFmt w:val="bullet"/>
      <w:lvlText w:val="•"/>
      <w:lvlJc w:val="left"/>
      <w:pPr>
        <w:ind w:left="2515" w:hanging="360"/>
      </w:pPr>
      <w:rPr>
        <w:rFonts w:hint="default"/>
        <w:lang w:val="en-US" w:eastAsia="en-US" w:bidi="ar-SA"/>
      </w:rPr>
    </w:lvl>
    <w:lvl w:ilvl="4" w:tplc="B8A876D4">
      <w:numFmt w:val="bullet"/>
      <w:lvlText w:val="•"/>
      <w:lvlJc w:val="left"/>
      <w:pPr>
        <w:ind w:left="3080" w:hanging="360"/>
      </w:pPr>
      <w:rPr>
        <w:rFonts w:hint="default"/>
        <w:lang w:val="en-US" w:eastAsia="en-US" w:bidi="ar-SA"/>
      </w:rPr>
    </w:lvl>
    <w:lvl w:ilvl="5" w:tplc="08CCE6AC">
      <w:numFmt w:val="bullet"/>
      <w:lvlText w:val="•"/>
      <w:lvlJc w:val="left"/>
      <w:pPr>
        <w:ind w:left="3645" w:hanging="360"/>
      </w:pPr>
      <w:rPr>
        <w:rFonts w:hint="default"/>
        <w:lang w:val="en-US" w:eastAsia="en-US" w:bidi="ar-SA"/>
      </w:rPr>
    </w:lvl>
    <w:lvl w:ilvl="6" w:tplc="11DA53D8">
      <w:numFmt w:val="bullet"/>
      <w:lvlText w:val="•"/>
      <w:lvlJc w:val="left"/>
      <w:pPr>
        <w:ind w:left="4210" w:hanging="360"/>
      </w:pPr>
      <w:rPr>
        <w:rFonts w:hint="default"/>
        <w:lang w:val="en-US" w:eastAsia="en-US" w:bidi="ar-SA"/>
      </w:rPr>
    </w:lvl>
    <w:lvl w:ilvl="7" w:tplc="0B6231F6">
      <w:numFmt w:val="bullet"/>
      <w:lvlText w:val="•"/>
      <w:lvlJc w:val="left"/>
      <w:pPr>
        <w:ind w:left="4775" w:hanging="360"/>
      </w:pPr>
      <w:rPr>
        <w:rFonts w:hint="default"/>
        <w:lang w:val="en-US" w:eastAsia="en-US" w:bidi="ar-SA"/>
      </w:rPr>
    </w:lvl>
    <w:lvl w:ilvl="8" w:tplc="189A3A3C">
      <w:numFmt w:val="bullet"/>
      <w:lvlText w:val="•"/>
      <w:lvlJc w:val="left"/>
      <w:pPr>
        <w:ind w:left="5340" w:hanging="360"/>
      </w:pPr>
      <w:rPr>
        <w:rFonts w:hint="default"/>
        <w:lang w:val="en-US" w:eastAsia="en-US" w:bidi="ar-SA"/>
      </w:rPr>
    </w:lvl>
  </w:abstractNum>
  <w:abstractNum w:abstractNumId="54" w15:restartNumberingAfterBreak="0">
    <w:nsid w:val="2516663A"/>
    <w:multiLevelType w:val="multilevel"/>
    <w:tmpl w:val="1FAA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5A7549"/>
    <w:multiLevelType w:val="hybridMultilevel"/>
    <w:tmpl w:val="8A487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2D15BF"/>
    <w:multiLevelType w:val="hybridMultilevel"/>
    <w:tmpl w:val="107017E4"/>
    <w:lvl w:ilvl="0" w:tplc="D1A41584">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DD7448F6">
      <w:numFmt w:val="bullet"/>
      <w:lvlText w:val="•"/>
      <w:lvlJc w:val="left"/>
      <w:pPr>
        <w:ind w:left="1321" w:hanging="360"/>
      </w:pPr>
      <w:rPr>
        <w:rFonts w:hint="default"/>
        <w:lang w:val="en-US" w:eastAsia="en-US" w:bidi="ar-SA"/>
      </w:rPr>
    </w:lvl>
    <w:lvl w:ilvl="2" w:tplc="58A04668">
      <w:numFmt w:val="bullet"/>
      <w:lvlText w:val="•"/>
      <w:lvlJc w:val="left"/>
      <w:pPr>
        <w:ind w:left="1823" w:hanging="360"/>
      </w:pPr>
      <w:rPr>
        <w:rFonts w:hint="default"/>
        <w:lang w:val="en-US" w:eastAsia="en-US" w:bidi="ar-SA"/>
      </w:rPr>
    </w:lvl>
    <w:lvl w:ilvl="3" w:tplc="74E84F7E">
      <w:numFmt w:val="bullet"/>
      <w:lvlText w:val="•"/>
      <w:lvlJc w:val="left"/>
      <w:pPr>
        <w:ind w:left="2325" w:hanging="360"/>
      </w:pPr>
      <w:rPr>
        <w:rFonts w:hint="default"/>
        <w:lang w:val="en-US" w:eastAsia="en-US" w:bidi="ar-SA"/>
      </w:rPr>
    </w:lvl>
    <w:lvl w:ilvl="4" w:tplc="F9EECE36">
      <w:numFmt w:val="bullet"/>
      <w:lvlText w:val="•"/>
      <w:lvlJc w:val="left"/>
      <w:pPr>
        <w:ind w:left="2827" w:hanging="360"/>
      </w:pPr>
      <w:rPr>
        <w:rFonts w:hint="default"/>
        <w:lang w:val="en-US" w:eastAsia="en-US" w:bidi="ar-SA"/>
      </w:rPr>
    </w:lvl>
    <w:lvl w:ilvl="5" w:tplc="6ED2DE20">
      <w:numFmt w:val="bullet"/>
      <w:lvlText w:val="•"/>
      <w:lvlJc w:val="left"/>
      <w:pPr>
        <w:ind w:left="3329" w:hanging="360"/>
      </w:pPr>
      <w:rPr>
        <w:rFonts w:hint="default"/>
        <w:lang w:val="en-US" w:eastAsia="en-US" w:bidi="ar-SA"/>
      </w:rPr>
    </w:lvl>
    <w:lvl w:ilvl="6" w:tplc="336E5EA2">
      <w:numFmt w:val="bullet"/>
      <w:lvlText w:val="•"/>
      <w:lvlJc w:val="left"/>
      <w:pPr>
        <w:ind w:left="3830" w:hanging="360"/>
      </w:pPr>
      <w:rPr>
        <w:rFonts w:hint="default"/>
        <w:lang w:val="en-US" w:eastAsia="en-US" w:bidi="ar-SA"/>
      </w:rPr>
    </w:lvl>
    <w:lvl w:ilvl="7" w:tplc="DDFE1392">
      <w:numFmt w:val="bullet"/>
      <w:lvlText w:val="•"/>
      <w:lvlJc w:val="left"/>
      <w:pPr>
        <w:ind w:left="4332" w:hanging="360"/>
      </w:pPr>
      <w:rPr>
        <w:rFonts w:hint="default"/>
        <w:lang w:val="en-US" w:eastAsia="en-US" w:bidi="ar-SA"/>
      </w:rPr>
    </w:lvl>
    <w:lvl w:ilvl="8" w:tplc="31585156">
      <w:numFmt w:val="bullet"/>
      <w:lvlText w:val="•"/>
      <w:lvlJc w:val="left"/>
      <w:pPr>
        <w:ind w:left="4834" w:hanging="360"/>
      </w:pPr>
      <w:rPr>
        <w:rFonts w:hint="default"/>
        <w:lang w:val="en-US" w:eastAsia="en-US" w:bidi="ar-SA"/>
      </w:rPr>
    </w:lvl>
  </w:abstractNum>
  <w:abstractNum w:abstractNumId="57" w15:restartNumberingAfterBreak="0">
    <w:nsid w:val="272F7817"/>
    <w:multiLevelType w:val="multilevel"/>
    <w:tmpl w:val="B4E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3F6369"/>
    <w:multiLevelType w:val="multilevel"/>
    <w:tmpl w:val="0BE6F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C20862"/>
    <w:multiLevelType w:val="multilevel"/>
    <w:tmpl w:val="93F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EF2435"/>
    <w:multiLevelType w:val="multilevel"/>
    <w:tmpl w:val="6FF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365F50"/>
    <w:multiLevelType w:val="hybridMultilevel"/>
    <w:tmpl w:val="A3BCFFFC"/>
    <w:lvl w:ilvl="0" w:tplc="085632E4">
      <w:start w:val="1"/>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B19EA20C">
      <w:numFmt w:val="bullet"/>
      <w:lvlText w:val="•"/>
      <w:lvlJc w:val="left"/>
      <w:pPr>
        <w:ind w:left="1060" w:hanging="299"/>
      </w:pPr>
      <w:rPr>
        <w:rFonts w:hint="default"/>
        <w:lang w:val="en-US" w:eastAsia="en-US" w:bidi="ar-SA"/>
      </w:rPr>
    </w:lvl>
    <w:lvl w:ilvl="2" w:tplc="53BA8E4A">
      <w:numFmt w:val="bullet"/>
      <w:lvlText w:val="•"/>
      <w:lvlJc w:val="left"/>
      <w:pPr>
        <w:ind w:left="1721" w:hanging="299"/>
      </w:pPr>
      <w:rPr>
        <w:rFonts w:hint="default"/>
        <w:lang w:val="en-US" w:eastAsia="en-US" w:bidi="ar-SA"/>
      </w:rPr>
    </w:lvl>
    <w:lvl w:ilvl="3" w:tplc="37EE137A">
      <w:numFmt w:val="bullet"/>
      <w:lvlText w:val="•"/>
      <w:lvlJc w:val="left"/>
      <w:pPr>
        <w:ind w:left="2381" w:hanging="299"/>
      </w:pPr>
      <w:rPr>
        <w:rFonts w:hint="default"/>
        <w:lang w:val="en-US" w:eastAsia="en-US" w:bidi="ar-SA"/>
      </w:rPr>
    </w:lvl>
    <w:lvl w:ilvl="4" w:tplc="9DA6513C">
      <w:numFmt w:val="bullet"/>
      <w:lvlText w:val="•"/>
      <w:lvlJc w:val="left"/>
      <w:pPr>
        <w:ind w:left="3042" w:hanging="299"/>
      </w:pPr>
      <w:rPr>
        <w:rFonts w:hint="default"/>
        <w:lang w:val="en-US" w:eastAsia="en-US" w:bidi="ar-SA"/>
      </w:rPr>
    </w:lvl>
    <w:lvl w:ilvl="5" w:tplc="BDF04E12">
      <w:numFmt w:val="bullet"/>
      <w:lvlText w:val="•"/>
      <w:lvlJc w:val="left"/>
      <w:pPr>
        <w:ind w:left="3702" w:hanging="299"/>
      </w:pPr>
      <w:rPr>
        <w:rFonts w:hint="default"/>
        <w:lang w:val="en-US" w:eastAsia="en-US" w:bidi="ar-SA"/>
      </w:rPr>
    </w:lvl>
    <w:lvl w:ilvl="6" w:tplc="8CCA88F0">
      <w:numFmt w:val="bullet"/>
      <w:lvlText w:val="•"/>
      <w:lvlJc w:val="left"/>
      <w:pPr>
        <w:ind w:left="4363" w:hanging="299"/>
      </w:pPr>
      <w:rPr>
        <w:rFonts w:hint="default"/>
        <w:lang w:val="en-US" w:eastAsia="en-US" w:bidi="ar-SA"/>
      </w:rPr>
    </w:lvl>
    <w:lvl w:ilvl="7" w:tplc="CE60D108">
      <w:numFmt w:val="bullet"/>
      <w:lvlText w:val="•"/>
      <w:lvlJc w:val="left"/>
      <w:pPr>
        <w:ind w:left="5023" w:hanging="299"/>
      </w:pPr>
      <w:rPr>
        <w:rFonts w:hint="default"/>
        <w:lang w:val="en-US" w:eastAsia="en-US" w:bidi="ar-SA"/>
      </w:rPr>
    </w:lvl>
    <w:lvl w:ilvl="8" w:tplc="D736B498">
      <w:numFmt w:val="bullet"/>
      <w:lvlText w:val="•"/>
      <w:lvlJc w:val="left"/>
      <w:pPr>
        <w:ind w:left="5684" w:hanging="299"/>
      </w:pPr>
      <w:rPr>
        <w:rFonts w:hint="default"/>
        <w:lang w:val="en-US" w:eastAsia="en-US" w:bidi="ar-SA"/>
      </w:rPr>
    </w:lvl>
  </w:abstractNum>
  <w:abstractNum w:abstractNumId="62" w15:restartNumberingAfterBreak="0">
    <w:nsid w:val="28FA462C"/>
    <w:multiLevelType w:val="multilevel"/>
    <w:tmpl w:val="A182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96716D2"/>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E450E4"/>
    <w:multiLevelType w:val="hybridMultilevel"/>
    <w:tmpl w:val="EBBE78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A803BF7"/>
    <w:multiLevelType w:val="hybridMultilevel"/>
    <w:tmpl w:val="480084A0"/>
    <w:lvl w:ilvl="0" w:tplc="86CA80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7E85EE4">
      <w:numFmt w:val="bullet"/>
      <w:lvlText w:val="•"/>
      <w:lvlJc w:val="left"/>
      <w:pPr>
        <w:ind w:left="1385" w:hanging="360"/>
      </w:pPr>
      <w:rPr>
        <w:rFonts w:hint="default"/>
        <w:lang w:val="en-US" w:eastAsia="en-US" w:bidi="ar-SA"/>
      </w:rPr>
    </w:lvl>
    <w:lvl w:ilvl="2" w:tplc="E4D8E14A">
      <w:numFmt w:val="bullet"/>
      <w:lvlText w:val="•"/>
      <w:lvlJc w:val="left"/>
      <w:pPr>
        <w:ind w:left="1950" w:hanging="360"/>
      </w:pPr>
      <w:rPr>
        <w:rFonts w:hint="default"/>
        <w:lang w:val="en-US" w:eastAsia="en-US" w:bidi="ar-SA"/>
      </w:rPr>
    </w:lvl>
    <w:lvl w:ilvl="3" w:tplc="53705FC6">
      <w:numFmt w:val="bullet"/>
      <w:lvlText w:val="•"/>
      <w:lvlJc w:val="left"/>
      <w:pPr>
        <w:ind w:left="2515" w:hanging="360"/>
      </w:pPr>
      <w:rPr>
        <w:rFonts w:hint="default"/>
        <w:lang w:val="en-US" w:eastAsia="en-US" w:bidi="ar-SA"/>
      </w:rPr>
    </w:lvl>
    <w:lvl w:ilvl="4" w:tplc="8B721070">
      <w:numFmt w:val="bullet"/>
      <w:lvlText w:val="•"/>
      <w:lvlJc w:val="left"/>
      <w:pPr>
        <w:ind w:left="3080" w:hanging="360"/>
      </w:pPr>
      <w:rPr>
        <w:rFonts w:hint="default"/>
        <w:lang w:val="en-US" w:eastAsia="en-US" w:bidi="ar-SA"/>
      </w:rPr>
    </w:lvl>
    <w:lvl w:ilvl="5" w:tplc="F0FEE47A">
      <w:numFmt w:val="bullet"/>
      <w:lvlText w:val="•"/>
      <w:lvlJc w:val="left"/>
      <w:pPr>
        <w:ind w:left="3645" w:hanging="360"/>
      </w:pPr>
      <w:rPr>
        <w:rFonts w:hint="default"/>
        <w:lang w:val="en-US" w:eastAsia="en-US" w:bidi="ar-SA"/>
      </w:rPr>
    </w:lvl>
    <w:lvl w:ilvl="6" w:tplc="CD6E9600">
      <w:numFmt w:val="bullet"/>
      <w:lvlText w:val="•"/>
      <w:lvlJc w:val="left"/>
      <w:pPr>
        <w:ind w:left="4210" w:hanging="360"/>
      </w:pPr>
      <w:rPr>
        <w:rFonts w:hint="default"/>
        <w:lang w:val="en-US" w:eastAsia="en-US" w:bidi="ar-SA"/>
      </w:rPr>
    </w:lvl>
    <w:lvl w:ilvl="7" w:tplc="FA00841C">
      <w:numFmt w:val="bullet"/>
      <w:lvlText w:val="•"/>
      <w:lvlJc w:val="left"/>
      <w:pPr>
        <w:ind w:left="4775" w:hanging="360"/>
      </w:pPr>
      <w:rPr>
        <w:rFonts w:hint="default"/>
        <w:lang w:val="en-US" w:eastAsia="en-US" w:bidi="ar-SA"/>
      </w:rPr>
    </w:lvl>
    <w:lvl w:ilvl="8" w:tplc="A68A7C8E">
      <w:numFmt w:val="bullet"/>
      <w:lvlText w:val="•"/>
      <w:lvlJc w:val="left"/>
      <w:pPr>
        <w:ind w:left="5340" w:hanging="360"/>
      </w:pPr>
      <w:rPr>
        <w:rFonts w:hint="default"/>
        <w:lang w:val="en-US" w:eastAsia="en-US" w:bidi="ar-SA"/>
      </w:rPr>
    </w:lvl>
  </w:abstractNum>
  <w:abstractNum w:abstractNumId="66" w15:restartNumberingAfterBreak="0">
    <w:nsid w:val="2B3D7ED3"/>
    <w:multiLevelType w:val="hybridMultilevel"/>
    <w:tmpl w:val="8390CF1C"/>
    <w:lvl w:ilvl="0" w:tplc="0B2E24F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742E5AC">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5846C88">
      <w:numFmt w:val="bullet"/>
      <w:lvlText w:val="•"/>
      <w:lvlJc w:val="left"/>
      <w:pPr>
        <w:ind w:left="2147" w:hanging="360"/>
      </w:pPr>
      <w:rPr>
        <w:rFonts w:hint="default"/>
        <w:lang w:val="en-US" w:eastAsia="en-US" w:bidi="ar-SA"/>
      </w:rPr>
    </w:lvl>
    <w:lvl w:ilvl="3" w:tplc="1966D3D0">
      <w:numFmt w:val="bullet"/>
      <w:lvlText w:val="•"/>
      <w:lvlJc w:val="left"/>
      <w:pPr>
        <w:ind w:left="2754" w:hanging="360"/>
      </w:pPr>
      <w:rPr>
        <w:rFonts w:hint="default"/>
        <w:lang w:val="en-US" w:eastAsia="en-US" w:bidi="ar-SA"/>
      </w:rPr>
    </w:lvl>
    <w:lvl w:ilvl="4" w:tplc="59581260">
      <w:numFmt w:val="bullet"/>
      <w:lvlText w:val="•"/>
      <w:lvlJc w:val="left"/>
      <w:pPr>
        <w:ind w:left="3361" w:hanging="360"/>
      </w:pPr>
      <w:rPr>
        <w:rFonts w:hint="default"/>
        <w:lang w:val="en-US" w:eastAsia="en-US" w:bidi="ar-SA"/>
      </w:rPr>
    </w:lvl>
    <w:lvl w:ilvl="5" w:tplc="5664B9F6">
      <w:numFmt w:val="bullet"/>
      <w:lvlText w:val="•"/>
      <w:lvlJc w:val="left"/>
      <w:pPr>
        <w:ind w:left="3968" w:hanging="360"/>
      </w:pPr>
      <w:rPr>
        <w:rFonts w:hint="default"/>
        <w:lang w:val="en-US" w:eastAsia="en-US" w:bidi="ar-SA"/>
      </w:rPr>
    </w:lvl>
    <w:lvl w:ilvl="6" w:tplc="ACD88678">
      <w:numFmt w:val="bullet"/>
      <w:lvlText w:val="•"/>
      <w:lvlJc w:val="left"/>
      <w:pPr>
        <w:ind w:left="4576" w:hanging="360"/>
      </w:pPr>
      <w:rPr>
        <w:rFonts w:hint="default"/>
        <w:lang w:val="en-US" w:eastAsia="en-US" w:bidi="ar-SA"/>
      </w:rPr>
    </w:lvl>
    <w:lvl w:ilvl="7" w:tplc="3F6C6BF0">
      <w:numFmt w:val="bullet"/>
      <w:lvlText w:val="•"/>
      <w:lvlJc w:val="left"/>
      <w:pPr>
        <w:ind w:left="5183" w:hanging="360"/>
      </w:pPr>
      <w:rPr>
        <w:rFonts w:hint="default"/>
        <w:lang w:val="en-US" w:eastAsia="en-US" w:bidi="ar-SA"/>
      </w:rPr>
    </w:lvl>
    <w:lvl w:ilvl="8" w:tplc="4AEA56A2">
      <w:numFmt w:val="bullet"/>
      <w:lvlText w:val="•"/>
      <w:lvlJc w:val="left"/>
      <w:pPr>
        <w:ind w:left="5790" w:hanging="360"/>
      </w:pPr>
      <w:rPr>
        <w:rFonts w:hint="default"/>
        <w:lang w:val="en-US" w:eastAsia="en-US" w:bidi="ar-SA"/>
      </w:rPr>
    </w:lvl>
  </w:abstractNum>
  <w:abstractNum w:abstractNumId="67" w15:restartNumberingAfterBreak="0">
    <w:nsid w:val="2BAF0F21"/>
    <w:multiLevelType w:val="hybridMultilevel"/>
    <w:tmpl w:val="3F868A08"/>
    <w:lvl w:ilvl="0" w:tplc="DFBE3102">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8878CF50">
      <w:numFmt w:val="bullet"/>
      <w:lvlText w:val="•"/>
      <w:lvlJc w:val="left"/>
      <w:pPr>
        <w:ind w:left="1190" w:hanging="360"/>
      </w:pPr>
      <w:rPr>
        <w:rFonts w:hint="default"/>
        <w:lang w:val="en-US" w:eastAsia="en-US" w:bidi="ar-SA"/>
      </w:rPr>
    </w:lvl>
    <w:lvl w:ilvl="2" w:tplc="E7DA4452">
      <w:numFmt w:val="bullet"/>
      <w:lvlText w:val="•"/>
      <w:lvlJc w:val="left"/>
      <w:pPr>
        <w:ind w:left="1521" w:hanging="360"/>
      </w:pPr>
      <w:rPr>
        <w:rFonts w:hint="default"/>
        <w:lang w:val="en-US" w:eastAsia="en-US" w:bidi="ar-SA"/>
      </w:rPr>
    </w:lvl>
    <w:lvl w:ilvl="3" w:tplc="78361E24">
      <w:numFmt w:val="bullet"/>
      <w:lvlText w:val="•"/>
      <w:lvlJc w:val="left"/>
      <w:pPr>
        <w:ind w:left="1851" w:hanging="360"/>
      </w:pPr>
      <w:rPr>
        <w:rFonts w:hint="default"/>
        <w:lang w:val="en-US" w:eastAsia="en-US" w:bidi="ar-SA"/>
      </w:rPr>
    </w:lvl>
    <w:lvl w:ilvl="4" w:tplc="A8A67B5E">
      <w:numFmt w:val="bullet"/>
      <w:lvlText w:val="•"/>
      <w:lvlJc w:val="left"/>
      <w:pPr>
        <w:ind w:left="2182" w:hanging="360"/>
      </w:pPr>
      <w:rPr>
        <w:rFonts w:hint="default"/>
        <w:lang w:val="en-US" w:eastAsia="en-US" w:bidi="ar-SA"/>
      </w:rPr>
    </w:lvl>
    <w:lvl w:ilvl="5" w:tplc="24EE15B4">
      <w:numFmt w:val="bullet"/>
      <w:lvlText w:val="•"/>
      <w:lvlJc w:val="left"/>
      <w:pPr>
        <w:ind w:left="2513" w:hanging="360"/>
      </w:pPr>
      <w:rPr>
        <w:rFonts w:hint="default"/>
        <w:lang w:val="en-US" w:eastAsia="en-US" w:bidi="ar-SA"/>
      </w:rPr>
    </w:lvl>
    <w:lvl w:ilvl="6" w:tplc="DE785E0A">
      <w:numFmt w:val="bullet"/>
      <w:lvlText w:val="•"/>
      <w:lvlJc w:val="left"/>
      <w:pPr>
        <w:ind w:left="2843" w:hanging="360"/>
      </w:pPr>
      <w:rPr>
        <w:rFonts w:hint="default"/>
        <w:lang w:val="en-US" w:eastAsia="en-US" w:bidi="ar-SA"/>
      </w:rPr>
    </w:lvl>
    <w:lvl w:ilvl="7" w:tplc="2B245F78">
      <w:numFmt w:val="bullet"/>
      <w:lvlText w:val="•"/>
      <w:lvlJc w:val="left"/>
      <w:pPr>
        <w:ind w:left="3174" w:hanging="360"/>
      </w:pPr>
      <w:rPr>
        <w:rFonts w:hint="default"/>
        <w:lang w:val="en-US" w:eastAsia="en-US" w:bidi="ar-SA"/>
      </w:rPr>
    </w:lvl>
    <w:lvl w:ilvl="8" w:tplc="EECE1192">
      <w:numFmt w:val="bullet"/>
      <w:lvlText w:val="•"/>
      <w:lvlJc w:val="left"/>
      <w:pPr>
        <w:ind w:left="3505" w:hanging="360"/>
      </w:pPr>
      <w:rPr>
        <w:rFonts w:hint="default"/>
        <w:lang w:val="en-US" w:eastAsia="en-US" w:bidi="ar-SA"/>
      </w:rPr>
    </w:lvl>
  </w:abstractNum>
  <w:abstractNum w:abstractNumId="68" w15:restartNumberingAfterBreak="0">
    <w:nsid w:val="2BB21171"/>
    <w:multiLevelType w:val="hybridMultilevel"/>
    <w:tmpl w:val="59DE2952"/>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9" w15:restartNumberingAfterBreak="0">
    <w:nsid w:val="2C074686"/>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0F76F8"/>
    <w:multiLevelType w:val="multilevel"/>
    <w:tmpl w:val="70D2A8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D431052"/>
    <w:multiLevelType w:val="multilevel"/>
    <w:tmpl w:val="8E0E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9B5916"/>
    <w:multiLevelType w:val="hybridMultilevel"/>
    <w:tmpl w:val="D5C46EA4"/>
    <w:lvl w:ilvl="0" w:tplc="15ACE46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C183F8E">
      <w:numFmt w:val="bullet"/>
      <w:lvlText w:val="•"/>
      <w:lvlJc w:val="left"/>
      <w:pPr>
        <w:ind w:left="1438" w:hanging="360"/>
      </w:pPr>
      <w:rPr>
        <w:rFonts w:hint="default"/>
        <w:lang w:val="en-US" w:eastAsia="en-US" w:bidi="ar-SA"/>
      </w:rPr>
    </w:lvl>
    <w:lvl w:ilvl="2" w:tplc="9776F862">
      <w:numFmt w:val="bullet"/>
      <w:lvlText w:val="•"/>
      <w:lvlJc w:val="left"/>
      <w:pPr>
        <w:ind w:left="2057" w:hanging="360"/>
      </w:pPr>
      <w:rPr>
        <w:rFonts w:hint="default"/>
        <w:lang w:val="en-US" w:eastAsia="en-US" w:bidi="ar-SA"/>
      </w:rPr>
    </w:lvl>
    <w:lvl w:ilvl="3" w:tplc="71F8AD44">
      <w:numFmt w:val="bullet"/>
      <w:lvlText w:val="•"/>
      <w:lvlJc w:val="left"/>
      <w:pPr>
        <w:ind w:left="2675" w:hanging="360"/>
      </w:pPr>
      <w:rPr>
        <w:rFonts w:hint="default"/>
        <w:lang w:val="en-US" w:eastAsia="en-US" w:bidi="ar-SA"/>
      </w:rPr>
    </w:lvl>
    <w:lvl w:ilvl="4" w:tplc="7BF62BB8">
      <w:numFmt w:val="bullet"/>
      <w:lvlText w:val="•"/>
      <w:lvlJc w:val="left"/>
      <w:pPr>
        <w:ind w:left="3294" w:hanging="360"/>
      </w:pPr>
      <w:rPr>
        <w:rFonts w:hint="default"/>
        <w:lang w:val="en-US" w:eastAsia="en-US" w:bidi="ar-SA"/>
      </w:rPr>
    </w:lvl>
    <w:lvl w:ilvl="5" w:tplc="9E1E90C6">
      <w:numFmt w:val="bullet"/>
      <w:lvlText w:val="•"/>
      <w:lvlJc w:val="left"/>
      <w:pPr>
        <w:ind w:left="3912" w:hanging="360"/>
      </w:pPr>
      <w:rPr>
        <w:rFonts w:hint="default"/>
        <w:lang w:val="en-US" w:eastAsia="en-US" w:bidi="ar-SA"/>
      </w:rPr>
    </w:lvl>
    <w:lvl w:ilvl="6" w:tplc="94C033E6">
      <w:numFmt w:val="bullet"/>
      <w:lvlText w:val="•"/>
      <w:lvlJc w:val="left"/>
      <w:pPr>
        <w:ind w:left="4531" w:hanging="360"/>
      </w:pPr>
      <w:rPr>
        <w:rFonts w:hint="default"/>
        <w:lang w:val="en-US" w:eastAsia="en-US" w:bidi="ar-SA"/>
      </w:rPr>
    </w:lvl>
    <w:lvl w:ilvl="7" w:tplc="57364106">
      <w:numFmt w:val="bullet"/>
      <w:lvlText w:val="•"/>
      <w:lvlJc w:val="left"/>
      <w:pPr>
        <w:ind w:left="5149" w:hanging="360"/>
      </w:pPr>
      <w:rPr>
        <w:rFonts w:hint="default"/>
        <w:lang w:val="en-US" w:eastAsia="en-US" w:bidi="ar-SA"/>
      </w:rPr>
    </w:lvl>
    <w:lvl w:ilvl="8" w:tplc="D9D08000">
      <w:numFmt w:val="bullet"/>
      <w:lvlText w:val="•"/>
      <w:lvlJc w:val="left"/>
      <w:pPr>
        <w:ind w:left="5768" w:hanging="360"/>
      </w:pPr>
      <w:rPr>
        <w:rFonts w:hint="default"/>
        <w:lang w:val="en-US" w:eastAsia="en-US" w:bidi="ar-SA"/>
      </w:rPr>
    </w:lvl>
  </w:abstractNum>
  <w:abstractNum w:abstractNumId="73" w15:restartNumberingAfterBreak="0">
    <w:nsid w:val="2E5C31FA"/>
    <w:multiLevelType w:val="hybridMultilevel"/>
    <w:tmpl w:val="EFD2DB54"/>
    <w:lvl w:ilvl="0" w:tplc="D52EC64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DE0482E">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2" w:tplc="810AC7A2">
      <w:numFmt w:val="bullet"/>
      <w:lvlText w:val="•"/>
      <w:lvlJc w:val="left"/>
      <w:pPr>
        <w:ind w:left="1827" w:hanging="360"/>
      </w:pPr>
      <w:rPr>
        <w:rFonts w:hint="default"/>
        <w:lang w:val="en-US" w:eastAsia="en-US" w:bidi="ar-SA"/>
      </w:rPr>
    </w:lvl>
    <w:lvl w:ilvl="3" w:tplc="144CFEC8">
      <w:numFmt w:val="bullet"/>
      <w:lvlText w:val="•"/>
      <w:lvlJc w:val="left"/>
      <w:pPr>
        <w:ind w:left="2474" w:hanging="360"/>
      </w:pPr>
      <w:rPr>
        <w:rFonts w:hint="default"/>
        <w:lang w:val="en-US" w:eastAsia="en-US" w:bidi="ar-SA"/>
      </w:rPr>
    </w:lvl>
    <w:lvl w:ilvl="4" w:tplc="D9D678F6">
      <w:numFmt w:val="bullet"/>
      <w:lvlText w:val="•"/>
      <w:lvlJc w:val="left"/>
      <w:pPr>
        <w:ind w:left="3121" w:hanging="360"/>
      </w:pPr>
      <w:rPr>
        <w:rFonts w:hint="default"/>
        <w:lang w:val="en-US" w:eastAsia="en-US" w:bidi="ar-SA"/>
      </w:rPr>
    </w:lvl>
    <w:lvl w:ilvl="5" w:tplc="0A804142">
      <w:numFmt w:val="bullet"/>
      <w:lvlText w:val="•"/>
      <w:lvlJc w:val="left"/>
      <w:pPr>
        <w:ind w:left="3768" w:hanging="360"/>
      </w:pPr>
      <w:rPr>
        <w:rFonts w:hint="default"/>
        <w:lang w:val="en-US" w:eastAsia="en-US" w:bidi="ar-SA"/>
      </w:rPr>
    </w:lvl>
    <w:lvl w:ilvl="6" w:tplc="CD0A7938">
      <w:numFmt w:val="bullet"/>
      <w:lvlText w:val="•"/>
      <w:lvlJc w:val="left"/>
      <w:pPr>
        <w:ind w:left="4416" w:hanging="360"/>
      </w:pPr>
      <w:rPr>
        <w:rFonts w:hint="default"/>
        <w:lang w:val="en-US" w:eastAsia="en-US" w:bidi="ar-SA"/>
      </w:rPr>
    </w:lvl>
    <w:lvl w:ilvl="7" w:tplc="D596996C">
      <w:numFmt w:val="bullet"/>
      <w:lvlText w:val="•"/>
      <w:lvlJc w:val="left"/>
      <w:pPr>
        <w:ind w:left="5063" w:hanging="360"/>
      </w:pPr>
      <w:rPr>
        <w:rFonts w:hint="default"/>
        <w:lang w:val="en-US" w:eastAsia="en-US" w:bidi="ar-SA"/>
      </w:rPr>
    </w:lvl>
    <w:lvl w:ilvl="8" w:tplc="4C861F2A">
      <w:numFmt w:val="bullet"/>
      <w:lvlText w:val="•"/>
      <w:lvlJc w:val="left"/>
      <w:pPr>
        <w:ind w:left="5710" w:hanging="360"/>
      </w:pPr>
      <w:rPr>
        <w:rFonts w:hint="default"/>
        <w:lang w:val="en-US" w:eastAsia="en-US" w:bidi="ar-SA"/>
      </w:rPr>
    </w:lvl>
  </w:abstractNum>
  <w:abstractNum w:abstractNumId="74" w15:restartNumberingAfterBreak="0">
    <w:nsid w:val="2E7F69EA"/>
    <w:multiLevelType w:val="hybridMultilevel"/>
    <w:tmpl w:val="E4EA8FF6"/>
    <w:lvl w:ilvl="0" w:tplc="5134C1F8">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BE985354">
      <w:numFmt w:val="bullet"/>
      <w:lvlText w:val="•"/>
      <w:lvlJc w:val="left"/>
      <w:pPr>
        <w:ind w:left="1321" w:hanging="360"/>
      </w:pPr>
      <w:rPr>
        <w:rFonts w:hint="default"/>
        <w:lang w:val="en-US" w:eastAsia="en-US" w:bidi="ar-SA"/>
      </w:rPr>
    </w:lvl>
    <w:lvl w:ilvl="2" w:tplc="53FC65D8">
      <w:numFmt w:val="bullet"/>
      <w:lvlText w:val="•"/>
      <w:lvlJc w:val="left"/>
      <w:pPr>
        <w:ind w:left="1823" w:hanging="360"/>
      </w:pPr>
      <w:rPr>
        <w:rFonts w:hint="default"/>
        <w:lang w:val="en-US" w:eastAsia="en-US" w:bidi="ar-SA"/>
      </w:rPr>
    </w:lvl>
    <w:lvl w:ilvl="3" w:tplc="64906376">
      <w:numFmt w:val="bullet"/>
      <w:lvlText w:val="•"/>
      <w:lvlJc w:val="left"/>
      <w:pPr>
        <w:ind w:left="2325" w:hanging="360"/>
      </w:pPr>
      <w:rPr>
        <w:rFonts w:hint="default"/>
        <w:lang w:val="en-US" w:eastAsia="en-US" w:bidi="ar-SA"/>
      </w:rPr>
    </w:lvl>
    <w:lvl w:ilvl="4" w:tplc="3EA249AA">
      <w:numFmt w:val="bullet"/>
      <w:lvlText w:val="•"/>
      <w:lvlJc w:val="left"/>
      <w:pPr>
        <w:ind w:left="2827" w:hanging="360"/>
      </w:pPr>
      <w:rPr>
        <w:rFonts w:hint="default"/>
        <w:lang w:val="en-US" w:eastAsia="en-US" w:bidi="ar-SA"/>
      </w:rPr>
    </w:lvl>
    <w:lvl w:ilvl="5" w:tplc="55A4D252">
      <w:numFmt w:val="bullet"/>
      <w:lvlText w:val="•"/>
      <w:lvlJc w:val="left"/>
      <w:pPr>
        <w:ind w:left="3329" w:hanging="360"/>
      </w:pPr>
      <w:rPr>
        <w:rFonts w:hint="default"/>
        <w:lang w:val="en-US" w:eastAsia="en-US" w:bidi="ar-SA"/>
      </w:rPr>
    </w:lvl>
    <w:lvl w:ilvl="6" w:tplc="258CB346">
      <w:numFmt w:val="bullet"/>
      <w:lvlText w:val="•"/>
      <w:lvlJc w:val="left"/>
      <w:pPr>
        <w:ind w:left="3830" w:hanging="360"/>
      </w:pPr>
      <w:rPr>
        <w:rFonts w:hint="default"/>
        <w:lang w:val="en-US" w:eastAsia="en-US" w:bidi="ar-SA"/>
      </w:rPr>
    </w:lvl>
    <w:lvl w:ilvl="7" w:tplc="21D08D5E">
      <w:numFmt w:val="bullet"/>
      <w:lvlText w:val="•"/>
      <w:lvlJc w:val="left"/>
      <w:pPr>
        <w:ind w:left="4332" w:hanging="360"/>
      </w:pPr>
      <w:rPr>
        <w:rFonts w:hint="default"/>
        <w:lang w:val="en-US" w:eastAsia="en-US" w:bidi="ar-SA"/>
      </w:rPr>
    </w:lvl>
    <w:lvl w:ilvl="8" w:tplc="DDC8EA8A">
      <w:numFmt w:val="bullet"/>
      <w:lvlText w:val="•"/>
      <w:lvlJc w:val="left"/>
      <w:pPr>
        <w:ind w:left="4834" w:hanging="360"/>
      </w:pPr>
      <w:rPr>
        <w:rFonts w:hint="default"/>
        <w:lang w:val="en-US" w:eastAsia="en-US" w:bidi="ar-SA"/>
      </w:rPr>
    </w:lvl>
  </w:abstractNum>
  <w:abstractNum w:abstractNumId="75" w15:restartNumberingAfterBreak="0">
    <w:nsid w:val="2EE9668D"/>
    <w:multiLevelType w:val="multilevel"/>
    <w:tmpl w:val="0218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CC5EC8"/>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056091"/>
    <w:multiLevelType w:val="hybridMultilevel"/>
    <w:tmpl w:val="DC6A8E22"/>
    <w:lvl w:ilvl="0" w:tplc="39106EC0">
      <w:start w:val="1"/>
      <w:numFmt w:val="decimal"/>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37D8BC9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61EE7E8E">
      <w:numFmt w:val="bullet"/>
      <w:lvlText w:val="•"/>
      <w:lvlJc w:val="left"/>
      <w:pPr>
        <w:ind w:left="3312" w:hanging="360"/>
      </w:pPr>
      <w:rPr>
        <w:rFonts w:hint="default"/>
        <w:lang w:val="en-US" w:eastAsia="en-US" w:bidi="ar-SA"/>
      </w:rPr>
    </w:lvl>
    <w:lvl w:ilvl="3" w:tplc="9A7627D2">
      <w:numFmt w:val="bullet"/>
      <w:lvlText w:val="•"/>
      <w:lvlJc w:val="left"/>
      <w:pPr>
        <w:ind w:left="4248" w:hanging="360"/>
      </w:pPr>
      <w:rPr>
        <w:rFonts w:hint="default"/>
        <w:lang w:val="en-US" w:eastAsia="en-US" w:bidi="ar-SA"/>
      </w:rPr>
    </w:lvl>
    <w:lvl w:ilvl="4" w:tplc="1F824790">
      <w:numFmt w:val="bullet"/>
      <w:lvlText w:val="•"/>
      <w:lvlJc w:val="left"/>
      <w:pPr>
        <w:ind w:left="5184" w:hanging="360"/>
      </w:pPr>
      <w:rPr>
        <w:rFonts w:hint="default"/>
        <w:lang w:val="en-US" w:eastAsia="en-US" w:bidi="ar-SA"/>
      </w:rPr>
    </w:lvl>
    <w:lvl w:ilvl="5" w:tplc="B6962D86">
      <w:numFmt w:val="bullet"/>
      <w:lvlText w:val="•"/>
      <w:lvlJc w:val="left"/>
      <w:pPr>
        <w:ind w:left="6120" w:hanging="360"/>
      </w:pPr>
      <w:rPr>
        <w:rFonts w:hint="default"/>
        <w:lang w:val="en-US" w:eastAsia="en-US" w:bidi="ar-SA"/>
      </w:rPr>
    </w:lvl>
    <w:lvl w:ilvl="6" w:tplc="FC16A252">
      <w:numFmt w:val="bullet"/>
      <w:lvlText w:val="•"/>
      <w:lvlJc w:val="left"/>
      <w:pPr>
        <w:ind w:left="7056" w:hanging="360"/>
      </w:pPr>
      <w:rPr>
        <w:rFonts w:hint="default"/>
        <w:lang w:val="en-US" w:eastAsia="en-US" w:bidi="ar-SA"/>
      </w:rPr>
    </w:lvl>
    <w:lvl w:ilvl="7" w:tplc="C1B4C6C4">
      <w:numFmt w:val="bullet"/>
      <w:lvlText w:val="•"/>
      <w:lvlJc w:val="left"/>
      <w:pPr>
        <w:ind w:left="7992" w:hanging="360"/>
      </w:pPr>
      <w:rPr>
        <w:rFonts w:hint="default"/>
        <w:lang w:val="en-US" w:eastAsia="en-US" w:bidi="ar-SA"/>
      </w:rPr>
    </w:lvl>
    <w:lvl w:ilvl="8" w:tplc="E9D2E388">
      <w:numFmt w:val="bullet"/>
      <w:lvlText w:val="•"/>
      <w:lvlJc w:val="left"/>
      <w:pPr>
        <w:ind w:left="8928" w:hanging="360"/>
      </w:pPr>
      <w:rPr>
        <w:rFonts w:hint="default"/>
        <w:lang w:val="en-US" w:eastAsia="en-US" w:bidi="ar-SA"/>
      </w:rPr>
    </w:lvl>
  </w:abstractNum>
  <w:abstractNum w:abstractNumId="78" w15:restartNumberingAfterBreak="0">
    <w:nsid w:val="313C7F69"/>
    <w:multiLevelType w:val="hybridMultilevel"/>
    <w:tmpl w:val="6980AB5C"/>
    <w:lvl w:ilvl="0" w:tplc="52FE2F94">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B080C326">
      <w:numFmt w:val="bullet"/>
      <w:lvlText w:val="•"/>
      <w:lvlJc w:val="left"/>
      <w:pPr>
        <w:ind w:left="1321" w:hanging="360"/>
      </w:pPr>
      <w:rPr>
        <w:rFonts w:hint="default"/>
        <w:lang w:val="en-US" w:eastAsia="en-US" w:bidi="ar-SA"/>
      </w:rPr>
    </w:lvl>
    <w:lvl w:ilvl="2" w:tplc="FED867C8">
      <w:numFmt w:val="bullet"/>
      <w:lvlText w:val="•"/>
      <w:lvlJc w:val="left"/>
      <w:pPr>
        <w:ind w:left="1823" w:hanging="360"/>
      </w:pPr>
      <w:rPr>
        <w:rFonts w:hint="default"/>
        <w:lang w:val="en-US" w:eastAsia="en-US" w:bidi="ar-SA"/>
      </w:rPr>
    </w:lvl>
    <w:lvl w:ilvl="3" w:tplc="E7A8D406">
      <w:numFmt w:val="bullet"/>
      <w:lvlText w:val="•"/>
      <w:lvlJc w:val="left"/>
      <w:pPr>
        <w:ind w:left="2325" w:hanging="360"/>
      </w:pPr>
      <w:rPr>
        <w:rFonts w:hint="default"/>
        <w:lang w:val="en-US" w:eastAsia="en-US" w:bidi="ar-SA"/>
      </w:rPr>
    </w:lvl>
    <w:lvl w:ilvl="4" w:tplc="8FA2D972">
      <w:numFmt w:val="bullet"/>
      <w:lvlText w:val="•"/>
      <w:lvlJc w:val="left"/>
      <w:pPr>
        <w:ind w:left="2827" w:hanging="360"/>
      </w:pPr>
      <w:rPr>
        <w:rFonts w:hint="default"/>
        <w:lang w:val="en-US" w:eastAsia="en-US" w:bidi="ar-SA"/>
      </w:rPr>
    </w:lvl>
    <w:lvl w:ilvl="5" w:tplc="7716F0EC">
      <w:numFmt w:val="bullet"/>
      <w:lvlText w:val="•"/>
      <w:lvlJc w:val="left"/>
      <w:pPr>
        <w:ind w:left="3329" w:hanging="360"/>
      </w:pPr>
      <w:rPr>
        <w:rFonts w:hint="default"/>
        <w:lang w:val="en-US" w:eastAsia="en-US" w:bidi="ar-SA"/>
      </w:rPr>
    </w:lvl>
    <w:lvl w:ilvl="6" w:tplc="0C30E888">
      <w:numFmt w:val="bullet"/>
      <w:lvlText w:val="•"/>
      <w:lvlJc w:val="left"/>
      <w:pPr>
        <w:ind w:left="3830" w:hanging="360"/>
      </w:pPr>
      <w:rPr>
        <w:rFonts w:hint="default"/>
        <w:lang w:val="en-US" w:eastAsia="en-US" w:bidi="ar-SA"/>
      </w:rPr>
    </w:lvl>
    <w:lvl w:ilvl="7" w:tplc="62EC5978">
      <w:numFmt w:val="bullet"/>
      <w:lvlText w:val="•"/>
      <w:lvlJc w:val="left"/>
      <w:pPr>
        <w:ind w:left="4332" w:hanging="360"/>
      </w:pPr>
      <w:rPr>
        <w:rFonts w:hint="default"/>
        <w:lang w:val="en-US" w:eastAsia="en-US" w:bidi="ar-SA"/>
      </w:rPr>
    </w:lvl>
    <w:lvl w:ilvl="8" w:tplc="C344B5F8">
      <w:numFmt w:val="bullet"/>
      <w:lvlText w:val="•"/>
      <w:lvlJc w:val="left"/>
      <w:pPr>
        <w:ind w:left="4834" w:hanging="360"/>
      </w:pPr>
      <w:rPr>
        <w:rFonts w:hint="default"/>
        <w:lang w:val="en-US" w:eastAsia="en-US" w:bidi="ar-SA"/>
      </w:rPr>
    </w:lvl>
  </w:abstractNum>
  <w:abstractNum w:abstractNumId="79" w15:restartNumberingAfterBreak="0">
    <w:nsid w:val="318B5A17"/>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90119D"/>
    <w:multiLevelType w:val="hybridMultilevel"/>
    <w:tmpl w:val="C0B8E2C8"/>
    <w:lvl w:ilvl="0" w:tplc="C4B26B8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19AE454">
      <w:numFmt w:val="bullet"/>
      <w:lvlText w:val="•"/>
      <w:lvlJc w:val="left"/>
      <w:pPr>
        <w:ind w:left="1438" w:hanging="360"/>
      </w:pPr>
      <w:rPr>
        <w:rFonts w:hint="default"/>
        <w:lang w:val="en-US" w:eastAsia="en-US" w:bidi="ar-SA"/>
      </w:rPr>
    </w:lvl>
    <w:lvl w:ilvl="2" w:tplc="18D62DB0">
      <w:numFmt w:val="bullet"/>
      <w:lvlText w:val="•"/>
      <w:lvlJc w:val="left"/>
      <w:pPr>
        <w:ind w:left="2057" w:hanging="360"/>
      </w:pPr>
      <w:rPr>
        <w:rFonts w:hint="default"/>
        <w:lang w:val="en-US" w:eastAsia="en-US" w:bidi="ar-SA"/>
      </w:rPr>
    </w:lvl>
    <w:lvl w:ilvl="3" w:tplc="092C3094">
      <w:numFmt w:val="bullet"/>
      <w:lvlText w:val="•"/>
      <w:lvlJc w:val="left"/>
      <w:pPr>
        <w:ind w:left="2675" w:hanging="360"/>
      </w:pPr>
      <w:rPr>
        <w:rFonts w:hint="default"/>
        <w:lang w:val="en-US" w:eastAsia="en-US" w:bidi="ar-SA"/>
      </w:rPr>
    </w:lvl>
    <w:lvl w:ilvl="4" w:tplc="03702218">
      <w:numFmt w:val="bullet"/>
      <w:lvlText w:val="•"/>
      <w:lvlJc w:val="left"/>
      <w:pPr>
        <w:ind w:left="3294" w:hanging="360"/>
      </w:pPr>
      <w:rPr>
        <w:rFonts w:hint="default"/>
        <w:lang w:val="en-US" w:eastAsia="en-US" w:bidi="ar-SA"/>
      </w:rPr>
    </w:lvl>
    <w:lvl w:ilvl="5" w:tplc="58CE609E">
      <w:numFmt w:val="bullet"/>
      <w:lvlText w:val="•"/>
      <w:lvlJc w:val="left"/>
      <w:pPr>
        <w:ind w:left="3912" w:hanging="360"/>
      </w:pPr>
      <w:rPr>
        <w:rFonts w:hint="default"/>
        <w:lang w:val="en-US" w:eastAsia="en-US" w:bidi="ar-SA"/>
      </w:rPr>
    </w:lvl>
    <w:lvl w:ilvl="6" w:tplc="E0CED070">
      <w:numFmt w:val="bullet"/>
      <w:lvlText w:val="•"/>
      <w:lvlJc w:val="left"/>
      <w:pPr>
        <w:ind w:left="4531" w:hanging="360"/>
      </w:pPr>
      <w:rPr>
        <w:rFonts w:hint="default"/>
        <w:lang w:val="en-US" w:eastAsia="en-US" w:bidi="ar-SA"/>
      </w:rPr>
    </w:lvl>
    <w:lvl w:ilvl="7" w:tplc="CFB03614">
      <w:numFmt w:val="bullet"/>
      <w:lvlText w:val="•"/>
      <w:lvlJc w:val="left"/>
      <w:pPr>
        <w:ind w:left="5149" w:hanging="360"/>
      </w:pPr>
      <w:rPr>
        <w:rFonts w:hint="default"/>
        <w:lang w:val="en-US" w:eastAsia="en-US" w:bidi="ar-SA"/>
      </w:rPr>
    </w:lvl>
    <w:lvl w:ilvl="8" w:tplc="EBACA656">
      <w:numFmt w:val="bullet"/>
      <w:lvlText w:val="•"/>
      <w:lvlJc w:val="left"/>
      <w:pPr>
        <w:ind w:left="5768" w:hanging="360"/>
      </w:pPr>
      <w:rPr>
        <w:rFonts w:hint="default"/>
        <w:lang w:val="en-US" w:eastAsia="en-US" w:bidi="ar-SA"/>
      </w:rPr>
    </w:lvl>
  </w:abstractNum>
  <w:abstractNum w:abstractNumId="81" w15:restartNumberingAfterBreak="0">
    <w:nsid w:val="320B0574"/>
    <w:multiLevelType w:val="multilevel"/>
    <w:tmpl w:val="B5CE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6B43E8"/>
    <w:multiLevelType w:val="multilevel"/>
    <w:tmpl w:val="B694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426AA1"/>
    <w:multiLevelType w:val="hybridMultilevel"/>
    <w:tmpl w:val="02F8351E"/>
    <w:lvl w:ilvl="0" w:tplc="04090005">
      <w:start w:val="1"/>
      <w:numFmt w:val="bullet"/>
      <w:lvlText w:val=""/>
      <w:lvlJc w:val="left"/>
      <w:pPr>
        <w:ind w:left="726" w:hanging="360"/>
      </w:pPr>
      <w:rPr>
        <w:rFonts w:ascii="Wingdings" w:hAnsi="Wingdings"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84" w15:restartNumberingAfterBreak="0">
    <w:nsid w:val="357D392D"/>
    <w:multiLevelType w:val="hybridMultilevel"/>
    <w:tmpl w:val="41EA1AC0"/>
    <w:lvl w:ilvl="0" w:tplc="AB9884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954D0B2">
      <w:numFmt w:val="bullet"/>
      <w:lvlText w:val="•"/>
      <w:lvlJc w:val="left"/>
      <w:pPr>
        <w:ind w:left="1385" w:hanging="360"/>
      </w:pPr>
      <w:rPr>
        <w:rFonts w:hint="default"/>
        <w:lang w:val="en-US" w:eastAsia="en-US" w:bidi="ar-SA"/>
      </w:rPr>
    </w:lvl>
    <w:lvl w:ilvl="2" w:tplc="D15A242E">
      <w:numFmt w:val="bullet"/>
      <w:lvlText w:val="•"/>
      <w:lvlJc w:val="left"/>
      <w:pPr>
        <w:ind w:left="1950" w:hanging="360"/>
      </w:pPr>
      <w:rPr>
        <w:rFonts w:hint="default"/>
        <w:lang w:val="en-US" w:eastAsia="en-US" w:bidi="ar-SA"/>
      </w:rPr>
    </w:lvl>
    <w:lvl w:ilvl="3" w:tplc="72AA6DEC">
      <w:numFmt w:val="bullet"/>
      <w:lvlText w:val="•"/>
      <w:lvlJc w:val="left"/>
      <w:pPr>
        <w:ind w:left="2515" w:hanging="360"/>
      </w:pPr>
      <w:rPr>
        <w:rFonts w:hint="default"/>
        <w:lang w:val="en-US" w:eastAsia="en-US" w:bidi="ar-SA"/>
      </w:rPr>
    </w:lvl>
    <w:lvl w:ilvl="4" w:tplc="7F7E77C6">
      <w:numFmt w:val="bullet"/>
      <w:lvlText w:val="•"/>
      <w:lvlJc w:val="left"/>
      <w:pPr>
        <w:ind w:left="3080" w:hanging="360"/>
      </w:pPr>
      <w:rPr>
        <w:rFonts w:hint="default"/>
        <w:lang w:val="en-US" w:eastAsia="en-US" w:bidi="ar-SA"/>
      </w:rPr>
    </w:lvl>
    <w:lvl w:ilvl="5" w:tplc="4A18FAE4">
      <w:numFmt w:val="bullet"/>
      <w:lvlText w:val="•"/>
      <w:lvlJc w:val="left"/>
      <w:pPr>
        <w:ind w:left="3645" w:hanging="360"/>
      </w:pPr>
      <w:rPr>
        <w:rFonts w:hint="default"/>
        <w:lang w:val="en-US" w:eastAsia="en-US" w:bidi="ar-SA"/>
      </w:rPr>
    </w:lvl>
    <w:lvl w:ilvl="6" w:tplc="A858BF60">
      <w:numFmt w:val="bullet"/>
      <w:lvlText w:val="•"/>
      <w:lvlJc w:val="left"/>
      <w:pPr>
        <w:ind w:left="4210" w:hanging="360"/>
      </w:pPr>
      <w:rPr>
        <w:rFonts w:hint="default"/>
        <w:lang w:val="en-US" w:eastAsia="en-US" w:bidi="ar-SA"/>
      </w:rPr>
    </w:lvl>
    <w:lvl w:ilvl="7" w:tplc="7C7C3A02">
      <w:numFmt w:val="bullet"/>
      <w:lvlText w:val="•"/>
      <w:lvlJc w:val="left"/>
      <w:pPr>
        <w:ind w:left="4775" w:hanging="360"/>
      </w:pPr>
      <w:rPr>
        <w:rFonts w:hint="default"/>
        <w:lang w:val="en-US" w:eastAsia="en-US" w:bidi="ar-SA"/>
      </w:rPr>
    </w:lvl>
    <w:lvl w:ilvl="8" w:tplc="EA823506">
      <w:numFmt w:val="bullet"/>
      <w:lvlText w:val="•"/>
      <w:lvlJc w:val="left"/>
      <w:pPr>
        <w:ind w:left="5340" w:hanging="360"/>
      </w:pPr>
      <w:rPr>
        <w:rFonts w:hint="default"/>
        <w:lang w:val="en-US" w:eastAsia="en-US" w:bidi="ar-SA"/>
      </w:rPr>
    </w:lvl>
  </w:abstractNum>
  <w:abstractNum w:abstractNumId="85" w15:restartNumberingAfterBreak="0">
    <w:nsid w:val="35D73092"/>
    <w:multiLevelType w:val="multilevel"/>
    <w:tmpl w:val="271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5ED1136"/>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2149FC"/>
    <w:multiLevelType w:val="hybridMultilevel"/>
    <w:tmpl w:val="FB58102E"/>
    <w:lvl w:ilvl="0" w:tplc="33AA82D0">
      <w:numFmt w:val="bullet"/>
      <w:lvlText w:val=""/>
      <w:lvlJc w:val="left"/>
      <w:pPr>
        <w:ind w:left="828" w:hanging="360"/>
      </w:pPr>
      <w:rPr>
        <w:rFonts w:ascii="Symbol" w:eastAsia="Symbol" w:hAnsi="Symbol" w:cs="Symbol" w:hint="default"/>
        <w:spacing w:val="0"/>
        <w:w w:val="100"/>
        <w:lang w:val="en-US" w:eastAsia="en-US" w:bidi="ar-SA"/>
      </w:rPr>
    </w:lvl>
    <w:lvl w:ilvl="1" w:tplc="D5084284">
      <w:numFmt w:val="bullet"/>
      <w:lvlText w:val="•"/>
      <w:lvlJc w:val="left"/>
      <w:pPr>
        <w:ind w:left="1438" w:hanging="360"/>
      </w:pPr>
      <w:rPr>
        <w:rFonts w:hint="default"/>
        <w:lang w:val="en-US" w:eastAsia="en-US" w:bidi="ar-SA"/>
      </w:rPr>
    </w:lvl>
    <w:lvl w:ilvl="2" w:tplc="1826C92E">
      <w:numFmt w:val="bullet"/>
      <w:lvlText w:val="•"/>
      <w:lvlJc w:val="left"/>
      <w:pPr>
        <w:ind w:left="2057" w:hanging="360"/>
      </w:pPr>
      <w:rPr>
        <w:rFonts w:hint="default"/>
        <w:lang w:val="en-US" w:eastAsia="en-US" w:bidi="ar-SA"/>
      </w:rPr>
    </w:lvl>
    <w:lvl w:ilvl="3" w:tplc="9660816A">
      <w:numFmt w:val="bullet"/>
      <w:lvlText w:val="•"/>
      <w:lvlJc w:val="left"/>
      <w:pPr>
        <w:ind w:left="2675" w:hanging="360"/>
      </w:pPr>
      <w:rPr>
        <w:rFonts w:hint="default"/>
        <w:lang w:val="en-US" w:eastAsia="en-US" w:bidi="ar-SA"/>
      </w:rPr>
    </w:lvl>
    <w:lvl w:ilvl="4" w:tplc="1D0229DA">
      <w:numFmt w:val="bullet"/>
      <w:lvlText w:val="•"/>
      <w:lvlJc w:val="left"/>
      <w:pPr>
        <w:ind w:left="3294" w:hanging="360"/>
      </w:pPr>
      <w:rPr>
        <w:rFonts w:hint="default"/>
        <w:lang w:val="en-US" w:eastAsia="en-US" w:bidi="ar-SA"/>
      </w:rPr>
    </w:lvl>
    <w:lvl w:ilvl="5" w:tplc="EC1EC838">
      <w:numFmt w:val="bullet"/>
      <w:lvlText w:val="•"/>
      <w:lvlJc w:val="left"/>
      <w:pPr>
        <w:ind w:left="3912" w:hanging="360"/>
      </w:pPr>
      <w:rPr>
        <w:rFonts w:hint="default"/>
        <w:lang w:val="en-US" w:eastAsia="en-US" w:bidi="ar-SA"/>
      </w:rPr>
    </w:lvl>
    <w:lvl w:ilvl="6" w:tplc="BDC23AAA">
      <w:numFmt w:val="bullet"/>
      <w:lvlText w:val="•"/>
      <w:lvlJc w:val="left"/>
      <w:pPr>
        <w:ind w:left="4531" w:hanging="360"/>
      </w:pPr>
      <w:rPr>
        <w:rFonts w:hint="default"/>
        <w:lang w:val="en-US" w:eastAsia="en-US" w:bidi="ar-SA"/>
      </w:rPr>
    </w:lvl>
    <w:lvl w:ilvl="7" w:tplc="03BC7EC0">
      <w:numFmt w:val="bullet"/>
      <w:lvlText w:val="•"/>
      <w:lvlJc w:val="left"/>
      <w:pPr>
        <w:ind w:left="5149" w:hanging="360"/>
      </w:pPr>
      <w:rPr>
        <w:rFonts w:hint="default"/>
        <w:lang w:val="en-US" w:eastAsia="en-US" w:bidi="ar-SA"/>
      </w:rPr>
    </w:lvl>
    <w:lvl w:ilvl="8" w:tplc="F3B4EE22">
      <w:numFmt w:val="bullet"/>
      <w:lvlText w:val="•"/>
      <w:lvlJc w:val="left"/>
      <w:pPr>
        <w:ind w:left="5768" w:hanging="360"/>
      </w:pPr>
      <w:rPr>
        <w:rFonts w:hint="default"/>
        <w:lang w:val="en-US" w:eastAsia="en-US" w:bidi="ar-SA"/>
      </w:rPr>
    </w:lvl>
  </w:abstractNum>
  <w:abstractNum w:abstractNumId="88" w15:restartNumberingAfterBreak="0">
    <w:nsid w:val="36DB37EE"/>
    <w:multiLevelType w:val="multilevel"/>
    <w:tmpl w:val="B2B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270EB8"/>
    <w:multiLevelType w:val="multilevel"/>
    <w:tmpl w:val="CF3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6B44C9"/>
    <w:multiLevelType w:val="hybridMultilevel"/>
    <w:tmpl w:val="2486A4BC"/>
    <w:lvl w:ilvl="0" w:tplc="5B7AB5D8">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ADE0DFE2">
      <w:numFmt w:val="bullet"/>
      <w:lvlText w:val="•"/>
      <w:lvlJc w:val="left"/>
      <w:pPr>
        <w:ind w:left="1438" w:hanging="360"/>
      </w:pPr>
      <w:rPr>
        <w:rFonts w:hint="default"/>
        <w:lang w:val="en-US" w:eastAsia="en-US" w:bidi="ar-SA"/>
      </w:rPr>
    </w:lvl>
    <w:lvl w:ilvl="2" w:tplc="818EBDD4">
      <w:numFmt w:val="bullet"/>
      <w:lvlText w:val="•"/>
      <w:lvlJc w:val="left"/>
      <w:pPr>
        <w:ind w:left="2057" w:hanging="360"/>
      </w:pPr>
      <w:rPr>
        <w:rFonts w:hint="default"/>
        <w:lang w:val="en-US" w:eastAsia="en-US" w:bidi="ar-SA"/>
      </w:rPr>
    </w:lvl>
    <w:lvl w:ilvl="3" w:tplc="06926CD6">
      <w:numFmt w:val="bullet"/>
      <w:lvlText w:val="•"/>
      <w:lvlJc w:val="left"/>
      <w:pPr>
        <w:ind w:left="2675" w:hanging="360"/>
      </w:pPr>
      <w:rPr>
        <w:rFonts w:hint="default"/>
        <w:lang w:val="en-US" w:eastAsia="en-US" w:bidi="ar-SA"/>
      </w:rPr>
    </w:lvl>
    <w:lvl w:ilvl="4" w:tplc="EB8CEFAE">
      <w:numFmt w:val="bullet"/>
      <w:lvlText w:val="•"/>
      <w:lvlJc w:val="left"/>
      <w:pPr>
        <w:ind w:left="3294" w:hanging="360"/>
      </w:pPr>
      <w:rPr>
        <w:rFonts w:hint="default"/>
        <w:lang w:val="en-US" w:eastAsia="en-US" w:bidi="ar-SA"/>
      </w:rPr>
    </w:lvl>
    <w:lvl w:ilvl="5" w:tplc="6DD4E198">
      <w:numFmt w:val="bullet"/>
      <w:lvlText w:val="•"/>
      <w:lvlJc w:val="left"/>
      <w:pPr>
        <w:ind w:left="3912" w:hanging="360"/>
      </w:pPr>
      <w:rPr>
        <w:rFonts w:hint="default"/>
        <w:lang w:val="en-US" w:eastAsia="en-US" w:bidi="ar-SA"/>
      </w:rPr>
    </w:lvl>
    <w:lvl w:ilvl="6" w:tplc="4718F9BE">
      <w:numFmt w:val="bullet"/>
      <w:lvlText w:val="•"/>
      <w:lvlJc w:val="left"/>
      <w:pPr>
        <w:ind w:left="4531" w:hanging="360"/>
      </w:pPr>
      <w:rPr>
        <w:rFonts w:hint="default"/>
        <w:lang w:val="en-US" w:eastAsia="en-US" w:bidi="ar-SA"/>
      </w:rPr>
    </w:lvl>
    <w:lvl w:ilvl="7" w:tplc="B3A69932">
      <w:numFmt w:val="bullet"/>
      <w:lvlText w:val="•"/>
      <w:lvlJc w:val="left"/>
      <w:pPr>
        <w:ind w:left="5149" w:hanging="360"/>
      </w:pPr>
      <w:rPr>
        <w:rFonts w:hint="default"/>
        <w:lang w:val="en-US" w:eastAsia="en-US" w:bidi="ar-SA"/>
      </w:rPr>
    </w:lvl>
    <w:lvl w:ilvl="8" w:tplc="A4D85AF8">
      <w:numFmt w:val="bullet"/>
      <w:lvlText w:val="•"/>
      <w:lvlJc w:val="left"/>
      <w:pPr>
        <w:ind w:left="5768" w:hanging="360"/>
      </w:pPr>
      <w:rPr>
        <w:rFonts w:hint="default"/>
        <w:lang w:val="en-US" w:eastAsia="en-US" w:bidi="ar-SA"/>
      </w:rPr>
    </w:lvl>
  </w:abstractNum>
  <w:abstractNum w:abstractNumId="91" w15:restartNumberingAfterBreak="0">
    <w:nsid w:val="3B421DA8"/>
    <w:multiLevelType w:val="hybridMultilevel"/>
    <w:tmpl w:val="FE941148"/>
    <w:lvl w:ilvl="0" w:tplc="52B07E72">
      <w:start w:val="1"/>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6C70909C">
      <w:numFmt w:val="bullet"/>
      <w:lvlText w:val="•"/>
      <w:lvlJc w:val="left"/>
      <w:pPr>
        <w:ind w:left="1060" w:hanging="299"/>
      </w:pPr>
      <w:rPr>
        <w:rFonts w:hint="default"/>
        <w:lang w:val="en-US" w:eastAsia="en-US" w:bidi="ar-SA"/>
      </w:rPr>
    </w:lvl>
    <w:lvl w:ilvl="2" w:tplc="240C6714">
      <w:numFmt w:val="bullet"/>
      <w:lvlText w:val="•"/>
      <w:lvlJc w:val="left"/>
      <w:pPr>
        <w:ind w:left="1721" w:hanging="299"/>
      </w:pPr>
      <w:rPr>
        <w:rFonts w:hint="default"/>
        <w:lang w:val="en-US" w:eastAsia="en-US" w:bidi="ar-SA"/>
      </w:rPr>
    </w:lvl>
    <w:lvl w:ilvl="3" w:tplc="DF1E1A3C">
      <w:numFmt w:val="bullet"/>
      <w:lvlText w:val="•"/>
      <w:lvlJc w:val="left"/>
      <w:pPr>
        <w:ind w:left="2381" w:hanging="299"/>
      </w:pPr>
      <w:rPr>
        <w:rFonts w:hint="default"/>
        <w:lang w:val="en-US" w:eastAsia="en-US" w:bidi="ar-SA"/>
      </w:rPr>
    </w:lvl>
    <w:lvl w:ilvl="4" w:tplc="EF6E0512">
      <w:numFmt w:val="bullet"/>
      <w:lvlText w:val="•"/>
      <w:lvlJc w:val="left"/>
      <w:pPr>
        <w:ind w:left="3042" w:hanging="299"/>
      </w:pPr>
      <w:rPr>
        <w:rFonts w:hint="default"/>
        <w:lang w:val="en-US" w:eastAsia="en-US" w:bidi="ar-SA"/>
      </w:rPr>
    </w:lvl>
    <w:lvl w:ilvl="5" w:tplc="C652BC20">
      <w:numFmt w:val="bullet"/>
      <w:lvlText w:val="•"/>
      <w:lvlJc w:val="left"/>
      <w:pPr>
        <w:ind w:left="3702" w:hanging="299"/>
      </w:pPr>
      <w:rPr>
        <w:rFonts w:hint="default"/>
        <w:lang w:val="en-US" w:eastAsia="en-US" w:bidi="ar-SA"/>
      </w:rPr>
    </w:lvl>
    <w:lvl w:ilvl="6" w:tplc="C596B5C2">
      <w:numFmt w:val="bullet"/>
      <w:lvlText w:val="•"/>
      <w:lvlJc w:val="left"/>
      <w:pPr>
        <w:ind w:left="4363" w:hanging="299"/>
      </w:pPr>
      <w:rPr>
        <w:rFonts w:hint="default"/>
        <w:lang w:val="en-US" w:eastAsia="en-US" w:bidi="ar-SA"/>
      </w:rPr>
    </w:lvl>
    <w:lvl w:ilvl="7" w:tplc="6224989E">
      <w:numFmt w:val="bullet"/>
      <w:lvlText w:val="•"/>
      <w:lvlJc w:val="left"/>
      <w:pPr>
        <w:ind w:left="5023" w:hanging="299"/>
      </w:pPr>
      <w:rPr>
        <w:rFonts w:hint="default"/>
        <w:lang w:val="en-US" w:eastAsia="en-US" w:bidi="ar-SA"/>
      </w:rPr>
    </w:lvl>
    <w:lvl w:ilvl="8" w:tplc="4AEA4242">
      <w:numFmt w:val="bullet"/>
      <w:lvlText w:val="•"/>
      <w:lvlJc w:val="left"/>
      <w:pPr>
        <w:ind w:left="5684" w:hanging="299"/>
      </w:pPr>
      <w:rPr>
        <w:rFonts w:hint="default"/>
        <w:lang w:val="en-US" w:eastAsia="en-US" w:bidi="ar-SA"/>
      </w:rPr>
    </w:lvl>
  </w:abstractNum>
  <w:abstractNum w:abstractNumId="92" w15:restartNumberingAfterBreak="0">
    <w:nsid w:val="3C3F0348"/>
    <w:multiLevelType w:val="hybridMultilevel"/>
    <w:tmpl w:val="1AEE87AC"/>
    <w:lvl w:ilvl="0" w:tplc="5BA65E9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8FE06A4">
      <w:numFmt w:val="bullet"/>
      <w:lvlText w:val="•"/>
      <w:lvlJc w:val="left"/>
      <w:pPr>
        <w:ind w:left="1438" w:hanging="360"/>
      </w:pPr>
      <w:rPr>
        <w:rFonts w:hint="default"/>
        <w:lang w:val="en-US" w:eastAsia="en-US" w:bidi="ar-SA"/>
      </w:rPr>
    </w:lvl>
    <w:lvl w:ilvl="2" w:tplc="2CCCEB90">
      <w:numFmt w:val="bullet"/>
      <w:lvlText w:val="•"/>
      <w:lvlJc w:val="left"/>
      <w:pPr>
        <w:ind w:left="2057" w:hanging="360"/>
      </w:pPr>
      <w:rPr>
        <w:rFonts w:hint="default"/>
        <w:lang w:val="en-US" w:eastAsia="en-US" w:bidi="ar-SA"/>
      </w:rPr>
    </w:lvl>
    <w:lvl w:ilvl="3" w:tplc="AAB46AC4">
      <w:numFmt w:val="bullet"/>
      <w:lvlText w:val="•"/>
      <w:lvlJc w:val="left"/>
      <w:pPr>
        <w:ind w:left="2675" w:hanging="360"/>
      </w:pPr>
      <w:rPr>
        <w:rFonts w:hint="default"/>
        <w:lang w:val="en-US" w:eastAsia="en-US" w:bidi="ar-SA"/>
      </w:rPr>
    </w:lvl>
    <w:lvl w:ilvl="4" w:tplc="51DAA816">
      <w:numFmt w:val="bullet"/>
      <w:lvlText w:val="•"/>
      <w:lvlJc w:val="left"/>
      <w:pPr>
        <w:ind w:left="3294" w:hanging="360"/>
      </w:pPr>
      <w:rPr>
        <w:rFonts w:hint="default"/>
        <w:lang w:val="en-US" w:eastAsia="en-US" w:bidi="ar-SA"/>
      </w:rPr>
    </w:lvl>
    <w:lvl w:ilvl="5" w:tplc="DF2C244E">
      <w:numFmt w:val="bullet"/>
      <w:lvlText w:val="•"/>
      <w:lvlJc w:val="left"/>
      <w:pPr>
        <w:ind w:left="3912" w:hanging="360"/>
      </w:pPr>
      <w:rPr>
        <w:rFonts w:hint="default"/>
        <w:lang w:val="en-US" w:eastAsia="en-US" w:bidi="ar-SA"/>
      </w:rPr>
    </w:lvl>
    <w:lvl w:ilvl="6" w:tplc="22DA5A20">
      <w:numFmt w:val="bullet"/>
      <w:lvlText w:val="•"/>
      <w:lvlJc w:val="left"/>
      <w:pPr>
        <w:ind w:left="4531" w:hanging="360"/>
      </w:pPr>
      <w:rPr>
        <w:rFonts w:hint="default"/>
        <w:lang w:val="en-US" w:eastAsia="en-US" w:bidi="ar-SA"/>
      </w:rPr>
    </w:lvl>
    <w:lvl w:ilvl="7" w:tplc="F496C7C2">
      <w:numFmt w:val="bullet"/>
      <w:lvlText w:val="•"/>
      <w:lvlJc w:val="left"/>
      <w:pPr>
        <w:ind w:left="5149" w:hanging="360"/>
      </w:pPr>
      <w:rPr>
        <w:rFonts w:hint="default"/>
        <w:lang w:val="en-US" w:eastAsia="en-US" w:bidi="ar-SA"/>
      </w:rPr>
    </w:lvl>
    <w:lvl w:ilvl="8" w:tplc="E4D0BCF0">
      <w:numFmt w:val="bullet"/>
      <w:lvlText w:val="•"/>
      <w:lvlJc w:val="left"/>
      <w:pPr>
        <w:ind w:left="5768" w:hanging="360"/>
      </w:pPr>
      <w:rPr>
        <w:rFonts w:hint="default"/>
        <w:lang w:val="en-US" w:eastAsia="en-US" w:bidi="ar-SA"/>
      </w:rPr>
    </w:lvl>
  </w:abstractNum>
  <w:abstractNum w:abstractNumId="93" w15:restartNumberingAfterBreak="0">
    <w:nsid w:val="3CAA7613"/>
    <w:multiLevelType w:val="multilevel"/>
    <w:tmpl w:val="8D381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0E7BE0"/>
    <w:multiLevelType w:val="multilevel"/>
    <w:tmpl w:val="4C3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D3437FD"/>
    <w:multiLevelType w:val="hybridMultilevel"/>
    <w:tmpl w:val="4AF89BA0"/>
    <w:lvl w:ilvl="0" w:tplc="E41A6C38">
      <w:start w:val="6"/>
      <w:numFmt w:val="decimal"/>
      <w:lvlText w:val="%1."/>
      <w:lvlJc w:val="left"/>
      <w:pPr>
        <w:ind w:left="107" w:hanging="267"/>
      </w:pPr>
      <w:rPr>
        <w:rFonts w:ascii="Calibri" w:eastAsia="Calibri" w:hAnsi="Calibri" w:cs="Calibri" w:hint="default"/>
        <w:b w:val="0"/>
        <w:bCs w:val="0"/>
        <w:i w:val="0"/>
        <w:iCs w:val="0"/>
        <w:spacing w:val="0"/>
        <w:w w:val="100"/>
        <w:sz w:val="22"/>
        <w:szCs w:val="22"/>
        <w:lang w:val="en-US" w:eastAsia="en-US" w:bidi="ar-SA"/>
      </w:rPr>
    </w:lvl>
    <w:lvl w:ilvl="1" w:tplc="2D44F78E">
      <w:numFmt w:val="bullet"/>
      <w:lvlText w:val="•"/>
      <w:lvlJc w:val="left"/>
      <w:pPr>
        <w:ind w:left="622" w:hanging="267"/>
      </w:pPr>
      <w:rPr>
        <w:rFonts w:hint="default"/>
        <w:lang w:val="en-US" w:eastAsia="en-US" w:bidi="ar-SA"/>
      </w:rPr>
    </w:lvl>
    <w:lvl w:ilvl="2" w:tplc="A1FE1CDA">
      <w:numFmt w:val="bullet"/>
      <w:lvlText w:val="•"/>
      <w:lvlJc w:val="left"/>
      <w:pPr>
        <w:ind w:left="1145" w:hanging="267"/>
      </w:pPr>
      <w:rPr>
        <w:rFonts w:hint="default"/>
        <w:lang w:val="en-US" w:eastAsia="en-US" w:bidi="ar-SA"/>
      </w:rPr>
    </w:lvl>
    <w:lvl w:ilvl="3" w:tplc="3FE23C48">
      <w:numFmt w:val="bullet"/>
      <w:lvlText w:val="•"/>
      <w:lvlJc w:val="left"/>
      <w:pPr>
        <w:ind w:left="1667" w:hanging="267"/>
      </w:pPr>
      <w:rPr>
        <w:rFonts w:hint="default"/>
        <w:lang w:val="en-US" w:eastAsia="en-US" w:bidi="ar-SA"/>
      </w:rPr>
    </w:lvl>
    <w:lvl w:ilvl="4" w:tplc="21BC811A">
      <w:numFmt w:val="bullet"/>
      <w:lvlText w:val="•"/>
      <w:lvlJc w:val="left"/>
      <w:pPr>
        <w:ind w:left="2190" w:hanging="267"/>
      </w:pPr>
      <w:rPr>
        <w:rFonts w:hint="default"/>
        <w:lang w:val="en-US" w:eastAsia="en-US" w:bidi="ar-SA"/>
      </w:rPr>
    </w:lvl>
    <w:lvl w:ilvl="5" w:tplc="61405BF4">
      <w:numFmt w:val="bullet"/>
      <w:lvlText w:val="•"/>
      <w:lvlJc w:val="left"/>
      <w:pPr>
        <w:ind w:left="2712" w:hanging="267"/>
      </w:pPr>
      <w:rPr>
        <w:rFonts w:hint="default"/>
        <w:lang w:val="en-US" w:eastAsia="en-US" w:bidi="ar-SA"/>
      </w:rPr>
    </w:lvl>
    <w:lvl w:ilvl="6" w:tplc="F194614C">
      <w:numFmt w:val="bullet"/>
      <w:lvlText w:val="•"/>
      <w:lvlJc w:val="left"/>
      <w:pPr>
        <w:ind w:left="3235" w:hanging="267"/>
      </w:pPr>
      <w:rPr>
        <w:rFonts w:hint="default"/>
        <w:lang w:val="en-US" w:eastAsia="en-US" w:bidi="ar-SA"/>
      </w:rPr>
    </w:lvl>
    <w:lvl w:ilvl="7" w:tplc="FC18B8AE">
      <w:numFmt w:val="bullet"/>
      <w:lvlText w:val="•"/>
      <w:lvlJc w:val="left"/>
      <w:pPr>
        <w:ind w:left="3757" w:hanging="267"/>
      </w:pPr>
      <w:rPr>
        <w:rFonts w:hint="default"/>
        <w:lang w:val="en-US" w:eastAsia="en-US" w:bidi="ar-SA"/>
      </w:rPr>
    </w:lvl>
    <w:lvl w:ilvl="8" w:tplc="89EE1AAE">
      <w:numFmt w:val="bullet"/>
      <w:lvlText w:val="•"/>
      <w:lvlJc w:val="left"/>
      <w:pPr>
        <w:ind w:left="4280" w:hanging="267"/>
      </w:pPr>
      <w:rPr>
        <w:rFonts w:hint="default"/>
        <w:lang w:val="en-US" w:eastAsia="en-US" w:bidi="ar-SA"/>
      </w:rPr>
    </w:lvl>
  </w:abstractNum>
  <w:abstractNum w:abstractNumId="96" w15:restartNumberingAfterBreak="0">
    <w:nsid w:val="3FDD4089"/>
    <w:multiLevelType w:val="hybridMultilevel"/>
    <w:tmpl w:val="203CF2AE"/>
    <w:lvl w:ilvl="0" w:tplc="823A5DDC">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1B06001A">
      <w:numFmt w:val="bullet"/>
      <w:lvlText w:val="•"/>
      <w:lvlJc w:val="left"/>
      <w:pPr>
        <w:ind w:left="1438" w:hanging="360"/>
      </w:pPr>
      <w:rPr>
        <w:rFonts w:hint="default"/>
        <w:lang w:val="en-US" w:eastAsia="en-US" w:bidi="ar-SA"/>
      </w:rPr>
    </w:lvl>
    <w:lvl w:ilvl="2" w:tplc="38EE7F78">
      <w:numFmt w:val="bullet"/>
      <w:lvlText w:val="•"/>
      <w:lvlJc w:val="left"/>
      <w:pPr>
        <w:ind w:left="2057" w:hanging="360"/>
      </w:pPr>
      <w:rPr>
        <w:rFonts w:hint="default"/>
        <w:lang w:val="en-US" w:eastAsia="en-US" w:bidi="ar-SA"/>
      </w:rPr>
    </w:lvl>
    <w:lvl w:ilvl="3" w:tplc="9B9A0754">
      <w:numFmt w:val="bullet"/>
      <w:lvlText w:val="•"/>
      <w:lvlJc w:val="left"/>
      <w:pPr>
        <w:ind w:left="2675" w:hanging="360"/>
      </w:pPr>
      <w:rPr>
        <w:rFonts w:hint="default"/>
        <w:lang w:val="en-US" w:eastAsia="en-US" w:bidi="ar-SA"/>
      </w:rPr>
    </w:lvl>
    <w:lvl w:ilvl="4" w:tplc="7444EFF2">
      <w:numFmt w:val="bullet"/>
      <w:lvlText w:val="•"/>
      <w:lvlJc w:val="left"/>
      <w:pPr>
        <w:ind w:left="3294" w:hanging="360"/>
      </w:pPr>
      <w:rPr>
        <w:rFonts w:hint="default"/>
        <w:lang w:val="en-US" w:eastAsia="en-US" w:bidi="ar-SA"/>
      </w:rPr>
    </w:lvl>
    <w:lvl w:ilvl="5" w:tplc="ABF8CB40">
      <w:numFmt w:val="bullet"/>
      <w:lvlText w:val="•"/>
      <w:lvlJc w:val="left"/>
      <w:pPr>
        <w:ind w:left="3912" w:hanging="360"/>
      </w:pPr>
      <w:rPr>
        <w:rFonts w:hint="default"/>
        <w:lang w:val="en-US" w:eastAsia="en-US" w:bidi="ar-SA"/>
      </w:rPr>
    </w:lvl>
    <w:lvl w:ilvl="6" w:tplc="DB5AA352">
      <w:numFmt w:val="bullet"/>
      <w:lvlText w:val="•"/>
      <w:lvlJc w:val="left"/>
      <w:pPr>
        <w:ind w:left="4531" w:hanging="360"/>
      </w:pPr>
      <w:rPr>
        <w:rFonts w:hint="default"/>
        <w:lang w:val="en-US" w:eastAsia="en-US" w:bidi="ar-SA"/>
      </w:rPr>
    </w:lvl>
    <w:lvl w:ilvl="7" w:tplc="F2AC536C">
      <w:numFmt w:val="bullet"/>
      <w:lvlText w:val="•"/>
      <w:lvlJc w:val="left"/>
      <w:pPr>
        <w:ind w:left="5149" w:hanging="360"/>
      </w:pPr>
      <w:rPr>
        <w:rFonts w:hint="default"/>
        <w:lang w:val="en-US" w:eastAsia="en-US" w:bidi="ar-SA"/>
      </w:rPr>
    </w:lvl>
    <w:lvl w:ilvl="8" w:tplc="E09696FA">
      <w:numFmt w:val="bullet"/>
      <w:lvlText w:val="•"/>
      <w:lvlJc w:val="left"/>
      <w:pPr>
        <w:ind w:left="5768" w:hanging="360"/>
      </w:pPr>
      <w:rPr>
        <w:rFonts w:hint="default"/>
        <w:lang w:val="en-US" w:eastAsia="en-US" w:bidi="ar-SA"/>
      </w:rPr>
    </w:lvl>
  </w:abstractNum>
  <w:abstractNum w:abstractNumId="97" w15:restartNumberingAfterBreak="0">
    <w:nsid w:val="401103D5"/>
    <w:multiLevelType w:val="multilevel"/>
    <w:tmpl w:val="773A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1478C0"/>
    <w:multiLevelType w:val="hybridMultilevel"/>
    <w:tmpl w:val="63A4F5D6"/>
    <w:lvl w:ilvl="0" w:tplc="9A726BEE">
      <w:start w:val="5"/>
      <w:numFmt w:val="decimal"/>
      <w:lvlText w:val="%1."/>
      <w:lvlJc w:val="left"/>
      <w:pPr>
        <w:ind w:left="108" w:hanging="267"/>
      </w:pPr>
      <w:rPr>
        <w:rFonts w:ascii="Calibri" w:eastAsia="Calibri" w:hAnsi="Calibri" w:cs="Calibri" w:hint="default"/>
        <w:b w:val="0"/>
        <w:bCs w:val="0"/>
        <w:i w:val="0"/>
        <w:iCs w:val="0"/>
        <w:spacing w:val="0"/>
        <w:w w:val="100"/>
        <w:sz w:val="22"/>
        <w:szCs w:val="22"/>
        <w:lang w:val="en-US" w:eastAsia="en-US" w:bidi="ar-SA"/>
      </w:rPr>
    </w:lvl>
    <w:lvl w:ilvl="1" w:tplc="F334ACB6">
      <w:numFmt w:val="bullet"/>
      <w:lvlText w:val="•"/>
      <w:lvlJc w:val="left"/>
      <w:pPr>
        <w:ind w:left="590" w:hanging="267"/>
      </w:pPr>
      <w:rPr>
        <w:rFonts w:hint="default"/>
        <w:lang w:val="en-US" w:eastAsia="en-US" w:bidi="ar-SA"/>
      </w:rPr>
    </w:lvl>
    <w:lvl w:ilvl="2" w:tplc="4FE8EF44">
      <w:numFmt w:val="bullet"/>
      <w:lvlText w:val="•"/>
      <w:lvlJc w:val="left"/>
      <w:pPr>
        <w:ind w:left="1081" w:hanging="267"/>
      </w:pPr>
      <w:rPr>
        <w:rFonts w:hint="default"/>
        <w:lang w:val="en-US" w:eastAsia="en-US" w:bidi="ar-SA"/>
      </w:rPr>
    </w:lvl>
    <w:lvl w:ilvl="3" w:tplc="C49ACE5C">
      <w:numFmt w:val="bullet"/>
      <w:lvlText w:val="•"/>
      <w:lvlJc w:val="left"/>
      <w:pPr>
        <w:ind w:left="1571" w:hanging="267"/>
      </w:pPr>
      <w:rPr>
        <w:rFonts w:hint="default"/>
        <w:lang w:val="en-US" w:eastAsia="en-US" w:bidi="ar-SA"/>
      </w:rPr>
    </w:lvl>
    <w:lvl w:ilvl="4" w:tplc="5D96B882">
      <w:numFmt w:val="bullet"/>
      <w:lvlText w:val="•"/>
      <w:lvlJc w:val="left"/>
      <w:pPr>
        <w:ind w:left="2062" w:hanging="267"/>
      </w:pPr>
      <w:rPr>
        <w:rFonts w:hint="default"/>
        <w:lang w:val="en-US" w:eastAsia="en-US" w:bidi="ar-SA"/>
      </w:rPr>
    </w:lvl>
    <w:lvl w:ilvl="5" w:tplc="F3D0F774">
      <w:numFmt w:val="bullet"/>
      <w:lvlText w:val="•"/>
      <w:lvlJc w:val="left"/>
      <w:pPr>
        <w:ind w:left="2553" w:hanging="267"/>
      </w:pPr>
      <w:rPr>
        <w:rFonts w:hint="default"/>
        <w:lang w:val="en-US" w:eastAsia="en-US" w:bidi="ar-SA"/>
      </w:rPr>
    </w:lvl>
    <w:lvl w:ilvl="6" w:tplc="BE94DFAE">
      <w:numFmt w:val="bullet"/>
      <w:lvlText w:val="•"/>
      <w:lvlJc w:val="left"/>
      <w:pPr>
        <w:ind w:left="3043" w:hanging="267"/>
      </w:pPr>
      <w:rPr>
        <w:rFonts w:hint="default"/>
        <w:lang w:val="en-US" w:eastAsia="en-US" w:bidi="ar-SA"/>
      </w:rPr>
    </w:lvl>
    <w:lvl w:ilvl="7" w:tplc="9A0AE950">
      <w:numFmt w:val="bullet"/>
      <w:lvlText w:val="•"/>
      <w:lvlJc w:val="left"/>
      <w:pPr>
        <w:ind w:left="3534" w:hanging="267"/>
      </w:pPr>
      <w:rPr>
        <w:rFonts w:hint="default"/>
        <w:lang w:val="en-US" w:eastAsia="en-US" w:bidi="ar-SA"/>
      </w:rPr>
    </w:lvl>
    <w:lvl w:ilvl="8" w:tplc="64FEE27E">
      <w:numFmt w:val="bullet"/>
      <w:lvlText w:val="•"/>
      <w:lvlJc w:val="left"/>
      <w:pPr>
        <w:ind w:left="4024" w:hanging="267"/>
      </w:pPr>
      <w:rPr>
        <w:rFonts w:hint="default"/>
        <w:lang w:val="en-US" w:eastAsia="en-US" w:bidi="ar-SA"/>
      </w:rPr>
    </w:lvl>
  </w:abstractNum>
  <w:abstractNum w:abstractNumId="99" w15:restartNumberingAfterBreak="0">
    <w:nsid w:val="405A7106"/>
    <w:multiLevelType w:val="hybridMultilevel"/>
    <w:tmpl w:val="645C7FFE"/>
    <w:lvl w:ilvl="0" w:tplc="D5026FEC">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374CE1CA">
      <w:numFmt w:val="bullet"/>
      <w:lvlText w:val="•"/>
      <w:lvlJc w:val="left"/>
      <w:pPr>
        <w:ind w:left="1438" w:hanging="360"/>
      </w:pPr>
      <w:rPr>
        <w:rFonts w:hint="default"/>
        <w:lang w:val="en-US" w:eastAsia="en-US" w:bidi="ar-SA"/>
      </w:rPr>
    </w:lvl>
    <w:lvl w:ilvl="2" w:tplc="96B2C64E">
      <w:numFmt w:val="bullet"/>
      <w:lvlText w:val="•"/>
      <w:lvlJc w:val="left"/>
      <w:pPr>
        <w:ind w:left="2057" w:hanging="360"/>
      </w:pPr>
      <w:rPr>
        <w:rFonts w:hint="default"/>
        <w:lang w:val="en-US" w:eastAsia="en-US" w:bidi="ar-SA"/>
      </w:rPr>
    </w:lvl>
    <w:lvl w:ilvl="3" w:tplc="5510C66C">
      <w:numFmt w:val="bullet"/>
      <w:lvlText w:val="•"/>
      <w:lvlJc w:val="left"/>
      <w:pPr>
        <w:ind w:left="2675" w:hanging="360"/>
      </w:pPr>
      <w:rPr>
        <w:rFonts w:hint="default"/>
        <w:lang w:val="en-US" w:eastAsia="en-US" w:bidi="ar-SA"/>
      </w:rPr>
    </w:lvl>
    <w:lvl w:ilvl="4" w:tplc="908008C2">
      <w:numFmt w:val="bullet"/>
      <w:lvlText w:val="•"/>
      <w:lvlJc w:val="left"/>
      <w:pPr>
        <w:ind w:left="3294" w:hanging="360"/>
      </w:pPr>
      <w:rPr>
        <w:rFonts w:hint="default"/>
        <w:lang w:val="en-US" w:eastAsia="en-US" w:bidi="ar-SA"/>
      </w:rPr>
    </w:lvl>
    <w:lvl w:ilvl="5" w:tplc="45DA4F54">
      <w:numFmt w:val="bullet"/>
      <w:lvlText w:val="•"/>
      <w:lvlJc w:val="left"/>
      <w:pPr>
        <w:ind w:left="3912" w:hanging="360"/>
      </w:pPr>
      <w:rPr>
        <w:rFonts w:hint="default"/>
        <w:lang w:val="en-US" w:eastAsia="en-US" w:bidi="ar-SA"/>
      </w:rPr>
    </w:lvl>
    <w:lvl w:ilvl="6" w:tplc="B9E64E04">
      <w:numFmt w:val="bullet"/>
      <w:lvlText w:val="•"/>
      <w:lvlJc w:val="left"/>
      <w:pPr>
        <w:ind w:left="4531" w:hanging="360"/>
      </w:pPr>
      <w:rPr>
        <w:rFonts w:hint="default"/>
        <w:lang w:val="en-US" w:eastAsia="en-US" w:bidi="ar-SA"/>
      </w:rPr>
    </w:lvl>
    <w:lvl w:ilvl="7" w:tplc="7D98B364">
      <w:numFmt w:val="bullet"/>
      <w:lvlText w:val="•"/>
      <w:lvlJc w:val="left"/>
      <w:pPr>
        <w:ind w:left="5149" w:hanging="360"/>
      </w:pPr>
      <w:rPr>
        <w:rFonts w:hint="default"/>
        <w:lang w:val="en-US" w:eastAsia="en-US" w:bidi="ar-SA"/>
      </w:rPr>
    </w:lvl>
    <w:lvl w:ilvl="8" w:tplc="9A4E378C">
      <w:numFmt w:val="bullet"/>
      <w:lvlText w:val="•"/>
      <w:lvlJc w:val="left"/>
      <w:pPr>
        <w:ind w:left="5768" w:hanging="360"/>
      </w:pPr>
      <w:rPr>
        <w:rFonts w:hint="default"/>
        <w:lang w:val="en-US" w:eastAsia="en-US" w:bidi="ar-SA"/>
      </w:rPr>
    </w:lvl>
  </w:abstractNum>
  <w:abstractNum w:abstractNumId="100" w15:restartNumberingAfterBreak="0">
    <w:nsid w:val="40831C79"/>
    <w:multiLevelType w:val="hybridMultilevel"/>
    <w:tmpl w:val="2A7A028E"/>
    <w:lvl w:ilvl="0" w:tplc="4582059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9CCCE14">
      <w:numFmt w:val="bullet"/>
      <w:lvlText w:val="•"/>
      <w:lvlJc w:val="left"/>
      <w:pPr>
        <w:ind w:left="1438" w:hanging="360"/>
      </w:pPr>
      <w:rPr>
        <w:rFonts w:hint="default"/>
        <w:lang w:val="en-US" w:eastAsia="en-US" w:bidi="ar-SA"/>
      </w:rPr>
    </w:lvl>
    <w:lvl w:ilvl="2" w:tplc="5852BB84">
      <w:numFmt w:val="bullet"/>
      <w:lvlText w:val="•"/>
      <w:lvlJc w:val="left"/>
      <w:pPr>
        <w:ind w:left="2057" w:hanging="360"/>
      </w:pPr>
      <w:rPr>
        <w:rFonts w:hint="default"/>
        <w:lang w:val="en-US" w:eastAsia="en-US" w:bidi="ar-SA"/>
      </w:rPr>
    </w:lvl>
    <w:lvl w:ilvl="3" w:tplc="4B08EDAE">
      <w:numFmt w:val="bullet"/>
      <w:lvlText w:val="•"/>
      <w:lvlJc w:val="left"/>
      <w:pPr>
        <w:ind w:left="2675" w:hanging="360"/>
      </w:pPr>
      <w:rPr>
        <w:rFonts w:hint="default"/>
        <w:lang w:val="en-US" w:eastAsia="en-US" w:bidi="ar-SA"/>
      </w:rPr>
    </w:lvl>
    <w:lvl w:ilvl="4" w:tplc="EC3A131C">
      <w:numFmt w:val="bullet"/>
      <w:lvlText w:val="•"/>
      <w:lvlJc w:val="left"/>
      <w:pPr>
        <w:ind w:left="3294" w:hanging="360"/>
      </w:pPr>
      <w:rPr>
        <w:rFonts w:hint="default"/>
        <w:lang w:val="en-US" w:eastAsia="en-US" w:bidi="ar-SA"/>
      </w:rPr>
    </w:lvl>
    <w:lvl w:ilvl="5" w:tplc="7D4890F0">
      <w:numFmt w:val="bullet"/>
      <w:lvlText w:val="•"/>
      <w:lvlJc w:val="left"/>
      <w:pPr>
        <w:ind w:left="3912" w:hanging="360"/>
      </w:pPr>
      <w:rPr>
        <w:rFonts w:hint="default"/>
        <w:lang w:val="en-US" w:eastAsia="en-US" w:bidi="ar-SA"/>
      </w:rPr>
    </w:lvl>
    <w:lvl w:ilvl="6" w:tplc="BD40C0AA">
      <w:numFmt w:val="bullet"/>
      <w:lvlText w:val="•"/>
      <w:lvlJc w:val="left"/>
      <w:pPr>
        <w:ind w:left="4531" w:hanging="360"/>
      </w:pPr>
      <w:rPr>
        <w:rFonts w:hint="default"/>
        <w:lang w:val="en-US" w:eastAsia="en-US" w:bidi="ar-SA"/>
      </w:rPr>
    </w:lvl>
    <w:lvl w:ilvl="7" w:tplc="E06E74E0">
      <w:numFmt w:val="bullet"/>
      <w:lvlText w:val="•"/>
      <w:lvlJc w:val="left"/>
      <w:pPr>
        <w:ind w:left="5149" w:hanging="360"/>
      </w:pPr>
      <w:rPr>
        <w:rFonts w:hint="default"/>
        <w:lang w:val="en-US" w:eastAsia="en-US" w:bidi="ar-SA"/>
      </w:rPr>
    </w:lvl>
    <w:lvl w:ilvl="8" w:tplc="13A2AC8C">
      <w:numFmt w:val="bullet"/>
      <w:lvlText w:val="•"/>
      <w:lvlJc w:val="left"/>
      <w:pPr>
        <w:ind w:left="5768" w:hanging="360"/>
      </w:pPr>
      <w:rPr>
        <w:rFonts w:hint="default"/>
        <w:lang w:val="en-US" w:eastAsia="en-US" w:bidi="ar-SA"/>
      </w:rPr>
    </w:lvl>
  </w:abstractNum>
  <w:abstractNum w:abstractNumId="101" w15:restartNumberingAfterBreak="0">
    <w:nsid w:val="408F7F12"/>
    <w:multiLevelType w:val="hybridMultilevel"/>
    <w:tmpl w:val="5F4EB9DC"/>
    <w:lvl w:ilvl="0" w:tplc="D316AB34">
      <w:start w:val="4"/>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9D5AFA74">
      <w:numFmt w:val="bullet"/>
      <w:lvlText w:val="•"/>
      <w:lvlJc w:val="left"/>
      <w:pPr>
        <w:ind w:left="1060" w:hanging="299"/>
      </w:pPr>
      <w:rPr>
        <w:rFonts w:hint="default"/>
        <w:lang w:val="en-US" w:eastAsia="en-US" w:bidi="ar-SA"/>
      </w:rPr>
    </w:lvl>
    <w:lvl w:ilvl="2" w:tplc="CAB40188">
      <w:numFmt w:val="bullet"/>
      <w:lvlText w:val="•"/>
      <w:lvlJc w:val="left"/>
      <w:pPr>
        <w:ind w:left="1721" w:hanging="299"/>
      </w:pPr>
      <w:rPr>
        <w:rFonts w:hint="default"/>
        <w:lang w:val="en-US" w:eastAsia="en-US" w:bidi="ar-SA"/>
      </w:rPr>
    </w:lvl>
    <w:lvl w:ilvl="3" w:tplc="0FA8FCBC">
      <w:numFmt w:val="bullet"/>
      <w:lvlText w:val="•"/>
      <w:lvlJc w:val="left"/>
      <w:pPr>
        <w:ind w:left="2381" w:hanging="299"/>
      </w:pPr>
      <w:rPr>
        <w:rFonts w:hint="default"/>
        <w:lang w:val="en-US" w:eastAsia="en-US" w:bidi="ar-SA"/>
      </w:rPr>
    </w:lvl>
    <w:lvl w:ilvl="4" w:tplc="6436D0DE">
      <w:numFmt w:val="bullet"/>
      <w:lvlText w:val="•"/>
      <w:lvlJc w:val="left"/>
      <w:pPr>
        <w:ind w:left="3042" w:hanging="299"/>
      </w:pPr>
      <w:rPr>
        <w:rFonts w:hint="default"/>
        <w:lang w:val="en-US" w:eastAsia="en-US" w:bidi="ar-SA"/>
      </w:rPr>
    </w:lvl>
    <w:lvl w:ilvl="5" w:tplc="69241528">
      <w:numFmt w:val="bullet"/>
      <w:lvlText w:val="•"/>
      <w:lvlJc w:val="left"/>
      <w:pPr>
        <w:ind w:left="3702" w:hanging="299"/>
      </w:pPr>
      <w:rPr>
        <w:rFonts w:hint="default"/>
        <w:lang w:val="en-US" w:eastAsia="en-US" w:bidi="ar-SA"/>
      </w:rPr>
    </w:lvl>
    <w:lvl w:ilvl="6" w:tplc="16E80B0E">
      <w:numFmt w:val="bullet"/>
      <w:lvlText w:val="•"/>
      <w:lvlJc w:val="left"/>
      <w:pPr>
        <w:ind w:left="4363" w:hanging="299"/>
      </w:pPr>
      <w:rPr>
        <w:rFonts w:hint="default"/>
        <w:lang w:val="en-US" w:eastAsia="en-US" w:bidi="ar-SA"/>
      </w:rPr>
    </w:lvl>
    <w:lvl w:ilvl="7" w:tplc="9174B612">
      <w:numFmt w:val="bullet"/>
      <w:lvlText w:val="•"/>
      <w:lvlJc w:val="left"/>
      <w:pPr>
        <w:ind w:left="5023" w:hanging="299"/>
      </w:pPr>
      <w:rPr>
        <w:rFonts w:hint="default"/>
        <w:lang w:val="en-US" w:eastAsia="en-US" w:bidi="ar-SA"/>
      </w:rPr>
    </w:lvl>
    <w:lvl w:ilvl="8" w:tplc="708293B8">
      <w:numFmt w:val="bullet"/>
      <w:lvlText w:val="•"/>
      <w:lvlJc w:val="left"/>
      <w:pPr>
        <w:ind w:left="5684" w:hanging="299"/>
      </w:pPr>
      <w:rPr>
        <w:rFonts w:hint="default"/>
        <w:lang w:val="en-US" w:eastAsia="en-US" w:bidi="ar-SA"/>
      </w:rPr>
    </w:lvl>
  </w:abstractNum>
  <w:abstractNum w:abstractNumId="102" w15:restartNumberingAfterBreak="0">
    <w:nsid w:val="40A66D94"/>
    <w:multiLevelType w:val="hybridMultilevel"/>
    <w:tmpl w:val="1B52936E"/>
    <w:lvl w:ilvl="0" w:tplc="65C47E56">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37FAD09E">
      <w:numFmt w:val="bullet"/>
      <w:lvlText w:val="•"/>
      <w:lvlJc w:val="left"/>
      <w:pPr>
        <w:ind w:left="1728" w:hanging="360"/>
      </w:pPr>
      <w:rPr>
        <w:rFonts w:hint="default"/>
        <w:lang w:val="en-US" w:eastAsia="en-US" w:bidi="ar-SA"/>
      </w:rPr>
    </w:lvl>
    <w:lvl w:ilvl="2" w:tplc="F27E7882">
      <w:numFmt w:val="bullet"/>
      <w:lvlText w:val="•"/>
      <w:lvlJc w:val="left"/>
      <w:pPr>
        <w:ind w:left="2736" w:hanging="360"/>
      </w:pPr>
      <w:rPr>
        <w:rFonts w:hint="default"/>
        <w:lang w:val="en-US" w:eastAsia="en-US" w:bidi="ar-SA"/>
      </w:rPr>
    </w:lvl>
    <w:lvl w:ilvl="3" w:tplc="97366BA0">
      <w:numFmt w:val="bullet"/>
      <w:lvlText w:val="•"/>
      <w:lvlJc w:val="left"/>
      <w:pPr>
        <w:ind w:left="3744" w:hanging="360"/>
      </w:pPr>
      <w:rPr>
        <w:rFonts w:hint="default"/>
        <w:lang w:val="en-US" w:eastAsia="en-US" w:bidi="ar-SA"/>
      </w:rPr>
    </w:lvl>
    <w:lvl w:ilvl="4" w:tplc="7B6C6B06">
      <w:numFmt w:val="bullet"/>
      <w:lvlText w:val="•"/>
      <w:lvlJc w:val="left"/>
      <w:pPr>
        <w:ind w:left="4752" w:hanging="360"/>
      </w:pPr>
      <w:rPr>
        <w:rFonts w:hint="default"/>
        <w:lang w:val="en-US" w:eastAsia="en-US" w:bidi="ar-SA"/>
      </w:rPr>
    </w:lvl>
    <w:lvl w:ilvl="5" w:tplc="3CC490EA">
      <w:numFmt w:val="bullet"/>
      <w:lvlText w:val="•"/>
      <w:lvlJc w:val="left"/>
      <w:pPr>
        <w:ind w:left="5760" w:hanging="360"/>
      </w:pPr>
      <w:rPr>
        <w:rFonts w:hint="default"/>
        <w:lang w:val="en-US" w:eastAsia="en-US" w:bidi="ar-SA"/>
      </w:rPr>
    </w:lvl>
    <w:lvl w:ilvl="6" w:tplc="0A1C3EDA">
      <w:numFmt w:val="bullet"/>
      <w:lvlText w:val="•"/>
      <w:lvlJc w:val="left"/>
      <w:pPr>
        <w:ind w:left="6768" w:hanging="360"/>
      </w:pPr>
      <w:rPr>
        <w:rFonts w:hint="default"/>
        <w:lang w:val="en-US" w:eastAsia="en-US" w:bidi="ar-SA"/>
      </w:rPr>
    </w:lvl>
    <w:lvl w:ilvl="7" w:tplc="A30ECEAE">
      <w:numFmt w:val="bullet"/>
      <w:lvlText w:val="•"/>
      <w:lvlJc w:val="left"/>
      <w:pPr>
        <w:ind w:left="7776" w:hanging="360"/>
      </w:pPr>
      <w:rPr>
        <w:rFonts w:hint="default"/>
        <w:lang w:val="en-US" w:eastAsia="en-US" w:bidi="ar-SA"/>
      </w:rPr>
    </w:lvl>
    <w:lvl w:ilvl="8" w:tplc="99967D56">
      <w:numFmt w:val="bullet"/>
      <w:lvlText w:val="•"/>
      <w:lvlJc w:val="left"/>
      <w:pPr>
        <w:ind w:left="8784" w:hanging="360"/>
      </w:pPr>
      <w:rPr>
        <w:rFonts w:hint="default"/>
        <w:lang w:val="en-US" w:eastAsia="en-US" w:bidi="ar-SA"/>
      </w:rPr>
    </w:lvl>
  </w:abstractNum>
  <w:abstractNum w:abstractNumId="103" w15:restartNumberingAfterBreak="0">
    <w:nsid w:val="40A707C7"/>
    <w:multiLevelType w:val="multilevel"/>
    <w:tmpl w:val="2F2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B612F5"/>
    <w:multiLevelType w:val="hybridMultilevel"/>
    <w:tmpl w:val="E3E2E1F6"/>
    <w:lvl w:ilvl="0" w:tplc="595C6FD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366757E">
      <w:numFmt w:val="bullet"/>
      <w:lvlText w:val="•"/>
      <w:lvlJc w:val="left"/>
      <w:pPr>
        <w:ind w:left="1438" w:hanging="360"/>
      </w:pPr>
      <w:rPr>
        <w:rFonts w:hint="default"/>
        <w:lang w:val="en-US" w:eastAsia="en-US" w:bidi="ar-SA"/>
      </w:rPr>
    </w:lvl>
    <w:lvl w:ilvl="2" w:tplc="BCE08AD0">
      <w:numFmt w:val="bullet"/>
      <w:lvlText w:val="•"/>
      <w:lvlJc w:val="left"/>
      <w:pPr>
        <w:ind w:left="2057" w:hanging="360"/>
      </w:pPr>
      <w:rPr>
        <w:rFonts w:hint="default"/>
        <w:lang w:val="en-US" w:eastAsia="en-US" w:bidi="ar-SA"/>
      </w:rPr>
    </w:lvl>
    <w:lvl w:ilvl="3" w:tplc="C0680240">
      <w:numFmt w:val="bullet"/>
      <w:lvlText w:val="•"/>
      <w:lvlJc w:val="left"/>
      <w:pPr>
        <w:ind w:left="2675" w:hanging="360"/>
      </w:pPr>
      <w:rPr>
        <w:rFonts w:hint="default"/>
        <w:lang w:val="en-US" w:eastAsia="en-US" w:bidi="ar-SA"/>
      </w:rPr>
    </w:lvl>
    <w:lvl w:ilvl="4" w:tplc="A12A52E8">
      <w:numFmt w:val="bullet"/>
      <w:lvlText w:val="•"/>
      <w:lvlJc w:val="left"/>
      <w:pPr>
        <w:ind w:left="3294" w:hanging="360"/>
      </w:pPr>
      <w:rPr>
        <w:rFonts w:hint="default"/>
        <w:lang w:val="en-US" w:eastAsia="en-US" w:bidi="ar-SA"/>
      </w:rPr>
    </w:lvl>
    <w:lvl w:ilvl="5" w:tplc="FFA06B02">
      <w:numFmt w:val="bullet"/>
      <w:lvlText w:val="•"/>
      <w:lvlJc w:val="left"/>
      <w:pPr>
        <w:ind w:left="3912" w:hanging="360"/>
      </w:pPr>
      <w:rPr>
        <w:rFonts w:hint="default"/>
        <w:lang w:val="en-US" w:eastAsia="en-US" w:bidi="ar-SA"/>
      </w:rPr>
    </w:lvl>
    <w:lvl w:ilvl="6" w:tplc="C97641CC">
      <w:numFmt w:val="bullet"/>
      <w:lvlText w:val="•"/>
      <w:lvlJc w:val="left"/>
      <w:pPr>
        <w:ind w:left="4531" w:hanging="360"/>
      </w:pPr>
      <w:rPr>
        <w:rFonts w:hint="default"/>
        <w:lang w:val="en-US" w:eastAsia="en-US" w:bidi="ar-SA"/>
      </w:rPr>
    </w:lvl>
    <w:lvl w:ilvl="7" w:tplc="7CEE3E42">
      <w:numFmt w:val="bullet"/>
      <w:lvlText w:val="•"/>
      <w:lvlJc w:val="left"/>
      <w:pPr>
        <w:ind w:left="5149" w:hanging="360"/>
      </w:pPr>
      <w:rPr>
        <w:rFonts w:hint="default"/>
        <w:lang w:val="en-US" w:eastAsia="en-US" w:bidi="ar-SA"/>
      </w:rPr>
    </w:lvl>
    <w:lvl w:ilvl="8" w:tplc="BF025D6C">
      <w:numFmt w:val="bullet"/>
      <w:lvlText w:val="•"/>
      <w:lvlJc w:val="left"/>
      <w:pPr>
        <w:ind w:left="5768" w:hanging="360"/>
      </w:pPr>
      <w:rPr>
        <w:rFonts w:hint="default"/>
        <w:lang w:val="en-US" w:eastAsia="en-US" w:bidi="ar-SA"/>
      </w:rPr>
    </w:lvl>
  </w:abstractNum>
  <w:abstractNum w:abstractNumId="105" w15:restartNumberingAfterBreak="0">
    <w:nsid w:val="41C86965"/>
    <w:multiLevelType w:val="multilevel"/>
    <w:tmpl w:val="31D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1FA4487"/>
    <w:multiLevelType w:val="multilevel"/>
    <w:tmpl w:val="63762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4227D4"/>
    <w:multiLevelType w:val="hybridMultilevel"/>
    <w:tmpl w:val="7588658C"/>
    <w:lvl w:ilvl="0" w:tplc="252A0A3C">
      <w:numFmt w:val="bullet"/>
      <w:lvlText w:val=""/>
      <w:lvlJc w:val="left"/>
      <w:pPr>
        <w:ind w:left="1440" w:hanging="360"/>
      </w:pPr>
      <w:rPr>
        <w:rFonts w:ascii="Symbol" w:eastAsia="Symbol" w:hAnsi="Symbol" w:cs="Symbol" w:hint="default"/>
        <w:spacing w:val="0"/>
        <w:w w:val="100"/>
        <w:lang w:val="en-US" w:eastAsia="en-US" w:bidi="ar-SA"/>
      </w:rPr>
    </w:lvl>
    <w:lvl w:ilvl="1" w:tplc="1DF0D12E">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2" w:tplc="662C44BE">
      <w:numFmt w:val="bullet"/>
      <w:lvlText w:val="•"/>
      <w:lvlJc w:val="left"/>
      <w:pPr>
        <w:ind w:left="3120" w:hanging="360"/>
      </w:pPr>
      <w:rPr>
        <w:rFonts w:hint="default"/>
        <w:lang w:val="en-US" w:eastAsia="en-US" w:bidi="ar-SA"/>
      </w:rPr>
    </w:lvl>
    <w:lvl w:ilvl="3" w:tplc="B49AEEFE">
      <w:numFmt w:val="bullet"/>
      <w:lvlText w:val="•"/>
      <w:lvlJc w:val="left"/>
      <w:pPr>
        <w:ind w:left="4080" w:hanging="360"/>
      </w:pPr>
      <w:rPr>
        <w:rFonts w:hint="default"/>
        <w:lang w:val="en-US" w:eastAsia="en-US" w:bidi="ar-SA"/>
      </w:rPr>
    </w:lvl>
    <w:lvl w:ilvl="4" w:tplc="4BF673BE">
      <w:numFmt w:val="bullet"/>
      <w:lvlText w:val="•"/>
      <w:lvlJc w:val="left"/>
      <w:pPr>
        <w:ind w:left="5040" w:hanging="360"/>
      </w:pPr>
      <w:rPr>
        <w:rFonts w:hint="default"/>
        <w:lang w:val="en-US" w:eastAsia="en-US" w:bidi="ar-SA"/>
      </w:rPr>
    </w:lvl>
    <w:lvl w:ilvl="5" w:tplc="A9A003B6">
      <w:numFmt w:val="bullet"/>
      <w:lvlText w:val="•"/>
      <w:lvlJc w:val="left"/>
      <w:pPr>
        <w:ind w:left="6000" w:hanging="360"/>
      </w:pPr>
      <w:rPr>
        <w:rFonts w:hint="default"/>
        <w:lang w:val="en-US" w:eastAsia="en-US" w:bidi="ar-SA"/>
      </w:rPr>
    </w:lvl>
    <w:lvl w:ilvl="6" w:tplc="DF4299DA">
      <w:numFmt w:val="bullet"/>
      <w:lvlText w:val="•"/>
      <w:lvlJc w:val="left"/>
      <w:pPr>
        <w:ind w:left="6960" w:hanging="360"/>
      </w:pPr>
      <w:rPr>
        <w:rFonts w:hint="default"/>
        <w:lang w:val="en-US" w:eastAsia="en-US" w:bidi="ar-SA"/>
      </w:rPr>
    </w:lvl>
    <w:lvl w:ilvl="7" w:tplc="C84480EC">
      <w:numFmt w:val="bullet"/>
      <w:lvlText w:val="•"/>
      <w:lvlJc w:val="left"/>
      <w:pPr>
        <w:ind w:left="7920" w:hanging="360"/>
      </w:pPr>
      <w:rPr>
        <w:rFonts w:hint="default"/>
        <w:lang w:val="en-US" w:eastAsia="en-US" w:bidi="ar-SA"/>
      </w:rPr>
    </w:lvl>
    <w:lvl w:ilvl="8" w:tplc="45EAB7D2">
      <w:numFmt w:val="bullet"/>
      <w:lvlText w:val="•"/>
      <w:lvlJc w:val="left"/>
      <w:pPr>
        <w:ind w:left="8880" w:hanging="360"/>
      </w:pPr>
      <w:rPr>
        <w:rFonts w:hint="default"/>
        <w:lang w:val="en-US" w:eastAsia="en-US" w:bidi="ar-SA"/>
      </w:rPr>
    </w:lvl>
  </w:abstractNum>
  <w:abstractNum w:abstractNumId="108" w15:restartNumberingAfterBreak="0">
    <w:nsid w:val="426D0837"/>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043FB7"/>
    <w:multiLevelType w:val="hybridMultilevel"/>
    <w:tmpl w:val="054EE750"/>
    <w:lvl w:ilvl="0" w:tplc="AF222A84">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6F42A9E4">
      <w:numFmt w:val="bullet"/>
      <w:lvlText w:val="•"/>
      <w:lvlJc w:val="left"/>
      <w:pPr>
        <w:ind w:left="1438" w:hanging="360"/>
      </w:pPr>
      <w:rPr>
        <w:rFonts w:hint="default"/>
        <w:lang w:val="en-US" w:eastAsia="en-US" w:bidi="ar-SA"/>
      </w:rPr>
    </w:lvl>
    <w:lvl w:ilvl="2" w:tplc="1E9E13EE">
      <w:numFmt w:val="bullet"/>
      <w:lvlText w:val="•"/>
      <w:lvlJc w:val="left"/>
      <w:pPr>
        <w:ind w:left="2057" w:hanging="360"/>
      </w:pPr>
      <w:rPr>
        <w:rFonts w:hint="default"/>
        <w:lang w:val="en-US" w:eastAsia="en-US" w:bidi="ar-SA"/>
      </w:rPr>
    </w:lvl>
    <w:lvl w:ilvl="3" w:tplc="F2E01798">
      <w:numFmt w:val="bullet"/>
      <w:lvlText w:val="•"/>
      <w:lvlJc w:val="left"/>
      <w:pPr>
        <w:ind w:left="2675" w:hanging="360"/>
      </w:pPr>
      <w:rPr>
        <w:rFonts w:hint="default"/>
        <w:lang w:val="en-US" w:eastAsia="en-US" w:bidi="ar-SA"/>
      </w:rPr>
    </w:lvl>
    <w:lvl w:ilvl="4" w:tplc="6D3CFF5C">
      <w:numFmt w:val="bullet"/>
      <w:lvlText w:val="•"/>
      <w:lvlJc w:val="left"/>
      <w:pPr>
        <w:ind w:left="3294" w:hanging="360"/>
      </w:pPr>
      <w:rPr>
        <w:rFonts w:hint="default"/>
        <w:lang w:val="en-US" w:eastAsia="en-US" w:bidi="ar-SA"/>
      </w:rPr>
    </w:lvl>
    <w:lvl w:ilvl="5" w:tplc="14B02424">
      <w:numFmt w:val="bullet"/>
      <w:lvlText w:val="•"/>
      <w:lvlJc w:val="left"/>
      <w:pPr>
        <w:ind w:left="3912" w:hanging="360"/>
      </w:pPr>
      <w:rPr>
        <w:rFonts w:hint="default"/>
        <w:lang w:val="en-US" w:eastAsia="en-US" w:bidi="ar-SA"/>
      </w:rPr>
    </w:lvl>
    <w:lvl w:ilvl="6" w:tplc="C090CFEE">
      <w:numFmt w:val="bullet"/>
      <w:lvlText w:val="•"/>
      <w:lvlJc w:val="left"/>
      <w:pPr>
        <w:ind w:left="4531" w:hanging="360"/>
      </w:pPr>
      <w:rPr>
        <w:rFonts w:hint="default"/>
        <w:lang w:val="en-US" w:eastAsia="en-US" w:bidi="ar-SA"/>
      </w:rPr>
    </w:lvl>
    <w:lvl w:ilvl="7" w:tplc="66C07046">
      <w:numFmt w:val="bullet"/>
      <w:lvlText w:val="•"/>
      <w:lvlJc w:val="left"/>
      <w:pPr>
        <w:ind w:left="5149" w:hanging="360"/>
      </w:pPr>
      <w:rPr>
        <w:rFonts w:hint="default"/>
        <w:lang w:val="en-US" w:eastAsia="en-US" w:bidi="ar-SA"/>
      </w:rPr>
    </w:lvl>
    <w:lvl w:ilvl="8" w:tplc="B2FAB8E2">
      <w:numFmt w:val="bullet"/>
      <w:lvlText w:val="•"/>
      <w:lvlJc w:val="left"/>
      <w:pPr>
        <w:ind w:left="5768" w:hanging="360"/>
      </w:pPr>
      <w:rPr>
        <w:rFonts w:hint="default"/>
        <w:lang w:val="en-US" w:eastAsia="en-US" w:bidi="ar-SA"/>
      </w:rPr>
    </w:lvl>
  </w:abstractNum>
  <w:abstractNum w:abstractNumId="110" w15:restartNumberingAfterBreak="0">
    <w:nsid w:val="43B539A8"/>
    <w:multiLevelType w:val="hybridMultilevel"/>
    <w:tmpl w:val="3ACAB80C"/>
    <w:lvl w:ilvl="0" w:tplc="1B724E9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6C347C70">
      <w:numFmt w:val="bullet"/>
      <w:lvlText w:val="•"/>
      <w:lvlJc w:val="left"/>
      <w:pPr>
        <w:ind w:left="2376" w:hanging="360"/>
      </w:pPr>
      <w:rPr>
        <w:rFonts w:hint="default"/>
        <w:lang w:val="en-US" w:eastAsia="en-US" w:bidi="ar-SA"/>
      </w:rPr>
    </w:lvl>
    <w:lvl w:ilvl="2" w:tplc="787EDCE8">
      <w:numFmt w:val="bullet"/>
      <w:lvlText w:val="•"/>
      <w:lvlJc w:val="left"/>
      <w:pPr>
        <w:ind w:left="3312" w:hanging="360"/>
      </w:pPr>
      <w:rPr>
        <w:rFonts w:hint="default"/>
        <w:lang w:val="en-US" w:eastAsia="en-US" w:bidi="ar-SA"/>
      </w:rPr>
    </w:lvl>
    <w:lvl w:ilvl="3" w:tplc="36D2A5DC">
      <w:numFmt w:val="bullet"/>
      <w:lvlText w:val="•"/>
      <w:lvlJc w:val="left"/>
      <w:pPr>
        <w:ind w:left="4248" w:hanging="360"/>
      </w:pPr>
      <w:rPr>
        <w:rFonts w:hint="default"/>
        <w:lang w:val="en-US" w:eastAsia="en-US" w:bidi="ar-SA"/>
      </w:rPr>
    </w:lvl>
    <w:lvl w:ilvl="4" w:tplc="88BCFB38">
      <w:numFmt w:val="bullet"/>
      <w:lvlText w:val="•"/>
      <w:lvlJc w:val="left"/>
      <w:pPr>
        <w:ind w:left="5184" w:hanging="360"/>
      </w:pPr>
      <w:rPr>
        <w:rFonts w:hint="default"/>
        <w:lang w:val="en-US" w:eastAsia="en-US" w:bidi="ar-SA"/>
      </w:rPr>
    </w:lvl>
    <w:lvl w:ilvl="5" w:tplc="2544288C">
      <w:numFmt w:val="bullet"/>
      <w:lvlText w:val="•"/>
      <w:lvlJc w:val="left"/>
      <w:pPr>
        <w:ind w:left="6120" w:hanging="360"/>
      </w:pPr>
      <w:rPr>
        <w:rFonts w:hint="default"/>
        <w:lang w:val="en-US" w:eastAsia="en-US" w:bidi="ar-SA"/>
      </w:rPr>
    </w:lvl>
    <w:lvl w:ilvl="6" w:tplc="0966F562">
      <w:numFmt w:val="bullet"/>
      <w:lvlText w:val="•"/>
      <w:lvlJc w:val="left"/>
      <w:pPr>
        <w:ind w:left="7056" w:hanging="360"/>
      </w:pPr>
      <w:rPr>
        <w:rFonts w:hint="default"/>
        <w:lang w:val="en-US" w:eastAsia="en-US" w:bidi="ar-SA"/>
      </w:rPr>
    </w:lvl>
    <w:lvl w:ilvl="7" w:tplc="491AD2A0">
      <w:numFmt w:val="bullet"/>
      <w:lvlText w:val="•"/>
      <w:lvlJc w:val="left"/>
      <w:pPr>
        <w:ind w:left="7992" w:hanging="360"/>
      </w:pPr>
      <w:rPr>
        <w:rFonts w:hint="default"/>
        <w:lang w:val="en-US" w:eastAsia="en-US" w:bidi="ar-SA"/>
      </w:rPr>
    </w:lvl>
    <w:lvl w:ilvl="8" w:tplc="C3201964">
      <w:numFmt w:val="bullet"/>
      <w:lvlText w:val="•"/>
      <w:lvlJc w:val="left"/>
      <w:pPr>
        <w:ind w:left="8928" w:hanging="360"/>
      </w:pPr>
      <w:rPr>
        <w:rFonts w:hint="default"/>
        <w:lang w:val="en-US" w:eastAsia="en-US" w:bidi="ar-SA"/>
      </w:rPr>
    </w:lvl>
  </w:abstractNum>
  <w:abstractNum w:abstractNumId="111" w15:restartNumberingAfterBreak="0">
    <w:nsid w:val="441C3213"/>
    <w:multiLevelType w:val="multilevel"/>
    <w:tmpl w:val="9AA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2C2177"/>
    <w:multiLevelType w:val="hybridMultilevel"/>
    <w:tmpl w:val="292CE572"/>
    <w:lvl w:ilvl="0" w:tplc="E7264202">
      <w:numFmt w:val="bullet"/>
      <w:lvlText w:val=""/>
      <w:lvlJc w:val="left"/>
      <w:pPr>
        <w:ind w:left="724" w:hanging="360"/>
      </w:pPr>
      <w:rPr>
        <w:rFonts w:ascii="Symbol" w:eastAsia="Symbol" w:hAnsi="Symbol" w:cs="Symbol" w:hint="default"/>
        <w:b w:val="0"/>
        <w:bCs w:val="0"/>
        <w:i w:val="0"/>
        <w:iCs w:val="0"/>
        <w:spacing w:val="0"/>
        <w:w w:val="99"/>
        <w:sz w:val="24"/>
        <w:szCs w:val="24"/>
        <w:lang w:val="en-US" w:eastAsia="en-US" w:bidi="ar-SA"/>
      </w:rPr>
    </w:lvl>
    <w:lvl w:ilvl="1" w:tplc="AD148CD0">
      <w:numFmt w:val="bullet"/>
      <w:lvlText w:val="•"/>
      <w:lvlJc w:val="left"/>
      <w:pPr>
        <w:ind w:left="1374" w:hanging="360"/>
      </w:pPr>
      <w:rPr>
        <w:rFonts w:hint="default"/>
        <w:lang w:val="en-US" w:eastAsia="en-US" w:bidi="ar-SA"/>
      </w:rPr>
    </w:lvl>
    <w:lvl w:ilvl="2" w:tplc="8C02BE0C">
      <w:numFmt w:val="bullet"/>
      <w:lvlText w:val="•"/>
      <w:lvlJc w:val="left"/>
      <w:pPr>
        <w:ind w:left="2029" w:hanging="360"/>
      </w:pPr>
      <w:rPr>
        <w:rFonts w:hint="default"/>
        <w:lang w:val="en-US" w:eastAsia="en-US" w:bidi="ar-SA"/>
      </w:rPr>
    </w:lvl>
    <w:lvl w:ilvl="3" w:tplc="508ED56C">
      <w:numFmt w:val="bullet"/>
      <w:lvlText w:val="•"/>
      <w:lvlJc w:val="left"/>
      <w:pPr>
        <w:ind w:left="2683" w:hanging="360"/>
      </w:pPr>
      <w:rPr>
        <w:rFonts w:hint="default"/>
        <w:lang w:val="en-US" w:eastAsia="en-US" w:bidi="ar-SA"/>
      </w:rPr>
    </w:lvl>
    <w:lvl w:ilvl="4" w:tplc="142670D2">
      <w:numFmt w:val="bullet"/>
      <w:lvlText w:val="•"/>
      <w:lvlJc w:val="left"/>
      <w:pPr>
        <w:ind w:left="3338" w:hanging="360"/>
      </w:pPr>
      <w:rPr>
        <w:rFonts w:hint="default"/>
        <w:lang w:val="en-US" w:eastAsia="en-US" w:bidi="ar-SA"/>
      </w:rPr>
    </w:lvl>
    <w:lvl w:ilvl="5" w:tplc="C9BA6CA4">
      <w:numFmt w:val="bullet"/>
      <w:lvlText w:val="•"/>
      <w:lvlJc w:val="left"/>
      <w:pPr>
        <w:ind w:left="3993" w:hanging="360"/>
      </w:pPr>
      <w:rPr>
        <w:rFonts w:hint="default"/>
        <w:lang w:val="en-US" w:eastAsia="en-US" w:bidi="ar-SA"/>
      </w:rPr>
    </w:lvl>
    <w:lvl w:ilvl="6" w:tplc="6AE2D4FA">
      <w:numFmt w:val="bullet"/>
      <w:lvlText w:val="•"/>
      <w:lvlJc w:val="left"/>
      <w:pPr>
        <w:ind w:left="4647" w:hanging="360"/>
      </w:pPr>
      <w:rPr>
        <w:rFonts w:hint="default"/>
        <w:lang w:val="en-US" w:eastAsia="en-US" w:bidi="ar-SA"/>
      </w:rPr>
    </w:lvl>
    <w:lvl w:ilvl="7" w:tplc="1CE49B3E">
      <w:numFmt w:val="bullet"/>
      <w:lvlText w:val="•"/>
      <w:lvlJc w:val="left"/>
      <w:pPr>
        <w:ind w:left="5302" w:hanging="360"/>
      </w:pPr>
      <w:rPr>
        <w:rFonts w:hint="default"/>
        <w:lang w:val="en-US" w:eastAsia="en-US" w:bidi="ar-SA"/>
      </w:rPr>
    </w:lvl>
    <w:lvl w:ilvl="8" w:tplc="456CC7FE">
      <w:numFmt w:val="bullet"/>
      <w:lvlText w:val="•"/>
      <w:lvlJc w:val="left"/>
      <w:pPr>
        <w:ind w:left="5956" w:hanging="360"/>
      </w:pPr>
      <w:rPr>
        <w:rFonts w:hint="default"/>
        <w:lang w:val="en-US" w:eastAsia="en-US" w:bidi="ar-SA"/>
      </w:rPr>
    </w:lvl>
  </w:abstractNum>
  <w:abstractNum w:abstractNumId="113" w15:restartNumberingAfterBreak="0">
    <w:nsid w:val="44955675"/>
    <w:multiLevelType w:val="hybridMultilevel"/>
    <w:tmpl w:val="FAE60CFC"/>
    <w:lvl w:ilvl="0" w:tplc="96EEBF8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1FC33B4">
      <w:numFmt w:val="bullet"/>
      <w:lvlText w:val="•"/>
      <w:lvlJc w:val="left"/>
      <w:pPr>
        <w:ind w:left="1438" w:hanging="360"/>
      </w:pPr>
      <w:rPr>
        <w:rFonts w:hint="default"/>
        <w:lang w:val="en-US" w:eastAsia="en-US" w:bidi="ar-SA"/>
      </w:rPr>
    </w:lvl>
    <w:lvl w:ilvl="2" w:tplc="05E6825A">
      <w:numFmt w:val="bullet"/>
      <w:lvlText w:val="•"/>
      <w:lvlJc w:val="left"/>
      <w:pPr>
        <w:ind w:left="2057" w:hanging="360"/>
      </w:pPr>
      <w:rPr>
        <w:rFonts w:hint="default"/>
        <w:lang w:val="en-US" w:eastAsia="en-US" w:bidi="ar-SA"/>
      </w:rPr>
    </w:lvl>
    <w:lvl w:ilvl="3" w:tplc="142C5B72">
      <w:numFmt w:val="bullet"/>
      <w:lvlText w:val="•"/>
      <w:lvlJc w:val="left"/>
      <w:pPr>
        <w:ind w:left="2675" w:hanging="360"/>
      </w:pPr>
      <w:rPr>
        <w:rFonts w:hint="default"/>
        <w:lang w:val="en-US" w:eastAsia="en-US" w:bidi="ar-SA"/>
      </w:rPr>
    </w:lvl>
    <w:lvl w:ilvl="4" w:tplc="96D038AE">
      <w:numFmt w:val="bullet"/>
      <w:lvlText w:val="•"/>
      <w:lvlJc w:val="left"/>
      <w:pPr>
        <w:ind w:left="3294" w:hanging="360"/>
      </w:pPr>
      <w:rPr>
        <w:rFonts w:hint="default"/>
        <w:lang w:val="en-US" w:eastAsia="en-US" w:bidi="ar-SA"/>
      </w:rPr>
    </w:lvl>
    <w:lvl w:ilvl="5" w:tplc="EE4A40D6">
      <w:numFmt w:val="bullet"/>
      <w:lvlText w:val="•"/>
      <w:lvlJc w:val="left"/>
      <w:pPr>
        <w:ind w:left="3912" w:hanging="360"/>
      </w:pPr>
      <w:rPr>
        <w:rFonts w:hint="default"/>
        <w:lang w:val="en-US" w:eastAsia="en-US" w:bidi="ar-SA"/>
      </w:rPr>
    </w:lvl>
    <w:lvl w:ilvl="6" w:tplc="CECAC160">
      <w:numFmt w:val="bullet"/>
      <w:lvlText w:val="•"/>
      <w:lvlJc w:val="left"/>
      <w:pPr>
        <w:ind w:left="4531" w:hanging="360"/>
      </w:pPr>
      <w:rPr>
        <w:rFonts w:hint="default"/>
        <w:lang w:val="en-US" w:eastAsia="en-US" w:bidi="ar-SA"/>
      </w:rPr>
    </w:lvl>
    <w:lvl w:ilvl="7" w:tplc="1C30A576">
      <w:numFmt w:val="bullet"/>
      <w:lvlText w:val="•"/>
      <w:lvlJc w:val="left"/>
      <w:pPr>
        <w:ind w:left="5149" w:hanging="360"/>
      </w:pPr>
      <w:rPr>
        <w:rFonts w:hint="default"/>
        <w:lang w:val="en-US" w:eastAsia="en-US" w:bidi="ar-SA"/>
      </w:rPr>
    </w:lvl>
    <w:lvl w:ilvl="8" w:tplc="108046DA">
      <w:numFmt w:val="bullet"/>
      <w:lvlText w:val="•"/>
      <w:lvlJc w:val="left"/>
      <w:pPr>
        <w:ind w:left="5768" w:hanging="360"/>
      </w:pPr>
      <w:rPr>
        <w:rFonts w:hint="default"/>
        <w:lang w:val="en-US" w:eastAsia="en-US" w:bidi="ar-SA"/>
      </w:rPr>
    </w:lvl>
  </w:abstractNum>
  <w:abstractNum w:abstractNumId="114" w15:restartNumberingAfterBreak="0">
    <w:nsid w:val="44BC25A1"/>
    <w:multiLevelType w:val="multilevel"/>
    <w:tmpl w:val="B87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4CF088E"/>
    <w:multiLevelType w:val="multilevel"/>
    <w:tmpl w:val="A216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3A1594"/>
    <w:multiLevelType w:val="hybridMultilevel"/>
    <w:tmpl w:val="E0941B0A"/>
    <w:lvl w:ilvl="0" w:tplc="A58802D0">
      <w:start w:val="1"/>
      <w:numFmt w:val="decimal"/>
      <w:lvlText w:val="%1."/>
      <w:lvlJc w:val="left"/>
      <w:pPr>
        <w:ind w:left="107" w:hanging="266"/>
      </w:pPr>
      <w:rPr>
        <w:rFonts w:hint="default"/>
        <w:spacing w:val="0"/>
        <w:w w:val="100"/>
        <w:lang w:val="en-US" w:eastAsia="en-US" w:bidi="ar-SA"/>
      </w:rPr>
    </w:lvl>
    <w:lvl w:ilvl="1" w:tplc="4C3C2B14">
      <w:numFmt w:val="bullet"/>
      <w:lvlText w:val="•"/>
      <w:lvlJc w:val="left"/>
      <w:pPr>
        <w:ind w:left="622" w:hanging="266"/>
      </w:pPr>
      <w:rPr>
        <w:rFonts w:hint="default"/>
        <w:lang w:val="en-US" w:eastAsia="en-US" w:bidi="ar-SA"/>
      </w:rPr>
    </w:lvl>
    <w:lvl w:ilvl="2" w:tplc="EB4AF300">
      <w:numFmt w:val="bullet"/>
      <w:lvlText w:val="•"/>
      <w:lvlJc w:val="left"/>
      <w:pPr>
        <w:ind w:left="1145" w:hanging="266"/>
      </w:pPr>
      <w:rPr>
        <w:rFonts w:hint="default"/>
        <w:lang w:val="en-US" w:eastAsia="en-US" w:bidi="ar-SA"/>
      </w:rPr>
    </w:lvl>
    <w:lvl w:ilvl="3" w:tplc="DD90A008">
      <w:numFmt w:val="bullet"/>
      <w:lvlText w:val="•"/>
      <w:lvlJc w:val="left"/>
      <w:pPr>
        <w:ind w:left="1667" w:hanging="266"/>
      </w:pPr>
      <w:rPr>
        <w:rFonts w:hint="default"/>
        <w:lang w:val="en-US" w:eastAsia="en-US" w:bidi="ar-SA"/>
      </w:rPr>
    </w:lvl>
    <w:lvl w:ilvl="4" w:tplc="02A82B78">
      <w:numFmt w:val="bullet"/>
      <w:lvlText w:val="•"/>
      <w:lvlJc w:val="left"/>
      <w:pPr>
        <w:ind w:left="2190" w:hanging="266"/>
      </w:pPr>
      <w:rPr>
        <w:rFonts w:hint="default"/>
        <w:lang w:val="en-US" w:eastAsia="en-US" w:bidi="ar-SA"/>
      </w:rPr>
    </w:lvl>
    <w:lvl w:ilvl="5" w:tplc="0F64D574">
      <w:numFmt w:val="bullet"/>
      <w:lvlText w:val="•"/>
      <w:lvlJc w:val="left"/>
      <w:pPr>
        <w:ind w:left="2712" w:hanging="266"/>
      </w:pPr>
      <w:rPr>
        <w:rFonts w:hint="default"/>
        <w:lang w:val="en-US" w:eastAsia="en-US" w:bidi="ar-SA"/>
      </w:rPr>
    </w:lvl>
    <w:lvl w:ilvl="6" w:tplc="5674FD62">
      <w:numFmt w:val="bullet"/>
      <w:lvlText w:val="•"/>
      <w:lvlJc w:val="left"/>
      <w:pPr>
        <w:ind w:left="3235" w:hanging="266"/>
      </w:pPr>
      <w:rPr>
        <w:rFonts w:hint="default"/>
        <w:lang w:val="en-US" w:eastAsia="en-US" w:bidi="ar-SA"/>
      </w:rPr>
    </w:lvl>
    <w:lvl w:ilvl="7" w:tplc="3D8C6DBC">
      <w:numFmt w:val="bullet"/>
      <w:lvlText w:val="•"/>
      <w:lvlJc w:val="left"/>
      <w:pPr>
        <w:ind w:left="3757" w:hanging="266"/>
      </w:pPr>
      <w:rPr>
        <w:rFonts w:hint="default"/>
        <w:lang w:val="en-US" w:eastAsia="en-US" w:bidi="ar-SA"/>
      </w:rPr>
    </w:lvl>
    <w:lvl w:ilvl="8" w:tplc="5B0A0EEE">
      <w:numFmt w:val="bullet"/>
      <w:lvlText w:val="•"/>
      <w:lvlJc w:val="left"/>
      <w:pPr>
        <w:ind w:left="4280" w:hanging="266"/>
      </w:pPr>
      <w:rPr>
        <w:rFonts w:hint="default"/>
        <w:lang w:val="en-US" w:eastAsia="en-US" w:bidi="ar-SA"/>
      </w:rPr>
    </w:lvl>
  </w:abstractNum>
  <w:abstractNum w:abstractNumId="117" w15:restartNumberingAfterBreak="0">
    <w:nsid w:val="46875A85"/>
    <w:multiLevelType w:val="multilevel"/>
    <w:tmpl w:val="BFC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D779B7"/>
    <w:multiLevelType w:val="multilevel"/>
    <w:tmpl w:val="696A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3046C6"/>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803025"/>
    <w:multiLevelType w:val="hybridMultilevel"/>
    <w:tmpl w:val="5F525368"/>
    <w:lvl w:ilvl="0" w:tplc="333AAC2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E132F628">
      <w:numFmt w:val="bullet"/>
      <w:lvlText w:val="•"/>
      <w:lvlJc w:val="left"/>
      <w:pPr>
        <w:ind w:left="2376" w:hanging="360"/>
      </w:pPr>
      <w:rPr>
        <w:lang w:val="en-US" w:eastAsia="en-US" w:bidi="ar-SA"/>
      </w:rPr>
    </w:lvl>
    <w:lvl w:ilvl="2" w:tplc="FC3057E6">
      <w:numFmt w:val="bullet"/>
      <w:lvlText w:val="•"/>
      <w:lvlJc w:val="left"/>
      <w:pPr>
        <w:ind w:left="3312" w:hanging="360"/>
      </w:pPr>
      <w:rPr>
        <w:lang w:val="en-US" w:eastAsia="en-US" w:bidi="ar-SA"/>
      </w:rPr>
    </w:lvl>
    <w:lvl w:ilvl="3" w:tplc="A3649E10">
      <w:numFmt w:val="bullet"/>
      <w:lvlText w:val="•"/>
      <w:lvlJc w:val="left"/>
      <w:pPr>
        <w:ind w:left="4248" w:hanging="360"/>
      </w:pPr>
      <w:rPr>
        <w:lang w:val="en-US" w:eastAsia="en-US" w:bidi="ar-SA"/>
      </w:rPr>
    </w:lvl>
    <w:lvl w:ilvl="4" w:tplc="729EBA96">
      <w:numFmt w:val="bullet"/>
      <w:lvlText w:val="•"/>
      <w:lvlJc w:val="left"/>
      <w:pPr>
        <w:ind w:left="5184" w:hanging="360"/>
      </w:pPr>
      <w:rPr>
        <w:lang w:val="en-US" w:eastAsia="en-US" w:bidi="ar-SA"/>
      </w:rPr>
    </w:lvl>
    <w:lvl w:ilvl="5" w:tplc="B1DCD42E">
      <w:numFmt w:val="bullet"/>
      <w:lvlText w:val="•"/>
      <w:lvlJc w:val="left"/>
      <w:pPr>
        <w:ind w:left="6120" w:hanging="360"/>
      </w:pPr>
      <w:rPr>
        <w:lang w:val="en-US" w:eastAsia="en-US" w:bidi="ar-SA"/>
      </w:rPr>
    </w:lvl>
    <w:lvl w:ilvl="6" w:tplc="7D500028">
      <w:numFmt w:val="bullet"/>
      <w:lvlText w:val="•"/>
      <w:lvlJc w:val="left"/>
      <w:pPr>
        <w:ind w:left="7056" w:hanging="360"/>
      </w:pPr>
      <w:rPr>
        <w:lang w:val="en-US" w:eastAsia="en-US" w:bidi="ar-SA"/>
      </w:rPr>
    </w:lvl>
    <w:lvl w:ilvl="7" w:tplc="6C2EA18C">
      <w:numFmt w:val="bullet"/>
      <w:lvlText w:val="•"/>
      <w:lvlJc w:val="left"/>
      <w:pPr>
        <w:ind w:left="7992" w:hanging="360"/>
      </w:pPr>
      <w:rPr>
        <w:lang w:val="en-US" w:eastAsia="en-US" w:bidi="ar-SA"/>
      </w:rPr>
    </w:lvl>
    <w:lvl w:ilvl="8" w:tplc="EF8A393E">
      <w:numFmt w:val="bullet"/>
      <w:lvlText w:val="•"/>
      <w:lvlJc w:val="left"/>
      <w:pPr>
        <w:ind w:left="8928" w:hanging="360"/>
      </w:pPr>
      <w:rPr>
        <w:lang w:val="en-US" w:eastAsia="en-US" w:bidi="ar-SA"/>
      </w:rPr>
    </w:lvl>
  </w:abstractNum>
  <w:abstractNum w:abstractNumId="121" w15:restartNumberingAfterBreak="0">
    <w:nsid w:val="49580A5A"/>
    <w:multiLevelType w:val="hybridMultilevel"/>
    <w:tmpl w:val="C03C482A"/>
    <w:lvl w:ilvl="0" w:tplc="C74A130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DD6747A">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0120A6A2">
      <w:numFmt w:val="bullet"/>
      <w:lvlText w:val="•"/>
      <w:lvlJc w:val="left"/>
      <w:pPr>
        <w:ind w:left="2147" w:hanging="360"/>
      </w:pPr>
      <w:rPr>
        <w:rFonts w:hint="default"/>
        <w:lang w:val="en-US" w:eastAsia="en-US" w:bidi="ar-SA"/>
      </w:rPr>
    </w:lvl>
    <w:lvl w:ilvl="3" w:tplc="0C8CB92C">
      <w:numFmt w:val="bullet"/>
      <w:lvlText w:val="•"/>
      <w:lvlJc w:val="left"/>
      <w:pPr>
        <w:ind w:left="2754" w:hanging="360"/>
      </w:pPr>
      <w:rPr>
        <w:rFonts w:hint="default"/>
        <w:lang w:val="en-US" w:eastAsia="en-US" w:bidi="ar-SA"/>
      </w:rPr>
    </w:lvl>
    <w:lvl w:ilvl="4" w:tplc="69380EAE">
      <w:numFmt w:val="bullet"/>
      <w:lvlText w:val="•"/>
      <w:lvlJc w:val="left"/>
      <w:pPr>
        <w:ind w:left="3361" w:hanging="360"/>
      </w:pPr>
      <w:rPr>
        <w:rFonts w:hint="default"/>
        <w:lang w:val="en-US" w:eastAsia="en-US" w:bidi="ar-SA"/>
      </w:rPr>
    </w:lvl>
    <w:lvl w:ilvl="5" w:tplc="6A54AA54">
      <w:numFmt w:val="bullet"/>
      <w:lvlText w:val="•"/>
      <w:lvlJc w:val="left"/>
      <w:pPr>
        <w:ind w:left="3968" w:hanging="360"/>
      </w:pPr>
      <w:rPr>
        <w:rFonts w:hint="default"/>
        <w:lang w:val="en-US" w:eastAsia="en-US" w:bidi="ar-SA"/>
      </w:rPr>
    </w:lvl>
    <w:lvl w:ilvl="6" w:tplc="D3609E7E">
      <w:numFmt w:val="bullet"/>
      <w:lvlText w:val="•"/>
      <w:lvlJc w:val="left"/>
      <w:pPr>
        <w:ind w:left="4576" w:hanging="360"/>
      </w:pPr>
      <w:rPr>
        <w:rFonts w:hint="default"/>
        <w:lang w:val="en-US" w:eastAsia="en-US" w:bidi="ar-SA"/>
      </w:rPr>
    </w:lvl>
    <w:lvl w:ilvl="7" w:tplc="B78C26A2">
      <w:numFmt w:val="bullet"/>
      <w:lvlText w:val="•"/>
      <w:lvlJc w:val="left"/>
      <w:pPr>
        <w:ind w:left="5183" w:hanging="360"/>
      </w:pPr>
      <w:rPr>
        <w:rFonts w:hint="default"/>
        <w:lang w:val="en-US" w:eastAsia="en-US" w:bidi="ar-SA"/>
      </w:rPr>
    </w:lvl>
    <w:lvl w:ilvl="8" w:tplc="9BF22F9C">
      <w:numFmt w:val="bullet"/>
      <w:lvlText w:val="•"/>
      <w:lvlJc w:val="left"/>
      <w:pPr>
        <w:ind w:left="5790" w:hanging="360"/>
      </w:pPr>
      <w:rPr>
        <w:rFonts w:hint="default"/>
        <w:lang w:val="en-US" w:eastAsia="en-US" w:bidi="ar-SA"/>
      </w:rPr>
    </w:lvl>
  </w:abstractNum>
  <w:abstractNum w:abstractNumId="122" w15:restartNumberingAfterBreak="0">
    <w:nsid w:val="49673B9E"/>
    <w:multiLevelType w:val="hybridMultilevel"/>
    <w:tmpl w:val="0FE8B270"/>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3" w15:restartNumberingAfterBreak="0">
    <w:nsid w:val="496D217D"/>
    <w:multiLevelType w:val="hybridMultilevel"/>
    <w:tmpl w:val="EA929F0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4" w15:restartNumberingAfterBreak="0">
    <w:nsid w:val="49B027DE"/>
    <w:multiLevelType w:val="hybridMultilevel"/>
    <w:tmpl w:val="E850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A33544F"/>
    <w:multiLevelType w:val="hybridMultilevel"/>
    <w:tmpl w:val="571C251A"/>
    <w:lvl w:ilvl="0" w:tplc="A8BA6430">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E0DA9C90">
      <w:numFmt w:val="bullet"/>
      <w:lvlText w:val="•"/>
      <w:lvlJc w:val="left"/>
      <w:pPr>
        <w:ind w:left="1438" w:hanging="360"/>
      </w:pPr>
      <w:rPr>
        <w:rFonts w:hint="default"/>
        <w:lang w:val="en-US" w:eastAsia="en-US" w:bidi="ar-SA"/>
      </w:rPr>
    </w:lvl>
    <w:lvl w:ilvl="2" w:tplc="C958EB32">
      <w:numFmt w:val="bullet"/>
      <w:lvlText w:val="•"/>
      <w:lvlJc w:val="left"/>
      <w:pPr>
        <w:ind w:left="2057" w:hanging="360"/>
      </w:pPr>
      <w:rPr>
        <w:rFonts w:hint="default"/>
        <w:lang w:val="en-US" w:eastAsia="en-US" w:bidi="ar-SA"/>
      </w:rPr>
    </w:lvl>
    <w:lvl w:ilvl="3" w:tplc="9C9A5BB4">
      <w:numFmt w:val="bullet"/>
      <w:lvlText w:val="•"/>
      <w:lvlJc w:val="left"/>
      <w:pPr>
        <w:ind w:left="2675" w:hanging="360"/>
      </w:pPr>
      <w:rPr>
        <w:rFonts w:hint="default"/>
        <w:lang w:val="en-US" w:eastAsia="en-US" w:bidi="ar-SA"/>
      </w:rPr>
    </w:lvl>
    <w:lvl w:ilvl="4" w:tplc="A292612E">
      <w:numFmt w:val="bullet"/>
      <w:lvlText w:val="•"/>
      <w:lvlJc w:val="left"/>
      <w:pPr>
        <w:ind w:left="3294" w:hanging="360"/>
      </w:pPr>
      <w:rPr>
        <w:rFonts w:hint="default"/>
        <w:lang w:val="en-US" w:eastAsia="en-US" w:bidi="ar-SA"/>
      </w:rPr>
    </w:lvl>
    <w:lvl w:ilvl="5" w:tplc="7BACE984">
      <w:numFmt w:val="bullet"/>
      <w:lvlText w:val="•"/>
      <w:lvlJc w:val="left"/>
      <w:pPr>
        <w:ind w:left="3912" w:hanging="360"/>
      </w:pPr>
      <w:rPr>
        <w:rFonts w:hint="default"/>
        <w:lang w:val="en-US" w:eastAsia="en-US" w:bidi="ar-SA"/>
      </w:rPr>
    </w:lvl>
    <w:lvl w:ilvl="6" w:tplc="F1C6C57E">
      <w:numFmt w:val="bullet"/>
      <w:lvlText w:val="•"/>
      <w:lvlJc w:val="left"/>
      <w:pPr>
        <w:ind w:left="4531" w:hanging="360"/>
      </w:pPr>
      <w:rPr>
        <w:rFonts w:hint="default"/>
        <w:lang w:val="en-US" w:eastAsia="en-US" w:bidi="ar-SA"/>
      </w:rPr>
    </w:lvl>
    <w:lvl w:ilvl="7" w:tplc="155A8080">
      <w:numFmt w:val="bullet"/>
      <w:lvlText w:val="•"/>
      <w:lvlJc w:val="left"/>
      <w:pPr>
        <w:ind w:left="5149" w:hanging="360"/>
      </w:pPr>
      <w:rPr>
        <w:rFonts w:hint="default"/>
        <w:lang w:val="en-US" w:eastAsia="en-US" w:bidi="ar-SA"/>
      </w:rPr>
    </w:lvl>
    <w:lvl w:ilvl="8" w:tplc="17684962">
      <w:numFmt w:val="bullet"/>
      <w:lvlText w:val="•"/>
      <w:lvlJc w:val="left"/>
      <w:pPr>
        <w:ind w:left="5768" w:hanging="360"/>
      </w:pPr>
      <w:rPr>
        <w:rFonts w:hint="default"/>
        <w:lang w:val="en-US" w:eastAsia="en-US" w:bidi="ar-SA"/>
      </w:rPr>
    </w:lvl>
  </w:abstractNum>
  <w:abstractNum w:abstractNumId="126" w15:restartNumberingAfterBreak="0">
    <w:nsid w:val="4B3F73A1"/>
    <w:multiLevelType w:val="hybridMultilevel"/>
    <w:tmpl w:val="8340CA7A"/>
    <w:lvl w:ilvl="0" w:tplc="49386F9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E84A16C">
      <w:numFmt w:val="bullet"/>
      <w:lvlText w:val="•"/>
      <w:lvlJc w:val="left"/>
      <w:pPr>
        <w:ind w:left="1385" w:hanging="360"/>
      </w:pPr>
      <w:rPr>
        <w:rFonts w:hint="default"/>
        <w:lang w:val="en-US" w:eastAsia="en-US" w:bidi="ar-SA"/>
      </w:rPr>
    </w:lvl>
    <w:lvl w:ilvl="2" w:tplc="1E8401EC">
      <w:numFmt w:val="bullet"/>
      <w:lvlText w:val="•"/>
      <w:lvlJc w:val="left"/>
      <w:pPr>
        <w:ind w:left="1950" w:hanging="360"/>
      </w:pPr>
      <w:rPr>
        <w:rFonts w:hint="default"/>
        <w:lang w:val="en-US" w:eastAsia="en-US" w:bidi="ar-SA"/>
      </w:rPr>
    </w:lvl>
    <w:lvl w:ilvl="3" w:tplc="1ECA9906">
      <w:numFmt w:val="bullet"/>
      <w:lvlText w:val="•"/>
      <w:lvlJc w:val="left"/>
      <w:pPr>
        <w:ind w:left="2515" w:hanging="360"/>
      </w:pPr>
      <w:rPr>
        <w:rFonts w:hint="default"/>
        <w:lang w:val="en-US" w:eastAsia="en-US" w:bidi="ar-SA"/>
      </w:rPr>
    </w:lvl>
    <w:lvl w:ilvl="4" w:tplc="EF56622E">
      <w:numFmt w:val="bullet"/>
      <w:lvlText w:val="•"/>
      <w:lvlJc w:val="left"/>
      <w:pPr>
        <w:ind w:left="3080" w:hanging="360"/>
      </w:pPr>
      <w:rPr>
        <w:rFonts w:hint="default"/>
        <w:lang w:val="en-US" w:eastAsia="en-US" w:bidi="ar-SA"/>
      </w:rPr>
    </w:lvl>
    <w:lvl w:ilvl="5" w:tplc="10669B28">
      <w:numFmt w:val="bullet"/>
      <w:lvlText w:val="•"/>
      <w:lvlJc w:val="left"/>
      <w:pPr>
        <w:ind w:left="3645" w:hanging="360"/>
      </w:pPr>
      <w:rPr>
        <w:rFonts w:hint="default"/>
        <w:lang w:val="en-US" w:eastAsia="en-US" w:bidi="ar-SA"/>
      </w:rPr>
    </w:lvl>
    <w:lvl w:ilvl="6" w:tplc="FB4E8D5C">
      <w:numFmt w:val="bullet"/>
      <w:lvlText w:val="•"/>
      <w:lvlJc w:val="left"/>
      <w:pPr>
        <w:ind w:left="4210" w:hanging="360"/>
      </w:pPr>
      <w:rPr>
        <w:rFonts w:hint="default"/>
        <w:lang w:val="en-US" w:eastAsia="en-US" w:bidi="ar-SA"/>
      </w:rPr>
    </w:lvl>
    <w:lvl w:ilvl="7" w:tplc="A18868B4">
      <w:numFmt w:val="bullet"/>
      <w:lvlText w:val="•"/>
      <w:lvlJc w:val="left"/>
      <w:pPr>
        <w:ind w:left="4775" w:hanging="360"/>
      </w:pPr>
      <w:rPr>
        <w:rFonts w:hint="default"/>
        <w:lang w:val="en-US" w:eastAsia="en-US" w:bidi="ar-SA"/>
      </w:rPr>
    </w:lvl>
    <w:lvl w:ilvl="8" w:tplc="26BA39E0">
      <w:numFmt w:val="bullet"/>
      <w:lvlText w:val="•"/>
      <w:lvlJc w:val="left"/>
      <w:pPr>
        <w:ind w:left="5340" w:hanging="360"/>
      </w:pPr>
      <w:rPr>
        <w:rFonts w:hint="default"/>
        <w:lang w:val="en-US" w:eastAsia="en-US" w:bidi="ar-SA"/>
      </w:rPr>
    </w:lvl>
  </w:abstractNum>
  <w:abstractNum w:abstractNumId="127" w15:restartNumberingAfterBreak="0">
    <w:nsid w:val="4B4B5092"/>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C3139E1"/>
    <w:multiLevelType w:val="hybridMultilevel"/>
    <w:tmpl w:val="35127110"/>
    <w:lvl w:ilvl="0" w:tplc="D5605EB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B64149C">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0A3845EE">
      <w:numFmt w:val="bullet"/>
      <w:lvlText w:val="•"/>
      <w:lvlJc w:val="left"/>
      <w:pPr>
        <w:ind w:left="2147" w:hanging="360"/>
      </w:pPr>
      <w:rPr>
        <w:rFonts w:hint="default"/>
        <w:lang w:val="en-US" w:eastAsia="en-US" w:bidi="ar-SA"/>
      </w:rPr>
    </w:lvl>
    <w:lvl w:ilvl="3" w:tplc="4C14FEE0">
      <w:numFmt w:val="bullet"/>
      <w:lvlText w:val="•"/>
      <w:lvlJc w:val="left"/>
      <w:pPr>
        <w:ind w:left="2754" w:hanging="360"/>
      </w:pPr>
      <w:rPr>
        <w:rFonts w:hint="default"/>
        <w:lang w:val="en-US" w:eastAsia="en-US" w:bidi="ar-SA"/>
      </w:rPr>
    </w:lvl>
    <w:lvl w:ilvl="4" w:tplc="90742AE2">
      <w:numFmt w:val="bullet"/>
      <w:lvlText w:val="•"/>
      <w:lvlJc w:val="left"/>
      <w:pPr>
        <w:ind w:left="3361" w:hanging="360"/>
      </w:pPr>
      <w:rPr>
        <w:rFonts w:hint="default"/>
        <w:lang w:val="en-US" w:eastAsia="en-US" w:bidi="ar-SA"/>
      </w:rPr>
    </w:lvl>
    <w:lvl w:ilvl="5" w:tplc="A6F205E2">
      <w:numFmt w:val="bullet"/>
      <w:lvlText w:val="•"/>
      <w:lvlJc w:val="left"/>
      <w:pPr>
        <w:ind w:left="3968" w:hanging="360"/>
      </w:pPr>
      <w:rPr>
        <w:rFonts w:hint="default"/>
        <w:lang w:val="en-US" w:eastAsia="en-US" w:bidi="ar-SA"/>
      </w:rPr>
    </w:lvl>
    <w:lvl w:ilvl="6" w:tplc="068A220A">
      <w:numFmt w:val="bullet"/>
      <w:lvlText w:val="•"/>
      <w:lvlJc w:val="left"/>
      <w:pPr>
        <w:ind w:left="4576" w:hanging="360"/>
      </w:pPr>
      <w:rPr>
        <w:rFonts w:hint="default"/>
        <w:lang w:val="en-US" w:eastAsia="en-US" w:bidi="ar-SA"/>
      </w:rPr>
    </w:lvl>
    <w:lvl w:ilvl="7" w:tplc="3AB8F1BE">
      <w:numFmt w:val="bullet"/>
      <w:lvlText w:val="•"/>
      <w:lvlJc w:val="left"/>
      <w:pPr>
        <w:ind w:left="5183" w:hanging="360"/>
      </w:pPr>
      <w:rPr>
        <w:rFonts w:hint="default"/>
        <w:lang w:val="en-US" w:eastAsia="en-US" w:bidi="ar-SA"/>
      </w:rPr>
    </w:lvl>
    <w:lvl w:ilvl="8" w:tplc="88629D3A">
      <w:numFmt w:val="bullet"/>
      <w:lvlText w:val="•"/>
      <w:lvlJc w:val="left"/>
      <w:pPr>
        <w:ind w:left="5790" w:hanging="360"/>
      </w:pPr>
      <w:rPr>
        <w:rFonts w:hint="default"/>
        <w:lang w:val="en-US" w:eastAsia="en-US" w:bidi="ar-SA"/>
      </w:rPr>
    </w:lvl>
  </w:abstractNum>
  <w:abstractNum w:abstractNumId="129" w15:restartNumberingAfterBreak="0">
    <w:nsid w:val="4CD30553"/>
    <w:multiLevelType w:val="hybridMultilevel"/>
    <w:tmpl w:val="E3DE66D4"/>
    <w:lvl w:ilvl="0" w:tplc="73EA436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D9246AC">
      <w:numFmt w:val="bullet"/>
      <w:lvlText w:val="•"/>
      <w:lvlJc w:val="left"/>
      <w:pPr>
        <w:ind w:left="1438" w:hanging="360"/>
      </w:pPr>
      <w:rPr>
        <w:rFonts w:hint="default"/>
        <w:lang w:val="en-US" w:eastAsia="en-US" w:bidi="ar-SA"/>
      </w:rPr>
    </w:lvl>
    <w:lvl w:ilvl="2" w:tplc="8166B094">
      <w:numFmt w:val="bullet"/>
      <w:lvlText w:val="•"/>
      <w:lvlJc w:val="left"/>
      <w:pPr>
        <w:ind w:left="2057" w:hanging="360"/>
      </w:pPr>
      <w:rPr>
        <w:rFonts w:hint="default"/>
        <w:lang w:val="en-US" w:eastAsia="en-US" w:bidi="ar-SA"/>
      </w:rPr>
    </w:lvl>
    <w:lvl w:ilvl="3" w:tplc="A4FAB86C">
      <w:numFmt w:val="bullet"/>
      <w:lvlText w:val="•"/>
      <w:lvlJc w:val="left"/>
      <w:pPr>
        <w:ind w:left="2675" w:hanging="360"/>
      </w:pPr>
      <w:rPr>
        <w:rFonts w:hint="default"/>
        <w:lang w:val="en-US" w:eastAsia="en-US" w:bidi="ar-SA"/>
      </w:rPr>
    </w:lvl>
    <w:lvl w:ilvl="4" w:tplc="BB3C9C34">
      <w:numFmt w:val="bullet"/>
      <w:lvlText w:val="•"/>
      <w:lvlJc w:val="left"/>
      <w:pPr>
        <w:ind w:left="3294" w:hanging="360"/>
      </w:pPr>
      <w:rPr>
        <w:rFonts w:hint="default"/>
        <w:lang w:val="en-US" w:eastAsia="en-US" w:bidi="ar-SA"/>
      </w:rPr>
    </w:lvl>
    <w:lvl w:ilvl="5" w:tplc="0A8CEE1C">
      <w:numFmt w:val="bullet"/>
      <w:lvlText w:val="•"/>
      <w:lvlJc w:val="left"/>
      <w:pPr>
        <w:ind w:left="3912" w:hanging="360"/>
      </w:pPr>
      <w:rPr>
        <w:rFonts w:hint="default"/>
        <w:lang w:val="en-US" w:eastAsia="en-US" w:bidi="ar-SA"/>
      </w:rPr>
    </w:lvl>
    <w:lvl w:ilvl="6" w:tplc="6150B986">
      <w:numFmt w:val="bullet"/>
      <w:lvlText w:val="•"/>
      <w:lvlJc w:val="left"/>
      <w:pPr>
        <w:ind w:left="4531" w:hanging="360"/>
      </w:pPr>
      <w:rPr>
        <w:rFonts w:hint="default"/>
        <w:lang w:val="en-US" w:eastAsia="en-US" w:bidi="ar-SA"/>
      </w:rPr>
    </w:lvl>
    <w:lvl w:ilvl="7" w:tplc="D3A873FE">
      <w:numFmt w:val="bullet"/>
      <w:lvlText w:val="•"/>
      <w:lvlJc w:val="left"/>
      <w:pPr>
        <w:ind w:left="5149" w:hanging="360"/>
      </w:pPr>
      <w:rPr>
        <w:rFonts w:hint="default"/>
        <w:lang w:val="en-US" w:eastAsia="en-US" w:bidi="ar-SA"/>
      </w:rPr>
    </w:lvl>
    <w:lvl w:ilvl="8" w:tplc="72B27A90">
      <w:numFmt w:val="bullet"/>
      <w:lvlText w:val="•"/>
      <w:lvlJc w:val="left"/>
      <w:pPr>
        <w:ind w:left="5768" w:hanging="360"/>
      </w:pPr>
      <w:rPr>
        <w:rFonts w:hint="default"/>
        <w:lang w:val="en-US" w:eastAsia="en-US" w:bidi="ar-SA"/>
      </w:rPr>
    </w:lvl>
  </w:abstractNum>
  <w:abstractNum w:abstractNumId="130" w15:restartNumberingAfterBreak="0">
    <w:nsid w:val="4CFC2578"/>
    <w:multiLevelType w:val="hybridMultilevel"/>
    <w:tmpl w:val="309065D0"/>
    <w:lvl w:ilvl="0" w:tplc="4C025224">
      <w:start w:val="11"/>
      <w:numFmt w:val="decimal"/>
      <w:lvlText w:val="%1."/>
      <w:lvlJc w:val="left"/>
      <w:pPr>
        <w:ind w:left="107" w:hanging="379"/>
      </w:pPr>
      <w:rPr>
        <w:rFonts w:ascii="Calibri" w:eastAsia="Calibri" w:hAnsi="Calibri" w:cs="Calibri" w:hint="default"/>
        <w:b w:val="0"/>
        <w:bCs w:val="0"/>
        <w:i w:val="0"/>
        <w:iCs w:val="0"/>
        <w:spacing w:val="0"/>
        <w:w w:val="100"/>
        <w:sz w:val="22"/>
        <w:szCs w:val="22"/>
        <w:lang w:val="en-US" w:eastAsia="en-US" w:bidi="ar-SA"/>
      </w:rPr>
    </w:lvl>
    <w:lvl w:ilvl="1" w:tplc="8DAC9E46">
      <w:numFmt w:val="bullet"/>
      <w:lvlText w:val="•"/>
      <w:lvlJc w:val="left"/>
      <w:pPr>
        <w:ind w:left="622" w:hanging="379"/>
      </w:pPr>
      <w:rPr>
        <w:rFonts w:hint="default"/>
        <w:lang w:val="en-US" w:eastAsia="en-US" w:bidi="ar-SA"/>
      </w:rPr>
    </w:lvl>
    <w:lvl w:ilvl="2" w:tplc="6A02620E">
      <w:numFmt w:val="bullet"/>
      <w:lvlText w:val="•"/>
      <w:lvlJc w:val="left"/>
      <w:pPr>
        <w:ind w:left="1145" w:hanging="379"/>
      </w:pPr>
      <w:rPr>
        <w:rFonts w:hint="default"/>
        <w:lang w:val="en-US" w:eastAsia="en-US" w:bidi="ar-SA"/>
      </w:rPr>
    </w:lvl>
    <w:lvl w:ilvl="3" w:tplc="08DE6A46">
      <w:numFmt w:val="bullet"/>
      <w:lvlText w:val="•"/>
      <w:lvlJc w:val="left"/>
      <w:pPr>
        <w:ind w:left="1667" w:hanging="379"/>
      </w:pPr>
      <w:rPr>
        <w:rFonts w:hint="default"/>
        <w:lang w:val="en-US" w:eastAsia="en-US" w:bidi="ar-SA"/>
      </w:rPr>
    </w:lvl>
    <w:lvl w:ilvl="4" w:tplc="67FA4588">
      <w:numFmt w:val="bullet"/>
      <w:lvlText w:val="•"/>
      <w:lvlJc w:val="left"/>
      <w:pPr>
        <w:ind w:left="2190" w:hanging="379"/>
      </w:pPr>
      <w:rPr>
        <w:rFonts w:hint="default"/>
        <w:lang w:val="en-US" w:eastAsia="en-US" w:bidi="ar-SA"/>
      </w:rPr>
    </w:lvl>
    <w:lvl w:ilvl="5" w:tplc="DEFAA1B2">
      <w:numFmt w:val="bullet"/>
      <w:lvlText w:val="•"/>
      <w:lvlJc w:val="left"/>
      <w:pPr>
        <w:ind w:left="2712" w:hanging="379"/>
      </w:pPr>
      <w:rPr>
        <w:rFonts w:hint="default"/>
        <w:lang w:val="en-US" w:eastAsia="en-US" w:bidi="ar-SA"/>
      </w:rPr>
    </w:lvl>
    <w:lvl w:ilvl="6" w:tplc="9F2A7C10">
      <w:numFmt w:val="bullet"/>
      <w:lvlText w:val="•"/>
      <w:lvlJc w:val="left"/>
      <w:pPr>
        <w:ind w:left="3235" w:hanging="379"/>
      </w:pPr>
      <w:rPr>
        <w:rFonts w:hint="default"/>
        <w:lang w:val="en-US" w:eastAsia="en-US" w:bidi="ar-SA"/>
      </w:rPr>
    </w:lvl>
    <w:lvl w:ilvl="7" w:tplc="00BC6D62">
      <w:numFmt w:val="bullet"/>
      <w:lvlText w:val="•"/>
      <w:lvlJc w:val="left"/>
      <w:pPr>
        <w:ind w:left="3757" w:hanging="379"/>
      </w:pPr>
      <w:rPr>
        <w:rFonts w:hint="default"/>
        <w:lang w:val="en-US" w:eastAsia="en-US" w:bidi="ar-SA"/>
      </w:rPr>
    </w:lvl>
    <w:lvl w:ilvl="8" w:tplc="A6F8279A">
      <w:numFmt w:val="bullet"/>
      <w:lvlText w:val="•"/>
      <w:lvlJc w:val="left"/>
      <w:pPr>
        <w:ind w:left="4280" w:hanging="379"/>
      </w:pPr>
      <w:rPr>
        <w:rFonts w:hint="default"/>
        <w:lang w:val="en-US" w:eastAsia="en-US" w:bidi="ar-SA"/>
      </w:rPr>
    </w:lvl>
  </w:abstractNum>
  <w:abstractNum w:abstractNumId="131" w15:restartNumberingAfterBreak="0">
    <w:nsid w:val="4D0510FB"/>
    <w:multiLevelType w:val="multilevel"/>
    <w:tmpl w:val="65AC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0877ED"/>
    <w:multiLevelType w:val="hybridMultilevel"/>
    <w:tmpl w:val="3BA8015C"/>
    <w:lvl w:ilvl="0" w:tplc="6C50D7F2">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FFF6391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5F5CE59A">
      <w:start w:val="1"/>
      <w:numFmt w:val="decimal"/>
      <w:lvlText w:val="%3."/>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3" w:tplc="F61AE4B6">
      <w:numFmt w:val="bullet"/>
      <w:lvlText w:val="•"/>
      <w:lvlJc w:val="left"/>
      <w:pPr>
        <w:ind w:left="3520" w:hanging="360"/>
      </w:pPr>
      <w:rPr>
        <w:rFonts w:hint="default"/>
        <w:lang w:val="en-US" w:eastAsia="en-US" w:bidi="ar-SA"/>
      </w:rPr>
    </w:lvl>
    <w:lvl w:ilvl="4" w:tplc="DA50C744">
      <w:numFmt w:val="bullet"/>
      <w:lvlText w:val="•"/>
      <w:lvlJc w:val="left"/>
      <w:pPr>
        <w:ind w:left="4560" w:hanging="360"/>
      </w:pPr>
      <w:rPr>
        <w:rFonts w:hint="default"/>
        <w:lang w:val="en-US" w:eastAsia="en-US" w:bidi="ar-SA"/>
      </w:rPr>
    </w:lvl>
    <w:lvl w:ilvl="5" w:tplc="220A5D9C">
      <w:numFmt w:val="bullet"/>
      <w:lvlText w:val="•"/>
      <w:lvlJc w:val="left"/>
      <w:pPr>
        <w:ind w:left="5600" w:hanging="360"/>
      </w:pPr>
      <w:rPr>
        <w:rFonts w:hint="default"/>
        <w:lang w:val="en-US" w:eastAsia="en-US" w:bidi="ar-SA"/>
      </w:rPr>
    </w:lvl>
    <w:lvl w:ilvl="6" w:tplc="A99690CC">
      <w:numFmt w:val="bullet"/>
      <w:lvlText w:val="•"/>
      <w:lvlJc w:val="left"/>
      <w:pPr>
        <w:ind w:left="6640" w:hanging="360"/>
      </w:pPr>
      <w:rPr>
        <w:rFonts w:hint="default"/>
        <w:lang w:val="en-US" w:eastAsia="en-US" w:bidi="ar-SA"/>
      </w:rPr>
    </w:lvl>
    <w:lvl w:ilvl="7" w:tplc="6F7A10FC">
      <w:numFmt w:val="bullet"/>
      <w:lvlText w:val="•"/>
      <w:lvlJc w:val="left"/>
      <w:pPr>
        <w:ind w:left="7680" w:hanging="360"/>
      </w:pPr>
      <w:rPr>
        <w:rFonts w:hint="default"/>
        <w:lang w:val="en-US" w:eastAsia="en-US" w:bidi="ar-SA"/>
      </w:rPr>
    </w:lvl>
    <w:lvl w:ilvl="8" w:tplc="1B5E6440">
      <w:numFmt w:val="bullet"/>
      <w:lvlText w:val="•"/>
      <w:lvlJc w:val="left"/>
      <w:pPr>
        <w:ind w:left="8720" w:hanging="360"/>
      </w:pPr>
      <w:rPr>
        <w:rFonts w:hint="default"/>
        <w:lang w:val="en-US" w:eastAsia="en-US" w:bidi="ar-SA"/>
      </w:rPr>
    </w:lvl>
  </w:abstractNum>
  <w:abstractNum w:abstractNumId="133" w15:restartNumberingAfterBreak="0">
    <w:nsid w:val="4D130560"/>
    <w:multiLevelType w:val="multilevel"/>
    <w:tmpl w:val="C5A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D376B35"/>
    <w:multiLevelType w:val="hybridMultilevel"/>
    <w:tmpl w:val="4E78A498"/>
    <w:lvl w:ilvl="0" w:tplc="D3EA6D4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B900D68">
      <w:numFmt w:val="bullet"/>
      <w:lvlText w:val="•"/>
      <w:lvlJc w:val="left"/>
      <w:pPr>
        <w:ind w:left="1438" w:hanging="360"/>
      </w:pPr>
      <w:rPr>
        <w:rFonts w:hint="default"/>
        <w:lang w:val="en-US" w:eastAsia="en-US" w:bidi="ar-SA"/>
      </w:rPr>
    </w:lvl>
    <w:lvl w:ilvl="2" w:tplc="CB7A7D64">
      <w:numFmt w:val="bullet"/>
      <w:lvlText w:val="•"/>
      <w:lvlJc w:val="left"/>
      <w:pPr>
        <w:ind w:left="2057" w:hanging="360"/>
      </w:pPr>
      <w:rPr>
        <w:rFonts w:hint="default"/>
        <w:lang w:val="en-US" w:eastAsia="en-US" w:bidi="ar-SA"/>
      </w:rPr>
    </w:lvl>
    <w:lvl w:ilvl="3" w:tplc="F7E0E8C6">
      <w:numFmt w:val="bullet"/>
      <w:lvlText w:val="•"/>
      <w:lvlJc w:val="left"/>
      <w:pPr>
        <w:ind w:left="2675" w:hanging="360"/>
      </w:pPr>
      <w:rPr>
        <w:rFonts w:hint="default"/>
        <w:lang w:val="en-US" w:eastAsia="en-US" w:bidi="ar-SA"/>
      </w:rPr>
    </w:lvl>
    <w:lvl w:ilvl="4" w:tplc="9BE0592E">
      <w:numFmt w:val="bullet"/>
      <w:lvlText w:val="•"/>
      <w:lvlJc w:val="left"/>
      <w:pPr>
        <w:ind w:left="3294" w:hanging="360"/>
      </w:pPr>
      <w:rPr>
        <w:rFonts w:hint="default"/>
        <w:lang w:val="en-US" w:eastAsia="en-US" w:bidi="ar-SA"/>
      </w:rPr>
    </w:lvl>
    <w:lvl w:ilvl="5" w:tplc="8F2C295E">
      <w:numFmt w:val="bullet"/>
      <w:lvlText w:val="•"/>
      <w:lvlJc w:val="left"/>
      <w:pPr>
        <w:ind w:left="3912" w:hanging="360"/>
      </w:pPr>
      <w:rPr>
        <w:rFonts w:hint="default"/>
        <w:lang w:val="en-US" w:eastAsia="en-US" w:bidi="ar-SA"/>
      </w:rPr>
    </w:lvl>
    <w:lvl w:ilvl="6" w:tplc="6A8A8BB6">
      <w:numFmt w:val="bullet"/>
      <w:lvlText w:val="•"/>
      <w:lvlJc w:val="left"/>
      <w:pPr>
        <w:ind w:left="4531" w:hanging="360"/>
      </w:pPr>
      <w:rPr>
        <w:rFonts w:hint="default"/>
        <w:lang w:val="en-US" w:eastAsia="en-US" w:bidi="ar-SA"/>
      </w:rPr>
    </w:lvl>
    <w:lvl w:ilvl="7" w:tplc="683C4D4A">
      <w:numFmt w:val="bullet"/>
      <w:lvlText w:val="•"/>
      <w:lvlJc w:val="left"/>
      <w:pPr>
        <w:ind w:left="5149" w:hanging="360"/>
      </w:pPr>
      <w:rPr>
        <w:rFonts w:hint="default"/>
        <w:lang w:val="en-US" w:eastAsia="en-US" w:bidi="ar-SA"/>
      </w:rPr>
    </w:lvl>
    <w:lvl w:ilvl="8" w:tplc="623C0BE4">
      <w:numFmt w:val="bullet"/>
      <w:lvlText w:val="•"/>
      <w:lvlJc w:val="left"/>
      <w:pPr>
        <w:ind w:left="5768" w:hanging="360"/>
      </w:pPr>
      <w:rPr>
        <w:rFonts w:hint="default"/>
        <w:lang w:val="en-US" w:eastAsia="en-US" w:bidi="ar-SA"/>
      </w:rPr>
    </w:lvl>
  </w:abstractNum>
  <w:abstractNum w:abstractNumId="135" w15:restartNumberingAfterBreak="0">
    <w:nsid w:val="4E5B4C65"/>
    <w:multiLevelType w:val="hybridMultilevel"/>
    <w:tmpl w:val="26B0A972"/>
    <w:lvl w:ilvl="0" w:tplc="F5848A8A">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34FC2202">
      <w:numFmt w:val="bullet"/>
      <w:lvlText w:val="•"/>
      <w:lvlJc w:val="left"/>
      <w:pPr>
        <w:ind w:left="1438" w:hanging="360"/>
      </w:pPr>
      <w:rPr>
        <w:rFonts w:hint="default"/>
        <w:lang w:val="en-US" w:eastAsia="en-US" w:bidi="ar-SA"/>
      </w:rPr>
    </w:lvl>
    <w:lvl w:ilvl="2" w:tplc="00D098D8">
      <w:numFmt w:val="bullet"/>
      <w:lvlText w:val="•"/>
      <w:lvlJc w:val="left"/>
      <w:pPr>
        <w:ind w:left="2057" w:hanging="360"/>
      </w:pPr>
      <w:rPr>
        <w:rFonts w:hint="default"/>
        <w:lang w:val="en-US" w:eastAsia="en-US" w:bidi="ar-SA"/>
      </w:rPr>
    </w:lvl>
    <w:lvl w:ilvl="3" w:tplc="147648DC">
      <w:numFmt w:val="bullet"/>
      <w:lvlText w:val="•"/>
      <w:lvlJc w:val="left"/>
      <w:pPr>
        <w:ind w:left="2675" w:hanging="360"/>
      </w:pPr>
      <w:rPr>
        <w:rFonts w:hint="default"/>
        <w:lang w:val="en-US" w:eastAsia="en-US" w:bidi="ar-SA"/>
      </w:rPr>
    </w:lvl>
    <w:lvl w:ilvl="4" w:tplc="837EF7E8">
      <w:numFmt w:val="bullet"/>
      <w:lvlText w:val="•"/>
      <w:lvlJc w:val="left"/>
      <w:pPr>
        <w:ind w:left="3294" w:hanging="360"/>
      </w:pPr>
      <w:rPr>
        <w:rFonts w:hint="default"/>
        <w:lang w:val="en-US" w:eastAsia="en-US" w:bidi="ar-SA"/>
      </w:rPr>
    </w:lvl>
    <w:lvl w:ilvl="5" w:tplc="360CD92A">
      <w:numFmt w:val="bullet"/>
      <w:lvlText w:val="•"/>
      <w:lvlJc w:val="left"/>
      <w:pPr>
        <w:ind w:left="3912" w:hanging="360"/>
      </w:pPr>
      <w:rPr>
        <w:rFonts w:hint="default"/>
        <w:lang w:val="en-US" w:eastAsia="en-US" w:bidi="ar-SA"/>
      </w:rPr>
    </w:lvl>
    <w:lvl w:ilvl="6" w:tplc="D6843EEC">
      <w:numFmt w:val="bullet"/>
      <w:lvlText w:val="•"/>
      <w:lvlJc w:val="left"/>
      <w:pPr>
        <w:ind w:left="4531" w:hanging="360"/>
      </w:pPr>
      <w:rPr>
        <w:rFonts w:hint="default"/>
        <w:lang w:val="en-US" w:eastAsia="en-US" w:bidi="ar-SA"/>
      </w:rPr>
    </w:lvl>
    <w:lvl w:ilvl="7" w:tplc="3222BEF2">
      <w:numFmt w:val="bullet"/>
      <w:lvlText w:val="•"/>
      <w:lvlJc w:val="left"/>
      <w:pPr>
        <w:ind w:left="5149" w:hanging="360"/>
      </w:pPr>
      <w:rPr>
        <w:rFonts w:hint="default"/>
        <w:lang w:val="en-US" w:eastAsia="en-US" w:bidi="ar-SA"/>
      </w:rPr>
    </w:lvl>
    <w:lvl w:ilvl="8" w:tplc="01068716">
      <w:numFmt w:val="bullet"/>
      <w:lvlText w:val="•"/>
      <w:lvlJc w:val="left"/>
      <w:pPr>
        <w:ind w:left="5768" w:hanging="360"/>
      </w:pPr>
      <w:rPr>
        <w:rFonts w:hint="default"/>
        <w:lang w:val="en-US" w:eastAsia="en-US" w:bidi="ar-SA"/>
      </w:rPr>
    </w:lvl>
  </w:abstractNum>
  <w:abstractNum w:abstractNumId="136" w15:restartNumberingAfterBreak="0">
    <w:nsid w:val="4E6112EC"/>
    <w:multiLevelType w:val="multilevel"/>
    <w:tmpl w:val="21D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F10569D"/>
    <w:multiLevelType w:val="hybridMultilevel"/>
    <w:tmpl w:val="142E7D0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38" w15:restartNumberingAfterBreak="0">
    <w:nsid w:val="507D10B5"/>
    <w:multiLevelType w:val="hybridMultilevel"/>
    <w:tmpl w:val="427875AC"/>
    <w:lvl w:ilvl="0" w:tplc="C3483E7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C708E72">
      <w:numFmt w:val="bullet"/>
      <w:lvlText w:val="•"/>
      <w:lvlJc w:val="left"/>
      <w:pPr>
        <w:ind w:left="1438" w:hanging="360"/>
      </w:pPr>
      <w:rPr>
        <w:rFonts w:hint="default"/>
        <w:lang w:val="en-US" w:eastAsia="en-US" w:bidi="ar-SA"/>
      </w:rPr>
    </w:lvl>
    <w:lvl w:ilvl="2" w:tplc="57666DE4">
      <w:numFmt w:val="bullet"/>
      <w:lvlText w:val="•"/>
      <w:lvlJc w:val="left"/>
      <w:pPr>
        <w:ind w:left="2057" w:hanging="360"/>
      </w:pPr>
      <w:rPr>
        <w:rFonts w:hint="default"/>
        <w:lang w:val="en-US" w:eastAsia="en-US" w:bidi="ar-SA"/>
      </w:rPr>
    </w:lvl>
    <w:lvl w:ilvl="3" w:tplc="4B509D72">
      <w:numFmt w:val="bullet"/>
      <w:lvlText w:val="•"/>
      <w:lvlJc w:val="left"/>
      <w:pPr>
        <w:ind w:left="2675" w:hanging="360"/>
      </w:pPr>
      <w:rPr>
        <w:rFonts w:hint="default"/>
        <w:lang w:val="en-US" w:eastAsia="en-US" w:bidi="ar-SA"/>
      </w:rPr>
    </w:lvl>
    <w:lvl w:ilvl="4" w:tplc="CD0612EE">
      <w:numFmt w:val="bullet"/>
      <w:lvlText w:val="•"/>
      <w:lvlJc w:val="left"/>
      <w:pPr>
        <w:ind w:left="3294" w:hanging="360"/>
      </w:pPr>
      <w:rPr>
        <w:rFonts w:hint="default"/>
        <w:lang w:val="en-US" w:eastAsia="en-US" w:bidi="ar-SA"/>
      </w:rPr>
    </w:lvl>
    <w:lvl w:ilvl="5" w:tplc="9F0032AE">
      <w:numFmt w:val="bullet"/>
      <w:lvlText w:val="•"/>
      <w:lvlJc w:val="left"/>
      <w:pPr>
        <w:ind w:left="3912" w:hanging="360"/>
      </w:pPr>
      <w:rPr>
        <w:rFonts w:hint="default"/>
        <w:lang w:val="en-US" w:eastAsia="en-US" w:bidi="ar-SA"/>
      </w:rPr>
    </w:lvl>
    <w:lvl w:ilvl="6" w:tplc="9E6C2FA6">
      <w:numFmt w:val="bullet"/>
      <w:lvlText w:val="•"/>
      <w:lvlJc w:val="left"/>
      <w:pPr>
        <w:ind w:left="4531" w:hanging="360"/>
      </w:pPr>
      <w:rPr>
        <w:rFonts w:hint="default"/>
        <w:lang w:val="en-US" w:eastAsia="en-US" w:bidi="ar-SA"/>
      </w:rPr>
    </w:lvl>
    <w:lvl w:ilvl="7" w:tplc="37EA68F8">
      <w:numFmt w:val="bullet"/>
      <w:lvlText w:val="•"/>
      <w:lvlJc w:val="left"/>
      <w:pPr>
        <w:ind w:left="5149" w:hanging="360"/>
      </w:pPr>
      <w:rPr>
        <w:rFonts w:hint="default"/>
        <w:lang w:val="en-US" w:eastAsia="en-US" w:bidi="ar-SA"/>
      </w:rPr>
    </w:lvl>
    <w:lvl w:ilvl="8" w:tplc="8382A4FE">
      <w:numFmt w:val="bullet"/>
      <w:lvlText w:val="•"/>
      <w:lvlJc w:val="left"/>
      <w:pPr>
        <w:ind w:left="5768" w:hanging="360"/>
      </w:pPr>
      <w:rPr>
        <w:rFonts w:hint="default"/>
        <w:lang w:val="en-US" w:eastAsia="en-US" w:bidi="ar-SA"/>
      </w:rPr>
    </w:lvl>
  </w:abstractNum>
  <w:abstractNum w:abstractNumId="139" w15:restartNumberingAfterBreak="0">
    <w:nsid w:val="50EB0B4A"/>
    <w:multiLevelType w:val="hybridMultilevel"/>
    <w:tmpl w:val="75305706"/>
    <w:lvl w:ilvl="0" w:tplc="DCF2BB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FEE2EE6">
      <w:numFmt w:val="bullet"/>
      <w:lvlText w:val="•"/>
      <w:lvlJc w:val="left"/>
      <w:pPr>
        <w:ind w:left="1385" w:hanging="360"/>
      </w:pPr>
      <w:rPr>
        <w:rFonts w:hint="default"/>
        <w:lang w:val="en-US" w:eastAsia="en-US" w:bidi="ar-SA"/>
      </w:rPr>
    </w:lvl>
    <w:lvl w:ilvl="2" w:tplc="BDD8ABCA">
      <w:numFmt w:val="bullet"/>
      <w:lvlText w:val="•"/>
      <w:lvlJc w:val="left"/>
      <w:pPr>
        <w:ind w:left="1950" w:hanging="360"/>
      </w:pPr>
      <w:rPr>
        <w:rFonts w:hint="default"/>
        <w:lang w:val="en-US" w:eastAsia="en-US" w:bidi="ar-SA"/>
      </w:rPr>
    </w:lvl>
    <w:lvl w:ilvl="3" w:tplc="D384FA6E">
      <w:numFmt w:val="bullet"/>
      <w:lvlText w:val="•"/>
      <w:lvlJc w:val="left"/>
      <w:pPr>
        <w:ind w:left="2515" w:hanging="360"/>
      </w:pPr>
      <w:rPr>
        <w:rFonts w:hint="default"/>
        <w:lang w:val="en-US" w:eastAsia="en-US" w:bidi="ar-SA"/>
      </w:rPr>
    </w:lvl>
    <w:lvl w:ilvl="4" w:tplc="DE4E1510">
      <w:numFmt w:val="bullet"/>
      <w:lvlText w:val="•"/>
      <w:lvlJc w:val="left"/>
      <w:pPr>
        <w:ind w:left="3080" w:hanging="360"/>
      </w:pPr>
      <w:rPr>
        <w:rFonts w:hint="default"/>
        <w:lang w:val="en-US" w:eastAsia="en-US" w:bidi="ar-SA"/>
      </w:rPr>
    </w:lvl>
    <w:lvl w:ilvl="5" w:tplc="687840D4">
      <w:numFmt w:val="bullet"/>
      <w:lvlText w:val="•"/>
      <w:lvlJc w:val="left"/>
      <w:pPr>
        <w:ind w:left="3645" w:hanging="360"/>
      </w:pPr>
      <w:rPr>
        <w:rFonts w:hint="default"/>
        <w:lang w:val="en-US" w:eastAsia="en-US" w:bidi="ar-SA"/>
      </w:rPr>
    </w:lvl>
    <w:lvl w:ilvl="6" w:tplc="6848179E">
      <w:numFmt w:val="bullet"/>
      <w:lvlText w:val="•"/>
      <w:lvlJc w:val="left"/>
      <w:pPr>
        <w:ind w:left="4210" w:hanging="360"/>
      </w:pPr>
      <w:rPr>
        <w:rFonts w:hint="default"/>
        <w:lang w:val="en-US" w:eastAsia="en-US" w:bidi="ar-SA"/>
      </w:rPr>
    </w:lvl>
    <w:lvl w:ilvl="7" w:tplc="6C6C04A2">
      <w:numFmt w:val="bullet"/>
      <w:lvlText w:val="•"/>
      <w:lvlJc w:val="left"/>
      <w:pPr>
        <w:ind w:left="4775" w:hanging="360"/>
      </w:pPr>
      <w:rPr>
        <w:rFonts w:hint="default"/>
        <w:lang w:val="en-US" w:eastAsia="en-US" w:bidi="ar-SA"/>
      </w:rPr>
    </w:lvl>
    <w:lvl w:ilvl="8" w:tplc="15ACC4D0">
      <w:numFmt w:val="bullet"/>
      <w:lvlText w:val="•"/>
      <w:lvlJc w:val="left"/>
      <w:pPr>
        <w:ind w:left="5340" w:hanging="360"/>
      </w:pPr>
      <w:rPr>
        <w:rFonts w:hint="default"/>
        <w:lang w:val="en-US" w:eastAsia="en-US" w:bidi="ar-SA"/>
      </w:rPr>
    </w:lvl>
  </w:abstractNum>
  <w:abstractNum w:abstractNumId="140" w15:restartNumberingAfterBreak="0">
    <w:nsid w:val="51A3164E"/>
    <w:multiLevelType w:val="multilevel"/>
    <w:tmpl w:val="ECD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E27F80"/>
    <w:multiLevelType w:val="hybridMultilevel"/>
    <w:tmpl w:val="4168A1A2"/>
    <w:lvl w:ilvl="0" w:tplc="4C44599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4DCA4EA">
      <w:numFmt w:val="bullet"/>
      <w:lvlText w:val="•"/>
      <w:lvlJc w:val="left"/>
      <w:pPr>
        <w:ind w:left="1385" w:hanging="360"/>
      </w:pPr>
      <w:rPr>
        <w:rFonts w:hint="default"/>
        <w:lang w:val="en-US" w:eastAsia="en-US" w:bidi="ar-SA"/>
      </w:rPr>
    </w:lvl>
    <w:lvl w:ilvl="2" w:tplc="3ADC7F58">
      <w:numFmt w:val="bullet"/>
      <w:lvlText w:val="•"/>
      <w:lvlJc w:val="left"/>
      <w:pPr>
        <w:ind w:left="1950" w:hanging="360"/>
      </w:pPr>
      <w:rPr>
        <w:rFonts w:hint="default"/>
        <w:lang w:val="en-US" w:eastAsia="en-US" w:bidi="ar-SA"/>
      </w:rPr>
    </w:lvl>
    <w:lvl w:ilvl="3" w:tplc="B090F66E">
      <w:numFmt w:val="bullet"/>
      <w:lvlText w:val="•"/>
      <w:lvlJc w:val="left"/>
      <w:pPr>
        <w:ind w:left="2515" w:hanging="360"/>
      </w:pPr>
      <w:rPr>
        <w:rFonts w:hint="default"/>
        <w:lang w:val="en-US" w:eastAsia="en-US" w:bidi="ar-SA"/>
      </w:rPr>
    </w:lvl>
    <w:lvl w:ilvl="4" w:tplc="6E86AB8E">
      <w:numFmt w:val="bullet"/>
      <w:lvlText w:val="•"/>
      <w:lvlJc w:val="left"/>
      <w:pPr>
        <w:ind w:left="3080" w:hanging="360"/>
      </w:pPr>
      <w:rPr>
        <w:rFonts w:hint="default"/>
        <w:lang w:val="en-US" w:eastAsia="en-US" w:bidi="ar-SA"/>
      </w:rPr>
    </w:lvl>
    <w:lvl w:ilvl="5" w:tplc="DC22AE1A">
      <w:numFmt w:val="bullet"/>
      <w:lvlText w:val="•"/>
      <w:lvlJc w:val="left"/>
      <w:pPr>
        <w:ind w:left="3645" w:hanging="360"/>
      </w:pPr>
      <w:rPr>
        <w:rFonts w:hint="default"/>
        <w:lang w:val="en-US" w:eastAsia="en-US" w:bidi="ar-SA"/>
      </w:rPr>
    </w:lvl>
    <w:lvl w:ilvl="6" w:tplc="B770F950">
      <w:numFmt w:val="bullet"/>
      <w:lvlText w:val="•"/>
      <w:lvlJc w:val="left"/>
      <w:pPr>
        <w:ind w:left="4210" w:hanging="360"/>
      </w:pPr>
      <w:rPr>
        <w:rFonts w:hint="default"/>
        <w:lang w:val="en-US" w:eastAsia="en-US" w:bidi="ar-SA"/>
      </w:rPr>
    </w:lvl>
    <w:lvl w:ilvl="7" w:tplc="F9B8C2C8">
      <w:numFmt w:val="bullet"/>
      <w:lvlText w:val="•"/>
      <w:lvlJc w:val="left"/>
      <w:pPr>
        <w:ind w:left="4775" w:hanging="360"/>
      </w:pPr>
      <w:rPr>
        <w:rFonts w:hint="default"/>
        <w:lang w:val="en-US" w:eastAsia="en-US" w:bidi="ar-SA"/>
      </w:rPr>
    </w:lvl>
    <w:lvl w:ilvl="8" w:tplc="18BEB380">
      <w:numFmt w:val="bullet"/>
      <w:lvlText w:val="•"/>
      <w:lvlJc w:val="left"/>
      <w:pPr>
        <w:ind w:left="5340" w:hanging="360"/>
      </w:pPr>
      <w:rPr>
        <w:rFonts w:hint="default"/>
        <w:lang w:val="en-US" w:eastAsia="en-US" w:bidi="ar-SA"/>
      </w:rPr>
    </w:lvl>
  </w:abstractNum>
  <w:abstractNum w:abstractNumId="142" w15:restartNumberingAfterBreak="0">
    <w:nsid w:val="53496C41"/>
    <w:multiLevelType w:val="hybridMultilevel"/>
    <w:tmpl w:val="71C06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8F6A8A"/>
    <w:multiLevelType w:val="hybridMultilevel"/>
    <w:tmpl w:val="FE2C7E7A"/>
    <w:lvl w:ilvl="0" w:tplc="8AFA1F3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43E0DAA">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964C49A0">
      <w:numFmt w:val="bullet"/>
      <w:lvlText w:val="•"/>
      <w:lvlJc w:val="left"/>
      <w:pPr>
        <w:ind w:left="2147" w:hanging="360"/>
      </w:pPr>
      <w:rPr>
        <w:rFonts w:hint="default"/>
        <w:lang w:val="en-US" w:eastAsia="en-US" w:bidi="ar-SA"/>
      </w:rPr>
    </w:lvl>
    <w:lvl w:ilvl="3" w:tplc="10981EF0">
      <w:numFmt w:val="bullet"/>
      <w:lvlText w:val="•"/>
      <w:lvlJc w:val="left"/>
      <w:pPr>
        <w:ind w:left="2754" w:hanging="360"/>
      </w:pPr>
      <w:rPr>
        <w:rFonts w:hint="default"/>
        <w:lang w:val="en-US" w:eastAsia="en-US" w:bidi="ar-SA"/>
      </w:rPr>
    </w:lvl>
    <w:lvl w:ilvl="4" w:tplc="4420DF3C">
      <w:numFmt w:val="bullet"/>
      <w:lvlText w:val="•"/>
      <w:lvlJc w:val="left"/>
      <w:pPr>
        <w:ind w:left="3361" w:hanging="360"/>
      </w:pPr>
      <w:rPr>
        <w:rFonts w:hint="default"/>
        <w:lang w:val="en-US" w:eastAsia="en-US" w:bidi="ar-SA"/>
      </w:rPr>
    </w:lvl>
    <w:lvl w:ilvl="5" w:tplc="B234EE2E">
      <w:numFmt w:val="bullet"/>
      <w:lvlText w:val="•"/>
      <w:lvlJc w:val="left"/>
      <w:pPr>
        <w:ind w:left="3968" w:hanging="360"/>
      </w:pPr>
      <w:rPr>
        <w:rFonts w:hint="default"/>
        <w:lang w:val="en-US" w:eastAsia="en-US" w:bidi="ar-SA"/>
      </w:rPr>
    </w:lvl>
    <w:lvl w:ilvl="6" w:tplc="0AF8199A">
      <w:numFmt w:val="bullet"/>
      <w:lvlText w:val="•"/>
      <w:lvlJc w:val="left"/>
      <w:pPr>
        <w:ind w:left="4576" w:hanging="360"/>
      </w:pPr>
      <w:rPr>
        <w:rFonts w:hint="default"/>
        <w:lang w:val="en-US" w:eastAsia="en-US" w:bidi="ar-SA"/>
      </w:rPr>
    </w:lvl>
    <w:lvl w:ilvl="7" w:tplc="AF863B68">
      <w:numFmt w:val="bullet"/>
      <w:lvlText w:val="•"/>
      <w:lvlJc w:val="left"/>
      <w:pPr>
        <w:ind w:left="5183" w:hanging="360"/>
      </w:pPr>
      <w:rPr>
        <w:rFonts w:hint="default"/>
        <w:lang w:val="en-US" w:eastAsia="en-US" w:bidi="ar-SA"/>
      </w:rPr>
    </w:lvl>
    <w:lvl w:ilvl="8" w:tplc="93665C94">
      <w:numFmt w:val="bullet"/>
      <w:lvlText w:val="•"/>
      <w:lvlJc w:val="left"/>
      <w:pPr>
        <w:ind w:left="5790" w:hanging="360"/>
      </w:pPr>
      <w:rPr>
        <w:rFonts w:hint="default"/>
        <w:lang w:val="en-US" w:eastAsia="en-US" w:bidi="ar-SA"/>
      </w:rPr>
    </w:lvl>
  </w:abstractNum>
  <w:abstractNum w:abstractNumId="144" w15:restartNumberingAfterBreak="0">
    <w:nsid w:val="5421332E"/>
    <w:multiLevelType w:val="multilevel"/>
    <w:tmpl w:val="69DA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69029B"/>
    <w:multiLevelType w:val="hybridMultilevel"/>
    <w:tmpl w:val="31365E3C"/>
    <w:lvl w:ilvl="0" w:tplc="832EE93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8A8C5AA">
      <w:numFmt w:val="bullet"/>
      <w:lvlText w:val="•"/>
      <w:lvlJc w:val="left"/>
      <w:pPr>
        <w:ind w:left="1438" w:hanging="360"/>
      </w:pPr>
      <w:rPr>
        <w:rFonts w:hint="default"/>
        <w:lang w:val="en-US" w:eastAsia="en-US" w:bidi="ar-SA"/>
      </w:rPr>
    </w:lvl>
    <w:lvl w:ilvl="2" w:tplc="8876B428">
      <w:numFmt w:val="bullet"/>
      <w:lvlText w:val="•"/>
      <w:lvlJc w:val="left"/>
      <w:pPr>
        <w:ind w:left="2057" w:hanging="360"/>
      </w:pPr>
      <w:rPr>
        <w:rFonts w:hint="default"/>
        <w:lang w:val="en-US" w:eastAsia="en-US" w:bidi="ar-SA"/>
      </w:rPr>
    </w:lvl>
    <w:lvl w:ilvl="3" w:tplc="18B436F2">
      <w:numFmt w:val="bullet"/>
      <w:lvlText w:val="•"/>
      <w:lvlJc w:val="left"/>
      <w:pPr>
        <w:ind w:left="2675" w:hanging="360"/>
      </w:pPr>
      <w:rPr>
        <w:rFonts w:hint="default"/>
        <w:lang w:val="en-US" w:eastAsia="en-US" w:bidi="ar-SA"/>
      </w:rPr>
    </w:lvl>
    <w:lvl w:ilvl="4" w:tplc="3B405EB4">
      <w:numFmt w:val="bullet"/>
      <w:lvlText w:val="•"/>
      <w:lvlJc w:val="left"/>
      <w:pPr>
        <w:ind w:left="3294" w:hanging="360"/>
      </w:pPr>
      <w:rPr>
        <w:rFonts w:hint="default"/>
        <w:lang w:val="en-US" w:eastAsia="en-US" w:bidi="ar-SA"/>
      </w:rPr>
    </w:lvl>
    <w:lvl w:ilvl="5" w:tplc="B38ED4E2">
      <w:numFmt w:val="bullet"/>
      <w:lvlText w:val="•"/>
      <w:lvlJc w:val="left"/>
      <w:pPr>
        <w:ind w:left="3912" w:hanging="360"/>
      </w:pPr>
      <w:rPr>
        <w:rFonts w:hint="default"/>
        <w:lang w:val="en-US" w:eastAsia="en-US" w:bidi="ar-SA"/>
      </w:rPr>
    </w:lvl>
    <w:lvl w:ilvl="6" w:tplc="74460D36">
      <w:numFmt w:val="bullet"/>
      <w:lvlText w:val="•"/>
      <w:lvlJc w:val="left"/>
      <w:pPr>
        <w:ind w:left="4531" w:hanging="360"/>
      </w:pPr>
      <w:rPr>
        <w:rFonts w:hint="default"/>
        <w:lang w:val="en-US" w:eastAsia="en-US" w:bidi="ar-SA"/>
      </w:rPr>
    </w:lvl>
    <w:lvl w:ilvl="7" w:tplc="3A8A13A4">
      <w:numFmt w:val="bullet"/>
      <w:lvlText w:val="•"/>
      <w:lvlJc w:val="left"/>
      <w:pPr>
        <w:ind w:left="5149" w:hanging="360"/>
      </w:pPr>
      <w:rPr>
        <w:rFonts w:hint="default"/>
        <w:lang w:val="en-US" w:eastAsia="en-US" w:bidi="ar-SA"/>
      </w:rPr>
    </w:lvl>
    <w:lvl w:ilvl="8" w:tplc="C7A483E8">
      <w:numFmt w:val="bullet"/>
      <w:lvlText w:val="•"/>
      <w:lvlJc w:val="left"/>
      <w:pPr>
        <w:ind w:left="5768" w:hanging="360"/>
      </w:pPr>
      <w:rPr>
        <w:rFonts w:hint="default"/>
        <w:lang w:val="en-US" w:eastAsia="en-US" w:bidi="ar-SA"/>
      </w:rPr>
    </w:lvl>
  </w:abstractNum>
  <w:abstractNum w:abstractNumId="146" w15:restartNumberingAfterBreak="0">
    <w:nsid w:val="54E812F7"/>
    <w:multiLevelType w:val="hybridMultilevel"/>
    <w:tmpl w:val="7CA0A458"/>
    <w:lvl w:ilvl="0" w:tplc="3080EB8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3A25444">
      <w:numFmt w:val="bullet"/>
      <w:lvlText w:val="•"/>
      <w:lvlJc w:val="left"/>
      <w:pPr>
        <w:ind w:left="1438" w:hanging="360"/>
      </w:pPr>
      <w:rPr>
        <w:rFonts w:hint="default"/>
        <w:lang w:val="en-US" w:eastAsia="en-US" w:bidi="ar-SA"/>
      </w:rPr>
    </w:lvl>
    <w:lvl w:ilvl="2" w:tplc="43AA2F6C">
      <w:numFmt w:val="bullet"/>
      <w:lvlText w:val="•"/>
      <w:lvlJc w:val="left"/>
      <w:pPr>
        <w:ind w:left="2057" w:hanging="360"/>
      </w:pPr>
      <w:rPr>
        <w:rFonts w:hint="default"/>
        <w:lang w:val="en-US" w:eastAsia="en-US" w:bidi="ar-SA"/>
      </w:rPr>
    </w:lvl>
    <w:lvl w:ilvl="3" w:tplc="89F2B016">
      <w:numFmt w:val="bullet"/>
      <w:lvlText w:val="•"/>
      <w:lvlJc w:val="left"/>
      <w:pPr>
        <w:ind w:left="2675" w:hanging="360"/>
      </w:pPr>
      <w:rPr>
        <w:rFonts w:hint="default"/>
        <w:lang w:val="en-US" w:eastAsia="en-US" w:bidi="ar-SA"/>
      </w:rPr>
    </w:lvl>
    <w:lvl w:ilvl="4" w:tplc="DF789088">
      <w:numFmt w:val="bullet"/>
      <w:lvlText w:val="•"/>
      <w:lvlJc w:val="left"/>
      <w:pPr>
        <w:ind w:left="3294" w:hanging="360"/>
      </w:pPr>
      <w:rPr>
        <w:rFonts w:hint="default"/>
        <w:lang w:val="en-US" w:eastAsia="en-US" w:bidi="ar-SA"/>
      </w:rPr>
    </w:lvl>
    <w:lvl w:ilvl="5" w:tplc="3CDAE656">
      <w:numFmt w:val="bullet"/>
      <w:lvlText w:val="•"/>
      <w:lvlJc w:val="left"/>
      <w:pPr>
        <w:ind w:left="3912" w:hanging="360"/>
      </w:pPr>
      <w:rPr>
        <w:rFonts w:hint="default"/>
        <w:lang w:val="en-US" w:eastAsia="en-US" w:bidi="ar-SA"/>
      </w:rPr>
    </w:lvl>
    <w:lvl w:ilvl="6" w:tplc="1EC6194E">
      <w:numFmt w:val="bullet"/>
      <w:lvlText w:val="•"/>
      <w:lvlJc w:val="left"/>
      <w:pPr>
        <w:ind w:left="4531" w:hanging="360"/>
      </w:pPr>
      <w:rPr>
        <w:rFonts w:hint="default"/>
        <w:lang w:val="en-US" w:eastAsia="en-US" w:bidi="ar-SA"/>
      </w:rPr>
    </w:lvl>
    <w:lvl w:ilvl="7" w:tplc="0E30C37A">
      <w:numFmt w:val="bullet"/>
      <w:lvlText w:val="•"/>
      <w:lvlJc w:val="left"/>
      <w:pPr>
        <w:ind w:left="5149" w:hanging="360"/>
      </w:pPr>
      <w:rPr>
        <w:rFonts w:hint="default"/>
        <w:lang w:val="en-US" w:eastAsia="en-US" w:bidi="ar-SA"/>
      </w:rPr>
    </w:lvl>
    <w:lvl w:ilvl="8" w:tplc="CA78D66A">
      <w:numFmt w:val="bullet"/>
      <w:lvlText w:val="•"/>
      <w:lvlJc w:val="left"/>
      <w:pPr>
        <w:ind w:left="5768" w:hanging="360"/>
      </w:pPr>
      <w:rPr>
        <w:rFonts w:hint="default"/>
        <w:lang w:val="en-US" w:eastAsia="en-US" w:bidi="ar-SA"/>
      </w:rPr>
    </w:lvl>
  </w:abstractNum>
  <w:abstractNum w:abstractNumId="147" w15:restartNumberingAfterBreak="0">
    <w:nsid w:val="55183974"/>
    <w:multiLevelType w:val="multilevel"/>
    <w:tmpl w:val="8F0A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2125B7"/>
    <w:multiLevelType w:val="hybridMultilevel"/>
    <w:tmpl w:val="44FA999A"/>
    <w:lvl w:ilvl="0" w:tplc="38F6AE2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8166174">
      <w:numFmt w:val="bullet"/>
      <w:lvlText w:val="•"/>
      <w:lvlJc w:val="left"/>
      <w:pPr>
        <w:ind w:left="1438" w:hanging="360"/>
      </w:pPr>
      <w:rPr>
        <w:rFonts w:hint="default"/>
        <w:lang w:val="en-US" w:eastAsia="en-US" w:bidi="ar-SA"/>
      </w:rPr>
    </w:lvl>
    <w:lvl w:ilvl="2" w:tplc="1C428444">
      <w:numFmt w:val="bullet"/>
      <w:lvlText w:val="•"/>
      <w:lvlJc w:val="left"/>
      <w:pPr>
        <w:ind w:left="2057" w:hanging="360"/>
      </w:pPr>
      <w:rPr>
        <w:rFonts w:hint="default"/>
        <w:lang w:val="en-US" w:eastAsia="en-US" w:bidi="ar-SA"/>
      </w:rPr>
    </w:lvl>
    <w:lvl w:ilvl="3" w:tplc="A11C1D8C">
      <w:numFmt w:val="bullet"/>
      <w:lvlText w:val="•"/>
      <w:lvlJc w:val="left"/>
      <w:pPr>
        <w:ind w:left="2675" w:hanging="360"/>
      </w:pPr>
      <w:rPr>
        <w:rFonts w:hint="default"/>
        <w:lang w:val="en-US" w:eastAsia="en-US" w:bidi="ar-SA"/>
      </w:rPr>
    </w:lvl>
    <w:lvl w:ilvl="4" w:tplc="FC52642C">
      <w:numFmt w:val="bullet"/>
      <w:lvlText w:val="•"/>
      <w:lvlJc w:val="left"/>
      <w:pPr>
        <w:ind w:left="3294" w:hanging="360"/>
      </w:pPr>
      <w:rPr>
        <w:rFonts w:hint="default"/>
        <w:lang w:val="en-US" w:eastAsia="en-US" w:bidi="ar-SA"/>
      </w:rPr>
    </w:lvl>
    <w:lvl w:ilvl="5" w:tplc="4A2E5062">
      <w:numFmt w:val="bullet"/>
      <w:lvlText w:val="•"/>
      <w:lvlJc w:val="left"/>
      <w:pPr>
        <w:ind w:left="3912" w:hanging="360"/>
      </w:pPr>
      <w:rPr>
        <w:rFonts w:hint="default"/>
        <w:lang w:val="en-US" w:eastAsia="en-US" w:bidi="ar-SA"/>
      </w:rPr>
    </w:lvl>
    <w:lvl w:ilvl="6" w:tplc="3CA86284">
      <w:numFmt w:val="bullet"/>
      <w:lvlText w:val="•"/>
      <w:lvlJc w:val="left"/>
      <w:pPr>
        <w:ind w:left="4531" w:hanging="360"/>
      </w:pPr>
      <w:rPr>
        <w:rFonts w:hint="default"/>
        <w:lang w:val="en-US" w:eastAsia="en-US" w:bidi="ar-SA"/>
      </w:rPr>
    </w:lvl>
    <w:lvl w:ilvl="7" w:tplc="CF184536">
      <w:numFmt w:val="bullet"/>
      <w:lvlText w:val="•"/>
      <w:lvlJc w:val="left"/>
      <w:pPr>
        <w:ind w:left="5149" w:hanging="360"/>
      </w:pPr>
      <w:rPr>
        <w:rFonts w:hint="default"/>
        <w:lang w:val="en-US" w:eastAsia="en-US" w:bidi="ar-SA"/>
      </w:rPr>
    </w:lvl>
    <w:lvl w:ilvl="8" w:tplc="A858EC56">
      <w:numFmt w:val="bullet"/>
      <w:lvlText w:val="•"/>
      <w:lvlJc w:val="left"/>
      <w:pPr>
        <w:ind w:left="5768" w:hanging="360"/>
      </w:pPr>
      <w:rPr>
        <w:rFonts w:hint="default"/>
        <w:lang w:val="en-US" w:eastAsia="en-US" w:bidi="ar-SA"/>
      </w:rPr>
    </w:lvl>
  </w:abstractNum>
  <w:abstractNum w:abstractNumId="149" w15:restartNumberingAfterBreak="0">
    <w:nsid w:val="558C31F9"/>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FA120F"/>
    <w:multiLevelType w:val="hybridMultilevel"/>
    <w:tmpl w:val="177EAC72"/>
    <w:lvl w:ilvl="0" w:tplc="1D442F0C">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2BC0E224">
      <w:numFmt w:val="bullet"/>
      <w:lvlText w:val="•"/>
      <w:lvlJc w:val="left"/>
      <w:pPr>
        <w:ind w:left="1321" w:hanging="360"/>
      </w:pPr>
      <w:rPr>
        <w:rFonts w:hint="default"/>
        <w:lang w:val="en-US" w:eastAsia="en-US" w:bidi="ar-SA"/>
      </w:rPr>
    </w:lvl>
    <w:lvl w:ilvl="2" w:tplc="0B10BF3E">
      <w:numFmt w:val="bullet"/>
      <w:lvlText w:val="•"/>
      <w:lvlJc w:val="left"/>
      <w:pPr>
        <w:ind w:left="1823" w:hanging="360"/>
      </w:pPr>
      <w:rPr>
        <w:rFonts w:hint="default"/>
        <w:lang w:val="en-US" w:eastAsia="en-US" w:bidi="ar-SA"/>
      </w:rPr>
    </w:lvl>
    <w:lvl w:ilvl="3" w:tplc="3488C1AA">
      <w:numFmt w:val="bullet"/>
      <w:lvlText w:val="•"/>
      <w:lvlJc w:val="left"/>
      <w:pPr>
        <w:ind w:left="2325" w:hanging="360"/>
      </w:pPr>
      <w:rPr>
        <w:rFonts w:hint="default"/>
        <w:lang w:val="en-US" w:eastAsia="en-US" w:bidi="ar-SA"/>
      </w:rPr>
    </w:lvl>
    <w:lvl w:ilvl="4" w:tplc="2CEA7DBA">
      <w:numFmt w:val="bullet"/>
      <w:lvlText w:val="•"/>
      <w:lvlJc w:val="left"/>
      <w:pPr>
        <w:ind w:left="2827" w:hanging="360"/>
      </w:pPr>
      <w:rPr>
        <w:rFonts w:hint="default"/>
        <w:lang w:val="en-US" w:eastAsia="en-US" w:bidi="ar-SA"/>
      </w:rPr>
    </w:lvl>
    <w:lvl w:ilvl="5" w:tplc="A962981E">
      <w:numFmt w:val="bullet"/>
      <w:lvlText w:val="•"/>
      <w:lvlJc w:val="left"/>
      <w:pPr>
        <w:ind w:left="3329" w:hanging="360"/>
      </w:pPr>
      <w:rPr>
        <w:rFonts w:hint="default"/>
        <w:lang w:val="en-US" w:eastAsia="en-US" w:bidi="ar-SA"/>
      </w:rPr>
    </w:lvl>
    <w:lvl w:ilvl="6" w:tplc="382E889A">
      <w:numFmt w:val="bullet"/>
      <w:lvlText w:val="•"/>
      <w:lvlJc w:val="left"/>
      <w:pPr>
        <w:ind w:left="3830" w:hanging="360"/>
      </w:pPr>
      <w:rPr>
        <w:rFonts w:hint="default"/>
        <w:lang w:val="en-US" w:eastAsia="en-US" w:bidi="ar-SA"/>
      </w:rPr>
    </w:lvl>
    <w:lvl w:ilvl="7" w:tplc="EB2CA236">
      <w:numFmt w:val="bullet"/>
      <w:lvlText w:val="•"/>
      <w:lvlJc w:val="left"/>
      <w:pPr>
        <w:ind w:left="4332" w:hanging="360"/>
      </w:pPr>
      <w:rPr>
        <w:rFonts w:hint="default"/>
        <w:lang w:val="en-US" w:eastAsia="en-US" w:bidi="ar-SA"/>
      </w:rPr>
    </w:lvl>
    <w:lvl w:ilvl="8" w:tplc="7E0ADF6C">
      <w:numFmt w:val="bullet"/>
      <w:lvlText w:val="•"/>
      <w:lvlJc w:val="left"/>
      <w:pPr>
        <w:ind w:left="4834" w:hanging="360"/>
      </w:pPr>
      <w:rPr>
        <w:rFonts w:hint="default"/>
        <w:lang w:val="en-US" w:eastAsia="en-US" w:bidi="ar-SA"/>
      </w:rPr>
    </w:lvl>
  </w:abstractNum>
  <w:abstractNum w:abstractNumId="151" w15:restartNumberingAfterBreak="0">
    <w:nsid w:val="5673494B"/>
    <w:multiLevelType w:val="multilevel"/>
    <w:tmpl w:val="FBC2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746D24"/>
    <w:multiLevelType w:val="multilevel"/>
    <w:tmpl w:val="8B2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6845CA7"/>
    <w:multiLevelType w:val="hybridMultilevel"/>
    <w:tmpl w:val="9B60377A"/>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4" w15:restartNumberingAfterBreak="0">
    <w:nsid w:val="57941FBF"/>
    <w:multiLevelType w:val="hybridMultilevel"/>
    <w:tmpl w:val="3DE2811E"/>
    <w:lvl w:ilvl="0" w:tplc="D310CEAC">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5936DC92">
      <w:numFmt w:val="bullet"/>
      <w:lvlText w:val="•"/>
      <w:lvlJc w:val="left"/>
      <w:pPr>
        <w:ind w:left="1321" w:hanging="360"/>
      </w:pPr>
      <w:rPr>
        <w:rFonts w:hint="default"/>
        <w:lang w:val="en-US" w:eastAsia="en-US" w:bidi="ar-SA"/>
      </w:rPr>
    </w:lvl>
    <w:lvl w:ilvl="2" w:tplc="56627006">
      <w:numFmt w:val="bullet"/>
      <w:lvlText w:val="•"/>
      <w:lvlJc w:val="left"/>
      <w:pPr>
        <w:ind w:left="1823" w:hanging="360"/>
      </w:pPr>
      <w:rPr>
        <w:rFonts w:hint="default"/>
        <w:lang w:val="en-US" w:eastAsia="en-US" w:bidi="ar-SA"/>
      </w:rPr>
    </w:lvl>
    <w:lvl w:ilvl="3" w:tplc="2F4E50A8">
      <w:numFmt w:val="bullet"/>
      <w:lvlText w:val="•"/>
      <w:lvlJc w:val="left"/>
      <w:pPr>
        <w:ind w:left="2325" w:hanging="360"/>
      </w:pPr>
      <w:rPr>
        <w:rFonts w:hint="default"/>
        <w:lang w:val="en-US" w:eastAsia="en-US" w:bidi="ar-SA"/>
      </w:rPr>
    </w:lvl>
    <w:lvl w:ilvl="4" w:tplc="D5B880E4">
      <w:numFmt w:val="bullet"/>
      <w:lvlText w:val="•"/>
      <w:lvlJc w:val="left"/>
      <w:pPr>
        <w:ind w:left="2827" w:hanging="360"/>
      </w:pPr>
      <w:rPr>
        <w:rFonts w:hint="default"/>
        <w:lang w:val="en-US" w:eastAsia="en-US" w:bidi="ar-SA"/>
      </w:rPr>
    </w:lvl>
    <w:lvl w:ilvl="5" w:tplc="1668E186">
      <w:numFmt w:val="bullet"/>
      <w:lvlText w:val="•"/>
      <w:lvlJc w:val="left"/>
      <w:pPr>
        <w:ind w:left="3329" w:hanging="360"/>
      </w:pPr>
      <w:rPr>
        <w:rFonts w:hint="default"/>
        <w:lang w:val="en-US" w:eastAsia="en-US" w:bidi="ar-SA"/>
      </w:rPr>
    </w:lvl>
    <w:lvl w:ilvl="6" w:tplc="85D47594">
      <w:numFmt w:val="bullet"/>
      <w:lvlText w:val="•"/>
      <w:lvlJc w:val="left"/>
      <w:pPr>
        <w:ind w:left="3830" w:hanging="360"/>
      </w:pPr>
      <w:rPr>
        <w:rFonts w:hint="default"/>
        <w:lang w:val="en-US" w:eastAsia="en-US" w:bidi="ar-SA"/>
      </w:rPr>
    </w:lvl>
    <w:lvl w:ilvl="7" w:tplc="429CD592">
      <w:numFmt w:val="bullet"/>
      <w:lvlText w:val="•"/>
      <w:lvlJc w:val="left"/>
      <w:pPr>
        <w:ind w:left="4332" w:hanging="360"/>
      </w:pPr>
      <w:rPr>
        <w:rFonts w:hint="default"/>
        <w:lang w:val="en-US" w:eastAsia="en-US" w:bidi="ar-SA"/>
      </w:rPr>
    </w:lvl>
    <w:lvl w:ilvl="8" w:tplc="FC4467DC">
      <w:numFmt w:val="bullet"/>
      <w:lvlText w:val="•"/>
      <w:lvlJc w:val="left"/>
      <w:pPr>
        <w:ind w:left="4834" w:hanging="360"/>
      </w:pPr>
      <w:rPr>
        <w:rFonts w:hint="default"/>
        <w:lang w:val="en-US" w:eastAsia="en-US" w:bidi="ar-SA"/>
      </w:rPr>
    </w:lvl>
  </w:abstractNum>
  <w:abstractNum w:abstractNumId="155" w15:restartNumberingAfterBreak="0">
    <w:nsid w:val="57D84635"/>
    <w:multiLevelType w:val="hybridMultilevel"/>
    <w:tmpl w:val="2D72F4F8"/>
    <w:lvl w:ilvl="0" w:tplc="859E5CE6">
      <w:start w:val="1"/>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6F42D1FC">
      <w:numFmt w:val="bullet"/>
      <w:lvlText w:val="•"/>
      <w:lvlJc w:val="left"/>
      <w:pPr>
        <w:ind w:left="1060" w:hanging="299"/>
      </w:pPr>
      <w:rPr>
        <w:rFonts w:hint="default"/>
        <w:lang w:val="en-US" w:eastAsia="en-US" w:bidi="ar-SA"/>
      </w:rPr>
    </w:lvl>
    <w:lvl w:ilvl="2" w:tplc="32623280">
      <w:numFmt w:val="bullet"/>
      <w:lvlText w:val="•"/>
      <w:lvlJc w:val="left"/>
      <w:pPr>
        <w:ind w:left="1721" w:hanging="299"/>
      </w:pPr>
      <w:rPr>
        <w:rFonts w:hint="default"/>
        <w:lang w:val="en-US" w:eastAsia="en-US" w:bidi="ar-SA"/>
      </w:rPr>
    </w:lvl>
    <w:lvl w:ilvl="3" w:tplc="E75080AC">
      <w:numFmt w:val="bullet"/>
      <w:lvlText w:val="•"/>
      <w:lvlJc w:val="left"/>
      <w:pPr>
        <w:ind w:left="2381" w:hanging="299"/>
      </w:pPr>
      <w:rPr>
        <w:rFonts w:hint="default"/>
        <w:lang w:val="en-US" w:eastAsia="en-US" w:bidi="ar-SA"/>
      </w:rPr>
    </w:lvl>
    <w:lvl w:ilvl="4" w:tplc="AA3A1D20">
      <w:numFmt w:val="bullet"/>
      <w:lvlText w:val="•"/>
      <w:lvlJc w:val="left"/>
      <w:pPr>
        <w:ind w:left="3042" w:hanging="299"/>
      </w:pPr>
      <w:rPr>
        <w:rFonts w:hint="default"/>
        <w:lang w:val="en-US" w:eastAsia="en-US" w:bidi="ar-SA"/>
      </w:rPr>
    </w:lvl>
    <w:lvl w:ilvl="5" w:tplc="9D1E1282">
      <w:numFmt w:val="bullet"/>
      <w:lvlText w:val="•"/>
      <w:lvlJc w:val="left"/>
      <w:pPr>
        <w:ind w:left="3702" w:hanging="299"/>
      </w:pPr>
      <w:rPr>
        <w:rFonts w:hint="default"/>
        <w:lang w:val="en-US" w:eastAsia="en-US" w:bidi="ar-SA"/>
      </w:rPr>
    </w:lvl>
    <w:lvl w:ilvl="6" w:tplc="85A69EFE">
      <w:numFmt w:val="bullet"/>
      <w:lvlText w:val="•"/>
      <w:lvlJc w:val="left"/>
      <w:pPr>
        <w:ind w:left="4363" w:hanging="299"/>
      </w:pPr>
      <w:rPr>
        <w:rFonts w:hint="default"/>
        <w:lang w:val="en-US" w:eastAsia="en-US" w:bidi="ar-SA"/>
      </w:rPr>
    </w:lvl>
    <w:lvl w:ilvl="7" w:tplc="F6B4E292">
      <w:numFmt w:val="bullet"/>
      <w:lvlText w:val="•"/>
      <w:lvlJc w:val="left"/>
      <w:pPr>
        <w:ind w:left="5023" w:hanging="299"/>
      </w:pPr>
      <w:rPr>
        <w:rFonts w:hint="default"/>
        <w:lang w:val="en-US" w:eastAsia="en-US" w:bidi="ar-SA"/>
      </w:rPr>
    </w:lvl>
    <w:lvl w:ilvl="8" w:tplc="972257D2">
      <w:numFmt w:val="bullet"/>
      <w:lvlText w:val="•"/>
      <w:lvlJc w:val="left"/>
      <w:pPr>
        <w:ind w:left="5684" w:hanging="299"/>
      </w:pPr>
      <w:rPr>
        <w:rFonts w:hint="default"/>
        <w:lang w:val="en-US" w:eastAsia="en-US" w:bidi="ar-SA"/>
      </w:rPr>
    </w:lvl>
  </w:abstractNum>
  <w:abstractNum w:abstractNumId="156" w15:restartNumberingAfterBreak="0">
    <w:nsid w:val="580A3A24"/>
    <w:multiLevelType w:val="hybridMultilevel"/>
    <w:tmpl w:val="905E0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83A69C0"/>
    <w:multiLevelType w:val="hybridMultilevel"/>
    <w:tmpl w:val="62FCEAA8"/>
    <w:lvl w:ilvl="0" w:tplc="B39AAC2A">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4D3A2F66">
      <w:numFmt w:val="bullet"/>
      <w:lvlText w:val="•"/>
      <w:lvlJc w:val="left"/>
      <w:pPr>
        <w:ind w:left="1438" w:hanging="360"/>
      </w:pPr>
      <w:rPr>
        <w:rFonts w:hint="default"/>
        <w:lang w:val="en-US" w:eastAsia="en-US" w:bidi="ar-SA"/>
      </w:rPr>
    </w:lvl>
    <w:lvl w:ilvl="2" w:tplc="E6F4D24C">
      <w:numFmt w:val="bullet"/>
      <w:lvlText w:val="•"/>
      <w:lvlJc w:val="left"/>
      <w:pPr>
        <w:ind w:left="2057" w:hanging="360"/>
      </w:pPr>
      <w:rPr>
        <w:rFonts w:hint="default"/>
        <w:lang w:val="en-US" w:eastAsia="en-US" w:bidi="ar-SA"/>
      </w:rPr>
    </w:lvl>
    <w:lvl w:ilvl="3" w:tplc="66E863C2">
      <w:numFmt w:val="bullet"/>
      <w:lvlText w:val="•"/>
      <w:lvlJc w:val="left"/>
      <w:pPr>
        <w:ind w:left="2675" w:hanging="360"/>
      </w:pPr>
      <w:rPr>
        <w:rFonts w:hint="default"/>
        <w:lang w:val="en-US" w:eastAsia="en-US" w:bidi="ar-SA"/>
      </w:rPr>
    </w:lvl>
    <w:lvl w:ilvl="4" w:tplc="5FA48828">
      <w:numFmt w:val="bullet"/>
      <w:lvlText w:val="•"/>
      <w:lvlJc w:val="left"/>
      <w:pPr>
        <w:ind w:left="3294" w:hanging="360"/>
      </w:pPr>
      <w:rPr>
        <w:rFonts w:hint="default"/>
        <w:lang w:val="en-US" w:eastAsia="en-US" w:bidi="ar-SA"/>
      </w:rPr>
    </w:lvl>
    <w:lvl w:ilvl="5" w:tplc="EC6A5650">
      <w:numFmt w:val="bullet"/>
      <w:lvlText w:val="•"/>
      <w:lvlJc w:val="left"/>
      <w:pPr>
        <w:ind w:left="3912" w:hanging="360"/>
      </w:pPr>
      <w:rPr>
        <w:rFonts w:hint="default"/>
        <w:lang w:val="en-US" w:eastAsia="en-US" w:bidi="ar-SA"/>
      </w:rPr>
    </w:lvl>
    <w:lvl w:ilvl="6" w:tplc="B0E82A14">
      <w:numFmt w:val="bullet"/>
      <w:lvlText w:val="•"/>
      <w:lvlJc w:val="left"/>
      <w:pPr>
        <w:ind w:left="4531" w:hanging="360"/>
      </w:pPr>
      <w:rPr>
        <w:rFonts w:hint="default"/>
        <w:lang w:val="en-US" w:eastAsia="en-US" w:bidi="ar-SA"/>
      </w:rPr>
    </w:lvl>
    <w:lvl w:ilvl="7" w:tplc="8D2A1702">
      <w:numFmt w:val="bullet"/>
      <w:lvlText w:val="•"/>
      <w:lvlJc w:val="left"/>
      <w:pPr>
        <w:ind w:left="5149" w:hanging="360"/>
      </w:pPr>
      <w:rPr>
        <w:rFonts w:hint="default"/>
        <w:lang w:val="en-US" w:eastAsia="en-US" w:bidi="ar-SA"/>
      </w:rPr>
    </w:lvl>
    <w:lvl w:ilvl="8" w:tplc="F1224C9C">
      <w:numFmt w:val="bullet"/>
      <w:lvlText w:val="•"/>
      <w:lvlJc w:val="left"/>
      <w:pPr>
        <w:ind w:left="5768" w:hanging="360"/>
      </w:pPr>
      <w:rPr>
        <w:rFonts w:hint="default"/>
        <w:lang w:val="en-US" w:eastAsia="en-US" w:bidi="ar-SA"/>
      </w:rPr>
    </w:lvl>
  </w:abstractNum>
  <w:abstractNum w:abstractNumId="158" w15:restartNumberingAfterBreak="0">
    <w:nsid w:val="588703FA"/>
    <w:multiLevelType w:val="hybridMultilevel"/>
    <w:tmpl w:val="76AADCB4"/>
    <w:lvl w:ilvl="0" w:tplc="91468E1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D5CA70A">
      <w:numFmt w:val="bullet"/>
      <w:lvlText w:val="•"/>
      <w:lvlJc w:val="left"/>
      <w:pPr>
        <w:ind w:left="1438" w:hanging="360"/>
      </w:pPr>
      <w:rPr>
        <w:rFonts w:hint="default"/>
        <w:lang w:val="en-US" w:eastAsia="en-US" w:bidi="ar-SA"/>
      </w:rPr>
    </w:lvl>
    <w:lvl w:ilvl="2" w:tplc="A55EA8FC">
      <w:numFmt w:val="bullet"/>
      <w:lvlText w:val="•"/>
      <w:lvlJc w:val="left"/>
      <w:pPr>
        <w:ind w:left="2057" w:hanging="360"/>
      </w:pPr>
      <w:rPr>
        <w:rFonts w:hint="default"/>
        <w:lang w:val="en-US" w:eastAsia="en-US" w:bidi="ar-SA"/>
      </w:rPr>
    </w:lvl>
    <w:lvl w:ilvl="3" w:tplc="370052A4">
      <w:numFmt w:val="bullet"/>
      <w:lvlText w:val="•"/>
      <w:lvlJc w:val="left"/>
      <w:pPr>
        <w:ind w:left="2675" w:hanging="360"/>
      </w:pPr>
      <w:rPr>
        <w:rFonts w:hint="default"/>
        <w:lang w:val="en-US" w:eastAsia="en-US" w:bidi="ar-SA"/>
      </w:rPr>
    </w:lvl>
    <w:lvl w:ilvl="4" w:tplc="ECC4AA5C">
      <w:numFmt w:val="bullet"/>
      <w:lvlText w:val="•"/>
      <w:lvlJc w:val="left"/>
      <w:pPr>
        <w:ind w:left="3294" w:hanging="360"/>
      </w:pPr>
      <w:rPr>
        <w:rFonts w:hint="default"/>
        <w:lang w:val="en-US" w:eastAsia="en-US" w:bidi="ar-SA"/>
      </w:rPr>
    </w:lvl>
    <w:lvl w:ilvl="5" w:tplc="0B2A9A20">
      <w:numFmt w:val="bullet"/>
      <w:lvlText w:val="•"/>
      <w:lvlJc w:val="left"/>
      <w:pPr>
        <w:ind w:left="3912" w:hanging="360"/>
      </w:pPr>
      <w:rPr>
        <w:rFonts w:hint="default"/>
        <w:lang w:val="en-US" w:eastAsia="en-US" w:bidi="ar-SA"/>
      </w:rPr>
    </w:lvl>
    <w:lvl w:ilvl="6" w:tplc="578E71A4">
      <w:numFmt w:val="bullet"/>
      <w:lvlText w:val="•"/>
      <w:lvlJc w:val="left"/>
      <w:pPr>
        <w:ind w:left="4531" w:hanging="360"/>
      </w:pPr>
      <w:rPr>
        <w:rFonts w:hint="default"/>
        <w:lang w:val="en-US" w:eastAsia="en-US" w:bidi="ar-SA"/>
      </w:rPr>
    </w:lvl>
    <w:lvl w:ilvl="7" w:tplc="2A94C5EA">
      <w:numFmt w:val="bullet"/>
      <w:lvlText w:val="•"/>
      <w:lvlJc w:val="left"/>
      <w:pPr>
        <w:ind w:left="5149" w:hanging="360"/>
      </w:pPr>
      <w:rPr>
        <w:rFonts w:hint="default"/>
        <w:lang w:val="en-US" w:eastAsia="en-US" w:bidi="ar-SA"/>
      </w:rPr>
    </w:lvl>
    <w:lvl w:ilvl="8" w:tplc="45AC4662">
      <w:numFmt w:val="bullet"/>
      <w:lvlText w:val="•"/>
      <w:lvlJc w:val="left"/>
      <w:pPr>
        <w:ind w:left="5768" w:hanging="360"/>
      </w:pPr>
      <w:rPr>
        <w:rFonts w:hint="default"/>
        <w:lang w:val="en-US" w:eastAsia="en-US" w:bidi="ar-SA"/>
      </w:rPr>
    </w:lvl>
  </w:abstractNum>
  <w:abstractNum w:abstractNumId="159" w15:restartNumberingAfterBreak="0">
    <w:nsid w:val="588A7CA7"/>
    <w:multiLevelType w:val="hybridMultilevel"/>
    <w:tmpl w:val="BCB04B52"/>
    <w:lvl w:ilvl="0" w:tplc="19706556">
      <w:start w:val="1"/>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20164810">
      <w:numFmt w:val="bullet"/>
      <w:lvlText w:val="•"/>
      <w:lvlJc w:val="left"/>
      <w:pPr>
        <w:ind w:left="1060" w:hanging="299"/>
      </w:pPr>
      <w:rPr>
        <w:rFonts w:hint="default"/>
        <w:lang w:val="en-US" w:eastAsia="en-US" w:bidi="ar-SA"/>
      </w:rPr>
    </w:lvl>
    <w:lvl w:ilvl="2" w:tplc="DD9E885A">
      <w:numFmt w:val="bullet"/>
      <w:lvlText w:val="•"/>
      <w:lvlJc w:val="left"/>
      <w:pPr>
        <w:ind w:left="1721" w:hanging="299"/>
      </w:pPr>
      <w:rPr>
        <w:rFonts w:hint="default"/>
        <w:lang w:val="en-US" w:eastAsia="en-US" w:bidi="ar-SA"/>
      </w:rPr>
    </w:lvl>
    <w:lvl w:ilvl="3" w:tplc="72C800DA">
      <w:numFmt w:val="bullet"/>
      <w:lvlText w:val="•"/>
      <w:lvlJc w:val="left"/>
      <w:pPr>
        <w:ind w:left="2381" w:hanging="299"/>
      </w:pPr>
      <w:rPr>
        <w:rFonts w:hint="default"/>
        <w:lang w:val="en-US" w:eastAsia="en-US" w:bidi="ar-SA"/>
      </w:rPr>
    </w:lvl>
    <w:lvl w:ilvl="4" w:tplc="236C3652">
      <w:numFmt w:val="bullet"/>
      <w:lvlText w:val="•"/>
      <w:lvlJc w:val="left"/>
      <w:pPr>
        <w:ind w:left="3042" w:hanging="299"/>
      </w:pPr>
      <w:rPr>
        <w:rFonts w:hint="default"/>
        <w:lang w:val="en-US" w:eastAsia="en-US" w:bidi="ar-SA"/>
      </w:rPr>
    </w:lvl>
    <w:lvl w:ilvl="5" w:tplc="53E4CD8C">
      <w:numFmt w:val="bullet"/>
      <w:lvlText w:val="•"/>
      <w:lvlJc w:val="left"/>
      <w:pPr>
        <w:ind w:left="3702" w:hanging="299"/>
      </w:pPr>
      <w:rPr>
        <w:rFonts w:hint="default"/>
        <w:lang w:val="en-US" w:eastAsia="en-US" w:bidi="ar-SA"/>
      </w:rPr>
    </w:lvl>
    <w:lvl w:ilvl="6" w:tplc="1F4E54E2">
      <w:numFmt w:val="bullet"/>
      <w:lvlText w:val="•"/>
      <w:lvlJc w:val="left"/>
      <w:pPr>
        <w:ind w:left="4363" w:hanging="299"/>
      </w:pPr>
      <w:rPr>
        <w:rFonts w:hint="default"/>
        <w:lang w:val="en-US" w:eastAsia="en-US" w:bidi="ar-SA"/>
      </w:rPr>
    </w:lvl>
    <w:lvl w:ilvl="7" w:tplc="E4CCFC78">
      <w:numFmt w:val="bullet"/>
      <w:lvlText w:val="•"/>
      <w:lvlJc w:val="left"/>
      <w:pPr>
        <w:ind w:left="5023" w:hanging="299"/>
      </w:pPr>
      <w:rPr>
        <w:rFonts w:hint="default"/>
        <w:lang w:val="en-US" w:eastAsia="en-US" w:bidi="ar-SA"/>
      </w:rPr>
    </w:lvl>
    <w:lvl w:ilvl="8" w:tplc="33CA1CCC">
      <w:numFmt w:val="bullet"/>
      <w:lvlText w:val="•"/>
      <w:lvlJc w:val="left"/>
      <w:pPr>
        <w:ind w:left="5684" w:hanging="299"/>
      </w:pPr>
      <w:rPr>
        <w:rFonts w:hint="default"/>
        <w:lang w:val="en-US" w:eastAsia="en-US" w:bidi="ar-SA"/>
      </w:rPr>
    </w:lvl>
  </w:abstractNum>
  <w:abstractNum w:abstractNumId="160" w15:restartNumberingAfterBreak="0">
    <w:nsid w:val="58A32ACF"/>
    <w:multiLevelType w:val="multilevel"/>
    <w:tmpl w:val="2094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8D06974"/>
    <w:multiLevelType w:val="multilevel"/>
    <w:tmpl w:val="83CE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935171F"/>
    <w:multiLevelType w:val="hybridMultilevel"/>
    <w:tmpl w:val="7E18C248"/>
    <w:lvl w:ilvl="0" w:tplc="C1FC549A">
      <w:start w:val="3"/>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E95E3C76">
      <w:numFmt w:val="bullet"/>
      <w:lvlText w:val="•"/>
      <w:lvlJc w:val="left"/>
      <w:pPr>
        <w:ind w:left="1438" w:hanging="360"/>
      </w:pPr>
      <w:rPr>
        <w:rFonts w:hint="default"/>
        <w:lang w:val="en-US" w:eastAsia="en-US" w:bidi="ar-SA"/>
      </w:rPr>
    </w:lvl>
    <w:lvl w:ilvl="2" w:tplc="CCFC981C">
      <w:numFmt w:val="bullet"/>
      <w:lvlText w:val="•"/>
      <w:lvlJc w:val="left"/>
      <w:pPr>
        <w:ind w:left="2057" w:hanging="360"/>
      </w:pPr>
      <w:rPr>
        <w:rFonts w:hint="default"/>
        <w:lang w:val="en-US" w:eastAsia="en-US" w:bidi="ar-SA"/>
      </w:rPr>
    </w:lvl>
    <w:lvl w:ilvl="3" w:tplc="00D8C7F0">
      <w:numFmt w:val="bullet"/>
      <w:lvlText w:val="•"/>
      <w:lvlJc w:val="left"/>
      <w:pPr>
        <w:ind w:left="2675" w:hanging="360"/>
      </w:pPr>
      <w:rPr>
        <w:rFonts w:hint="default"/>
        <w:lang w:val="en-US" w:eastAsia="en-US" w:bidi="ar-SA"/>
      </w:rPr>
    </w:lvl>
    <w:lvl w:ilvl="4" w:tplc="D2BE6ECA">
      <w:numFmt w:val="bullet"/>
      <w:lvlText w:val="•"/>
      <w:lvlJc w:val="left"/>
      <w:pPr>
        <w:ind w:left="3294" w:hanging="360"/>
      </w:pPr>
      <w:rPr>
        <w:rFonts w:hint="default"/>
        <w:lang w:val="en-US" w:eastAsia="en-US" w:bidi="ar-SA"/>
      </w:rPr>
    </w:lvl>
    <w:lvl w:ilvl="5" w:tplc="B95C7066">
      <w:numFmt w:val="bullet"/>
      <w:lvlText w:val="•"/>
      <w:lvlJc w:val="left"/>
      <w:pPr>
        <w:ind w:left="3912" w:hanging="360"/>
      </w:pPr>
      <w:rPr>
        <w:rFonts w:hint="default"/>
        <w:lang w:val="en-US" w:eastAsia="en-US" w:bidi="ar-SA"/>
      </w:rPr>
    </w:lvl>
    <w:lvl w:ilvl="6" w:tplc="6776A1E8">
      <w:numFmt w:val="bullet"/>
      <w:lvlText w:val="•"/>
      <w:lvlJc w:val="left"/>
      <w:pPr>
        <w:ind w:left="4531" w:hanging="360"/>
      </w:pPr>
      <w:rPr>
        <w:rFonts w:hint="default"/>
        <w:lang w:val="en-US" w:eastAsia="en-US" w:bidi="ar-SA"/>
      </w:rPr>
    </w:lvl>
    <w:lvl w:ilvl="7" w:tplc="BC244CFE">
      <w:numFmt w:val="bullet"/>
      <w:lvlText w:val="•"/>
      <w:lvlJc w:val="left"/>
      <w:pPr>
        <w:ind w:left="5149" w:hanging="360"/>
      </w:pPr>
      <w:rPr>
        <w:rFonts w:hint="default"/>
        <w:lang w:val="en-US" w:eastAsia="en-US" w:bidi="ar-SA"/>
      </w:rPr>
    </w:lvl>
    <w:lvl w:ilvl="8" w:tplc="2C3A323A">
      <w:numFmt w:val="bullet"/>
      <w:lvlText w:val="•"/>
      <w:lvlJc w:val="left"/>
      <w:pPr>
        <w:ind w:left="5768" w:hanging="360"/>
      </w:pPr>
      <w:rPr>
        <w:rFonts w:hint="default"/>
        <w:lang w:val="en-US" w:eastAsia="en-US" w:bidi="ar-SA"/>
      </w:rPr>
    </w:lvl>
  </w:abstractNum>
  <w:abstractNum w:abstractNumId="163" w15:restartNumberingAfterBreak="0">
    <w:nsid w:val="59961F63"/>
    <w:multiLevelType w:val="hybridMultilevel"/>
    <w:tmpl w:val="7E608CAA"/>
    <w:lvl w:ilvl="0" w:tplc="BAEA4718">
      <w:start w:val="1"/>
      <w:numFmt w:val="decimal"/>
      <w:lvlText w:val="%1."/>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C76045DC">
      <w:numFmt w:val="bullet"/>
      <w:lvlText w:val="•"/>
      <w:lvlJc w:val="left"/>
      <w:pPr>
        <w:ind w:left="1672" w:hanging="360"/>
      </w:pPr>
      <w:rPr>
        <w:rFonts w:hint="default"/>
        <w:lang w:val="en-US" w:eastAsia="en-US" w:bidi="ar-SA"/>
      </w:rPr>
    </w:lvl>
    <w:lvl w:ilvl="2" w:tplc="8C4A6C72">
      <w:numFmt w:val="bullet"/>
      <w:lvlText w:val="•"/>
      <w:lvlJc w:val="left"/>
      <w:pPr>
        <w:ind w:left="2524" w:hanging="360"/>
      </w:pPr>
      <w:rPr>
        <w:rFonts w:hint="default"/>
        <w:lang w:val="en-US" w:eastAsia="en-US" w:bidi="ar-SA"/>
      </w:rPr>
    </w:lvl>
    <w:lvl w:ilvl="3" w:tplc="B7944386">
      <w:numFmt w:val="bullet"/>
      <w:lvlText w:val="•"/>
      <w:lvlJc w:val="left"/>
      <w:pPr>
        <w:ind w:left="3376" w:hanging="360"/>
      </w:pPr>
      <w:rPr>
        <w:rFonts w:hint="default"/>
        <w:lang w:val="en-US" w:eastAsia="en-US" w:bidi="ar-SA"/>
      </w:rPr>
    </w:lvl>
    <w:lvl w:ilvl="4" w:tplc="C07C0D72">
      <w:numFmt w:val="bullet"/>
      <w:lvlText w:val="•"/>
      <w:lvlJc w:val="left"/>
      <w:pPr>
        <w:ind w:left="4228" w:hanging="360"/>
      </w:pPr>
      <w:rPr>
        <w:rFonts w:hint="default"/>
        <w:lang w:val="en-US" w:eastAsia="en-US" w:bidi="ar-SA"/>
      </w:rPr>
    </w:lvl>
    <w:lvl w:ilvl="5" w:tplc="36024ED2">
      <w:numFmt w:val="bullet"/>
      <w:lvlText w:val="•"/>
      <w:lvlJc w:val="left"/>
      <w:pPr>
        <w:ind w:left="5080" w:hanging="360"/>
      </w:pPr>
      <w:rPr>
        <w:rFonts w:hint="default"/>
        <w:lang w:val="en-US" w:eastAsia="en-US" w:bidi="ar-SA"/>
      </w:rPr>
    </w:lvl>
    <w:lvl w:ilvl="6" w:tplc="660AE8B0">
      <w:numFmt w:val="bullet"/>
      <w:lvlText w:val="•"/>
      <w:lvlJc w:val="left"/>
      <w:pPr>
        <w:ind w:left="5932" w:hanging="360"/>
      </w:pPr>
      <w:rPr>
        <w:rFonts w:hint="default"/>
        <w:lang w:val="en-US" w:eastAsia="en-US" w:bidi="ar-SA"/>
      </w:rPr>
    </w:lvl>
    <w:lvl w:ilvl="7" w:tplc="396AE86A">
      <w:numFmt w:val="bullet"/>
      <w:lvlText w:val="•"/>
      <w:lvlJc w:val="left"/>
      <w:pPr>
        <w:ind w:left="6784" w:hanging="360"/>
      </w:pPr>
      <w:rPr>
        <w:rFonts w:hint="default"/>
        <w:lang w:val="en-US" w:eastAsia="en-US" w:bidi="ar-SA"/>
      </w:rPr>
    </w:lvl>
    <w:lvl w:ilvl="8" w:tplc="B8565132">
      <w:numFmt w:val="bullet"/>
      <w:lvlText w:val="•"/>
      <w:lvlJc w:val="left"/>
      <w:pPr>
        <w:ind w:left="7636" w:hanging="360"/>
      </w:pPr>
      <w:rPr>
        <w:rFonts w:hint="default"/>
        <w:lang w:val="en-US" w:eastAsia="en-US" w:bidi="ar-SA"/>
      </w:rPr>
    </w:lvl>
  </w:abstractNum>
  <w:abstractNum w:abstractNumId="164" w15:restartNumberingAfterBreak="0">
    <w:nsid w:val="59A025D4"/>
    <w:multiLevelType w:val="hybridMultilevel"/>
    <w:tmpl w:val="04882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9FE3EE0"/>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360F2A"/>
    <w:multiLevelType w:val="multilevel"/>
    <w:tmpl w:val="FA8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AC90B73"/>
    <w:multiLevelType w:val="hybridMultilevel"/>
    <w:tmpl w:val="C1AEB88C"/>
    <w:lvl w:ilvl="0" w:tplc="63A429E0">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C8C47C8E">
      <w:numFmt w:val="bullet"/>
      <w:lvlText w:val="•"/>
      <w:lvlJc w:val="left"/>
      <w:pPr>
        <w:ind w:left="1321" w:hanging="360"/>
      </w:pPr>
      <w:rPr>
        <w:rFonts w:hint="default"/>
        <w:lang w:val="en-US" w:eastAsia="en-US" w:bidi="ar-SA"/>
      </w:rPr>
    </w:lvl>
    <w:lvl w:ilvl="2" w:tplc="CBBA4EF6">
      <w:numFmt w:val="bullet"/>
      <w:lvlText w:val="•"/>
      <w:lvlJc w:val="left"/>
      <w:pPr>
        <w:ind w:left="1823" w:hanging="360"/>
      </w:pPr>
      <w:rPr>
        <w:rFonts w:hint="default"/>
        <w:lang w:val="en-US" w:eastAsia="en-US" w:bidi="ar-SA"/>
      </w:rPr>
    </w:lvl>
    <w:lvl w:ilvl="3" w:tplc="CB285642">
      <w:numFmt w:val="bullet"/>
      <w:lvlText w:val="•"/>
      <w:lvlJc w:val="left"/>
      <w:pPr>
        <w:ind w:left="2325" w:hanging="360"/>
      </w:pPr>
      <w:rPr>
        <w:rFonts w:hint="default"/>
        <w:lang w:val="en-US" w:eastAsia="en-US" w:bidi="ar-SA"/>
      </w:rPr>
    </w:lvl>
    <w:lvl w:ilvl="4" w:tplc="822C6DCE">
      <w:numFmt w:val="bullet"/>
      <w:lvlText w:val="•"/>
      <w:lvlJc w:val="left"/>
      <w:pPr>
        <w:ind w:left="2827" w:hanging="360"/>
      </w:pPr>
      <w:rPr>
        <w:rFonts w:hint="default"/>
        <w:lang w:val="en-US" w:eastAsia="en-US" w:bidi="ar-SA"/>
      </w:rPr>
    </w:lvl>
    <w:lvl w:ilvl="5" w:tplc="1A3E466E">
      <w:numFmt w:val="bullet"/>
      <w:lvlText w:val="•"/>
      <w:lvlJc w:val="left"/>
      <w:pPr>
        <w:ind w:left="3329" w:hanging="360"/>
      </w:pPr>
      <w:rPr>
        <w:rFonts w:hint="default"/>
        <w:lang w:val="en-US" w:eastAsia="en-US" w:bidi="ar-SA"/>
      </w:rPr>
    </w:lvl>
    <w:lvl w:ilvl="6" w:tplc="59F2037C">
      <w:numFmt w:val="bullet"/>
      <w:lvlText w:val="•"/>
      <w:lvlJc w:val="left"/>
      <w:pPr>
        <w:ind w:left="3830" w:hanging="360"/>
      </w:pPr>
      <w:rPr>
        <w:rFonts w:hint="default"/>
        <w:lang w:val="en-US" w:eastAsia="en-US" w:bidi="ar-SA"/>
      </w:rPr>
    </w:lvl>
    <w:lvl w:ilvl="7" w:tplc="1E3C34E0">
      <w:numFmt w:val="bullet"/>
      <w:lvlText w:val="•"/>
      <w:lvlJc w:val="left"/>
      <w:pPr>
        <w:ind w:left="4332" w:hanging="360"/>
      </w:pPr>
      <w:rPr>
        <w:rFonts w:hint="default"/>
        <w:lang w:val="en-US" w:eastAsia="en-US" w:bidi="ar-SA"/>
      </w:rPr>
    </w:lvl>
    <w:lvl w:ilvl="8" w:tplc="C8526690">
      <w:numFmt w:val="bullet"/>
      <w:lvlText w:val="•"/>
      <w:lvlJc w:val="left"/>
      <w:pPr>
        <w:ind w:left="4834" w:hanging="360"/>
      </w:pPr>
      <w:rPr>
        <w:rFonts w:hint="default"/>
        <w:lang w:val="en-US" w:eastAsia="en-US" w:bidi="ar-SA"/>
      </w:rPr>
    </w:lvl>
  </w:abstractNum>
  <w:abstractNum w:abstractNumId="168" w15:restartNumberingAfterBreak="0">
    <w:nsid w:val="5AF371E9"/>
    <w:multiLevelType w:val="hybridMultilevel"/>
    <w:tmpl w:val="7A2A1C8C"/>
    <w:lvl w:ilvl="0" w:tplc="9B9EABA4">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5E1256A6">
      <w:numFmt w:val="bullet"/>
      <w:lvlText w:val="•"/>
      <w:lvlJc w:val="left"/>
      <w:pPr>
        <w:ind w:left="1438" w:hanging="360"/>
      </w:pPr>
      <w:rPr>
        <w:rFonts w:hint="default"/>
        <w:lang w:val="en-US" w:eastAsia="en-US" w:bidi="ar-SA"/>
      </w:rPr>
    </w:lvl>
    <w:lvl w:ilvl="2" w:tplc="A5E600EA">
      <w:numFmt w:val="bullet"/>
      <w:lvlText w:val="•"/>
      <w:lvlJc w:val="left"/>
      <w:pPr>
        <w:ind w:left="2057" w:hanging="360"/>
      </w:pPr>
      <w:rPr>
        <w:rFonts w:hint="default"/>
        <w:lang w:val="en-US" w:eastAsia="en-US" w:bidi="ar-SA"/>
      </w:rPr>
    </w:lvl>
    <w:lvl w:ilvl="3" w:tplc="542CB020">
      <w:numFmt w:val="bullet"/>
      <w:lvlText w:val="•"/>
      <w:lvlJc w:val="left"/>
      <w:pPr>
        <w:ind w:left="2675" w:hanging="360"/>
      </w:pPr>
      <w:rPr>
        <w:rFonts w:hint="default"/>
        <w:lang w:val="en-US" w:eastAsia="en-US" w:bidi="ar-SA"/>
      </w:rPr>
    </w:lvl>
    <w:lvl w:ilvl="4" w:tplc="3F12FA9A">
      <w:numFmt w:val="bullet"/>
      <w:lvlText w:val="•"/>
      <w:lvlJc w:val="left"/>
      <w:pPr>
        <w:ind w:left="3294" w:hanging="360"/>
      </w:pPr>
      <w:rPr>
        <w:rFonts w:hint="default"/>
        <w:lang w:val="en-US" w:eastAsia="en-US" w:bidi="ar-SA"/>
      </w:rPr>
    </w:lvl>
    <w:lvl w:ilvl="5" w:tplc="99DE456A">
      <w:numFmt w:val="bullet"/>
      <w:lvlText w:val="•"/>
      <w:lvlJc w:val="left"/>
      <w:pPr>
        <w:ind w:left="3912" w:hanging="360"/>
      </w:pPr>
      <w:rPr>
        <w:rFonts w:hint="default"/>
        <w:lang w:val="en-US" w:eastAsia="en-US" w:bidi="ar-SA"/>
      </w:rPr>
    </w:lvl>
    <w:lvl w:ilvl="6" w:tplc="899A62CA">
      <w:numFmt w:val="bullet"/>
      <w:lvlText w:val="•"/>
      <w:lvlJc w:val="left"/>
      <w:pPr>
        <w:ind w:left="4531" w:hanging="360"/>
      </w:pPr>
      <w:rPr>
        <w:rFonts w:hint="default"/>
        <w:lang w:val="en-US" w:eastAsia="en-US" w:bidi="ar-SA"/>
      </w:rPr>
    </w:lvl>
    <w:lvl w:ilvl="7" w:tplc="3FA4F724">
      <w:numFmt w:val="bullet"/>
      <w:lvlText w:val="•"/>
      <w:lvlJc w:val="left"/>
      <w:pPr>
        <w:ind w:left="5149" w:hanging="360"/>
      </w:pPr>
      <w:rPr>
        <w:rFonts w:hint="default"/>
        <w:lang w:val="en-US" w:eastAsia="en-US" w:bidi="ar-SA"/>
      </w:rPr>
    </w:lvl>
    <w:lvl w:ilvl="8" w:tplc="BD22378C">
      <w:numFmt w:val="bullet"/>
      <w:lvlText w:val="•"/>
      <w:lvlJc w:val="left"/>
      <w:pPr>
        <w:ind w:left="5768" w:hanging="360"/>
      </w:pPr>
      <w:rPr>
        <w:rFonts w:hint="default"/>
        <w:lang w:val="en-US" w:eastAsia="en-US" w:bidi="ar-SA"/>
      </w:rPr>
    </w:lvl>
  </w:abstractNum>
  <w:abstractNum w:abstractNumId="169" w15:restartNumberingAfterBreak="0">
    <w:nsid w:val="5B1E45BF"/>
    <w:multiLevelType w:val="multilevel"/>
    <w:tmpl w:val="E0E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2E30F0"/>
    <w:multiLevelType w:val="hybridMultilevel"/>
    <w:tmpl w:val="6E844056"/>
    <w:lvl w:ilvl="0" w:tplc="ACC22D8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4483506">
      <w:numFmt w:val="bullet"/>
      <w:lvlText w:val="•"/>
      <w:lvlJc w:val="left"/>
      <w:pPr>
        <w:ind w:left="1438" w:hanging="360"/>
      </w:pPr>
      <w:rPr>
        <w:rFonts w:hint="default"/>
        <w:lang w:val="en-US" w:eastAsia="en-US" w:bidi="ar-SA"/>
      </w:rPr>
    </w:lvl>
    <w:lvl w:ilvl="2" w:tplc="76948C3A">
      <w:numFmt w:val="bullet"/>
      <w:lvlText w:val="•"/>
      <w:lvlJc w:val="left"/>
      <w:pPr>
        <w:ind w:left="2057" w:hanging="360"/>
      </w:pPr>
      <w:rPr>
        <w:rFonts w:hint="default"/>
        <w:lang w:val="en-US" w:eastAsia="en-US" w:bidi="ar-SA"/>
      </w:rPr>
    </w:lvl>
    <w:lvl w:ilvl="3" w:tplc="397CA0F8">
      <w:numFmt w:val="bullet"/>
      <w:lvlText w:val="•"/>
      <w:lvlJc w:val="left"/>
      <w:pPr>
        <w:ind w:left="2675" w:hanging="360"/>
      </w:pPr>
      <w:rPr>
        <w:rFonts w:hint="default"/>
        <w:lang w:val="en-US" w:eastAsia="en-US" w:bidi="ar-SA"/>
      </w:rPr>
    </w:lvl>
    <w:lvl w:ilvl="4" w:tplc="F54AB36E">
      <w:numFmt w:val="bullet"/>
      <w:lvlText w:val="•"/>
      <w:lvlJc w:val="left"/>
      <w:pPr>
        <w:ind w:left="3294" w:hanging="360"/>
      </w:pPr>
      <w:rPr>
        <w:rFonts w:hint="default"/>
        <w:lang w:val="en-US" w:eastAsia="en-US" w:bidi="ar-SA"/>
      </w:rPr>
    </w:lvl>
    <w:lvl w:ilvl="5" w:tplc="04DA9732">
      <w:numFmt w:val="bullet"/>
      <w:lvlText w:val="•"/>
      <w:lvlJc w:val="left"/>
      <w:pPr>
        <w:ind w:left="3912" w:hanging="360"/>
      </w:pPr>
      <w:rPr>
        <w:rFonts w:hint="default"/>
        <w:lang w:val="en-US" w:eastAsia="en-US" w:bidi="ar-SA"/>
      </w:rPr>
    </w:lvl>
    <w:lvl w:ilvl="6" w:tplc="C8C85722">
      <w:numFmt w:val="bullet"/>
      <w:lvlText w:val="•"/>
      <w:lvlJc w:val="left"/>
      <w:pPr>
        <w:ind w:left="4531" w:hanging="360"/>
      </w:pPr>
      <w:rPr>
        <w:rFonts w:hint="default"/>
        <w:lang w:val="en-US" w:eastAsia="en-US" w:bidi="ar-SA"/>
      </w:rPr>
    </w:lvl>
    <w:lvl w:ilvl="7" w:tplc="4C360382">
      <w:numFmt w:val="bullet"/>
      <w:lvlText w:val="•"/>
      <w:lvlJc w:val="left"/>
      <w:pPr>
        <w:ind w:left="5149" w:hanging="360"/>
      </w:pPr>
      <w:rPr>
        <w:rFonts w:hint="default"/>
        <w:lang w:val="en-US" w:eastAsia="en-US" w:bidi="ar-SA"/>
      </w:rPr>
    </w:lvl>
    <w:lvl w:ilvl="8" w:tplc="099AD2DA">
      <w:numFmt w:val="bullet"/>
      <w:lvlText w:val="•"/>
      <w:lvlJc w:val="left"/>
      <w:pPr>
        <w:ind w:left="5768" w:hanging="360"/>
      </w:pPr>
      <w:rPr>
        <w:rFonts w:hint="default"/>
        <w:lang w:val="en-US" w:eastAsia="en-US" w:bidi="ar-SA"/>
      </w:rPr>
    </w:lvl>
  </w:abstractNum>
  <w:abstractNum w:abstractNumId="171" w15:restartNumberingAfterBreak="0">
    <w:nsid w:val="5BF476D9"/>
    <w:multiLevelType w:val="hybridMultilevel"/>
    <w:tmpl w:val="5434B86C"/>
    <w:lvl w:ilvl="0" w:tplc="BEEABDEE">
      <w:start w:val="10"/>
      <w:numFmt w:val="decimal"/>
      <w:lvlText w:val="%1."/>
      <w:lvlJc w:val="left"/>
      <w:pPr>
        <w:ind w:left="108" w:hanging="379"/>
      </w:pPr>
      <w:rPr>
        <w:rFonts w:hint="default"/>
        <w:spacing w:val="0"/>
        <w:w w:val="100"/>
        <w:lang w:val="en-US" w:eastAsia="en-US" w:bidi="ar-SA"/>
      </w:rPr>
    </w:lvl>
    <w:lvl w:ilvl="1" w:tplc="F07AF73E">
      <w:numFmt w:val="bullet"/>
      <w:lvlText w:val="•"/>
      <w:lvlJc w:val="left"/>
      <w:pPr>
        <w:ind w:left="590" w:hanging="379"/>
      </w:pPr>
      <w:rPr>
        <w:rFonts w:hint="default"/>
        <w:lang w:val="en-US" w:eastAsia="en-US" w:bidi="ar-SA"/>
      </w:rPr>
    </w:lvl>
    <w:lvl w:ilvl="2" w:tplc="C6BC9BB0">
      <w:numFmt w:val="bullet"/>
      <w:lvlText w:val="•"/>
      <w:lvlJc w:val="left"/>
      <w:pPr>
        <w:ind w:left="1081" w:hanging="379"/>
      </w:pPr>
      <w:rPr>
        <w:rFonts w:hint="default"/>
        <w:lang w:val="en-US" w:eastAsia="en-US" w:bidi="ar-SA"/>
      </w:rPr>
    </w:lvl>
    <w:lvl w:ilvl="3" w:tplc="260262D0">
      <w:numFmt w:val="bullet"/>
      <w:lvlText w:val="•"/>
      <w:lvlJc w:val="left"/>
      <w:pPr>
        <w:ind w:left="1571" w:hanging="379"/>
      </w:pPr>
      <w:rPr>
        <w:rFonts w:hint="default"/>
        <w:lang w:val="en-US" w:eastAsia="en-US" w:bidi="ar-SA"/>
      </w:rPr>
    </w:lvl>
    <w:lvl w:ilvl="4" w:tplc="45042B16">
      <w:numFmt w:val="bullet"/>
      <w:lvlText w:val="•"/>
      <w:lvlJc w:val="left"/>
      <w:pPr>
        <w:ind w:left="2062" w:hanging="379"/>
      </w:pPr>
      <w:rPr>
        <w:rFonts w:hint="default"/>
        <w:lang w:val="en-US" w:eastAsia="en-US" w:bidi="ar-SA"/>
      </w:rPr>
    </w:lvl>
    <w:lvl w:ilvl="5" w:tplc="42F068F8">
      <w:numFmt w:val="bullet"/>
      <w:lvlText w:val="•"/>
      <w:lvlJc w:val="left"/>
      <w:pPr>
        <w:ind w:left="2553" w:hanging="379"/>
      </w:pPr>
      <w:rPr>
        <w:rFonts w:hint="default"/>
        <w:lang w:val="en-US" w:eastAsia="en-US" w:bidi="ar-SA"/>
      </w:rPr>
    </w:lvl>
    <w:lvl w:ilvl="6" w:tplc="61A09D6C">
      <w:numFmt w:val="bullet"/>
      <w:lvlText w:val="•"/>
      <w:lvlJc w:val="left"/>
      <w:pPr>
        <w:ind w:left="3043" w:hanging="379"/>
      </w:pPr>
      <w:rPr>
        <w:rFonts w:hint="default"/>
        <w:lang w:val="en-US" w:eastAsia="en-US" w:bidi="ar-SA"/>
      </w:rPr>
    </w:lvl>
    <w:lvl w:ilvl="7" w:tplc="C3A415F4">
      <w:numFmt w:val="bullet"/>
      <w:lvlText w:val="•"/>
      <w:lvlJc w:val="left"/>
      <w:pPr>
        <w:ind w:left="3534" w:hanging="379"/>
      </w:pPr>
      <w:rPr>
        <w:rFonts w:hint="default"/>
        <w:lang w:val="en-US" w:eastAsia="en-US" w:bidi="ar-SA"/>
      </w:rPr>
    </w:lvl>
    <w:lvl w:ilvl="8" w:tplc="B1244B9A">
      <w:numFmt w:val="bullet"/>
      <w:lvlText w:val="•"/>
      <w:lvlJc w:val="left"/>
      <w:pPr>
        <w:ind w:left="4024" w:hanging="379"/>
      </w:pPr>
      <w:rPr>
        <w:rFonts w:hint="default"/>
        <w:lang w:val="en-US" w:eastAsia="en-US" w:bidi="ar-SA"/>
      </w:rPr>
    </w:lvl>
  </w:abstractNum>
  <w:abstractNum w:abstractNumId="172" w15:restartNumberingAfterBreak="0">
    <w:nsid w:val="5C185128"/>
    <w:multiLevelType w:val="hybridMultilevel"/>
    <w:tmpl w:val="60C040A0"/>
    <w:lvl w:ilvl="0" w:tplc="9098B86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F94EBA0">
      <w:numFmt w:val="bullet"/>
      <w:lvlText w:val="•"/>
      <w:lvlJc w:val="left"/>
      <w:pPr>
        <w:ind w:left="1438" w:hanging="360"/>
      </w:pPr>
      <w:rPr>
        <w:rFonts w:hint="default"/>
        <w:lang w:val="en-US" w:eastAsia="en-US" w:bidi="ar-SA"/>
      </w:rPr>
    </w:lvl>
    <w:lvl w:ilvl="2" w:tplc="06240F7C">
      <w:numFmt w:val="bullet"/>
      <w:lvlText w:val="•"/>
      <w:lvlJc w:val="left"/>
      <w:pPr>
        <w:ind w:left="2057" w:hanging="360"/>
      </w:pPr>
      <w:rPr>
        <w:rFonts w:hint="default"/>
        <w:lang w:val="en-US" w:eastAsia="en-US" w:bidi="ar-SA"/>
      </w:rPr>
    </w:lvl>
    <w:lvl w:ilvl="3" w:tplc="5D5C0FC8">
      <w:numFmt w:val="bullet"/>
      <w:lvlText w:val="•"/>
      <w:lvlJc w:val="left"/>
      <w:pPr>
        <w:ind w:left="2675" w:hanging="360"/>
      </w:pPr>
      <w:rPr>
        <w:rFonts w:hint="default"/>
        <w:lang w:val="en-US" w:eastAsia="en-US" w:bidi="ar-SA"/>
      </w:rPr>
    </w:lvl>
    <w:lvl w:ilvl="4" w:tplc="D1949D8A">
      <w:numFmt w:val="bullet"/>
      <w:lvlText w:val="•"/>
      <w:lvlJc w:val="left"/>
      <w:pPr>
        <w:ind w:left="3294" w:hanging="360"/>
      </w:pPr>
      <w:rPr>
        <w:rFonts w:hint="default"/>
        <w:lang w:val="en-US" w:eastAsia="en-US" w:bidi="ar-SA"/>
      </w:rPr>
    </w:lvl>
    <w:lvl w:ilvl="5" w:tplc="2766F2F4">
      <w:numFmt w:val="bullet"/>
      <w:lvlText w:val="•"/>
      <w:lvlJc w:val="left"/>
      <w:pPr>
        <w:ind w:left="3912" w:hanging="360"/>
      </w:pPr>
      <w:rPr>
        <w:rFonts w:hint="default"/>
        <w:lang w:val="en-US" w:eastAsia="en-US" w:bidi="ar-SA"/>
      </w:rPr>
    </w:lvl>
    <w:lvl w:ilvl="6" w:tplc="15A01F68">
      <w:numFmt w:val="bullet"/>
      <w:lvlText w:val="•"/>
      <w:lvlJc w:val="left"/>
      <w:pPr>
        <w:ind w:left="4531" w:hanging="360"/>
      </w:pPr>
      <w:rPr>
        <w:rFonts w:hint="default"/>
        <w:lang w:val="en-US" w:eastAsia="en-US" w:bidi="ar-SA"/>
      </w:rPr>
    </w:lvl>
    <w:lvl w:ilvl="7" w:tplc="1E6676B2">
      <w:numFmt w:val="bullet"/>
      <w:lvlText w:val="•"/>
      <w:lvlJc w:val="left"/>
      <w:pPr>
        <w:ind w:left="5149" w:hanging="360"/>
      </w:pPr>
      <w:rPr>
        <w:rFonts w:hint="default"/>
        <w:lang w:val="en-US" w:eastAsia="en-US" w:bidi="ar-SA"/>
      </w:rPr>
    </w:lvl>
    <w:lvl w:ilvl="8" w:tplc="0EC04B50">
      <w:numFmt w:val="bullet"/>
      <w:lvlText w:val="•"/>
      <w:lvlJc w:val="left"/>
      <w:pPr>
        <w:ind w:left="5768" w:hanging="360"/>
      </w:pPr>
      <w:rPr>
        <w:rFonts w:hint="default"/>
        <w:lang w:val="en-US" w:eastAsia="en-US" w:bidi="ar-SA"/>
      </w:rPr>
    </w:lvl>
  </w:abstractNum>
  <w:abstractNum w:abstractNumId="173" w15:restartNumberingAfterBreak="0">
    <w:nsid w:val="5C5F7279"/>
    <w:multiLevelType w:val="hybridMultilevel"/>
    <w:tmpl w:val="AF8AD29E"/>
    <w:lvl w:ilvl="0" w:tplc="6D5E41FC">
      <w:start w:val="1"/>
      <w:numFmt w:val="decimal"/>
      <w:lvlText w:val="%1."/>
      <w:lvlJc w:val="left"/>
      <w:pPr>
        <w:ind w:left="360" w:hanging="267"/>
      </w:pPr>
      <w:rPr>
        <w:rFonts w:ascii="Calibri" w:eastAsia="Calibri" w:hAnsi="Calibri" w:cs="Calibri" w:hint="default"/>
        <w:b w:val="0"/>
        <w:bCs w:val="0"/>
        <w:i w:val="0"/>
        <w:iCs w:val="0"/>
        <w:spacing w:val="0"/>
        <w:w w:val="100"/>
        <w:sz w:val="22"/>
        <w:szCs w:val="22"/>
        <w:lang w:val="en-US" w:eastAsia="en-US" w:bidi="ar-SA"/>
      </w:rPr>
    </w:lvl>
    <w:lvl w:ilvl="1" w:tplc="EE18D14C">
      <w:numFmt w:val="bullet"/>
      <w:lvlText w:val="•"/>
      <w:lvlJc w:val="left"/>
      <w:pPr>
        <w:ind w:left="1404" w:hanging="267"/>
      </w:pPr>
      <w:rPr>
        <w:rFonts w:hint="default"/>
        <w:lang w:val="en-US" w:eastAsia="en-US" w:bidi="ar-SA"/>
      </w:rPr>
    </w:lvl>
    <w:lvl w:ilvl="2" w:tplc="0DE462D6">
      <w:numFmt w:val="bullet"/>
      <w:lvlText w:val="•"/>
      <w:lvlJc w:val="left"/>
      <w:pPr>
        <w:ind w:left="2448" w:hanging="267"/>
      </w:pPr>
      <w:rPr>
        <w:rFonts w:hint="default"/>
        <w:lang w:val="en-US" w:eastAsia="en-US" w:bidi="ar-SA"/>
      </w:rPr>
    </w:lvl>
    <w:lvl w:ilvl="3" w:tplc="34609B1E">
      <w:numFmt w:val="bullet"/>
      <w:lvlText w:val="•"/>
      <w:lvlJc w:val="left"/>
      <w:pPr>
        <w:ind w:left="3492" w:hanging="267"/>
      </w:pPr>
      <w:rPr>
        <w:rFonts w:hint="default"/>
        <w:lang w:val="en-US" w:eastAsia="en-US" w:bidi="ar-SA"/>
      </w:rPr>
    </w:lvl>
    <w:lvl w:ilvl="4" w:tplc="65724200">
      <w:numFmt w:val="bullet"/>
      <w:lvlText w:val="•"/>
      <w:lvlJc w:val="left"/>
      <w:pPr>
        <w:ind w:left="4536" w:hanging="267"/>
      </w:pPr>
      <w:rPr>
        <w:rFonts w:hint="default"/>
        <w:lang w:val="en-US" w:eastAsia="en-US" w:bidi="ar-SA"/>
      </w:rPr>
    </w:lvl>
    <w:lvl w:ilvl="5" w:tplc="8CF03AEE">
      <w:numFmt w:val="bullet"/>
      <w:lvlText w:val="•"/>
      <w:lvlJc w:val="left"/>
      <w:pPr>
        <w:ind w:left="5580" w:hanging="267"/>
      </w:pPr>
      <w:rPr>
        <w:rFonts w:hint="default"/>
        <w:lang w:val="en-US" w:eastAsia="en-US" w:bidi="ar-SA"/>
      </w:rPr>
    </w:lvl>
    <w:lvl w:ilvl="6" w:tplc="2BA0E0DC">
      <w:numFmt w:val="bullet"/>
      <w:lvlText w:val="•"/>
      <w:lvlJc w:val="left"/>
      <w:pPr>
        <w:ind w:left="6624" w:hanging="267"/>
      </w:pPr>
      <w:rPr>
        <w:rFonts w:hint="default"/>
        <w:lang w:val="en-US" w:eastAsia="en-US" w:bidi="ar-SA"/>
      </w:rPr>
    </w:lvl>
    <w:lvl w:ilvl="7" w:tplc="04A6D6F4">
      <w:numFmt w:val="bullet"/>
      <w:lvlText w:val="•"/>
      <w:lvlJc w:val="left"/>
      <w:pPr>
        <w:ind w:left="7668" w:hanging="267"/>
      </w:pPr>
      <w:rPr>
        <w:rFonts w:hint="default"/>
        <w:lang w:val="en-US" w:eastAsia="en-US" w:bidi="ar-SA"/>
      </w:rPr>
    </w:lvl>
    <w:lvl w:ilvl="8" w:tplc="DB4A57C8">
      <w:numFmt w:val="bullet"/>
      <w:lvlText w:val="•"/>
      <w:lvlJc w:val="left"/>
      <w:pPr>
        <w:ind w:left="8712" w:hanging="267"/>
      </w:pPr>
      <w:rPr>
        <w:rFonts w:hint="default"/>
        <w:lang w:val="en-US" w:eastAsia="en-US" w:bidi="ar-SA"/>
      </w:rPr>
    </w:lvl>
  </w:abstractNum>
  <w:abstractNum w:abstractNumId="174" w15:restartNumberingAfterBreak="0">
    <w:nsid w:val="5CBB39CF"/>
    <w:multiLevelType w:val="multilevel"/>
    <w:tmpl w:val="0C2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CC54055"/>
    <w:multiLevelType w:val="multilevel"/>
    <w:tmpl w:val="756AF7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6" w15:restartNumberingAfterBreak="0">
    <w:nsid w:val="5E1C1F78"/>
    <w:multiLevelType w:val="multilevel"/>
    <w:tmpl w:val="0874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2F573C"/>
    <w:multiLevelType w:val="hybridMultilevel"/>
    <w:tmpl w:val="E6FA92CE"/>
    <w:lvl w:ilvl="0" w:tplc="7C8A362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6E84876">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6076F76A">
      <w:numFmt w:val="bullet"/>
      <w:lvlText w:val="•"/>
      <w:lvlJc w:val="left"/>
      <w:pPr>
        <w:ind w:left="2147" w:hanging="360"/>
      </w:pPr>
      <w:rPr>
        <w:rFonts w:hint="default"/>
        <w:lang w:val="en-US" w:eastAsia="en-US" w:bidi="ar-SA"/>
      </w:rPr>
    </w:lvl>
    <w:lvl w:ilvl="3" w:tplc="34BC83DC">
      <w:numFmt w:val="bullet"/>
      <w:lvlText w:val="•"/>
      <w:lvlJc w:val="left"/>
      <w:pPr>
        <w:ind w:left="2754" w:hanging="360"/>
      </w:pPr>
      <w:rPr>
        <w:rFonts w:hint="default"/>
        <w:lang w:val="en-US" w:eastAsia="en-US" w:bidi="ar-SA"/>
      </w:rPr>
    </w:lvl>
    <w:lvl w:ilvl="4" w:tplc="0A9670BA">
      <w:numFmt w:val="bullet"/>
      <w:lvlText w:val="•"/>
      <w:lvlJc w:val="left"/>
      <w:pPr>
        <w:ind w:left="3361" w:hanging="360"/>
      </w:pPr>
      <w:rPr>
        <w:rFonts w:hint="default"/>
        <w:lang w:val="en-US" w:eastAsia="en-US" w:bidi="ar-SA"/>
      </w:rPr>
    </w:lvl>
    <w:lvl w:ilvl="5" w:tplc="160C0B44">
      <w:numFmt w:val="bullet"/>
      <w:lvlText w:val="•"/>
      <w:lvlJc w:val="left"/>
      <w:pPr>
        <w:ind w:left="3968" w:hanging="360"/>
      </w:pPr>
      <w:rPr>
        <w:rFonts w:hint="default"/>
        <w:lang w:val="en-US" w:eastAsia="en-US" w:bidi="ar-SA"/>
      </w:rPr>
    </w:lvl>
    <w:lvl w:ilvl="6" w:tplc="88B4E636">
      <w:numFmt w:val="bullet"/>
      <w:lvlText w:val="•"/>
      <w:lvlJc w:val="left"/>
      <w:pPr>
        <w:ind w:left="4576" w:hanging="360"/>
      </w:pPr>
      <w:rPr>
        <w:rFonts w:hint="default"/>
        <w:lang w:val="en-US" w:eastAsia="en-US" w:bidi="ar-SA"/>
      </w:rPr>
    </w:lvl>
    <w:lvl w:ilvl="7" w:tplc="5DD2A224">
      <w:numFmt w:val="bullet"/>
      <w:lvlText w:val="•"/>
      <w:lvlJc w:val="left"/>
      <w:pPr>
        <w:ind w:left="5183" w:hanging="360"/>
      </w:pPr>
      <w:rPr>
        <w:rFonts w:hint="default"/>
        <w:lang w:val="en-US" w:eastAsia="en-US" w:bidi="ar-SA"/>
      </w:rPr>
    </w:lvl>
    <w:lvl w:ilvl="8" w:tplc="D71E30EA">
      <w:numFmt w:val="bullet"/>
      <w:lvlText w:val="•"/>
      <w:lvlJc w:val="left"/>
      <w:pPr>
        <w:ind w:left="5790" w:hanging="360"/>
      </w:pPr>
      <w:rPr>
        <w:rFonts w:hint="default"/>
        <w:lang w:val="en-US" w:eastAsia="en-US" w:bidi="ar-SA"/>
      </w:rPr>
    </w:lvl>
  </w:abstractNum>
  <w:abstractNum w:abstractNumId="178" w15:restartNumberingAfterBreak="0">
    <w:nsid w:val="617E79A1"/>
    <w:multiLevelType w:val="multilevel"/>
    <w:tmpl w:val="E92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18A4669"/>
    <w:multiLevelType w:val="multilevel"/>
    <w:tmpl w:val="0C2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1BB1198"/>
    <w:multiLevelType w:val="multilevel"/>
    <w:tmpl w:val="440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27613AA"/>
    <w:multiLevelType w:val="hybridMultilevel"/>
    <w:tmpl w:val="3DA0851E"/>
    <w:lvl w:ilvl="0" w:tplc="77A67ACC">
      <w:start w:val="3"/>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5D8E7886">
      <w:numFmt w:val="bullet"/>
      <w:lvlText w:val="•"/>
      <w:lvlJc w:val="left"/>
      <w:pPr>
        <w:ind w:left="1060" w:hanging="299"/>
      </w:pPr>
      <w:rPr>
        <w:rFonts w:hint="default"/>
        <w:lang w:val="en-US" w:eastAsia="en-US" w:bidi="ar-SA"/>
      </w:rPr>
    </w:lvl>
    <w:lvl w:ilvl="2" w:tplc="4F1C4F32">
      <w:numFmt w:val="bullet"/>
      <w:lvlText w:val="•"/>
      <w:lvlJc w:val="left"/>
      <w:pPr>
        <w:ind w:left="1721" w:hanging="299"/>
      </w:pPr>
      <w:rPr>
        <w:rFonts w:hint="default"/>
        <w:lang w:val="en-US" w:eastAsia="en-US" w:bidi="ar-SA"/>
      </w:rPr>
    </w:lvl>
    <w:lvl w:ilvl="3" w:tplc="90FA5020">
      <w:numFmt w:val="bullet"/>
      <w:lvlText w:val="•"/>
      <w:lvlJc w:val="left"/>
      <w:pPr>
        <w:ind w:left="2381" w:hanging="299"/>
      </w:pPr>
      <w:rPr>
        <w:rFonts w:hint="default"/>
        <w:lang w:val="en-US" w:eastAsia="en-US" w:bidi="ar-SA"/>
      </w:rPr>
    </w:lvl>
    <w:lvl w:ilvl="4" w:tplc="6A1C2F46">
      <w:numFmt w:val="bullet"/>
      <w:lvlText w:val="•"/>
      <w:lvlJc w:val="left"/>
      <w:pPr>
        <w:ind w:left="3042" w:hanging="299"/>
      </w:pPr>
      <w:rPr>
        <w:rFonts w:hint="default"/>
        <w:lang w:val="en-US" w:eastAsia="en-US" w:bidi="ar-SA"/>
      </w:rPr>
    </w:lvl>
    <w:lvl w:ilvl="5" w:tplc="1CE26AC0">
      <w:numFmt w:val="bullet"/>
      <w:lvlText w:val="•"/>
      <w:lvlJc w:val="left"/>
      <w:pPr>
        <w:ind w:left="3702" w:hanging="299"/>
      </w:pPr>
      <w:rPr>
        <w:rFonts w:hint="default"/>
        <w:lang w:val="en-US" w:eastAsia="en-US" w:bidi="ar-SA"/>
      </w:rPr>
    </w:lvl>
    <w:lvl w:ilvl="6" w:tplc="DC2AD496">
      <w:numFmt w:val="bullet"/>
      <w:lvlText w:val="•"/>
      <w:lvlJc w:val="left"/>
      <w:pPr>
        <w:ind w:left="4363" w:hanging="299"/>
      </w:pPr>
      <w:rPr>
        <w:rFonts w:hint="default"/>
        <w:lang w:val="en-US" w:eastAsia="en-US" w:bidi="ar-SA"/>
      </w:rPr>
    </w:lvl>
    <w:lvl w:ilvl="7" w:tplc="409E3796">
      <w:numFmt w:val="bullet"/>
      <w:lvlText w:val="•"/>
      <w:lvlJc w:val="left"/>
      <w:pPr>
        <w:ind w:left="5023" w:hanging="299"/>
      </w:pPr>
      <w:rPr>
        <w:rFonts w:hint="default"/>
        <w:lang w:val="en-US" w:eastAsia="en-US" w:bidi="ar-SA"/>
      </w:rPr>
    </w:lvl>
    <w:lvl w:ilvl="8" w:tplc="DD3836E0">
      <w:numFmt w:val="bullet"/>
      <w:lvlText w:val="•"/>
      <w:lvlJc w:val="left"/>
      <w:pPr>
        <w:ind w:left="5684" w:hanging="299"/>
      </w:pPr>
      <w:rPr>
        <w:rFonts w:hint="default"/>
        <w:lang w:val="en-US" w:eastAsia="en-US" w:bidi="ar-SA"/>
      </w:rPr>
    </w:lvl>
  </w:abstractNum>
  <w:abstractNum w:abstractNumId="182" w15:restartNumberingAfterBreak="0">
    <w:nsid w:val="629C361B"/>
    <w:multiLevelType w:val="hybridMultilevel"/>
    <w:tmpl w:val="CBA4CC16"/>
    <w:lvl w:ilvl="0" w:tplc="EC921CC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78E74FE">
      <w:numFmt w:val="bullet"/>
      <w:lvlText w:val="•"/>
      <w:lvlJc w:val="left"/>
      <w:pPr>
        <w:ind w:left="1438" w:hanging="360"/>
      </w:pPr>
      <w:rPr>
        <w:rFonts w:hint="default"/>
        <w:lang w:val="en-US" w:eastAsia="en-US" w:bidi="ar-SA"/>
      </w:rPr>
    </w:lvl>
    <w:lvl w:ilvl="2" w:tplc="D92E5830">
      <w:numFmt w:val="bullet"/>
      <w:lvlText w:val="•"/>
      <w:lvlJc w:val="left"/>
      <w:pPr>
        <w:ind w:left="2057" w:hanging="360"/>
      </w:pPr>
      <w:rPr>
        <w:rFonts w:hint="default"/>
        <w:lang w:val="en-US" w:eastAsia="en-US" w:bidi="ar-SA"/>
      </w:rPr>
    </w:lvl>
    <w:lvl w:ilvl="3" w:tplc="83D881D0">
      <w:numFmt w:val="bullet"/>
      <w:lvlText w:val="•"/>
      <w:lvlJc w:val="left"/>
      <w:pPr>
        <w:ind w:left="2675" w:hanging="360"/>
      </w:pPr>
      <w:rPr>
        <w:rFonts w:hint="default"/>
        <w:lang w:val="en-US" w:eastAsia="en-US" w:bidi="ar-SA"/>
      </w:rPr>
    </w:lvl>
    <w:lvl w:ilvl="4" w:tplc="AFA00AEA">
      <w:numFmt w:val="bullet"/>
      <w:lvlText w:val="•"/>
      <w:lvlJc w:val="left"/>
      <w:pPr>
        <w:ind w:left="3294" w:hanging="360"/>
      </w:pPr>
      <w:rPr>
        <w:rFonts w:hint="default"/>
        <w:lang w:val="en-US" w:eastAsia="en-US" w:bidi="ar-SA"/>
      </w:rPr>
    </w:lvl>
    <w:lvl w:ilvl="5" w:tplc="EF8A32C2">
      <w:numFmt w:val="bullet"/>
      <w:lvlText w:val="•"/>
      <w:lvlJc w:val="left"/>
      <w:pPr>
        <w:ind w:left="3912" w:hanging="360"/>
      </w:pPr>
      <w:rPr>
        <w:rFonts w:hint="default"/>
        <w:lang w:val="en-US" w:eastAsia="en-US" w:bidi="ar-SA"/>
      </w:rPr>
    </w:lvl>
    <w:lvl w:ilvl="6" w:tplc="8CA8873A">
      <w:numFmt w:val="bullet"/>
      <w:lvlText w:val="•"/>
      <w:lvlJc w:val="left"/>
      <w:pPr>
        <w:ind w:left="4531" w:hanging="360"/>
      </w:pPr>
      <w:rPr>
        <w:rFonts w:hint="default"/>
        <w:lang w:val="en-US" w:eastAsia="en-US" w:bidi="ar-SA"/>
      </w:rPr>
    </w:lvl>
    <w:lvl w:ilvl="7" w:tplc="47FE2A1E">
      <w:numFmt w:val="bullet"/>
      <w:lvlText w:val="•"/>
      <w:lvlJc w:val="left"/>
      <w:pPr>
        <w:ind w:left="5149" w:hanging="360"/>
      </w:pPr>
      <w:rPr>
        <w:rFonts w:hint="default"/>
        <w:lang w:val="en-US" w:eastAsia="en-US" w:bidi="ar-SA"/>
      </w:rPr>
    </w:lvl>
    <w:lvl w:ilvl="8" w:tplc="0A001806">
      <w:numFmt w:val="bullet"/>
      <w:lvlText w:val="•"/>
      <w:lvlJc w:val="left"/>
      <w:pPr>
        <w:ind w:left="5768" w:hanging="360"/>
      </w:pPr>
      <w:rPr>
        <w:rFonts w:hint="default"/>
        <w:lang w:val="en-US" w:eastAsia="en-US" w:bidi="ar-SA"/>
      </w:rPr>
    </w:lvl>
  </w:abstractNum>
  <w:abstractNum w:abstractNumId="183" w15:restartNumberingAfterBreak="0">
    <w:nsid w:val="62A05EF2"/>
    <w:multiLevelType w:val="hybridMultilevel"/>
    <w:tmpl w:val="631A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3260545"/>
    <w:multiLevelType w:val="multilevel"/>
    <w:tmpl w:val="A8FE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211659"/>
    <w:multiLevelType w:val="hybridMultilevel"/>
    <w:tmpl w:val="2FEA8A62"/>
    <w:lvl w:ilvl="0" w:tplc="405C7266">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5680C6C6">
      <w:numFmt w:val="bullet"/>
      <w:lvlText w:val="•"/>
      <w:lvlJc w:val="left"/>
      <w:pPr>
        <w:ind w:left="1173" w:hanging="360"/>
      </w:pPr>
      <w:rPr>
        <w:rFonts w:hint="default"/>
        <w:lang w:val="en-US" w:eastAsia="en-US" w:bidi="ar-SA"/>
      </w:rPr>
    </w:lvl>
    <w:lvl w:ilvl="2" w:tplc="3AF2B9FE">
      <w:numFmt w:val="bullet"/>
      <w:lvlText w:val="•"/>
      <w:lvlJc w:val="left"/>
      <w:pPr>
        <w:ind w:left="1486" w:hanging="360"/>
      </w:pPr>
      <w:rPr>
        <w:rFonts w:hint="default"/>
        <w:lang w:val="en-US" w:eastAsia="en-US" w:bidi="ar-SA"/>
      </w:rPr>
    </w:lvl>
    <w:lvl w:ilvl="3" w:tplc="FE5E1368">
      <w:numFmt w:val="bullet"/>
      <w:lvlText w:val="•"/>
      <w:lvlJc w:val="left"/>
      <w:pPr>
        <w:ind w:left="1800" w:hanging="360"/>
      </w:pPr>
      <w:rPr>
        <w:rFonts w:hint="default"/>
        <w:lang w:val="en-US" w:eastAsia="en-US" w:bidi="ar-SA"/>
      </w:rPr>
    </w:lvl>
    <w:lvl w:ilvl="4" w:tplc="04E2CA7A">
      <w:numFmt w:val="bullet"/>
      <w:lvlText w:val="•"/>
      <w:lvlJc w:val="left"/>
      <w:pPr>
        <w:ind w:left="2113" w:hanging="360"/>
      </w:pPr>
      <w:rPr>
        <w:rFonts w:hint="default"/>
        <w:lang w:val="en-US" w:eastAsia="en-US" w:bidi="ar-SA"/>
      </w:rPr>
    </w:lvl>
    <w:lvl w:ilvl="5" w:tplc="1FB8547E">
      <w:numFmt w:val="bullet"/>
      <w:lvlText w:val="•"/>
      <w:lvlJc w:val="left"/>
      <w:pPr>
        <w:ind w:left="2426" w:hanging="360"/>
      </w:pPr>
      <w:rPr>
        <w:rFonts w:hint="default"/>
        <w:lang w:val="en-US" w:eastAsia="en-US" w:bidi="ar-SA"/>
      </w:rPr>
    </w:lvl>
    <w:lvl w:ilvl="6" w:tplc="C6948FFA">
      <w:numFmt w:val="bullet"/>
      <w:lvlText w:val="•"/>
      <w:lvlJc w:val="left"/>
      <w:pPr>
        <w:ind w:left="2740" w:hanging="360"/>
      </w:pPr>
      <w:rPr>
        <w:rFonts w:hint="default"/>
        <w:lang w:val="en-US" w:eastAsia="en-US" w:bidi="ar-SA"/>
      </w:rPr>
    </w:lvl>
    <w:lvl w:ilvl="7" w:tplc="03AC2366">
      <w:numFmt w:val="bullet"/>
      <w:lvlText w:val="•"/>
      <w:lvlJc w:val="left"/>
      <w:pPr>
        <w:ind w:left="3053" w:hanging="360"/>
      </w:pPr>
      <w:rPr>
        <w:rFonts w:hint="default"/>
        <w:lang w:val="en-US" w:eastAsia="en-US" w:bidi="ar-SA"/>
      </w:rPr>
    </w:lvl>
    <w:lvl w:ilvl="8" w:tplc="7932F164">
      <w:numFmt w:val="bullet"/>
      <w:lvlText w:val="•"/>
      <w:lvlJc w:val="left"/>
      <w:pPr>
        <w:ind w:left="3366" w:hanging="360"/>
      </w:pPr>
      <w:rPr>
        <w:rFonts w:hint="default"/>
        <w:lang w:val="en-US" w:eastAsia="en-US" w:bidi="ar-SA"/>
      </w:rPr>
    </w:lvl>
  </w:abstractNum>
  <w:abstractNum w:abstractNumId="186" w15:restartNumberingAfterBreak="0">
    <w:nsid w:val="64A73405"/>
    <w:multiLevelType w:val="hybridMultilevel"/>
    <w:tmpl w:val="CD1A0BB2"/>
    <w:lvl w:ilvl="0" w:tplc="F87AFBDC">
      <w:start w:val="1"/>
      <w:numFmt w:val="decimal"/>
      <w:lvlText w:val="%1."/>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1" w:tplc="C58C1394">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7F78C46C">
      <w:start w:val="1"/>
      <w:numFmt w:val="decimal"/>
      <w:lvlText w:val="%3."/>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3" w:tplc="ED90572E">
      <w:numFmt w:val="bullet"/>
      <w:lvlText w:val="•"/>
      <w:lvlJc w:val="left"/>
      <w:pPr>
        <w:ind w:left="3800" w:hanging="360"/>
      </w:pPr>
      <w:rPr>
        <w:rFonts w:hint="default"/>
        <w:lang w:val="en-US" w:eastAsia="en-US" w:bidi="ar-SA"/>
      </w:rPr>
    </w:lvl>
    <w:lvl w:ilvl="4" w:tplc="FD02C8E0">
      <w:numFmt w:val="bullet"/>
      <w:lvlText w:val="•"/>
      <w:lvlJc w:val="left"/>
      <w:pPr>
        <w:ind w:left="4800" w:hanging="360"/>
      </w:pPr>
      <w:rPr>
        <w:rFonts w:hint="default"/>
        <w:lang w:val="en-US" w:eastAsia="en-US" w:bidi="ar-SA"/>
      </w:rPr>
    </w:lvl>
    <w:lvl w:ilvl="5" w:tplc="BE0EBE04">
      <w:numFmt w:val="bullet"/>
      <w:lvlText w:val="•"/>
      <w:lvlJc w:val="left"/>
      <w:pPr>
        <w:ind w:left="5800" w:hanging="360"/>
      </w:pPr>
      <w:rPr>
        <w:rFonts w:hint="default"/>
        <w:lang w:val="en-US" w:eastAsia="en-US" w:bidi="ar-SA"/>
      </w:rPr>
    </w:lvl>
    <w:lvl w:ilvl="6" w:tplc="312256B8">
      <w:numFmt w:val="bullet"/>
      <w:lvlText w:val="•"/>
      <w:lvlJc w:val="left"/>
      <w:pPr>
        <w:ind w:left="6800" w:hanging="360"/>
      </w:pPr>
      <w:rPr>
        <w:rFonts w:hint="default"/>
        <w:lang w:val="en-US" w:eastAsia="en-US" w:bidi="ar-SA"/>
      </w:rPr>
    </w:lvl>
    <w:lvl w:ilvl="7" w:tplc="4CF263B4">
      <w:numFmt w:val="bullet"/>
      <w:lvlText w:val="•"/>
      <w:lvlJc w:val="left"/>
      <w:pPr>
        <w:ind w:left="7800" w:hanging="360"/>
      </w:pPr>
      <w:rPr>
        <w:rFonts w:hint="default"/>
        <w:lang w:val="en-US" w:eastAsia="en-US" w:bidi="ar-SA"/>
      </w:rPr>
    </w:lvl>
    <w:lvl w:ilvl="8" w:tplc="48CC2382">
      <w:numFmt w:val="bullet"/>
      <w:lvlText w:val="•"/>
      <w:lvlJc w:val="left"/>
      <w:pPr>
        <w:ind w:left="8800" w:hanging="360"/>
      </w:pPr>
      <w:rPr>
        <w:rFonts w:hint="default"/>
        <w:lang w:val="en-US" w:eastAsia="en-US" w:bidi="ar-SA"/>
      </w:rPr>
    </w:lvl>
  </w:abstractNum>
  <w:abstractNum w:abstractNumId="187" w15:restartNumberingAfterBreak="0">
    <w:nsid w:val="64EC6DD3"/>
    <w:multiLevelType w:val="multilevel"/>
    <w:tmpl w:val="0C2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5BB0116"/>
    <w:multiLevelType w:val="hybridMultilevel"/>
    <w:tmpl w:val="A474996A"/>
    <w:lvl w:ilvl="0" w:tplc="0920835C">
      <w:start w:val="1"/>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CB6ED878">
      <w:numFmt w:val="bullet"/>
      <w:lvlText w:val="•"/>
      <w:lvlJc w:val="left"/>
      <w:pPr>
        <w:ind w:left="1060" w:hanging="299"/>
      </w:pPr>
      <w:rPr>
        <w:rFonts w:hint="default"/>
        <w:lang w:val="en-US" w:eastAsia="en-US" w:bidi="ar-SA"/>
      </w:rPr>
    </w:lvl>
    <w:lvl w:ilvl="2" w:tplc="10FCD468">
      <w:numFmt w:val="bullet"/>
      <w:lvlText w:val="•"/>
      <w:lvlJc w:val="left"/>
      <w:pPr>
        <w:ind w:left="1721" w:hanging="299"/>
      </w:pPr>
      <w:rPr>
        <w:rFonts w:hint="default"/>
        <w:lang w:val="en-US" w:eastAsia="en-US" w:bidi="ar-SA"/>
      </w:rPr>
    </w:lvl>
    <w:lvl w:ilvl="3" w:tplc="2EC80D9C">
      <w:numFmt w:val="bullet"/>
      <w:lvlText w:val="•"/>
      <w:lvlJc w:val="left"/>
      <w:pPr>
        <w:ind w:left="2381" w:hanging="299"/>
      </w:pPr>
      <w:rPr>
        <w:rFonts w:hint="default"/>
        <w:lang w:val="en-US" w:eastAsia="en-US" w:bidi="ar-SA"/>
      </w:rPr>
    </w:lvl>
    <w:lvl w:ilvl="4" w:tplc="6EBE0028">
      <w:numFmt w:val="bullet"/>
      <w:lvlText w:val="•"/>
      <w:lvlJc w:val="left"/>
      <w:pPr>
        <w:ind w:left="3042" w:hanging="299"/>
      </w:pPr>
      <w:rPr>
        <w:rFonts w:hint="default"/>
        <w:lang w:val="en-US" w:eastAsia="en-US" w:bidi="ar-SA"/>
      </w:rPr>
    </w:lvl>
    <w:lvl w:ilvl="5" w:tplc="756C3B54">
      <w:numFmt w:val="bullet"/>
      <w:lvlText w:val="•"/>
      <w:lvlJc w:val="left"/>
      <w:pPr>
        <w:ind w:left="3702" w:hanging="299"/>
      </w:pPr>
      <w:rPr>
        <w:rFonts w:hint="default"/>
        <w:lang w:val="en-US" w:eastAsia="en-US" w:bidi="ar-SA"/>
      </w:rPr>
    </w:lvl>
    <w:lvl w:ilvl="6" w:tplc="806899CA">
      <w:numFmt w:val="bullet"/>
      <w:lvlText w:val="•"/>
      <w:lvlJc w:val="left"/>
      <w:pPr>
        <w:ind w:left="4363" w:hanging="299"/>
      </w:pPr>
      <w:rPr>
        <w:rFonts w:hint="default"/>
        <w:lang w:val="en-US" w:eastAsia="en-US" w:bidi="ar-SA"/>
      </w:rPr>
    </w:lvl>
    <w:lvl w:ilvl="7" w:tplc="77C89CAE">
      <w:numFmt w:val="bullet"/>
      <w:lvlText w:val="•"/>
      <w:lvlJc w:val="left"/>
      <w:pPr>
        <w:ind w:left="5023" w:hanging="299"/>
      </w:pPr>
      <w:rPr>
        <w:rFonts w:hint="default"/>
        <w:lang w:val="en-US" w:eastAsia="en-US" w:bidi="ar-SA"/>
      </w:rPr>
    </w:lvl>
    <w:lvl w:ilvl="8" w:tplc="40AA2036">
      <w:numFmt w:val="bullet"/>
      <w:lvlText w:val="•"/>
      <w:lvlJc w:val="left"/>
      <w:pPr>
        <w:ind w:left="5684" w:hanging="299"/>
      </w:pPr>
      <w:rPr>
        <w:rFonts w:hint="default"/>
        <w:lang w:val="en-US" w:eastAsia="en-US" w:bidi="ar-SA"/>
      </w:rPr>
    </w:lvl>
  </w:abstractNum>
  <w:abstractNum w:abstractNumId="189" w15:restartNumberingAfterBreak="0">
    <w:nsid w:val="662A3820"/>
    <w:multiLevelType w:val="hybridMultilevel"/>
    <w:tmpl w:val="9802FC2A"/>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0" w15:restartNumberingAfterBreak="0">
    <w:nsid w:val="662F5CF2"/>
    <w:multiLevelType w:val="hybridMultilevel"/>
    <w:tmpl w:val="1930A396"/>
    <w:lvl w:ilvl="0" w:tplc="53ECFFFA">
      <w:start w:val="4"/>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B238AB78">
      <w:start w:val="1"/>
      <w:numFmt w:val="lowerLetter"/>
      <w:lvlText w:val="%2."/>
      <w:lvlJc w:val="left"/>
      <w:pPr>
        <w:ind w:left="1548" w:hanging="360"/>
      </w:pPr>
      <w:rPr>
        <w:rFonts w:ascii="Calibri" w:eastAsia="Calibri" w:hAnsi="Calibri" w:cs="Calibri" w:hint="default"/>
        <w:b w:val="0"/>
        <w:bCs w:val="0"/>
        <w:i w:val="0"/>
        <w:iCs w:val="0"/>
        <w:spacing w:val="0"/>
        <w:w w:val="100"/>
        <w:sz w:val="22"/>
        <w:szCs w:val="22"/>
        <w:lang w:val="en-US" w:eastAsia="en-US" w:bidi="ar-SA"/>
      </w:rPr>
    </w:lvl>
    <w:lvl w:ilvl="2" w:tplc="BFC2F1B4">
      <w:numFmt w:val="bullet"/>
      <w:lvlText w:val="•"/>
      <w:lvlJc w:val="left"/>
      <w:pPr>
        <w:ind w:left="2147" w:hanging="360"/>
      </w:pPr>
      <w:rPr>
        <w:rFonts w:hint="default"/>
        <w:lang w:val="en-US" w:eastAsia="en-US" w:bidi="ar-SA"/>
      </w:rPr>
    </w:lvl>
    <w:lvl w:ilvl="3" w:tplc="28BAE242">
      <w:numFmt w:val="bullet"/>
      <w:lvlText w:val="•"/>
      <w:lvlJc w:val="left"/>
      <w:pPr>
        <w:ind w:left="2754" w:hanging="360"/>
      </w:pPr>
      <w:rPr>
        <w:rFonts w:hint="default"/>
        <w:lang w:val="en-US" w:eastAsia="en-US" w:bidi="ar-SA"/>
      </w:rPr>
    </w:lvl>
    <w:lvl w:ilvl="4" w:tplc="813C798E">
      <w:numFmt w:val="bullet"/>
      <w:lvlText w:val="•"/>
      <w:lvlJc w:val="left"/>
      <w:pPr>
        <w:ind w:left="3361" w:hanging="360"/>
      </w:pPr>
      <w:rPr>
        <w:rFonts w:hint="default"/>
        <w:lang w:val="en-US" w:eastAsia="en-US" w:bidi="ar-SA"/>
      </w:rPr>
    </w:lvl>
    <w:lvl w:ilvl="5" w:tplc="BBE6EBDE">
      <w:numFmt w:val="bullet"/>
      <w:lvlText w:val="•"/>
      <w:lvlJc w:val="left"/>
      <w:pPr>
        <w:ind w:left="3968" w:hanging="360"/>
      </w:pPr>
      <w:rPr>
        <w:rFonts w:hint="default"/>
        <w:lang w:val="en-US" w:eastAsia="en-US" w:bidi="ar-SA"/>
      </w:rPr>
    </w:lvl>
    <w:lvl w:ilvl="6" w:tplc="589E3322">
      <w:numFmt w:val="bullet"/>
      <w:lvlText w:val="•"/>
      <w:lvlJc w:val="left"/>
      <w:pPr>
        <w:ind w:left="4576" w:hanging="360"/>
      </w:pPr>
      <w:rPr>
        <w:rFonts w:hint="default"/>
        <w:lang w:val="en-US" w:eastAsia="en-US" w:bidi="ar-SA"/>
      </w:rPr>
    </w:lvl>
    <w:lvl w:ilvl="7" w:tplc="2832505E">
      <w:numFmt w:val="bullet"/>
      <w:lvlText w:val="•"/>
      <w:lvlJc w:val="left"/>
      <w:pPr>
        <w:ind w:left="5183" w:hanging="360"/>
      </w:pPr>
      <w:rPr>
        <w:rFonts w:hint="default"/>
        <w:lang w:val="en-US" w:eastAsia="en-US" w:bidi="ar-SA"/>
      </w:rPr>
    </w:lvl>
    <w:lvl w:ilvl="8" w:tplc="97424596">
      <w:numFmt w:val="bullet"/>
      <w:lvlText w:val="•"/>
      <w:lvlJc w:val="left"/>
      <w:pPr>
        <w:ind w:left="5790" w:hanging="360"/>
      </w:pPr>
      <w:rPr>
        <w:rFonts w:hint="default"/>
        <w:lang w:val="en-US" w:eastAsia="en-US" w:bidi="ar-SA"/>
      </w:rPr>
    </w:lvl>
  </w:abstractNum>
  <w:abstractNum w:abstractNumId="191" w15:restartNumberingAfterBreak="0">
    <w:nsid w:val="67690707"/>
    <w:multiLevelType w:val="multilevel"/>
    <w:tmpl w:val="713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81F4573"/>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8BA63E3"/>
    <w:multiLevelType w:val="multilevel"/>
    <w:tmpl w:val="7A4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DE357D"/>
    <w:multiLevelType w:val="hybridMultilevel"/>
    <w:tmpl w:val="87287EA6"/>
    <w:lvl w:ilvl="0" w:tplc="1A188B6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61448E4">
      <w:numFmt w:val="bullet"/>
      <w:lvlText w:val="•"/>
      <w:lvlJc w:val="left"/>
      <w:pPr>
        <w:ind w:left="1438" w:hanging="360"/>
      </w:pPr>
      <w:rPr>
        <w:rFonts w:hint="default"/>
        <w:lang w:val="en-US" w:eastAsia="en-US" w:bidi="ar-SA"/>
      </w:rPr>
    </w:lvl>
    <w:lvl w:ilvl="2" w:tplc="9F924832">
      <w:numFmt w:val="bullet"/>
      <w:lvlText w:val="•"/>
      <w:lvlJc w:val="left"/>
      <w:pPr>
        <w:ind w:left="2057" w:hanging="360"/>
      </w:pPr>
      <w:rPr>
        <w:rFonts w:hint="default"/>
        <w:lang w:val="en-US" w:eastAsia="en-US" w:bidi="ar-SA"/>
      </w:rPr>
    </w:lvl>
    <w:lvl w:ilvl="3" w:tplc="FEFCBB36">
      <w:numFmt w:val="bullet"/>
      <w:lvlText w:val="•"/>
      <w:lvlJc w:val="left"/>
      <w:pPr>
        <w:ind w:left="2675" w:hanging="360"/>
      </w:pPr>
      <w:rPr>
        <w:rFonts w:hint="default"/>
        <w:lang w:val="en-US" w:eastAsia="en-US" w:bidi="ar-SA"/>
      </w:rPr>
    </w:lvl>
    <w:lvl w:ilvl="4" w:tplc="B08ED0B2">
      <w:numFmt w:val="bullet"/>
      <w:lvlText w:val="•"/>
      <w:lvlJc w:val="left"/>
      <w:pPr>
        <w:ind w:left="3294" w:hanging="360"/>
      </w:pPr>
      <w:rPr>
        <w:rFonts w:hint="default"/>
        <w:lang w:val="en-US" w:eastAsia="en-US" w:bidi="ar-SA"/>
      </w:rPr>
    </w:lvl>
    <w:lvl w:ilvl="5" w:tplc="E9E6C732">
      <w:numFmt w:val="bullet"/>
      <w:lvlText w:val="•"/>
      <w:lvlJc w:val="left"/>
      <w:pPr>
        <w:ind w:left="3912" w:hanging="360"/>
      </w:pPr>
      <w:rPr>
        <w:rFonts w:hint="default"/>
        <w:lang w:val="en-US" w:eastAsia="en-US" w:bidi="ar-SA"/>
      </w:rPr>
    </w:lvl>
    <w:lvl w:ilvl="6" w:tplc="754C73BC">
      <w:numFmt w:val="bullet"/>
      <w:lvlText w:val="•"/>
      <w:lvlJc w:val="left"/>
      <w:pPr>
        <w:ind w:left="4531" w:hanging="360"/>
      </w:pPr>
      <w:rPr>
        <w:rFonts w:hint="default"/>
        <w:lang w:val="en-US" w:eastAsia="en-US" w:bidi="ar-SA"/>
      </w:rPr>
    </w:lvl>
    <w:lvl w:ilvl="7" w:tplc="8B0CE710">
      <w:numFmt w:val="bullet"/>
      <w:lvlText w:val="•"/>
      <w:lvlJc w:val="left"/>
      <w:pPr>
        <w:ind w:left="5149" w:hanging="360"/>
      </w:pPr>
      <w:rPr>
        <w:rFonts w:hint="default"/>
        <w:lang w:val="en-US" w:eastAsia="en-US" w:bidi="ar-SA"/>
      </w:rPr>
    </w:lvl>
    <w:lvl w:ilvl="8" w:tplc="15BE5FE8">
      <w:numFmt w:val="bullet"/>
      <w:lvlText w:val="•"/>
      <w:lvlJc w:val="left"/>
      <w:pPr>
        <w:ind w:left="5768" w:hanging="360"/>
      </w:pPr>
      <w:rPr>
        <w:rFonts w:hint="default"/>
        <w:lang w:val="en-US" w:eastAsia="en-US" w:bidi="ar-SA"/>
      </w:rPr>
    </w:lvl>
  </w:abstractNum>
  <w:abstractNum w:abstractNumId="195" w15:restartNumberingAfterBreak="0">
    <w:nsid w:val="6A7563B4"/>
    <w:multiLevelType w:val="hybridMultilevel"/>
    <w:tmpl w:val="7722AED2"/>
    <w:lvl w:ilvl="0" w:tplc="450C307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A80E3DC">
      <w:numFmt w:val="bullet"/>
      <w:lvlText w:val="•"/>
      <w:lvlJc w:val="left"/>
      <w:pPr>
        <w:ind w:left="1438" w:hanging="360"/>
      </w:pPr>
      <w:rPr>
        <w:rFonts w:hint="default"/>
        <w:lang w:val="en-US" w:eastAsia="en-US" w:bidi="ar-SA"/>
      </w:rPr>
    </w:lvl>
    <w:lvl w:ilvl="2" w:tplc="F160852C">
      <w:numFmt w:val="bullet"/>
      <w:lvlText w:val="•"/>
      <w:lvlJc w:val="left"/>
      <w:pPr>
        <w:ind w:left="2057" w:hanging="360"/>
      </w:pPr>
      <w:rPr>
        <w:rFonts w:hint="default"/>
        <w:lang w:val="en-US" w:eastAsia="en-US" w:bidi="ar-SA"/>
      </w:rPr>
    </w:lvl>
    <w:lvl w:ilvl="3" w:tplc="844E072E">
      <w:numFmt w:val="bullet"/>
      <w:lvlText w:val="•"/>
      <w:lvlJc w:val="left"/>
      <w:pPr>
        <w:ind w:left="2675" w:hanging="360"/>
      </w:pPr>
      <w:rPr>
        <w:rFonts w:hint="default"/>
        <w:lang w:val="en-US" w:eastAsia="en-US" w:bidi="ar-SA"/>
      </w:rPr>
    </w:lvl>
    <w:lvl w:ilvl="4" w:tplc="D4AEB958">
      <w:numFmt w:val="bullet"/>
      <w:lvlText w:val="•"/>
      <w:lvlJc w:val="left"/>
      <w:pPr>
        <w:ind w:left="3294" w:hanging="360"/>
      </w:pPr>
      <w:rPr>
        <w:rFonts w:hint="default"/>
        <w:lang w:val="en-US" w:eastAsia="en-US" w:bidi="ar-SA"/>
      </w:rPr>
    </w:lvl>
    <w:lvl w:ilvl="5" w:tplc="1C765EC0">
      <w:numFmt w:val="bullet"/>
      <w:lvlText w:val="•"/>
      <w:lvlJc w:val="left"/>
      <w:pPr>
        <w:ind w:left="3912" w:hanging="360"/>
      </w:pPr>
      <w:rPr>
        <w:rFonts w:hint="default"/>
        <w:lang w:val="en-US" w:eastAsia="en-US" w:bidi="ar-SA"/>
      </w:rPr>
    </w:lvl>
    <w:lvl w:ilvl="6" w:tplc="42BCA83E">
      <w:numFmt w:val="bullet"/>
      <w:lvlText w:val="•"/>
      <w:lvlJc w:val="left"/>
      <w:pPr>
        <w:ind w:left="4531" w:hanging="360"/>
      </w:pPr>
      <w:rPr>
        <w:rFonts w:hint="default"/>
        <w:lang w:val="en-US" w:eastAsia="en-US" w:bidi="ar-SA"/>
      </w:rPr>
    </w:lvl>
    <w:lvl w:ilvl="7" w:tplc="F746BE04">
      <w:numFmt w:val="bullet"/>
      <w:lvlText w:val="•"/>
      <w:lvlJc w:val="left"/>
      <w:pPr>
        <w:ind w:left="5149" w:hanging="360"/>
      </w:pPr>
      <w:rPr>
        <w:rFonts w:hint="default"/>
        <w:lang w:val="en-US" w:eastAsia="en-US" w:bidi="ar-SA"/>
      </w:rPr>
    </w:lvl>
    <w:lvl w:ilvl="8" w:tplc="4CB2E11A">
      <w:numFmt w:val="bullet"/>
      <w:lvlText w:val="•"/>
      <w:lvlJc w:val="left"/>
      <w:pPr>
        <w:ind w:left="5768" w:hanging="360"/>
      </w:pPr>
      <w:rPr>
        <w:rFonts w:hint="default"/>
        <w:lang w:val="en-US" w:eastAsia="en-US" w:bidi="ar-SA"/>
      </w:rPr>
    </w:lvl>
  </w:abstractNum>
  <w:abstractNum w:abstractNumId="196" w15:restartNumberingAfterBreak="0">
    <w:nsid w:val="6BC952F9"/>
    <w:multiLevelType w:val="multilevel"/>
    <w:tmpl w:val="AC82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C926FE6"/>
    <w:multiLevelType w:val="hybridMultilevel"/>
    <w:tmpl w:val="13368708"/>
    <w:lvl w:ilvl="0" w:tplc="E634D86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0B44B2C">
      <w:numFmt w:val="bullet"/>
      <w:lvlText w:val="•"/>
      <w:lvlJc w:val="left"/>
      <w:pPr>
        <w:ind w:left="1438" w:hanging="360"/>
      </w:pPr>
      <w:rPr>
        <w:rFonts w:hint="default"/>
        <w:lang w:val="en-US" w:eastAsia="en-US" w:bidi="ar-SA"/>
      </w:rPr>
    </w:lvl>
    <w:lvl w:ilvl="2" w:tplc="52D8A4CA">
      <w:numFmt w:val="bullet"/>
      <w:lvlText w:val="•"/>
      <w:lvlJc w:val="left"/>
      <w:pPr>
        <w:ind w:left="2057" w:hanging="360"/>
      </w:pPr>
      <w:rPr>
        <w:rFonts w:hint="default"/>
        <w:lang w:val="en-US" w:eastAsia="en-US" w:bidi="ar-SA"/>
      </w:rPr>
    </w:lvl>
    <w:lvl w:ilvl="3" w:tplc="5BE4C800">
      <w:numFmt w:val="bullet"/>
      <w:lvlText w:val="•"/>
      <w:lvlJc w:val="left"/>
      <w:pPr>
        <w:ind w:left="2675" w:hanging="360"/>
      </w:pPr>
      <w:rPr>
        <w:rFonts w:hint="default"/>
        <w:lang w:val="en-US" w:eastAsia="en-US" w:bidi="ar-SA"/>
      </w:rPr>
    </w:lvl>
    <w:lvl w:ilvl="4" w:tplc="52E47E94">
      <w:numFmt w:val="bullet"/>
      <w:lvlText w:val="•"/>
      <w:lvlJc w:val="left"/>
      <w:pPr>
        <w:ind w:left="3294" w:hanging="360"/>
      </w:pPr>
      <w:rPr>
        <w:rFonts w:hint="default"/>
        <w:lang w:val="en-US" w:eastAsia="en-US" w:bidi="ar-SA"/>
      </w:rPr>
    </w:lvl>
    <w:lvl w:ilvl="5" w:tplc="5FBAF260">
      <w:numFmt w:val="bullet"/>
      <w:lvlText w:val="•"/>
      <w:lvlJc w:val="left"/>
      <w:pPr>
        <w:ind w:left="3912" w:hanging="360"/>
      </w:pPr>
      <w:rPr>
        <w:rFonts w:hint="default"/>
        <w:lang w:val="en-US" w:eastAsia="en-US" w:bidi="ar-SA"/>
      </w:rPr>
    </w:lvl>
    <w:lvl w:ilvl="6" w:tplc="DFA8D182">
      <w:numFmt w:val="bullet"/>
      <w:lvlText w:val="•"/>
      <w:lvlJc w:val="left"/>
      <w:pPr>
        <w:ind w:left="4531" w:hanging="360"/>
      </w:pPr>
      <w:rPr>
        <w:rFonts w:hint="default"/>
        <w:lang w:val="en-US" w:eastAsia="en-US" w:bidi="ar-SA"/>
      </w:rPr>
    </w:lvl>
    <w:lvl w:ilvl="7" w:tplc="F1F012B6">
      <w:numFmt w:val="bullet"/>
      <w:lvlText w:val="•"/>
      <w:lvlJc w:val="left"/>
      <w:pPr>
        <w:ind w:left="5149" w:hanging="360"/>
      </w:pPr>
      <w:rPr>
        <w:rFonts w:hint="default"/>
        <w:lang w:val="en-US" w:eastAsia="en-US" w:bidi="ar-SA"/>
      </w:rPr>
    </w:lvl>
    <w:lvl w:ilvl="8" w:tplc="549C4D68">
      <w:numFmt w:val="bullet"/>
      <w:lvlText w:val="•"/>
      <w:lvlJc w:val="left"/>
      <w:pPr>
        <w:ind w:left="5768" w:hanging="360"/>
      </w:pPr>
      <w:rPr>
        <w:rFonts w:hint="default"/>
        <w:lang w:val="en-US" w:eastAsia="en-US" w:bidi="ar-SA"/>
      </w:rPr>
    </w:lvl>
  </w:abstractNum>
  <w:abstractNum w:abstractNumId="198" w15:restartNumberingAfterBreak="0">
    <w:nsid w:val="6D163F58"/>
    <w:multiLevelType w:val="multilevel"/>
    <w:tmpl w:val="C60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553124"/>
    <w:multiLevelType w:val="hybridMultilevel"/>
    <w:tmpl w:val="FD66CF74"/>
    <w:lvl w:ilvl="0" w:tplc="374CCA38">
      <w:start w:val="4"/>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7C66B2DA">
      <w:numFmt w:val="bullet"/>
      <w:lvlText w:val="•"/>
      <w:lvlJc w:val="left"/>
      <w:pPr>
        <w:ind w:left="1438" w:hanging="360"/>
      </w:pPr>
      <w:rPr>
        <w:rFonts w:hint="default"/>
        <w:lang w:val="en-US" w:eastAsia="en-US" w:bidi="ar-SA"/>
      </w:rPr>
    </w:lvl>
    <w:lvl w:ilvl="2" w:tplc="0776B5F8">
      <w:numFmt w:val="bullet"/>
      <w:lvlText w:val="•"/>
      <w:lvlJc w:val="left"/>
      <w:pPr>
        <w:ind w:left="2057" w:hanging="360"/>
      </w:pPr>
      <w:rPr>
        <w:rFonts w:hint="default"/>
        <w:lang w:val="en-US" w:eastAsia="en-US" w:bidi="ar-SA"/>
      </w:rPr>
    </w:lvl>
    <w:lvl w:ilvl="3" w:tplc="5E2656AE">
      <w:numFmt w:val="bullet"/>
      <w:lvlText w:val="•"/>
      <w:lvlJc w:val="left"/>
      <w:pPr>
        <w:ind w:left="2675" w:hanging="360"/>
      </w:pPr>
      <w:rPr>
        <w:rFonts w:hint="default"/>
        <w:lang w:val="en-US" w:eastAsia="en-US" w:bidi="ar-SA"/>
      </w:rPr>
    </w:lvl>
    <w:lvl w:ilvl="4" w:tplc="AE743E52">
      <w:numFmt w:val="bullet"/>
      <w:lvlText w:val="•"/>
      <w:lvlJc w:val="left"/>
      <w:pPr>
        <w:ind w:left="3294" w:hanging="360"/>
      </w:pPr>
      <w:rPr>
        <w:rFonts w:hint="default"/>
        <w:lang w:val="en-US" w:eastAsia="en-US" w:bidi="ar-SA"/>
      </w:rPr>
    </w:lvl>
    <w:lvl w:ilvl="5" w:tplc="21204B2A">
      <w:numFmt w:val="bullet"/>
      <w:lvlText w:val="•"/>
      <w:lvlJc w:val="left"/>
      <w:pPr>
        <w:ind w:left="3912" w:hanging="360"/>
      </w:pPr>
      <w:rPr>
        <w:rFonts w:hint="default"/>
        <w:lang w:val="en-US" w:eastAsia="en-US" w:bidi="ar-SA"/>
      </w:rPr>
    </w:lvl>
    <w:lvl w:ilvl="6" w:tplc="D92E793A">
      <w:numFmt w:val="bullet"/>
      <w:lvlText w:val="•"/>
      <w:lvlJc w:val="left"/>
      <w:pPr>
        <w:ind w:left="4531" w:hanging="360"/>
      </w:pPr>
      <w:rPr>
        <w:rFonts w:hint="default"/>
        <w:lang w:val="en-US" w:eastAsia="en-US" w:bidi="ar-SA"/>
      </w:rPr>
    </w:lvl>
    <w:lvl w:ilvl="7" w:tplc="2B887D34">
      <w:numFmt w:val="bullet"/>
      <w:lvlText w:val="•"/>
      <w:lvlJc w:val="left"/>
      <w:pPr>
        <w:ind w:left="5149" w:hanging="360"/>
      </w:pPr>
      <w:rPr>
        <w:rFonts w:hint="default"/>
        <w:lang w:val="en-US" w:eastAsia="en-US" w:bidi="ar-SA"/>
      </w:rPr>
    </w:lvl>
    <w:lvl w:ilvl="8" w:tplc="AC20B4D8">
      <w:numFmt w:val="bullet"/>
      <w:lvlText w:val="•"/>
      <w:lvlJc w:val="left"/>
      <w:pPr>
        <w:ind w:left="5768" w:hanging="360"/>
      </w:pPr>
      <w:rPr>
        <w:rFonts w:hint="default"/>
        <w:lang w:val="en-US" w:eastAsia="en-US" w:bidi="ar-SA"/>
      </w:rPr>
    </w:lvl>
  </w:abstractNum>
  <w:abstractNum w:abstractNumId="200" w15:restartNumberingAfterBreak="0">
    <w:nsid w:val="6E091F1D"/>
    <w:multiLevelType w:val="multilevel"/>
    <w:tmpl w:val="A57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1A1FE7"/>
    <w:multiLevelType w:val="hybridMultilevel"/>
    <w:tmpl w:val="3B302716"/>
    <w:lvl w:ilvl="0" w:tplc="CE52C752">
      <w:start w:val="1"/>
      <w:numFmt w:val="decimal"/>
      <w:lvlText w:val="%1."/>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235A7EA6">
      <w:numFmt w:val="bullet"/>
      <w:lvlText w:val="•"/>
      <w:lvlJc w:val="left"/>
      <w:pPr>
        <w:ind w:left="1672" w:hanging="360"/>
      </w:pPr>
      <w:rPr>
        <w:rFonts w:hint="default"/>
        <w:lang w:val="en-US" w:eastAsia="en-US" w:bidi="ar-SA"/>
      </w:rPr>
    </w:lvl>
    <w:lvl w:ilvl="2" w:tplc="385EF002">
      <w:numFmt w:val="bullet"/>
      <w:lvlText w:val="•"/>
      <w:lvlJc w:val="left"/>
      <w:pPr>
        <w:ind w:left="2524" w:hanging="360"/>
      </w:pPr>
      <w:rPr>
        <w:rFonts w:hint="default"/>
        <w:lang w:val="en-US" w:eastAsia="en-US" w:bidi="ar-SA"/>
      </w:rPr>
    </w:lvl>
    <w:lvl w:ilvl="3" w:tplc="236C6764">
      <w:numFmt w:val="bullet"/>
      <w:lvlText w:val="•"/>
      <w:lvlJc w:val="left"/>
      <w:pPr>
        <w:ind w:left="3376" w:hanging="360"/>
      </w:pPr>
      <w:rPr>
        <w:rFonts w:hint="default"/>
        <w:lang w:val="en-US" w:eastAsia="en-US" w:bidi="ar-SA"/>
      </w:rPr>
    </w:lvl>
    <w:lvl w:ilvl="4" w:tplc="E0F47024">
      <w:numFmt w:val="bullet"/>
      <w:lvlText w:val="•"/>
      <w:lvlJc w:val="left"/>
      <w:pPr>
        <w:ind w:left="4228" w:hanging="360"/>
      </w:pPr>
      <w:rPr>
        <w:rFonts w:hint="default"/>
        <w:lang w:val="en-US" w:eastAsia="en-US" w:bidi="ar-SA"/>
      </w:rPr>
    </w:lvl>
    <w:lvl w:ilvl="5" w:tplc="AF9C6D1E">
      <w:numFmt w:val="bullet"/>
      <w:lvlText w:val="•"/>
      <w:lvlJc w:val="left"/>
      <w:pPr>
        <w:ind w:left="5080" w:hanging="360"/>
      </w:pPr>
      <w:rPr>
        <w:rFonts w:hint="default"/>
        <w:lang w:val="en-US" w:eastAsia="en-US" w:bidi="ar-SA"/>
      </w:rPr>
    </w:lvl>
    <w:lvl w:ilvl="6" w:tplc="A860E41C">
      <w:numFmt w:val="bullet"/>
      <w:lvlText w:val="•"/>
      <w:lvlJc w:val="left"/>
      <w:pPr>
        <w:ind w:left="5932" w:hanging="360"/>
      </w:pPr>
      <w:rPr>
        <w:rFonts w:hint="default"/>
        <w:lang w:val="en-US" w:eastAsia="en-US" w:bidi="ar-SA"/>
      </w:rPr>
    </w:lvl>
    <w:lvl w:ilvl="7" w:tplc="9F24ADA6">
      <w:numFmt w:val="bullet"/>
      <w:lvlText w:val="•"/>
      <w:lvlJc w:val="left"/>
      <w:pPr>
        <w:ind w:left="6784" w:hanging="360"/>
      </w:pPr>
      <w:rPr>
        <w:rFonts w:hint="default"/>
        <w:lang w:val="en-US" w:eastAsia="en-US" w:bidi="ar-SA"/>
      </w:rPr>
    </w:lvl>
    <w:lvl w:ilvl="8" w:tplc="6A826E56">
      <w:numFmt w:val="bullet"/>
      <w:lvlText w:val="•"/>
      <w:lvlJc w:val="left"/>
      <w:pPr>
        <w:ind w:left="7636" w:hanging="360"/>
      </w:pPr>
      <w:rPr>
        <w:rFonts w:hint="default"/>
        <w:lang w:val="en-US" w:eastAsia="en-US" w:bidi="ar-SA"/>
      </w:rPr>
    </w:lvl>
  </w:abstractNum>
  <w:abstractNum w:abstractNumId="202" w15:restartNumberingAfterBreak="0">
    <w:nsid w:val="6EE50930"/>
    <w:multiLevelType w:val="multilevel"/>
    <w:tmpl w:val="3FF2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EEB7400"/>
    <w:multiLevelType w:val="multilevel"/>
    <w:tmpl w:val="060E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F0B4888"/>
    <w:multiLevelType w:val="hybridMultilevel"/>
    <w:tmpl w:val="03C4C4DE"/>
    <w:lvl w:ilvl="0" w:tplc="05E20B72">
      <w:start w:val="1"/>
      <w:numFmt w:val="decimal"/>
      <w:lvlText w:val="%1."/>
      <w:lvlJc w:val="left"/>
      <w:pPr>
        <w:ind w:left="468" w:hanging="360"/>
      </w:pPr>
      <w:rPr>
        <w:rFonts w:ascii="Calibri" w:eastAsia="Calibri" w:hAnsi="Calibri" w:cs="Calibri"/>
        <w:b w:val="0"/>
        <w:bCs w:val="0"/>
        <w:i w:val="0"/>
        <w:iCs w:val="0"/>
        <w:spacing w:val="-2"/>
        <w:w w:val="100"/>
        <w:sz w:val="22"/>
        <w:szCs w:val="22"/>
        <w:lang w:val="en-US" w:eastAsia="en-US" w:bidi="ar-SA"/>
      </w:rPr>
    </w:lvl>
    <w:lvl w:ilvl="1" w:tplc="9344274E">
      <w:start w:val="1"/>
      <w:numFmt w:val="lowerRoman"/>
      <w:lvlText w:val="%2."/>
      <w:lvlJc w:val="left"/>
      <w:pPr>
        <w:ind w:left="1188" w:hanging="286"/>
      </w:pPr>
      <w:rPr>
        <w:rFonts w:ascii="Calibri" w:eastAsia="Calibri" w:hAnsi="Calibri" w:cs="Calibri" w:hint="default"/>
        <w:b w:val="0"/>
        <w:bCs w:val="0"/>
        <w:i w:val="0"/>
        <w:iCs w:val="0"/>
        <w:spacing w:val="0"/>
        <w:w w:val="100"/>
        <w:sz w:val="22"/>
        <w:szCs w:val="22"/>
        <w:lang w:val="en-US" w:eastAsia="en-US" w:bidi="ar-SA"/>
      </w:rPr>
    </w:lvl>
    <w:lvl w:ilvl="2" w:tplc="5D747FF6">
      <w:numFmt w:val="bullet"/>
      <w:lvlText w:val="•"/>
      <w:lvlJc w:val="left"/>
      <w:pPr>
        <w:ind w:left="1707" w:hanging="286"/>
      </w:pPr>
      <w:rPr>
        <w:rFonts w:hint="default"/>
        <w:lang w:val="en-US" w:eastAsia="en-US" w:bidi="ar-SA"/>
      </w:rPr>
    </w:lvl>
    <w:lvl w:ilvl="3" w:tplc="8BCCAD38">
      <w:numFmt w:val="bullet"/>
      <w:lvlText w:val="•"/>
      <w:lvlJc w:val="left"/>
      <w:pPr>
        <w:ind w:left="2234" w:hanging="286"/>
      </w:pPr>
      <w:rPr>
        <w:rFonts w:hint="default"/>
        <w:lang w:val="en-US" w:eastAsia="en-US" w:bidi="ar-SA"/>
      </w:rPr>
    </w:lvl>
    <w:lvl w:ilvl="4" w:tplc="B65C59E0">
      <w:numFmt w:val="bullet"/>
      <w:lvlText w:val="•"/>
      <w:lvlJc w:val="left"/>
      <w:pPr>
        <w:ind w:left="2761" w:hanging="286"/>
      </w:pPr>
      <w:rPr>
        <w:rFonts w:hint="default"/>
        <w:lang w:val="en-US" w:eastAsia="en-US" w:bidi="ar-SA"/>
      </w:rPr>
    </w:lvl>
    <w:lvl w:ilvl="5" w:tplc="5480251C">
      <w:numFmt w:val="bullet"/>
      <w:lvlText w:val="•"/>
      <w:lvlJc w:val="left"/>
      <w:pPr>
        <w:ind w:left="3288" w:hanging="286"/>
      </w:pPr>
      <w:rPr>
        <w:rFonts w:hint="default"/>
        <w:lang w:val="en-US" w:eastAsia="en-US" w:bidi="ar-SA"/>
      </w:rPr>
    </w:lvl>
    <w:lvl w:ilvl="6" w:tplc="00BA33B6">
      <w:numFmt w:val="bullet"/>
      <w:lvlText w:val="•"/>
      <w:lvlJc w:val="left"/>
      <w:pPr>
        <w:ind w:left="3816" w:hanging="286"/>
      </w:pPr>
      <w:rPr>
        <w:rFonts w:hint="default"/>
        <w:lang w:val="en-US" w:eastAsia="en-US" w:bidi="ar-SA"/>
      </w:rPr>
    </w:lvl>
    <w:lvl w:ilvl="7" w:tplc="3F7E4BCE">
      <w:numFmt w:val="bullet"/>
      <w:lvlText w:val="•"/>
      <w:lvlJc w:val="left"/>
      <w:pPr>
        <w:ind w:left="4343" w:hanging="286"/>
      </w:pPr>
      <w:rPr>
        <w:rFonts w:hint="default"/>
        <w:lang w:val="en-US" w:eastAsia="en-US" w:bidi="ar-SA"/>
      </w:rPr>
    </w:lvl>
    <w:lvl w:ilvl="8" w:tplc="874CFD2E">
      <w:numFmt w:val="bullet"/>
      <w:lvlText w:val="•"/>
      <w:lvlJc w:val="left"/>
      <w:pPr>
        <w:ind w:left="4870" w:hanging="286"/>
      </w:pPr>
      <w:rPr>
        <w:rFonts w:hint="default"/>
        <w:lang w:val="en-US" w:eastAsia="en-US" w:bidi="ar-SA"/>
      </w:rPr>
    </w:lvl>
  </w:abstractNum>
  <w:abstractNum w:abstractNumId="205" w15:restartNumberingAfterBreak="0">
    <w:nsid w:val="6F1F3E28"/>
    <w:multiLevelType w:val="hybridMultilevel"/>
    <w:tmpl w:val="6642595A"/>
    <w:lvl w:ilvl="0" w:tplc="5E02F164">
      <w:start w:val="1"/>
      <w:numFmt w:val="decimal"/>
      <w:lvlText w:val="%1."/>
      <w:lvlJc w:val="left"/>
      <w:pPr>
        <w:ind w:left="108" w:hanging="266"/>
      </w:pPr>
      <w:rPr>
        <w:rFonts w:ascii="Calibri" w:eastAsia="Calibri" w:hAnsi="Calibri" w:cs="Calibri" w:hint="default"/>
        <w:b w:val="0"/>
        <w:bCs w:val="0"/>
        <w:i w:val="0"/>
        <w:iCs w:val="0"/>
        <w:spacing w:val="0"/>
        <w:w w:val="100"/>
        <w:sz w:val="22"/>
        <w:szCs w:val="22"/>
        <w:lang w:val="en-US" w:eastAsia="en-US" w:bidi="ar-SA"/>
      </w:rPr>
    </w:lvl>
    <w:lvl w:ilvl="1" w:tplc="4F0C127C">
      <w:numFmt w:val="bullet"/>
      <w:lvlText w:val="•"/>
      <w:lvlJc w:val="left"/>
      <w:pPr>
        <w:ind w:left="590" w:hanging="266"/>
      </w:pPr>
      <w:rPr>
        <w:rFonts w:hint="default"/>
        <w:lang w:val="en-US" w:eastAsia="en-US" w:bidi="ar-SA"/>
      </w:rPr>
    </w:lvl>
    <w:lvl w:ilvl="2" w:tplc="7F3C8FA6">
      <w:numFmt w:val="bullet"/>
      <w:lvlText w:val="•"/>
      <w:lvlJc w:val="left"/>
      <w:pPr>
        <w:ind w:left="1081" w:hanging="266"/>
      </w:pPr>
      <w:rPr>
        <w:rFonts w:hint="default"/>
        <w:lang w:val="en-US" w:eastAsia="en-US" w:bidi="ar-SA"/>
      </w:rPr>
    </w:lvl>
    <w:lvl w:ilvl="3" w:tplc="7E5AA6FC">
      <w:numFmt w:val="bullet"/>
      <w:lvlText w:val="•"/>
      <w:lvlJc w:val="left"/>
      <w:pPr>
        <w:ind w:left="1571" w:hanging="266"/>
      </w:pPr>
      <w:rPr>
        <w:rFonts w:hint="default"/>
        <w:lang w:val="en-US" w:eastAsia="en-US" w:bidi="ar-SA"/>
      </w:rPr>
    </w:lvl>
    <w:lvl w:ilvl="4" w:tplc="96466BD2">
      <w:numFmt w:val="bullet"/>
      <w:lvlText w:val="•"/>
      <w:lvlJc w:val="left"/>
      <w:pPr>
        <w:ind w:left="2062" w:hanging="266"/>
      </w:pPr>
      <w:rPr>
        <w:rFonts w:hint="default"/>
        <w:lang w:val="en-US" w:eastAsia="en-US" w:bidi="ar-SA"/>
      </w:rPr>
    </w:lvl>
    <w:lvl w:ilvl="5" w:tplc="B47EBBB6">
      <w:numFmt w:val="bullet"/>
      <w:lvlText w:val="•"/>
      <w:lvlJc w:val="left"/>
      <w:pPr>
        <w:ind w:left="2553" w:hanging="266"/>
      </w:pPr>
      <w:rPr>
        <w:rFonts w:hint="default"/>
        <w:lang w:val="en-US" w:eastAsia="en-US" w:bidi="ar-SA"/>
      </w:rPr>
    </w:lvl>
    <w:lvl w:ilvl="6" w:tplc="B3BA8612">
      <w:numFmt w:val="bullet"/>
      <w:lvlText w:val="•"/>
      <w:lvlJc w:val="left"/>
      <w:pPr>
        <w:ind w:left="3043" w:hanging="266"/>
      </w:pPr>
      <w:rPr>
        <w:rFonts w:hint="default"/>
        <w:lang w:val="en-US" w:eastAsia="en-US" w:bidi="ar-SA"/>
      </w:rPr>
    </w:lvl>
    <w:lvl w:ilvl="7" w:tplc="026055C6">
      <w:numFmt w:val="bullet"/>
      <w:lvlText w:val="•"/>
      <w:lvlJc w:val="left"/>
      <w:pPr>
        <w:ind w:left="3534" w:hanging="266"/>
      </w:pPr>
      <w:rPr>
        <w:rFonts w:hint="default"/>
        <w:lang w:val="en-US" w:eastAsia="en-US" w:bidi="ar-SA"/>
      </w:rPr>
    </w:lvl>
    <w:lvl w:ilvl="8" w:tplc="0BE0CBAE">
      <w:numFmt w:val="bullet"/>
      <w:lvlText w:val="•"/>
      <w:lvlJc w:val="left"/>
      <w:pPr>
        <w:ind w:left="4024" w:hanging="266"/>
      </w:pPr>
      <w:rPr>
        <w:rFonts w:hint="default"/>
        <w:lang w:val="en-US" w:eastAsia="en-US" w:bidi="ar-SA"/>
      </w:rPr>
    </w:lvl>
  </w:abstractNum>
  <w:abstractNum w:abstractNumId="206" w15:restartNumberingAfterBreak="0">
    <w:nsid w:val="6F7940BE"/>
    <w:multiLevelType w:val="hybridMultilevel"/>
    <w:tmpl w:val="0608BC1A"/>
    <w:lvl w:ilvl="0" w:tplc="DA0CB1FC">
      <w:start w:val="3"/>
      <w:numFmt w:val="decimal"/>
      <w:lvlText w:val="(%1)"/>
      <w:lvlJc w:val="left"/>
      <w:pPr>
        <w:ind w:left="406" w:hanging="299"/>
      </w:pPr>
      <w:rPr>
        <w:rFonts w:ascii="Calibri" w:eastAsia="Calibri" w:hAnsi="Calibri" w:cs="Calibri" w:hint="default"/>
        <w:b/>
        <w:bCs/>
        <w:i w:val="0"/>
        <w:iCs w:val="0"/>
        <w:spacing w:val="0"/>
        <w:w w:val="100"/>
        <w:sz w:val="22"/>
        <w:szCs w:val="22"/>
        <w:lang w:val="en-US" w:eastAsia="en-US" w:bidi="ar-SA"/>
      </w:rPr>
    </w:lvl>
    <w:lvl w:ilvl="1" w:tplc="B53C6C78">
      <w:numFmt w:val="bullet"/>
      <w:lvlText w:val="•"/>
      <w:lvlJc w:val="left"/>
      <w:pPr>
        <w:ind w:left="1060" w:hanging="299"/>
      </w:pPr>
      <w:rPr>
        <w:rFonts w:hint="default"/>
        <w:lang w:val="en-US" w:eastAsia="en-US" w:bidi="ar-SA"/>
      </w:rPr>
    </w:lvl>
    <w:lvl w:ilvl="2" w:tplc="B74AFF84">
      <w:numFmt w:val="bullet"/>
      <w:lvlText w:val="•"/>
      <w:lvlJc w:val="left"/>
      <w:pPr>
        <w:ind w:left="1721" w:hanging="299"/>
      </w:pPr>
      <w:rPr>
        <w:rFonts w:hint="default"/>
        <w:lang w:val="en-US" w:eastAsia="en-US" w:bidi="ar-SA"/>
      </w:rPr>
    </w:lvl>
    <w:lvl w:ilvl="3" w:tplc="265C2302">
      <w:numFmt w:val="bullet"/>
      <w:lvlText w:val="•"/>
      <w:lvlJc w:val="left"/>
      <w:pPr>
        <w:ind w:left="2381" w:hanging="299"/>
      </w:pPr>
      <w:rPr>
        <w:rFonts w:hint="default"/>
        <w:lang w:val="en-US" w:eastAsia="en-US" w:bidi="ar-SA"/>
      </w:rPr>
    </w:lvl>
    <w:lvl w:ilvl="4" w:tplc="88FE20C6">
      <w:numFmt w:val="bullet"/>
      <w:lvlText w:val="•"/>
      <w:lvlJc w:val="left"/>
      <w:pPr>
        <w:ind w:left="3042" w:hanging="299"/>
      </w:pPr>
      <w:rPr>
        <w:rFonts w:hint="default"/>
        <w:lang w:val="en-US" w:eastAsia="en-US" w:bidi="ar-SA"/>
      </w:rPr>
    </w:lvl>
    <w:lvl w:ilvl="5" w:tplc="B430171C">
      <w:numFmt w:val="bullet"/>
      <w:lvlText w:val="•"/>
      <w:lvlJc w:val="left"/>
      <w:pPr>
        <w:ind w:left="3702" w:hanging="299"/>
      </w:pPr>
      <w:rPr>
        <w:rFonts w:hint="default"/>
        <w:lang w:val="en-US" w:eastAsia="en-US" w:bidi="ar-SA"/>
      </w:rPr>
    </w:lvl>
    <w:lvl w:ilvl="6" w:tplc="082843CC">
      <w:numFmt w:val="bullet"/>
      <w:lvlText w:val="•"/>
      <w:lvlJc w:val="left"/>
      <w:pPr>
        <w:ind w:left="4363" w:hanging="299"/>
      </w:pPr>
      <w:rPr>
        <w:rFonts w:hint="default"/>
        <w:lang w:val="en-US" w:eastAsia="en-US" w:bidi="ar-SA"/>
      </w:rPr>
    </w:lvl>
    <w:lvl w:ilvl="7" w:tplc="7F927606">
      <w:numFmt w:val="bullet"/>
      <w:lvlText w:val="•"/>
      <w:lvlJc w:val="left"/>
      <w:pPr>
        <w:ind w:left="5023" w:hanging="299"/>
      </w:pPr>
      <w:rPr>
        <w:rFonts w:hint="default"/>
        <w:lang w:val="en-US" w:eastAsia="en-US" w:bidi="ar-SA"/>
      </w:rPr>
    </w:lvl>
    <w:lvl w:ilvl="8" w:tplc="57724766">
      <w:numFmt w:val="bullet"/>
      <w:lvlText w:val="•"/>
      <w:lvlJc w:val="left"/>
      <w:pPr>
        <w:ind w:left="5684" w:hanging="299"/>
      </w:pPr>
      <w:rPr>
        <w:rFonts w:hint="default"/>
        <w:lang w:val="en-US" w:eastAsia="en-US" w:bidi="ar-SA"/>
      </w:rPr>
    </w:lvl>
  </w:abstractNum>
  <w:abstractNum w:abstractNumId="207" w15:restartNumberingAfterBreak="0">
    <w:nsid w:val="6FEE41BF"/>
    <w:multiLevelType w:val="hybridMultilevel"/>
    <w:tmpl w:val="FA149296"/>
    <w:lvl w:ilvl="0" w:tplc="0B28422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D822768">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10C6EBA0">
      <w:numFmt w:val="bullet"/>
      <w:lvlText w:val="•"/>
      <w:lvlJc w:val="left"/>
      <w:pPr>
        <w:ind w:left="2147" w:hanging="360"/>
      </w:pPr>
      <w:rPr>
        <w:rFonts w:hint="default"/>
        <w:lang w:val="en-US" w:eastAsia="en-US" w:bidi="ar-SA"/>
      </w:rPr>
    </w:lvl>
    <w:lvl w:ilvl="3" w:tplc="F8383F7C">
      <w:numFmt w:val="bullet"/>
      <w:lvlText w:val="•"/>
      <w:lvlJc w:val="left"/>
      <w:pPr>
        <w:ind w:left="2754" w:hanging="360"/>
      </w:pPr>
      <w:rPr>
        <w:rFonts w:hint="default"/>
        <w:lang w:val="en-US" w:eastAsia="en-US" w:bidi="ar-SA"/>
      </w:rPr>
    </w:lvl>
    <w:lvl w:ilvl="4" w:tplc="D7848F20">
      <w:numFmt w:val="bullet"/>
      <w:lvlText w:val="•"/>
      <w:lvlJc w:val="left"/>
      <w:pPr>
        <w:ind w:left="3361" w:hanging="360"/>
      </w:pPr>
      <w:rPr>
        <w:rFonts w:hint="default"/>
        <w:lang w:val="en-US" w:eastAsia="en-US" w:bidi="ar-SA"/>
      </w:rPr>
    </w:lvl>
    <w:lvl w:ilvl="5" w:tplc="1FCEA89A">
      <w:numFmt w:val="bullet"/>
      <w:lvlText w:val="•"/>
      <w:lvlJc w:val="left"/>
      <w:pPr>
        <w:ind w:left="3968" w:hanging="360"/>
      </w:pPr>
      <w:rPr>
        <w:rFonts w:hint="default"/>
        <w:lang w:val="en-US" w:eastAsia="en-US" w:bidi="ar-SA"/>
      </w:rPr>
    </w:lvl>
    <w:lvl w:ilvl="6" w:tplc="AB0A14BC">
      <w:numFmt w:val="bullet"/>
      <w:lvlText w:val="•"/>
      <w:lvlJc w:val="left"/>
      <w:pPr>
        <w:ind w:left="4576" w:hanging="360"/>
      </w:pPr>
      <w:rPr>
        <w:rFonts w:hint="default"/>
        <w:lang w:val="en-US" w:eastAsia="en-US" w:bidi="ar-SA"/>
      </w:rPr>
    </w:lvl>
    <w:lvl w:ilvl="7" w:tplc="D53A9B14">
      <w:numFmt w:val="bullet"/>
      <w:lvlText w:val="•"/>
      <w:lvlJc w:val="left"/>
      <w:pPr>
        <w:ind w:left="5183" w:hanging="360"/>
      </w:pPr>
      <w:rPr>
        <w:rFonts w:hint="default"/>
        <w:lang w:val="en-US" w:eastAsia="en-US" w:bidi="ar-SA"/>
      </w:rPr>
    </w:lvl>
    <w:lvl w:ilvl="8" w:tplc="DB3291B0">
      <w:numFmt w:val="bullet"/>
      <w:lvlText w:val="•"/>
      <w:lvlJc w:val="left"/>
      <w:pPr>
        <w:ind w:left="5790" w:hanging="360"/>
      </w:pPr>
      <w:rPr>
        <w:rFonts w:hint="default"/>
        <w:lang w:val="en-US" w:eastAsia="en-US" w:bidi="ar-SA"/>
      </w:rPr>
    </w:lvl>
  </w:abstractNum>
  <w:abstractNum w:abstractNumId="208" w15:restartNumberingAfterBreak="0">
    <w:nsid w:val="70414205"/>
    <w:multiLevelType w:val="hybridMultilevel"/>
    <w:tmpl w:val="1A766D10"/>
    <w:lvl w:ilvl="0" w:tplc="933874A4">
      <w:start w:val="2"/>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29ACFB76">
      <w:numFmt w:val="bullet"/>
      <w:lvlText w:val="•"/>
      <w:lvlJc w:val="left"/>
      <w:pPr>
        <w:ind w:left="1438" w:hanging="360"/>
      </w:pPr>
      <w:rPr>
        <w:rFonts w:hint="default"/>
        <w:lang w:val="en-US" w:eastAsia="en-US" w:bidi="ar-SA"/>
      </w:rPr>
    </w:lvl>
    <w:lvl w:ilvl="2" w:tplc="6954309C">
      <w:numFmt w:val="bullet"/>
      <w:lvlText w:val="•"/>
      <w:lvlJc w:val="left"/>
      <w:pPr>
        <w:ind w:left="2057" w:hanging="360"/>
      </w:pPr>
      <w:rPr>
        <w:rFonts w:hint="default"/>
        <w:lang w:val="en-US" w:eastAsia="en-US" w:bidi="ar-SA"/>
      </w:rPr>
    </w:lvl>
    <w:lvl w:ilvl="3" w:tplc="3E1AE7F6">
      <w:numFmt w:val="bullet"/>
      <w:lvlText w:val="•"/>
      <w:lvlJc w:val="left"/>
      <w:pPr>
        <w:ind w:left="2675" w:hanging="360"/>
      </w:pPr>
      <w:rPr>
        <w:rFonts w:hint="default"/>
        <w:lang w:val="en-US" w:eastAsia="en-US" w:bidi="ar-SA"/>
      </w:rPr>
    </w:lvl>
    <w:lvl w:ilvl="4" w:tplc="6A408C24">
      <w:numFmt w:val="bullet"/>
      <w:lvlText w:val="•"/>
      <w:lvlJc w:val="left"/>
      <w:pPr>
        <w:ind w:left="3294" w:hanging="360"/>
      </w:pPr>
      <w:rPr>
        <w:rFonts w:hint="default"/>
        <w:lang w:val="en-US" w:eastAsia="en-US" w:bidi="ar-SA"/>
      </w:rPr>
    </w:lvl>
    <w:lvl w:ilvl="5" w:tplc="C6ECE95A">
      <w:numFmt w:val="bullet"/>
      <w:lvlText w:val="•"/>
      <w:lvlJc w:val="left"/>
      <w:pPr>
        <w:ind w:left="3912" w:hanging="360"/>
      </w:pPr>
      <w:rPr>
        <w:rFonts w:hint="default"/>
        <w:lang w:val="en-US" w:eastAsia="en-US" w:bidi="ar-SA"/>
      </w:rPr>
    </w:lvl>
    <w:lvl w:ilvl="6" w:tplc="B1EE98C0">
      <w:numFmt w:val="bullet"/>
      <w:lvlText w:val="•"/>
      <w:lvlJc w:val="left"/>
      <w:pPr>
        <w:ind w:left="4531" w:hanging="360"/>
      </w:pPr>
      <w:rPr>
        <w:rFonts w:hint="default"/>
        <w:lang w:val="en-US" w:eastAsia="en-US" w:bidi="ar-SA"/>
      </w:rPr>
    </w:lvl>
    <w:lvl w:ilvl="7" w:tplc="952C29FE">
      <w:numFmt w:val="bullet"/>
      <w:lvlText w:val="•"/>
      <w:lvlJc w:val="left"/>
      <w:pPr>
        <w:ind w:left="5149" w:hanging="360"/>
      </w:pPr>
      <w:rPr>
        <w:rFonts w:hint="default"/>
        <w:lang w:val="en-US" w:eastAsia="en-US" w:bidi="ar-SA"/>
      </w:rPr>
    </w:lvl>
    <w:lvl w:ilvl="8" w:tplc="39E0CBA2">
      <w:numFmt w:val="bullet"/>
      <w:lvlText w:val="•"/>
      <w:lvlJc w:val="left"/>
      <w:pPr>
        <w:ind w:left="5768" w:hanging="360"/>
      </w:pPr>
      <w:rPr>
        <w:rFonts w:hint="default"/>
        <w:lang w:val="en-US" w:eastAsia="en-US" w:bidi="ar-SA"/>
      </w:rPr>
    </w:lvl>
  </w:abstractNum>
  <w:abstractNum w:abstractNumId="209" w15:restartNumberingAfterBreak="0">
    <w:nsid w:val="709D16DB"/>
    <w:multiLevelType w:val="multilevel"/>
    <w:tmpl w:val="17D0E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0B228CF"/>
    <w:multiLevelType w:val="hybridMultilevel"/>
    <w:tmpl w:val="915CF6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1" w15:restartNumberingAfterBreak="0">
    <w:nsid w:val="721427C2"/>
    <w:multiLevelType w:val="hybridMultilevel"/>
    <w:tmpl w:val="E870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26B3969"/>
    <w:multiLevelType w:val="hybridMultilevel"/>
    <w:tmpl w:val="59F0B2D4"/>
    <w:lvl w:ilvl="0" w:tplc="EBB404B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0569F28">
      <w:numFmt w:val="bullet"/>
      <w:lvlText w:val="•"/>
      <w:lvlJc w:val="left"/>
      <w:pPr>
        <w:ind w:left="1438" w:hanging="360"/>
      </w:pPr>
      <w:rPr>
        <w:rFonts w:hint="default"/>
        <w:lang w:val="en-US" w:eastAsia="en-US" w:bidi="ar-SA"/>
      </w:rPr>
    </w:lvl>
    <w:lvl w:ilvl="2" w:tplc="3B0817E2">
      <w:numFmt w:val="bullet"/>
      <w:lvlText w:val="•"/>
      <w:lvlJc w:val="left"/>
      <w:pPr>
        <w:ind w:left="2057" w:hanging="360"/>
      </w:pPr>
      <w:rPr>
        <w:rFonts w:hint="default"/>
        <w:lang w:val="en-US" w:eastAsia="en-US" w:bidi="ar-SA"/>
      </w:rPr>
    </w:lvl>
    <w:lvl w:ilvl="3" w:tplc="8D125796">
      <w:numFmt w:val="bullet"/>
      <w:lvlText w:val="•"/>
      <w:lvlJc w:val="left"/>
      <w:pPr>
        <w:ind w:left="2675" w:hanging="360"/>
      </w:pPr>
      <w:rPr>
        <w:rFonts w:hint="default"/>
        <w:lang w:val="en-US" w:eastAsia="en-US" w:bidi="ar-SA"/>
      </w:rPr>
    </w:lvl>
    <w:lvl w:ilvl="4" w:tplc="9BB28354">
      <w:numFmt w:val="bullet"/>
      <w:lvlText w:val="•"/>
      <w:lvlJc w:val="left"/>
      <w:pPr>
        <w:ind w:left="3294" w:hanging="360"/>
      </w:pPr>
      <w:rPr>
        <w:rFonts w:hint="default"/>
        <w:lang w:val="en-US" w:eastAsia="en-US" w:bidi="ar-SA"/>
      </w:rPr>
    </w:lvl>
    <w:lvl w:ilvl="5" w:tplc="B218E88A">
      <w:numFmt w:val="bullet"/>
      <w:lvlText w:val="•"/>
      <w:lvlJc w:val="left"/>
      <w:pPr>
        <w:ind w:left="3912" w:hanging="360"/>
      </w:pPr>
      <w:rPr>
        <w:rFonts w:hint="default"/>
        <w:lang w:val="en-US" w:eastAsia="en-US" w:bidi="ar-SA"/>
      </w:rPr>
    </w:lvl>
    <w:lvl w:ilvl="6" w:tplc="80C0B3BE">
      <w:numFmt w:val="bullet"/>
      <w:lvlText w:val="•"/>
      <w:lvlJc w:val="left"/>
      <w:pPr>
        <w:ind w:left="4531" w:hanging="360"/>
      </w:pPr>
      <w:rPr>
        <w:rFonts w:hint="default"/>
        <w:lang w:val="en-US" w:eastAsia="en-US" w:bidi="ar-SA"/>
      </w:rPr>
    </w:lvl>
    <w:lvl w:ilvl="7" w:tplc="FC2CE19A">
      <w:numFmt w:val="bullet"/>
      <w:lvlText w:val="•"/>
      <w:lvlJc w:val="left"/>
      <w:pPr>
        <w:ind w:left="5149" w:hanging="360"/>
      </w:pPr>
      <w:rPr>
        <w:rFonts w:hint="default"/>
        <w:lang w:val="en-US" w:eastAsia="en-US" w:bidi="ar-SA"/>
      </w:rPr>
    </w:lvl>
    <w:lvl w:ilvl="8" w:tplc="739E0EB0">
      <w:numFmt w:val="bullet"/>
      <w:lvlText w:val="•"/>
      <w:lvlJc w:val="left"/>
      <w:pPr>
        <w:ind w:left="5768" w:hanging="360"/>
      </w:pPr>
      <w:rPr>
        <w:rFonts w:hint="default"/>
        <w:lang w:val="en-US" w:eastAsia="en-US" w:bidi="ar-SA"/>
      </w:rPr>
    </w:lvl>
  </w:abstractNum>
  <w:abstractNum w:abstractNumId="213" w15:restartNumberingAfterBreak="0">
    <w:nsid w:val="72A4555D"/>
    <w:multiLevelType w:val="multilevel"/>
    <w:tmpl w:val="569A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2D51EB5"/>
    <w:multiLevelType w:val="hybridMultilevel"/>
    <w:tmpl w:val="7206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3DB5B92"/>
    <w:multiLevelType w:val="multilevel"/>
    <w:tmpl w:val="7BDC2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3F25F7C"/>
    <w:multiLevelType w:val="hybridMultilevel"/>
    <w:tmpl w:val="C3648E92"/>
    <w:lvl w:ilvl="0" w:tplc="0AB408C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E24BE8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2" w:tplc="10DC159E">
      <w:numFmt w:val="bullet"/>
      <w:lvlText w:val="•"/>
      <w:lvlJc w:val="left"/>
      <w:pPr>
        <w:ind w:left="1827" w:hanging="360"/>
      </w:pPr>
      <w:rPr>
        <w:rFonts w:hint="default"/>
        <w:lang w:val="en-US" w:eastAsia="en-US" w:bidi="ar-SA"/>
      </w:rPr>
    </w:lvl>
    <w:lvl w:ilvl="3" w:tplc="91FAC786">
      <w:numFmt w:val="bullet"/>
      <w:lvlText w:val="•"/>
      <w:lvlJc w:val="left"/>
      <w:pPr>
        <w:ind w:left="2474" w:hanging="360"/>
      </w:pPr>
      <w:rPr>
        <w:rFonts w:hint="default"/>
        <w:lang w:val="en-US" w:eastAsia="en-US" w:bidi="ar-SA"/>
      </w:rPr>
    </w:lvl>
    <w:lvl w:ilvl="4" w:tplc="0D1AECBC">
      <w:numFmt w:val="bullet"/>
      <w:lvlText w:val="•"/>
      <w:lvlJc w:val="left"/>
      <w:pPr>
        <w:ind w:left="3121" w:hanging="360"/>
      </w:pPr>
      <w:rPr>
        <w:rFonts w:hint="default"/>
        <w:lang w:val="en-US" w:eastAsia="en-US" w:bidi="ar-SA"/>
      </w:rPr>
    </w:lvl>
    <w:lvl w:ilvl="5" w:tplc="8D0A1A44">
      <w:numFmt w:val="bullet"/>
      <w:lvlText w:val="•"/>
      <w:lvlJc w:val="left"/>
      <w:pPr>
        <w:ind w:left="3768" w:hanging="360"/>
      </w:pPr>
      <w:rPr>
        <w:rFonts w:hint="default"/>
        <w:lang w:val="en-US" w:eastAsia="en-US" w:bidi="ar-SA"/>
      </w:rPr>
    </w:lvl>
    <w:lvl w:ilvl="6" w:tplc="F2BE0EC2">
      <w:numFmt w:val="bullet"/>
      <w:lvlText w:val="•"/>
      <w:lvlJc w:val="left"/>
      <w:pPr>
        <w:ind w:left="4416" w:hanging="360"/>
      </w:pPr>
      <w:rPr>
        <w:rFonts w:hint="default"/>
        <w:lang w:val="en-US" w:eastAsia="en-US" w:bidi="ar-SA"/>
      </w:rPr>
    </w:lvl>
    <w:lvl w:ilvl="7" w:tplc="AE241ECE">
      <w:numFmt w:val="bullet"/>
      <w:lvlText w:val="•"/>
      <w:lvlJc w:val="left"/>
      <w:pPr>
        <w:ind w:left="5063" w:hanging="360"/>
      </w:pPr>
      <w:rPr>
        <w:rFonts w:hint="default"/>
        <w:lang w:val="en-US" w:eastAsia="en-US" w:bidi="ar-SA"/>
      </w:rPr>
    </w:lvl>
    <w:lvl w:ilvl="8" w:tplc="144851EE">
      <w:numFmt w:val="bullet"/>
      <w:lvlText w:val="•"/>
      <w:lvlJc w:val="left"/>
      <w:pPr>
        <w:ind w:left="5710" w:hanging="360"/>
      </w:pPr>
      <w:rPr>
        <w:rFonts w:hint="default"/>
        <w:lang w:val="en-US" w:eastAsia="en-US" w:bidi="ar-SA"/>
      </w:rPr>
    </w:lvl>
  </w:abstractNum>
  <w:abstractNum w:abstractNumId="217" w15:restartNumberingAfterBreak="0">
    <w:nsid w:val="73F95AC5"/>
    <w:multiLevelType w:val="multilevel"/>
    <w:tmpl w:val="1C9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55E5795"/>
    <w:multiLevelType w:val="hybridMultilevel"/>
    <w:tmpl w:val="59D81B66"/>
    <w:lvl w:ilvl="0" w:tplc="9A120B2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5E08DB0">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429A7B78">
      <w:numFmt w:val="bullet"/>
      <w:lvlText w:val="•"/>
      <w:lvlJc w:val="left"/>
      <w:pPr>
        <w:ind w:left="2147" w:hanging="360"/>
      </w:pPr>
      <w:rPr>
        <w:rFonts w:hint="default"/>
        <w:lang w:val="en-US" w:eastAsia="en-US" w:bidi="ar-SA"/>
      </w:rPr>
    </w:lvl>
    <w:lvl w:ilvl="3" w:tplc="3C3E83AE">
      <w:numFmt w:val="bullet"/>
      <w:lvlText w:val="•"/>
      <w:lvlJc w:val="left"/>
      <w:pPr>
        <w:ind w:left="2754" w:hanging="360"/>
      </w:pPr>
      <w:rPr>
        <w:rFonts w:hint="default"/>
        <w:lang w:val="en-US" w:eastAsia="en-US" w:bidi="ar-SA"/>
      </w:rPr>
    </w:lvl>
    <w:lvl w:ilvl="4" w:tplc="130AC3AE">
      <w:numFmt w:val="bullet"/>
      <w:lvlText w:val="•"/>
      <w:lvlJc w:val="left"/>
      <w:pPr>
        <w:ind w:left="3361" w:hanging="360"/>
      </w:pPr>
      <w:rPr>
        <w:rFonts w:hint="default"/>
        <w:lang w:val="en-US" w:eastAsia="en-US" w:bidi="ar-SA"/>
      </w:rPr>
    </w:lvl>
    <w:lvl w:ilvl="5" w:tplc="74A2C7A4">
      <w:numFmt w:val="bullet"/>
      <w:lvlText w:val="•"/>
      <w:lvlJc w:val="left"/>
      <w:pPr>
        <w:ind w:left="3968" w:hanging="360"/>
      </w:pPr>
      <w:rPr>
        <w:rFonts w:hint="default"/>
        <w:lang w:val="en-US" w:eastAsia="en-US" w:bidi="ar-SA"/>
      </w:rPr>
    </w:lvl>
    <w:lvl w:ilvl="6" w:tplc="6726B316">
      <w:numFmt w:val="bullet"/>
      <w:lvlText w:val="•"/>
      <w:lvlJc w:val="left"/>
      <w:pPr>
        <w:ind w:left="4576" w:hanging="360"/>
      </w:pPr>
      <w:rPr>
        <w:rFonts w:hint="default"/>
        <w:lang w:val="en-US" w:eastAsia="en-US" w:bidi="ar-SA"/>
      </w:rPr>
    </w:lvl>
    <w:lvl w:ilvl="7" w:tplc="0346F1BA">
      <w:numFmt w:val="bullet"/>
      <w:lvlText w:val="•"/>
      <w:lvlJc w:val="left"/>
      <w:pPr>
        <w:ind w:left="5183" w:hanging="360"/>
      </w:pPr>
      <w:rPr>
        <w:rFonts w:hint="default"/>
        <w:lang w:val="en-US" w:eastAsia="en-US" w:bidi="ar-SA"/>
      </w:rPr>
    </w:lvl>
    <w:lvl w:ilvl="8" w:tplc="0D54D3DE">
      <w:numFmt w:val="bullet"/>
      <w:lvlText w:val="•"/>
      <w:lvlJc w:val="left"/>
      <w:pPr>
        <w:ind w:left="5790" w:hanging="360"/>
      </w:pPr>
      <w:rPr>
        <w:rFonts w:hint="default"/>
        <w:lang w:val="en-US" w:eastAsia="en-US" w:bidi="ar-SA"/>
      </w:rPr>
    </w:lvl>
  </w:abstractNum>
  <w:abstractNum w:abstractNumId="219" w15:restartNumberingAfterBreak="0">
    <w:nsid w:val="75B200BC"/>
    <w:multiLevelType w:val="multilevel"/>
    <w:tmpl w:val="C4D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5C30DD7"/>
    <w:multiLevelType w:val="multilevel"/>
    <w:tmpl w:val="30F8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61F5608"/>
    <w:multiLevelType w:val="hybridMultilevel"/>
    <w:tmpl w:val="8BFE1DF4"/>
    <w:lvl w:ilvl="0" w:tplc="9EE4303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18B2CECE">
      <w:numFmt w:val="bullet"/>
      <w:lvlText w:val="•"/>
      <w:lvlJc w:val="left"/>
      <w:pPr>
        <w:ind w:left="1321" w:hanging="360"/>
      </w:pPr>
      <w:rPr>
        <w:rFonts w:hint="default"/>
        <w:lang w:val="en-US" w:eastAsia="en-US" w:bidi="ar-SA"/>
      </w:rPr>
    </w:lvl>
    <w:lvl w:ilvl="2" w:tplc="35DEDE12">
      <w:numFmt w:val="bullet"/>
      <w:lvlText w:val="•"/>
      <w:lvlJc w:val="left"/>
      <w:pPr>
        <w:ind w:left="1823" w:hanging="360"/>
      </w:pPr>
      <w:rPr>
        <w:rFonts w:hint="default"/>
        <w:lang w:val="en-US" w:eastAsia="en-US" w:bidi="ar-SA"/>
      </w:rPr>
    </w:lvl>
    <w:lvl w:ilvl="3" w:tplc="F3E067B4">
      <w:numFmt w:val="bullet"/>
      <w:lvlText w:val="•"/>
      <w:lvlJc w:val="left"/>
      <w:pPr>
        <w:ind w:left="2325" w:hanging="360"/>
      </w:pPr>
      <w:rPr>
        <w:rFonts w:hint="default"/>
        <w:lang w:val="en-US" w:eastAsia="en-US" w:bidi="ar-SA"/>
      </w:rPr>
    </w:lvl>
    <w:lvl w:ilvl="4" w:tplc="B9D6CE94">
      <w:numFmt w:val="bullet"/>
      <w:lvlText w:val="•"/>
      <w:lvlJc w:val="left"/>
      <w:pPr>
        <w:ind w:left="2827" w:hanging="360"/>
      </w:pPr>
      <w:rPr>
        <w:rFonts w:hint="default"/>
        <w:lang w:val="en-US" w:eastAsia="en-US" w:bidi="ar-SA"/>
      </w:rPr>
    </w:lvl>
    <w:lvl w:ilvl="5" w:tplc="9FF862B6">
      <w:numFmt w:val="bullet"/>
      <w:lvlText w:val="•"/>
      <w:lvlJc w:val="left"/>
      <w:pPr>
        <w:ind w:left="3329" w:hanging="360"/>
      </w:pPr>
      <w:rPr>
        <w:rFonts w:hint="default"/>
        <w:lang w:val="en-US" w:eastAsia="en-US" w:bidi="ar-SA"/>
      </w:rPr>
    </w:lvl>
    <w:lvl w:ilvl="6" w:tplc="6E88D342">
      <w:numFmt w:val="bullet"/>
      <w:lvlText w:val="•"/>
      <w:lvlJc w:val="left"/>
      <w:pPr>
        <w:ind w:left="3830" w:hanging="360"/>
      </w:pPr>
      <w:rPr>
        <w:rFonts w:hint="default"/>
        <w:lang w:val="en-US" w:eastAsia="en-US" w:bidi="ar-SA"/>
      </w:rPr>
    </w:lvl>
    <w:lvl w:ilvl="7" w:tplc="18BE8068">
      <w:numFmt w:val="bullet"/>
      <w:lvlText w:val="•"/>
      <w:lvlJc w:val="left"/>
      <w:pPr>
        <w:ind w:left="4332" w:hanging="360"/>
      </w:pPr>
      <w:rPr>
        <w:rFonts w:hint="default"/>
        <w:lang w:val="en-US" w:eastAsia="en-US" w:bidi="ar-SA"/>
      </w:rPr>
    </w:lvl>
    <w:lvl w:ilvl="8" w:tplc="A426E9B6">
      <w:numFmt w:val="bullet"/>
      <w:lvlText w:val="•"/>
      <w:lvlJc w:val="left"/>
      <w:pPr>
        <w:ind w:left="4834" w:hanging="360"/>
      </w:pPr>
      <w:rPr>
        <w:rFonts w:hint="default"/>
        <w:lang w:val="en-US" w:eastAsia="en-US" w:bidi="ar-SA"/>
      </w:rPr>
    </w:lvl>
  </w:abstractNum>
  <w:abstractNum w:abstractNumId="222" w15:restartNumberingAfterBreak="0">
    <w:nsid w:val="764B5C20"/>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69A350E"/>
    <w:multiLevelType w:val="hybridMultilevel"/>
    <w:tmpl w:val="4C409F30"/>
    <w:lvl w:ilvl="0" w:tplc="862CBCB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B2E565E">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F04A0372">
      <w:numFmt w:val="bullet"/>
      <w:lvlText w:val="•"/>
      <w:lvlJc w:val="left"/>
      <w:pPr>
        <w:ind w:left="2147" w:hanging="360"/>
      </w:pPr>
      <w:rPr>
        <w:rFonts w:hint="default"/>
        <w:lang w:val="en-US" w:eastAsia="en-US" w:bidi="ar-SA"/>
      </w:rPr>
    </w:lvl>
    <w:lvl w:ilvl="3" w:tplc="6B3414B2">
      <w:numFmt w:val="bullet"/>
      <w:lvlText w:val="•"/>
      <w:lvlJc w:val="left"/>
      <w:pPr>
        <w:ind w:left="2754" w:hanging="360"/>
      </w:pPr>
      <w:rPr>
        <w:rFonts w:hint="default"/>
        <w:lang w:val="en-US" w:eastAsia="en-US" w:bidi="ar-SA"/>
      </w:rPr>
    </w:lvl>
    <w:lvl w:ilvl="4" w:tplc="565C9904">
      <w:numFmt w:val="bullet"/>
      <w:lvlText w:val="•"/>
      <w:lvlJc w:val="left"/>
      <w:pPr>
        <w:ind w:left="3361" w:hanging="360"/>
      </w:pPr>
      <w:rPr>
        <w:rFonts w:hint="default"/>
        <w:lang w:val="en-US" w:eastAsia="en-US" w:bidi="ar-SA"/>
      </w:rPr>
    </w:lvl>
    <w:lvl w:ilvl="5" w:tplc="97A8A452">
      <w:numFmt w:val="bullet"/>
      <w:lvlText w:val="•"/>
      <w:lvlJc w:val="left"/>
      <w:pPr>
        <w:ind w:left="3968" w:hanging="360"/>
      </w:pPr>
      <w:rPr>
        <w:rFonts w:hint="default"/>
        <w:lang w:val="en-US" w:eastAsia="en-US" w:bidi="ar-SA"/>
      </w:rPr>
    </w:lvl>
    <w:lvl w:ilvl="6" w:tplc="703AF85C">
      <w:numFmt w:val="bullet"/>
      <w:lvlText w:val="•"/>
      <w:lvlJc w:val="left"/>
      <w:pPr>
        <w:ind w:left="4576" w:hanging="360"/>
      </w:pPr>
      <w:rPr>
        <w:rFonts w:hint="default"/>
        <w:lang w:val="en-US" w:eastAsia="en-US" w:bidi="ar-SA"/>
      </w:rPr>
    </w:lvl>
    <w:lvl w:ilvl="7" w:tplc="78688E34">
      <w:numFmt w:val="bullet"/>
      <w:lvlText w:val="•"/>
      <w:lvlJc w:val="left"/>
      <w:pPr>
        <w:ind w:left="5183" w:hanging="360"/>
      </w:pPr>
      <w:rPr>
        <w:rFonts w:hint="default"/>
        <w:lang w:val="en-US" w:eastAsia="en-US" w:bidi="ar-SA"/>
      </w:rPr>
    </w:lvl>
    <w:lvl w:ilvl="8" w:tplc="CE1A709E">
      <w:numFmt w:val="bullet"/>
      <w:lvlText w:val="•"/>
      <w:lvlJc w:val="left"/>
      <w:pPr>
        <w:ind w:left="5790" w:hanging="360"/>
      </w:pPr>
      <w:rPr>
        <w:rFonts w:hint="default"/>
        <w:lang w:val="en-US" w:eastAsia="en-US" w:bidi="ar-SA"/>
      </w:rPr>
    </w:lvl>
  </w:abstractNum>
  <w:abstractNum w:abstractNumId="224" w15:restartNumberingAfterBreak="0">
    <w:nsid w:val="770127C9"/>
    <w:multiLevelType w:val="hybridMultilevel"/>
    <w:tmpl w:val="F5F2D35C"/>
    <w:lvl w:ilvl="0" w:tplc="2A74FDE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0E61278">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04CC543C">
      <w:numFmt w:val="bullet"/>
      <w:lvlText w:val="•"/>
      <w:lvlJc w:val="left"/>
      <w:pPr>
        <w:ind w:left="2147" w:hanging="360"/>
      </w:pPr>
      <w:rPr>
        <w:rFonts w:hint="default"/>
        <w:lang w:val="en-US" w:eastAsia="en-US" w:bidi="ar-SA"/>
      </w:rPr>
    </w:lvl>
    <w:lvl w:ilvl="3" w:tplc="1C566566">
      <w:numFmt w:val="bullet"/>
      <w:lvlText w:val="•"/>
      <w:lvlJc w:val="left"/>
      <w:pPr>
        <w:ind w:left="2754" w:hanging="360"/>
      </w:pPr>
      <w:rPr>
        <w:rFonts w:hint="default"/>
        <w:lang w:val="en-US" w:eastAsia="en-US" w:bidi="ar-SA"/>
      </w:rPr>
    </w:lvl>
    <w:lvl w:ilvl="4" w:tplc="66B0CA92">
      <w:numFmt w:val="bullet"/>
      <w:lvlText w:val="•"/>
      <w:lvlJc w:val="left"/>
      <w:pPr>
        <w:ind w:left="3361" w:hanging="360"/>
      </w:pPr>
      <w:rPr>
        <w:rFonts w:hint="default"/>
        <w:lang w:val="en-US" w:eastAsia="en-US" w:bidi="ar-SA"/>
      </w:rPr>
    </w:lvl>
    <w:lvl w:ilvl="5" w:tplc="DCC4EBC4">
      <w:numFmt w:val="bullet"/>
      <w:lvlText w:val="•"/>
      <w:lvlJc w:val="left"/>
      <w:pPr>
        <w:ind w:left="3968" w:hanging="360"/>
      </w:pPr>
      <w:rPr>
        <w:rFonts w:hint="default"/>
        <w:lang w:val="en-US" w:eastAsia="en-US" w:bidi="ar-SA"/>
      </w:rPr>
    </w:lvl>
    <w:lvl w:ilvl="6" w:tplc="46D2689A">
      <w:numFmt w:val="bullet"/>
      <w:lvlText w:val="•"/>
      <w:lvlJc w:val="left"/>
      <w:pPr>
        <w:ind w:left="4576" w:hanging="360"/>
      </w:pPr>
      <w:rPr>
        <w:rFonts w:hint="default"/>
        <w:lang w:val="en-US" w:eastAsia="en-US" w:bidi="ar-SA"/>
      </w:rPr>
    </w:lvl>
    <w:lvl w:ilvl="7" w:tplc="338273D8">
      <w:numFmt w:val="bullet"/>
      <w:lvlText w:val="•"/>
      <w:lvlJc w:val="left"/>
      <w:pPr>
        <w:ind w:left="5183" w:hanging="360"/>
      </w:pPr>
      <w:rPr>
        <w:rFonts w:hint="default"/>
        <w:lang w:val="en-US" w:eastAsia="en-US" w:bidi="ar-SA"/>
      </w:rPr>
    </w:lvl>
    <w:lvl w:ilvl="8" w:tplc="7EF03B02">
      <w:numFmt w:val="bullet"/>
      <w:lvlText w:val="•"/>
      <w:lvlJc w:val="left"/>
      <w:pPr>
        <w:ind w:left="5790" w:hanging="360"/>
      </w:pPr>
      <w:rPr>
        <w:rFonts w:hint="default"/>
        <w:lang w:val="en-US" w:eastAsia="en-US" w:bidi="ar-SA"/>
      </w:rPr>
    </w:lvl>
  </w:abstractNum>
  <w:abstractNum w:abstractNumId="225" w15:restartNumberingAfterBreak="0">
    <w:nsid w:val="785479D7"/>
    <w:multiLevelType w:val="multilevel"/>
    <w:tmpl w:val="E6F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85C28E7"/>
    <w:multiLevelType w:val="multilevel"/>
    <w:tmpl w:val="C2D6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8691445"/>
    <w:multiLevelType w:val="hybridMultilevel"/>
    <w:tmpl w:val="BF3E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99C2412"/>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B2E74C4"/>
    <w:multiLevelType w:val="hybridMultilevel"/>
    <w:tmpl w:val="C83E9E3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0" w15:restartNumberingAfterBreak="0">
    <w:nsid w:val="7BCB6005"/>
    <w:multiLevelType w:val="hybridMultilevel"/>
    <w:tmpl w:val="BAA27ABE"/>
    <w:lvl w:ilvl="0" w:tplc="5838F02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A089322">
      <w:numFmt w:val="bullet"/>
      <w:lvlText w:val="•"/>
      <w:lvlJc w:val="left"/>
      <w:pPr>
        <w:ind w:left="1438" w:hanging="360"/>
      </w:pPr>
      <w:rPr>
        <w:rFonts w:hint="default"/>
        <w:lang w:val="en-US" w:eastAsia="en-US" w:bidi="ar-SA"/>
      </w:rPr>
    </w:lvl>
    <w:lvl w:ilvl="2" w:tplc="E27C5C04">
      <w:numFmt w:val="bullet"/>
      <w:lvlText w:val="•"/>
      <w:lvlJc w:val="left"/>
      <w:pPr>
        <w:ind w:left="2057" w:hanging="360"/>
      </w:pPr>
      <w:rPr>
        <w:rFonts w:hint="default"/>
        <w:lang w:val="en-US" w:eastAsia="en-US" w:bidi="ar-SA"/>
      </w:rPr>
    </w:lvl>
    <w:lvl w:ilvl="3" w:tplc="5C4C5AB2">
      <w:numFmt w:val="bullet"/>
      <w:lvlText w:val="•"/>
      <w:lvlJc w:val="left"/>
      <w:pPr>
        <w:ind w:left="2675" w:hanging="360"/>
      </w:pPr>
      <w:rPr>
        <w:rFonts w:hint="default"/>
        <w:lang w:val="en-US" w:eastAsia="en-US" w:bidi="ar-SA"/>
      </w:rPr>
    </w:lvl>
    <w:lvl w:ilvl="4" w:tplc="D27EBFA2">
      <w:numFmt w:val="bullet"/>
      <w:lvlText w:val="•"/>
      <w:lvlJc w:val="left"/>
      <w:pPr>
        <w:ind w:left="3294" w:hanging="360"/>
      </w:pPr>
      <w:rPr>
        <w:rFonts w:hint="default"/>
        <w:lang w:val="en-US" w:eastAsia="en-US" w:bidi="ar-SA"/>
      </w:rPr>
    </w:lvl>
    <w:lvl w:ilvl="5" w:tplc="2620F546">
      <w:numFmt w:val="bullet"/>
      <w:lvlText w:val="•"/>
      <w:lvlJc w:val="left"/>
      <w:pPr>
        <w:ind w:left="3912" w:hanging="360"/>
      </w:pPr>
      <w:rPr>
        <w:rFonts w:hint="default"/>
        <w:lang w:val="en-US" w:eastAsia="en-US" w:bidi="ar-SA"/>
      </w:rPr>
    </w:lvl>
    <w:lvl w:ilvl="6" w:tplc="0B16A054">
      <w:numFmt w:val="bullet"/>
      <w:lvlText w:val="•"/>
      <w:lvlJc w:val="left"/>
      <w:pPr>
        <w:ind w:left="4531" w:hanging="360"/>
      </w:pPr>
      <w:rPr>
        <w:rFonts w:hint="default"/>
        <w:lang w:val="en-US" w:eastAsia="en-US" w:bidi="ar-SA"/>
      </w:rPr>
    </w:lvl>
    <w:lvl w:ilvl="7" w:tplc="68003C16">
      <w:numFmt w:val="bullet"/>
      <w:lvlText w:val="•"/>
      <w:lvlJc w:val="left"/>
      <w:pPr>
        <w:ind w:left="5149" w:hanging="360"/>
      </w:pPr>
      <w:rPr>
        <w:rFonts w:hint="default"/>
        <w:lang w:val="en-US" w:eastAsia="en-US" w:bidi="ar-SA"/>
      </w:rPr>
    </w:lvl>
    <w:lvl w:ilvl="8" w:tplc="83C0C190">
      <w:numFmt w:val="bullet"/>
      <w:lvlText w:val="•"/>
      <w:lvlJc w:val="left"/>
      <w:pPr>
        <w:ind w:left="5768" w:hanging="360"/>
      </w:pPr>
      <w:rPr>
        <w:rFonts w:hint="default"/>
        <w:lang w:val="en-US" w:eastAsia="en-US" w:bidi="ar-SA"/>
      </w:rPr>
    </w:lvl>
  </w:abstractNum>
  <w:abstractNum w:abstractNumId="231" w15:restartNumberingAfterBreak="0">
    <w:nsid w:val="7BE55210"/>
    <w:multiLevelType w:val="multilevel"/>
    <w:tmpl w:val="8D381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C3964CE"/>
    <w:multiLevelType w:val="hybridMultilevel"/>
    <w:tmpl w:val="1C4CF8BA"/>
    <w:lvl w:ilvl="0" w:tplc="BCD6E1EC">
      <w:start w:val="1"/>
      <w:numFmt w:val="decimal"/>
      <w:lvlText w:val="%1."/>
      <w:lvlJc w:val="left"/>
      <w:pPr>
        <w:ind w:left="1800" w:hanging="360"/>
      </w:pPr>
      <w:rPr>
        <w:rFonts w:ascii="Calibri" w:eastAsia="Calibri" w:hAnsi="Calibri" w:cs="Calibri" w:hint="default"/>
        <w:b/>
        <w:bCs/>
        <w:i w:val="0"/>
        <w:iCs w:val="0"/>
        <w:spacing w:val="0"/>
        <w:w w:val="100"/>
        <w:sz w:val="22"/>
        <w:szCs w:val="22"/>
        <w:lang w:val="en-US" w:eastAsia="en-US" w:bidi="ar-SA"/>
      </w:rPr>
    </w:lvl>
    <w:lvl w:ilvl="1" w:tplc="C3541218">
      <w:numFmt w:val="bullet"/>
      <w:lvlText w:val="•"/>
      <w:lvlJc w:val="left"/>
      <w:pPr>
        <w:ind w:left="2700" w:hanging="360"/>
      </w:pPr>
      <w:rPr>
        <w:rFonts w:hint="default"/>
        <w:lang w:val="en-US" w:eastAsia="en-US" w:bidi="ar-SA"/>
      </w:rPr>
    </w:lvl>
    <w:lvl w:ilvl="2" w:tplc="6F34B872">
      <w:numFmt w:val="bullet"/>
      <w:lvlText w:val="•"/>
      <w:lvlJc w:val="left"/>
      <w:pPr>
        <w:ind w:left="3600" w:hanging="360"/>
      </w:pPr>
      <w:rPr>
        <w:rFonts w:hint="default"/>
        <w:lang w:val="en-US" w:eastAsia="en-US" w:bidi="ar-SA"/>
      </w:rPr>
    </w:lvl>
    <w:lvl w:ilvl="3" w:tplc="96B2CE00">
      <w:numFmt w:val="bullet"/>
      <w:lvlText w:val="•"/>
      <w:lvlJc w:val="left"/>
      <w:pPr>
        <w:ind w:left="4500" w:hanging="360"/>
      </w:pPr>
      <w:rPr>
        <w:rFonts w:hint="default"/>
        <w:lang w:val="en-US" w:eastAsia="en-US" w:bidi="ar-SA"/>
      </w:rPr>
    </w:lvl>
    <w:lvl w:ilvl="4" w:tplc="8D1A9552">
      <w:numFmt w:val="bullet"/>
      <w:lvlText w:val="•"/>
      <w:lvlJc w:val="left"/>
      <w:pPr>
        <w:ind w:left="5400" w:hanging="360"/>
      </w:pPr>
      <w:rPr>
        <w:rFonts w:hint="default"/>
        <w:lang w:val="en-US" w:eastAsia="en-US" w:bidi="ar-SA"/>
      </w:rPr>
    </w:lvl>
    <w:lvl w:ilvl="5" w:tplc="F8CE85C4">
      <w:numFmt w:val="bullet"/>
      <w:lvlText w:val="•"/>
      <w:lvlJc w:val="left"/>
      <w:pPr>
        <w:ind w:left="6300" w:hanging="360"/>
      </w:pPr>
      <w:rPr>
        <w:rFonts w:hint="default"/>
        <w:lang w:val="en-US" w:eastAsia="en-US" w:bidi="ar-SA"/>
      </w:rPr>
    </w:lvl>
    <w:lvl w:ilvl="6" w:tplc="4EF6C4EA">
      <w:numFmt w:val="bullet"/>
      <w:lvlText w:val="•"/>
      <w:lvlJc w:val="left"/>
      <w:pPr>
        <w:ind w:left="7200" w:hanging="360"/>
      </w:pPr>
      <w:rPr>
        <w:rFonts w:hint="default"/>
        <w:lang w:val="en-US" w:eastAsia="en-US" w:bidi="ar-SA"/>
      </w:rPr>
    </w:lvl>
    <w:lvl w:ilvl="7" w:tplc="D136AFC2">
      <w:numFmt w:val="bullet"/>
      <w:lvlText w:val="•"/>
      <w:lvlJc w:val="left"/>
      <w:pPr>
        <w:ind w:left="8100" w:hanging="360"/>
      </w:pPr>
      <w:rPr>
        <w:rFonts w:hint="default"/>
        <w:lang w:val="en-US" w:eastAsia="en-US" w:bidi="ar-SA"/>
      </w:rPr>
    </w:lvl>
    <w:lvl w:ilvl="8" w:tplc="51606232">
      <w:numFmt w:val="bullet"/>
      <w:lvlText w:val="•"/>
      <w:lvlJc w:val="left"/>
      <w:pPr>
        <w:ind w:left="9000" w:hanging="360"/>
      </w:pPr>
      <w:rPr>
        <w:rFonts w:hint="default"/>
        <w:lang w:val="en-US" w:eastAsia="en-US" w:bidi="ar-SA"/>
      </w:rPr>
    </w:lvl>
  </w:abstractNum>
  <w:abstractNum w:abstractNumId="233" w15:restartNumberingAfterBreak="0">
    <w:nsid w:val="7C5E78D3"/>
    <w:multiLevelType w:val="multilevel"/>
    <w:tmpl w:val="1E8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9C3C02"/>
    <w:multiLevelType w:val="hybridMultilevel"/>
    <w:tmpl w:val="CA78EF08"/>
    <w:lvl w:ilvl="0" w:tplc="ADA87B0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9626A246">
      <w:numFmt w:val="bullet"/>
      <w:lvlText w:val="•"/>
      <w:lvlJc w:val="left"/>
      <w:pPr>
        <w:ind w:left="1321" w:hanging="360"/>
      </w:pPr>
      <w:rPr>
        <w:rFonts w:hint="default"/>
        <w:lang w:val="en-US" w:eastAsia="en-US" w:bidi="ar-SA"/>
      </w:rPr>
    </w:lvl>
    <w:lvl w:ilvl="2" w:tplc="D722B1AA">
      <w:numFmt w:val="bullet"/>
      <w:lvlText w:val="•"/>
      <w:lvlJc w:val="left"/>
      <w:pPr>
        <w:ind w:left="1823" w:hanging="360"/>
      </w:pPr>
      <w:rPr>
        <w:rFonts w:hint="default"/>
        <w:lang w:val="en-US" w:eastAsia="en-US" w:bidi="ar-SA"/>
      </w:rPr>
    </w:lvl>
    <w:lvl w:ilvl="3" w:tplc="37481BCC">
      <w:numFmt w:val="bullet"/>
      <w:lvlText w:val="•"/>
      <w:lvlJc w:val="left"/>
      <w:pPr>
        <w:ind w:left="2325" w:hanging="360"/>
      </w:pPr>
      <w:rPr>
        <w:rFonts w:hint="default"/>
        <w:lang w:val="en-US" w:eastAsia="en-US" w:bidi="ar-SA"/>
      </w:rPr>
    </w:lvl>
    <w:lvl w:ilvl="4" w:tplc="DB5256A2">
      <w:numFmt w:val="bullet"/>
      <w:lvlText w:val="•"/>
      <w:lvlJc w:val="left"/>
      <w:pPr>
        <w:ind w:left="2827" w:hanging="360"/>
      </w:pPr>
      <w:rPr>
        <w:rFonts w:hint="default"/>
        <w:lang w:val="en-US" w:eastAsia="en-US" w:bidi="ar-SA"/>
      </w:rPr>
    </w:lvl>
    <w:lvl w:ilvl="5" w:tplc="E2FA288A">
      <w:numFmt w:val="bullet"/>
      <w:lvlText w:val="•"/>
      <w:lvlJc w:val="left"/>
      <w:pPr>
        <w:ind w:left="3329" w:hanging="360"/>
      </w:pPr>
      <w:rPr>
        <w:rFonts w:hint="default"/>
        <w:lang w:val="en-US" w:eastAsia="en-US" w:bidi="ar-SA"/>
      </w:rPr>
    </w:lvl>
    <w:lvl w:ilvl="6" w:tplc="9D8C9F0A">
      <w:numFmt w:val="bullet"/>
      <w:lvlText w:val="•"/>
      <w:lvlJc w:val="left"/>
      <w:pPr>
        <w:ind w:left="3830" w:hanging="360"/>
      </w:pPr>
      <w:rPr>
        <w:rFonts w:hint="default"/>
        <w:lang w:val="en-US" w:eastAsia="en-US" w:bidi="ar-SA"/>
      </w:rPr>
    </w:lvl>
    <w:lvl w:ilvl="7" w:tplc="BA721D5C">
      <w:numFmt w:val="bullet"/>
      <w:lvlText w:val="•"/>
      <w:lvlJc w:val="left"/>
      <w:pPr>
        <w:ind w:left="4332" w:hanging="360"/>
      </w:pPr>
      <w:rPr>
        <w:rFonts w:hint="default"/>
        <w:lang w:val="en-US" w:eastAsia="en-US" w:bidi="ar-SA"/>
      </w:rPr>
    </w:lvl>
    <w:lvl w:ilvl="8" w:tplc="B504E904">
      <w:numFmt w:val="bullet"/>
      <w:lvlText w:val="•"/>
      <w:lvlJc w:val="left"/>
      <w:pPr>
        <w:ind w:left="4834" w:hanging="360"/>
      </w:pPr>
      <w:rPr>
        <w:rFonts w:hint="default"/>
        <w:lang w:val="en-US" w:eastAsia="en-US" w:bidi="ar-SA"/>
      </w:rPr>
    </w:lvl>
  </w:abstractNum>
  <w:abstractNum w:abstractNumId="235" w15:restartNumberingAfterBreak="0">
    <w:nsid w:val="7CBB5445"/>
    <w:multiLevelType w:val="hybridMultilevel"/>
    <w:tmpl w:val="567EA398"/>
    <w:lvl w:ilvl="0" w:tplc="AF3ADBB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6188B20">
      <w:numFmt w:val="bullet"/>
      <w:lvlText w:val="•"/>
      <w:lvlJc w:val="left"/>
      <w:pPr>
        <w:ind w:left="1438" w:hanging="360"/>
      </w:pPr>
      <w:rPr>
        <w:rFonts w:hint="default"/>
        <w:lang w:val="en-US" w:eastAsia="en-US" w:bidi="ar-SA"/>
      </w:rPr>
    </w:lvl>
    <w:lvl w:ilvl="2" w:tplc="ED904B1E">
      <w:numFmt w:val="bullet"/>
      <w:lvlText w:val="•"/>
      <w:lvlJc w:val="left"/>
      <w:pPr>
        <w:ind w:left="2057" w:hanging="360"/>
      </w:pPr>
      <w:rPr>
        <w:rFonts w:hint="default"/>
        <w:lang w:val="en-US" w:eastAsia="en-US" w:bidi="ar-SA"/>
      </w:rPr>
    </w:lvl>
    <w:lvl w:ilvl="3" w:tplc="45A40DAE">
      <w:numFmt w:val="bullet"/>
      <w:lvlText w:val="•"/>
      <w:lvlJc w:val="left"/>
      <w:pPr>
        <w:ind w:left="2675" w:hanging="360"/>
      </w:pPr>
      <w:rPr>
        <w:rFonts w:hint="default"/>
        <w:lang w:val="en-US" w:eastAsia="en-US" w:bidi="ar-SA"/>
      </w:rPr>
    </w:lvl>
    <w:lvl w:ilvl="4" w:tplc="0744F7DC">
      <w:numFmt w:val="bullet"/>
      <w:lvlText w:val="•"/>
      <w:lvlJc w:val="left"/>
      <w:pPr>
        <w:ind w:left="3294" w:hanging="360"/>
      </w:pPr>
      <w:rPr>
        <w:rFonts w:hint="default"/>
        <w:lang w:val="en-US" w:eastAsia="en-US" w:bidi="ar-SA"/>
      </w:rPr>
    </w:lvl>
    <w:lvl w:ilvl="5" w:tplc="44BE8BA4">
      <w:numFmt w:val="bullet"/>
      <w:lvlText w:val="•"/>
      <w:lvlJc w:val="left"/>
      <w:pPr>
        <w:ind w:left="3912" w:hanging="360"/>
      </w:pPr>
      <w:rPr>
        <w:rFonts w:hint="default"/>
        <w:lang w:val="en-US" w:eastAsia="en-US" w:bidi="ar-SA"/>
      </w:rPr>
    </w:lvl>
    <w:lvl w:ilvl="6" w:tplc="A9DA7952">
      <w:numFmt w:val="bullet"/>
      <w:lvlText w:val="•"/>
      <w:lvlJc w:val="left"/>
      <w:pPr>
        <w:ind w:left="4531" w:hanging="360"/>
      </w:pPr>
      <w:rPr>
        <w:rFonts w:hint="default"/>
        <w:lang w:val="en-US" w:eastAsia="en-US" w:bidi="ar-SA"/>
      </w:rPr>
    </w:lvl>
    <w:lvl w:ilvl="7" w:tplc="E112285A">
      <w:numFmt w:val="bullet"/>
      <w:lvlText w:val="•"/>
      <w:lvlJc w:val="left"/>
      <w:pPr>
        <w:ind w:left="5149" w:hanging="360"/>
      </w:pPr>
      <w:rPr>
        <w:rFonts w:hint="default"/>
        <w:lang w:val="en-US" w:eastAsia="en-US" w:bidi="ar-SA"/>
      </w:rPr>
    </w:lvl>
    <w:lvl w:ilvl="8" w:tplc="5C92CDFC">
      <w:numFmt w:val="bullet"/>
      <w:lvlText w:val="•"/>
      <w:lvlJc w:val="left"/>
      <w:pPr>
        <w:ind w:left="5768" w:hanging="360"/>
      </w:pPr>
      <w:rPr>
        <w:rFonts w:hint="default"/>
        <w:lang w:val="en-US" w:eastAsia="en-US" w:bidi="ar-SA"/>
      </w:rPr>
    </w:lvl>
  </w:abstractNum>
  <w:abstractNum w:abstractNumId="236" w15:restartNumberingAfterBreak="0">
    <w:nsid w:val="7CE521EF"/>
    <w:multiLevelType w:val="multilevel"/>
    <w:tmpl w:val="21AC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CF87A79"/>
    <w:multiLevelType w:val="multilevel"/>
    <w:tmpl w:val="9D84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DCF4374"/>
    <w:multiLevelType w:val="hybridMultilevel"/>
    <w:tmpl w:val="02F003C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9" w15:restartNumberingAfterBreak="0">
    <w:nsid w:val="7ED756EF"/>
    <w:multiLevelType w:val="multilevel"/>
    <w:tmpl w:val="0C2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EEF5D22"/>
    <w:multiLevelType w:val="multilevel"/>
    <w:tmpl w:val="4BD4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F3C6F1A"/>
    <w:multiLevelType w:val="multilevel"/>
    <w:tmpl w:val="F4F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FEE3282"/>
    <w:multiLevelType w:val="hybridMultilevel"/>
    <w:tmpl w:val="BEEAB152"/>
    <w:lvl w:ilvl="0" w:tplc="16D67E0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FCC4FDE">
      <w:numFmt w:val="bullet"/>
      <w:lvlText w:val="•"/>
      <w:lvlJc w:val="left"/>
      <w:pPr>
        <w:ind w:left="1385" w:hanging="360"/>
      </w:pPr>
      <w:rPr>
        <w:rFonts w:hint="default"/>
        <w:lang w:val="en-US" w:eastAsia="en-US" w:bidi="ar-SA"/>
      </w:rPr>
    </w:lvl>
    <w:lvl w:ilvl="2" w:tplc="6D7E03C0">
      <w:numFmt w:val="bullet"/>
      <w:lvlText w:val="•"/>
      <w:lvlJc w:val="left"/>
      <w:pPr>
        <w:ind w:left="1950" w:hanging="360"/>
      </w:pPr>
      <w:rPr>
        <w:rFonts w:hint="default"/>
        <w:lang w:val="en-US" w:eastAsia="en-US" w:bidi="ar-SA"/>
      </w:rPr>
    </w:lvl>
    <w:lvl w:ilvl="3" w:tplc="1ABCF714">
      <w:numFmt w:val="bullet"/>
      <w:lvlText w:val="•"/>
      <w:lvlJc w:val="left"/>
      <w:pPr>
        <w:ind w:left="2515" w:hanging="360"/>
      </w:pPr>
      <w:rPr>
        <w:rFonts w:hint="default"/>
        <w:lang w:val="en-US" w:eastAsia="en-US" w:bidi="ar-SA"/>
      </w:rPr>
    </w:lvl>
    <w:lvl w:ilvl="4" w:tplc="7AB61CA6">
      <w:numFmt w:val="bullet"/>
      <w:lvlText w:val="•"/>
      <w:lvlJc w:val="left"/>
      <w:pPr>
        <w:ind w:left="3080" w:hanging="360"/>
      </w:pPr>
      <w:rPr>
        <w:rFonts w:hint="default"/>
        <w:lang w:val="en-US" w:eastAsia="en-US" w:bidi="ar-SA"/>
      </w:rPr>
    </w:lvl>
    <w:lvl w:ilvl="5" w:tplc="7FA8D062">
      <w:numFmt w:val="bullet"/>
      <w:lvlText w:val="•"/>
      <w:lvlJc w:val="left"/>
      <w:pPr>
        <w:ind w:left="3645" w:hanging="360"/>
      </w:pPr>
      <w:rPr>
        <w:rFonts w:hint="default"/>
        <w:lang w:val="en-US" w:eastAsia="en-US" w:bidi="ar-SA"/>
      </w:rPr>
    </w:lvl>
    <w:lvl w:ilvl="6" w:tplc="FD0A0EA6">
      <w:numFmt w:val="bullet"/>
      <w:lvlText w:val="•"/>
      <w:lvlJc w:val="left"/>
      <w:pPr>
        <w:ind w:left="4210" w:hanging="360"/>
      </w:pPr>
      <w:rPr>
        <w:rFonts w:hint="default"/>
        <w:lang w:val="en-US" w:eastAsia="en-US" w:bidi="ar-SA"/>
      </w:rPr>
    </w:lvl>
    <w:lvl w:ilvl="7" w:tplc="7D362314">
      <w:numFmt w:val="bullet"/>
      <w:lvlText w:val="•"/>
      <w:lvlJc w:val="left"/>
      <w:pPr>
        <w:ind w:left="4775" w:hanging="360"/>
      </w:pPr>
      <w:rPr>
        <w:rFonts w:hint="default"/>
        <w:lang w:val="en-US" w:eastAsia="en-US" w:bidi="ar-SA"/>
      </w:rPr>
    </w:lvl>
    <w:lvl w:ilvl="8" w:tplc="FC248D0C">
      <w:numFmt w:val="bullet"/>
      <w:lvlText w:val="•"/>
      <w:lvlJc w:val="left"/>
      <w:pPr>
        <w:ind w:left="5340" w:hanging="360"/>
      </w:pPr>
      <w:rPr>
        <w:rFonts w:hint="default"/>
        <w:lang w:val="en-US" w:eastAsia="en-US" w:bidi="ar-SA"/>
      </w:rPr>
    </w:lvl>
  </w:abstractNum>
  <w:num w:numId="1" w16cid:durableId="72171103">
    <w:abstractNumId w:val="29"/>
  </w:num>
  <w:num w:numId="2" w16cid:durableId="1532642507">
    <w:abstractNumId w:val="138"/>
  </w:num>
  <w:num w:numId="3" w16cid:durableId="229770873">
    <w:abstractNumId w:val="73"/>
  </w:num>
  <w:num w:numId="4" w16cid:durableId="1197813488">
    <w:abstractNumId w:val="20"/>
  </w:num>
  <w:num w:numId="5" w16cid:durableId="1586114267">
    <w:abstractNumId w:val="125"/>
  </w:num>
  <w:num w:numId="6" w16cid:durableId="1104152893">
    <w:abstractNumId w:val="145"/>
  </w:num>
  <w:num w:numId="7" w16cid:durableId="331178688">
    <w:abstractNumId w:val="230"/>
  </w:num>
  <w:num w:numId="8" w16cid:durableId="1494106669">
    <w:abstractNumId w:val="170"/>
  </w:num>
  <w:num w:numId="9" w16cid:durableId="1171867615">
    <w:abstractNumId w:val="208"/>
  </w:num>
  <w:num w:numId="10" w16cid:durableId="1453136181">
    <w:abstractNumId w:val="157"/>
  </w:num>
  <w:num w:numId="11" w16cid:durableId="911236625">
    <w:abstractNumId w:val="19"/>
  </w:num>
  <w:num w:numId="12" w16cid:durableId="397941176">
    <w:abstractNumId w:val="135"/>
  </w:num>
  <w:num w:numId="13" w16cid:durableId="1190872471">
    <w:abstractNumId w:val="96"/>
  </w:num>
  <w:num w:numId="14" w16cid:durableId="1158501602">
    <w:abstractNumId w:val="163"/>
  </w:num>
  <w:num w:numId="15" w16cid:durableId="823467125">
    <w:abstractNumId w:val="121"/>
  </w:num>
  <w:num w:numId="16" w16cid:durableId="1498419443">
    <w:abstractNumId w:val="182"/>
  </w:num>
  <w:num w:numId="17" w16cid:durableId="1805391003">
    <w:abstractNumId w:val="16"/>
  </w:num>
  <w:num w:numId="18" w16cid:durableId="1130441553">
    <w:abstractNumId w:val="224"/>
  </w:num>
  <w:num w:numId="19" w16cid:durableId="1628662523">
    <w:abstractNumId w:val="128"/>
  </w:num>
  <w:num w:numId="20" w16cid:durableId="1124271326">
    <w:abstractNumId w:val="129"/>
  </w:num>
  <w:num w:numId="21" w16cid:durableId="1072854856">
    <w:abstractNumId w:val="207"/>
  </w:num>
  <w:num w:numId="22" w16cid:durableId="1086149317">
    <w:abstractNumId w:val="80"/>
  </w:num>
  <w:num w:numId="23" w16cid:durableId="1394354930">
    <w:abstractNumId w:val="194"/>
  </w:num>
  <w:num w:numId="24" w16cid:durableId="944843351">
    <w:abstractNumId w:val="206"/>
  </w:num>
  <w:num w:numId="25" w16cid:durableId="593318475">
    <w:abstractNumId w:val="61"/>
  </w:num>
  <w:num w:numId="26" w16cid:durableId="1814832729">
    <w:abstractNumId w:val="91"/>
  </w:num>
  <w:num w:numId="27" w16cid:durableId="152525668">
    <w:abstractNumId w:val="146"/>
  </w:num>
  <w:num w:numId="28" w16cid:durableId="809636719">
    <w:abstractNumId w:val="172"/>
  </w:num>
  <w:num w:numId="29" w16cid:durableId="1549761483">
    <w:abstractNumId w:val="87"/>
  </w:num>
  <w:num w:numId="30" w16cid:durableId="162862875">
    <w:abstractNumId w:val="92"/>
  </w:num>
  <w:num w:numId="31" w16cid:durableId="1322663354">
    <w:abstractNumId w:val="27"/>
  </w:num>
  <w:num w:numId="32" w16cid:durableId="445396035">
    <w:abstractNumId w:val="223"/>
  </w:num>
  <w:num w:numId="33" w16cid:durableId="1386686860">
    <w:abstractNumId w:val="195"/>
  </w:num>
  <w:num w:numId="34" w16cid:durableId="1126042907">
    <w:abstractNumId w:val="4"/>
  </w:num>
  <w:num w:numId="35" w16cid:durableId="1361124179">
    <w:abstractNumId w:val="52"/>
  </w:num>
  <w:num w:numId="36" w16cid:durableId="1564221992">
    <w:abstractNumId w:val="235"/>
  </w:num>
  <w:num w:numId="37" w16cid:durableId="402529870">
    <w:abstractNumId w:val="190"/>
  </w:num>
  <w:num w:numId="38" w16cid:durableId="2047561340">
    <w:abstractNumId w:val="204"/>
  </w:num>
  <w:num w:numId="39" w16cid:durableId="1640719501">
    <w:abstractNumId w:val="33"/>
  </w:num>
  <w:num w:numId="40" w16cid:durableId="1874878923">
    <w:abstractNumId w:val="26"/>
  </w:num>
  <w:num w:numId="41" w16cid:durableId="440802037">
    <w:abstractNumId w:val="31"/>
  </w:num>
  <w:num w:numId="42" w16cid:durableId="1525703593">
    <w:abstractNumId w:val="21"/>
  </w:num>
  <w:num w:numId="43" w16cid:durableId="421217195">
    <w:abstractNumId w:val="132"/>
  </w:num>
  <w:num w:numId="44" w16cid:durableId="962806494">
    <w:abstractNumId w:val="171"/>
  </w:num>
  <w:num w:numId="45" w16cid:durableId="317542907">
    <w:abstractNumId w:val="130"/>
  </w:num>
  <w:num w:numId="46" w16cid:durableId="1498224692">
    <w:abstractNumId w:val="98"/>
  </w:num>
  <w:num w:numId="47" w16cid:durableId="58209260">
    <w:abstractNumId w:val="95"/>
  </w:num>
  <w:num w:numId="48" w16cid:durableId="1266185190">
    <w:abstractNumId w:val="205"/>
  </w:num>
  <w:num w:numId="49" w16cid:durableId="556282307">
    <w:abstractNumId w:val="116"/>
  </w:num>
  <w:num w:numId="50" w16cid:durableId="1018652714">
    <w:abstractNumId w:val="173"/>
  </w:num>
  <w:num w:numId="51" w16cid:durableId="2032796559">
    <w:abstractNumId w:val="102"/>
  </w:num>
  <w:num w:numId="52" w16cid:durableId="1058356394">
    <w:abstractNumId w:val="185"/>
  </w:num>
  <w:num w:numId="53" w16cid:durableId="706374119">
    <w:abstractNumId w:val="46"/>
  </w:num>
  <w:num w:numId="54" w16cid:durableId="1260069028">
    <w:abstractNumId w:val="214"/>
  </w:num>
  <w:num w:numId="55" w16cid:durableId="556164153">
    <w:abstractNumId w:val="51"/>
  </w:num>
  <w:num w:numId="56" w16cid:durableId="339477367">
    <w:abstractNumId w:val="64"/>
  </w:num>
  <w:num w:numId="57" w16cid:durableId="1051271891">
    <w:abstractNumId w:val="83"/>
  </w:num>
  <w:num w:numId="58" w16cid:durableId="2017805981">
    <w:abstractNumId w:val="231"/>
  </w:num>
  <w:num w:numId="59" w16cid:durableId="1187794973">
    <w:abstractNumId w:val="7"/>
  </w:num>
  <w:num w:numId="60" w16cid:durableId="864250714">
    <w:abstractNumId w:val="44"/>
  </w:num>
  <w:num w:numId="61" w16cid:durableId="1371611197">
    <w:abstractNumId w:val="39"/>
  </w:num>
  <w:num w:numId="62" w16cid:durableId="857238825">
    <w:abstractNumId w:val="213"/>
  </w:num>
  <w:num w:numId="63" w16cid:durableId="165244635">
    <w:abstractNumId w:val="233"/>
  </w:num>
  <w:num w:numId="64" w16cid:durableId="871110721">
    <w:abstractNumId w:val="49"/>
  </w:num>
  <w:num w:numId="65" w16cid:durableId="604271866">
    <w:abstractNumId w:val="75"/>
  </w:num>
  <w:num w:numId="66" w16cid:durableId="1972442890">
    <w:abstractNumId w:val="97"/>
  </w:num>
  <w:num w:numId="67" w16cid:durableId="984309693">
    <w:abstractNumId w:val="23"/>
  </w:num>
  <w:num w:numId="68" w16cid:durableId="667901774">
    <w:abstractNumId w:val="60"/>
  </w:num>
  <w:num w:numId="69" w16cid:durableId="1228416835">
    <w:abstractNumId w:val="202"/>
  </w:num>
  <w:num w:numId="70" w16cid:durableId="533538836">
    <w:abstractNumId w:val="93"/>
  </w:num>
  <w:num w:numId="71" w16cid:durableId="714433301">
    <w:abstractNumId w:val="133"/>
  </w:num>
  <w:num w:numId="72" w16cid:durableId="1388649853">
    <w:abstractNumId w:val="13"/>
  </w:num>
  <w:num w:numId="73" w16cid:durableId="1980842758">
    <w:abstractNumId w:val="198"/>
  </w:num>
  <w:num w:numId="74" w16cid:durableId="1139808635">
    <w:abstractNumId w:val="122"/>
  </w:num>
  <w:num w:numId="75" w16cid:durableId="940994514">
    <w:abstractNumId w:val="68"/>
  </w:num>
  <w:num w:numId="76" w16cid:durableId="1124428513">
    <w:abstractNumId w:val="76"/>
  </w:num>
  <w:num w:numId="77" w16cid:durableId="1231387734">
    <w:abstractNumId w:val="142"/>
  </w:num>
  <w:num w:numId="78" w16cid:durableId="1417097805">
    <w:abstractNumId w:val="166"/>
  </w:num>
  <w:num w:numId="79" w16cid:durableId="759571723">
    <w:abstractNumId w:val="196"/>
  </w:num>
  <w:num w:numId="80" w16cid:durableId="1524241484">
    <w:abstractNumId w:val="189"/>
  </w:num>
  <w:num w:numId="81" w16cid:durableId="1425298913">
    <w:abstractNumId w:val="106"/>
  </w:num>
  <w:num w:numId="82" w16cid:durableId="1149132588">
    <w:abstractNumId w:val="161"/>
  </w:num>
  <w:num w:numId="83" w16cid:durableId="200286997">
    <w:abstractNumId w:val="209"/>
  </w:num>
  <w:num w:numId="84" w16cid:durableId="1612780761">
    <w:abstractNumId w:val="3"/>
  </w:num>
  <w:num w:numId="85" w16cid:durableId="1100104663">
    <w:abstractNumId w:val="5"/>
  </w:num>
  <w:num w:numId="86" w16cid:durableId="582372512">
    <w:abstractNumId w:val="54"/>
  </w:num>
  <w:num w:numId="87" w16cid:durableId="83766609">
    <w:abstractNumId w:val="200"/>
  </w:num>
  <w:num w:numId="88" w16cid:durableId="1399864311">
    <w:abstractNumId w:val="57"/>
  </w:num>
  <w:num w:numId="89" w16cid:durableId="1628659302">
    <w:abstractNumId w:val="105"/>
  </w:num>
  <w:num w:numId="90" w16cid:durableId="826820561">
    <w:abstractNumId w:val="111"/>
  </w:num>
  <w:num w:numId="91" w16cid:durableId="1432554668">
    <w:abstractNumId w:val="144"/>
  </w:num>
  <w:num w:numId="92" w16cid:durableId="1643382730">
    <w:abstractNumId w:val="178"/>
  </w:num>
  <w:num w:numId="93" w16cid:durableId="1892616139">
    <w:abstractNumId w:val="226"/>
  </w:num>
  <w:num w:numId="94" w16cid:durableId="1926527872">
    <w:abstractNumId w:val="203"/>
  </w:num>
  <w:num w:numId="95" w16cid:durableId="1773695768">
    <w:abstractNumId w:val="70"/>
  </w:num>
  <w:num w:numId="96" w16cid:durableId="1113355608">
    <w:abstractNumId w:val="240"/>
  </w:num>
  <w:num w:numId="97" w16cid:durableId="1453745233">
    <w:abstractNumId w:val="153"/>
  </w:num>
  <w:num w:numId="98" w16cid:durableId="97410148">
    <w:abstractNumId w:val="237"/>
  </w:num>
  <w:num w:numId="99" w16cid:durableId="870067324">
    <w:abstractNumId w:val="124"/>
  </w:num>
  <w:num w:numId="100" w16cid:durableId="1876115970">
    <w:abstractNumId w:val="28"/>
  </w:num>
  <w:num w:numId="101" w16cid:durableId="1359114179">
    <w:abstractNumId w:val="180"/>
  </w:num>
  <w:num w:numId="102" w16cid:durableId="1083919732">
    <w:abstractNumId w:val="38"/>
  </w:num>
  <w:num w:numId="103" w16cid:durableId="904875755">
    <w:abstractNumId w:val="71"/>
  </w:num>
  <w:num w:numId="104" w16cid:durableId="728768495">
    <w:abstractNumId w:val="151"/>
  </w:num>
  <w:num w:numId="105" w16cid:durableId="14311684">
    <w:abstractNumId w:val="117"/>
  </w:num>
  <w:num w:numId="106" w16cid:durableId="433983867">
    <w:abstractNumId w:val="82"/>
  </w:num>
  <w:num w:numId="107" w16cid:durableId="1693921857">
    <w:abstractNumId w:val="152"/>
  </w:num>
  <w:num w:numId="108" w16cid:durableId="1073283225">
    <w:abstractNumId w:val="25"/>
  </w:num>
  <w:num w:numId="109" w16cid:durableId="1077481450">
    <w:abstractNumId w:val="47"/>
  </w:num>
  <w:num w:numId="110" w16cid:durableId="1033963091">
    <w:abstractNumId w:val="15"/>
  </w:num>
  <w:num w:numId="111" w16cid:durableId="669909269">
    <w:abstractNumId w:val="225"/>
  </w:num>
  <w:num w:numId="112" w16cid:durableId="1804540710">
    <w:abstractNumId w:val="103"/>
  </w:num>
  <w:num w:numId="113" w16cid:durableId="632448462">
    <w:abstractNumId w:val="191"/>
  </w:num>
  <w:num w:numId="114" w16cid:durableId="1778524368">
    <w:abstractNumId w:val="211"/>
  </w:num>
  <w:num w:numId="115" w16cid:durableId="265040054">
    <w:abstractNumId w:val="34"/>
  </w:num>
  <w:num w:numId="116" w16cid:durableId="1623684871">
    <w:abstractNumId w:val="136"/>
  </w:num>
  <w:num w:numId="117" w16cid:durableId="1036538044">
    <w:abstractNumId w:val="215"/>
  </w:num>
  <w:num w:numId="118" w16cid:durableId="233785449">
    <w:abstractNumId w:val="41"/>
  </w:num>
  <w:num w:numId="119" w16cid:durableId="2059937920">
    <w:abstractNumId w:val="94"/>
  </w:num>
  <w:num w:numId="120" w16cid:durableId="1699962215">
    <w:abstractNumId w:val="227"/>
  </w:num>
  <w:num w:numId="121" w16cid:durableId="287199392">
    <w:abstractNumId w:val="14"/>
  </w:num>
  <w:num w:numId="122" w16cid:durableId="346103735">
    <w:abstractNumId w:val="89"/>
  </w:num>
  <w:num w:numId="123" w16cid:durableId="263458714">
    <w:abstractNumId w:val="115"/>
  </w:num>
  <w:num w:numId="124" w16cid:durableId="322781123">
    <w:abstractNumId w:val="85"/>
  </w:num>
  <w:num w:numId="125" w16cid:durableId="775100708">
    <w:abstractNumId w:val="160"/>
  </w:num>
  <w:num w:numId="126" w16cid:durableId="115417606">
    <w:abstractNumId w:val="48"/>
  </w:num>
  <w:num w:numId="127" w16cid:durableId="873233700">
    <w:abstractNumId w:val="10"/>
  </w:num>
  <w:num w:numId="128" w16cid:durableId="182284600">
    <w:abstractNumId w:val="58"/>
  </w:num>
  <w:num w:numId="129" w16cid:durableId="2062248581">
    <w:abstractNumId w:val="187"/>
  </w:num>
  <w:num w:numId="130" w16cid:durableId="1141532767">
    <w:abstractNumId w:val="114"/>
  </w:num>
  <w:num w:numId="131" w16cid:durableId="712466367">
    <w:abstractNumId w:val="176"/>
  </w:num>
  <w:num w:numId="132" w16cid:durableId="1725324791">
    <w:abstractNumId w:val="217"/>
  </w:num>
  <w:num w:numId="133" w16cid:durableId="2026126585">
    <w:abstractNumId w:val="59"/>
  </w:num>
  <w:num w:numId="134" w16cid:durableId="1721712967">
    <w:abstractNumId w:val="174"/>
  </w:num>
  <w:num w:numId="135" w16cid:durableId="1709454626">
    <w:abstractNumId w:val="50"/>
  </w:num>
  <w:num w:numId="136" w16cid:durableId="1638729603">
    <w:abstractNumId w:val="239"/>
  </w:num>
  <w:num w:numId="137" w16cid:durableId="1949191265">
    <w:abstractNumId w:val="179"/>
  </w:num>
  <w:num w:numId="138" w16cid:durableId="646319142">
    <w:abstractNumId w:val="22"/>
  </w:num>
  <w:num w:numId="139" w16cid:durableId="1014190704">
    <w:abstractNumId w:val="156"/>
  </w:num>
  <w:num w:numId="140" w16cid:durableId="181432838">
    <w:abstractNumId w:val="55"/>
  </w:num>
  <w:num w:numId="141" w16cid:durableId="529799357">
    <w:abstractNumId w:val="175"/>
  </w:num>
  <w:num w:numId="142" w16cid:durableId="617493376">
    <w:abstractNumId w:val="1"/>
  </w:num>
  <w:num w:numId="143" w16cid:durableId="828130711">
    <w:abstractNumId w:val="9"/>
  </w:num>
  <w:num w:numId="144" w16cid:durableId="999238380">
    <w:abstractNumId w:val="183"/>
  </w:num>
  <w:num w:numId="145" w16cid:durableId="1206526292">
    <w:abstractNumId w:val="164"/>
  </w:num>
  <w:num w:numId="146" w16cid:durableId="2114669492">
    <w:abstractNumId w:val="12"/>
  </w:num>
  <w:num w:numId="147" w16cid:durableId="1310479954">
    <w:abstractNumId w:val="219"/>
  </w:num>
  <w:num w:numId="148" w16cid:durableId="1394502209">
    <w:abstractNumId w:val="30"/>
  </w:num>
  <w:num w:numId="149" w16cid:durableId="1607467106">
    <w:abstractNumId w:val="45"/>
  </w:num>
  <w:num w:numId="150" w16cid:durableId="1336764755">
    <w:abstractNumId w:val="184"/>
  </w:num>
  <w:num w:numId="151" w16cid:durableId="1729374283">
    <w:abstractNumId w:val="147"/>
  </w:num>
  <w:num w:numId="152" w16cid:durableId="422603599">
    <w:abstractNumId w:val="140"/>
  </w:num>
  <w:num w:numId="153" w16cid:durableId="1141997224">
    <w:abstractNumId w:val="131"/>
  </w:num>
  <w:num w:numId="154" w16cid:durableId="1088386132">
    <w:abstractNumId w:val="17"/>
  </w:num>
  <w:num w:numId="155" w16cid:durableId="538276948">
    <w:abstractNumId w:val="81"/>
  </w:num>
  <w:num w:numId="156" w16cid:durableId="628128277">
    <w:abstractNumId w:val="236"/>
  </w:num>
  <w:num w:numId="157" w16cid:durableId="1867911168">
    <w:abstractNumId w:val="169"/>
  </w:num>
  <w:num w:numId="158" w16cid:durableId="1917788474">
    <w:abstractNumId w:val="210"/>
  </w:num>
  <w:num w:numId="159" w16cid:durableId="1367481508">
    <w:abstractNumId w:val="238"/>
  </w:num>
  <w:num w:numId="160" w16cid:durableId="1968774888">
    <w:abstractNumId w:val="137"/>
  </w:num>
  <w:num w:numId="161" w16cid:durableId="325670083">
    <w:abstractNumId w:val="229"/>
  </w:num>
  <w:num w:numId="162" w16cid:durableId="326641661">
    <w:abstractNumId w:val="2"/>
  </w:num>
  <w:num w:numId="163" w16cid:durableId="1021708088">
    <w:abstractNumId w:val="62"/>
  </w:num>
  <w:num w:numId="164" w16cid:durableId="1318725969">
    <w:abstractNumId w:val="193"/>
  </w:num>
  <w:num w:numId="165" w16cid:durableId="916086187">
    <w:abstractNumId w:val="88"/>
  </w:num>
  <w:num w:numId="166" w16cid:durableId="386105290">
    <w:abstractNumId w:val="123"/>
  </w:num>
  <w:num w:numId="167" w16cid:durableId="1496457603">
    <w:abstractNumId w:val="69"/>
  </w:num>
  <w:num w:numId="168" w16cid:durableId="1763211565">
    <w:abstractNumId w:val="119"/>
  </w:num>
  <w:num w:numId="169" w16cid:durableId="1398357270">
    <w:abstractNumId w:val="220"/>
  </w:num>
  <w:num w:numId="170" w16cid:durableId="412049856">
    <w:abstractNumId w:val="32"/>
  </w:num>
  <w:num w:numId="171" w16cid:durableId="1125319517">
    <w:abstractNumId w:val="127"/>
  </w:num>
  <w:num w:numId="172" w16cid:durableId="1158502079">
    <w:abstractNumId w:val="118"/>
  </w:num>
  <w:num w:numId="173" w16cid:durableId="419838849">
    <w:abstractNumId w:val="192"/>
  </w:num>
  <w:num w:numId="174" w16cid:durableId="1635940247">
    <w:abstractNumId w:val="120"/>
    <w:lvlOverride w:ilvl="0"/>
    <w:lvlOverride w:ilvl="1"/>
    <w:lvlOverride w:ilvl="2"/>
    <w:lvlOverride w:ilvl="3"/>
    <w:lvlOverride w:ilvl="4"/>
    <w:lvlOverride w:ilvl="5"/>
    <w:lvlOverride w:ilvl="6"/>
    <w:lvlOverride w:ilvl="7"/>
    <w:lvlOverride w:ilvl="8"/>
  </w:num>
  <w:num w:numId="175" w16cid:durableId="1164667182">
    <w:abstractNumId w:val="101"/>
  </w:num>
  <w:num w:numId="176" w16cid:durableId="1134058348">
    <w:abstractNumId w:val="188"/>
  </w:num>
  <w:num w:numId="177" w16cid:durableId="1643389312">
    <w:abstractNumId w:val="6"/>
  </w:num>
  <w:num w:numId="178" w16cid:durableId="146559735">
    <w:abstractNumId w:val="181"/>
  </w:num>
  <w:num w:numId="179" w16cid:durableId="899705926">
    <w:abstractNumId w:val="155"/>
  </w:num>
  <w:num w:numId="180" w16cid:durableId="73088207">
    <w:abstractNumId w:val="159"/>
  </w:num>
  <w:num w:numId="181" w16cid:durableId="985621835">
    <w:abstractNumId w:val="134"/>
  </w:num>
  <w:num w:numId="182" w16cid:durableId="1136291832">
    <w:abstractNumId w:val="216"/>
  </w:num>
  <w:num w:numId="183" w16cid:durableId="995454872">
    <w:abstractNumId w:val="199"/>
  </w:num>
  <w:num w:numId="184" w16cid:durableId="1208643621">
    <w:abstractNumId w:val="36"/>
  </w:num>
  <w:num w:numId="185" w16cid:durableId="1473448324">
    <w:abstractNumId w:val="197"/>
  </w:num>
  <w:num w:numId="186" w16cid:durableId="1853494109">
    <w:abstractNumId w:val="148"/>
  </w:num>
  <w:num w:numId="187" w16cid:durableId="1286237724">
    <w:abstractNumId w:val="104"/>
  </w:num>
  <w:num w:numId="188" w16cid:durableId="624851244">
    <w:abstractNumId w:val="162"/>
  </w:num>
  <w:num w:numId="189" w16cid:durableId="2126078925">
    <w:abstractNumId w:val="99"/>
  </w:num>
  <w:num w:numId="190" w16cid:durableId="333799922">
    <w:abstractNumId w:val="168"/>
  </w:num>
  <w:num w:numId="191" w16cid:durableId="1474256750">
    <w:abstractNumId w:val="90"/>
  </w:num>
  <w:num w:numId="192" w16cid:durableId="429204250">
    <w:abstractNumId w:val="109"/>
  </w:num>
  <w:num w:numId="193" w16cid:durableId="1056052334">
    <w:abstractNumId w:val="201"/>
  </w:num>
  <w:num w:numId="194" w16cid:durableId="530340569">
    <w:abstractNumId w:val="177"/>
  </w:num>
  <w:num w:numId="195" w16cid:durableId="1196311254">
    <w:abstractNumId w:val="72"/>
  </w:num>
  <w:num w:numId="196" w16cid:durableId="1378313438">
    <w:abstractNumId w:val="158"/>
  </w:num>
  <w:num w:numId="197" w16cid:durableId="1621568594">
    <w:abstractNumId w:val="143"/>
  </w:num>
  <w:num w:numId="198" w16cid:durableId="1748725129">
    <w:abstractNumId w:val="43"/>
  </w:num>
  <w:num w:numId="199" w16cid:durableId="155612587">
    <w:abstractNumId w:val="218"/>
  </w:num>
  <w:num w:numId="200" w16cid:durableId="615212797">
    <w:abstractNumId w:val="212"/>
  </w:num>
  <w:num w:numId="201" w16cid:durableId="418408006">
    <w:abstractNumId w:val="66"/>
  </w:num>
  <w:num w:numId="202" w16cid:durableId="952903101">
    <w:abstractNumId w:val="100"/>
  </w:num>
  <w:num w:numId="203" w16cid:durableId="897789611">
    <w:abstractNumId w:val="113"/>
  </w:num>
  <w:num w:numId="204" w16cid:durableId="1974864700">
    <w:abstractNumId w:val="77"/>
  </w:num>
  <w:num w:numId="205" w16cid:durableId="2144304488">
    <w:abstractNumId w:val="232"/>
  </w:num>
  <w:num w:numId="206" w16cid:durableId="1516267517">
    <w:abstractNumId w:val="186"/>
  </w:num>
  <w:num w:numId="207" w16cid:durableId="70590745">
    <w:abstractNumId w:val="112"/>
  </w:num>
  <w:num w:numId="208" w16cid:durableId="1789859129">
    <w:abstractNumId w:val="107"/>
  </w:num>
  <w:num w:numId="209" w16cid:durableId="1302463574">
    <w:abstractNumId w:val="139"/>
  </w:num>
  <w:num w:numId="210" w16cid:durableId="1154881851">
    <w:abstractNumId w:val="35"/>
  </w:num>
  <w:num w:numId="211" w16cid:durableId="842741785">
    <w:abstractNumId w:val="242"/>
  </w:num>
  <w:num w:numId="212" w16cid:durableId="941373773">
    <w:abstractNumId w:val="65"/>
  </w:num>
  <w:num w:numId="213" w16cid:durableId="243951337">
    <w:abstractNumId w:val="126"/>
  </w:num>
  <w:num w:numId="214" w16cid:durableId="436143462">
    <w:abstractNumId w:val="0"/>
  </w:num>
  <w:num w:numId="215" w16cid:durableId="1190951542">
    <w:abstractNumId w:val="53"/>
  </w:num>
  <w:num w:numId="216" w16cid:durableId="323969050">
    <w:abstractNumId w:val="84"/>
  </w:num>
  <w:num w:numId="217" w16cid:durableId="37826550">
    <w:abstractNumId w:val="141"/>
  </w:num>
  <w:num w:numId="218" w16cid:durableId="1099181971">
    <w:abstractNumId w:val="40"/>
  </w:num>
  <w:num w:numId="219" w16cid:durableId="627123164">
    <w:abstractNumId w:val="37"/>
  </w:num>
  <w:num w:numId="220" w16cid:durableId="1438527534">
    <w:abstractNumId w:val="56"/>
  </w:num>
  <w:num w:numId="221" w16cid:durableId="174460618">
    <w:abstractNumId w:val="74"/>
  </w:num>
  <w:num w:numId="222" w16cid:durableId="746730028">
    <w:abstractNumId w:val="221"/>
  </w:num>
  <w:num w:numId="223" w16cid:durableId="1946814043">
    <w:abstractNumId w:val="150"/>
  </w:num>
  <w:num w:numId="224" w16cid:durableId="114637317">
    <w:abstractNumId w:val="234"/>
  </w:num>
  <w:num w:numId="225" w16cid:durableId="508252973">
    <w:abstractNumId w:val="167"/>
  </w:num>
  <w:num w:numId="226" w16cid:durableId="2062365866">
    <w:abstractNumId w:val="42"/>
  </w:num>
  <w:num w:numId="227" w16cid:durableId="2104959244">
    <w:abstractNumId w:val="154"/>
  </w:num>
  <w:num w:numId="228" w16cid:durableId="836307774">
    <w:abstractNumId w:val="78"/>
  </w:num>
  <w:num w:numId="229" w16cid:durableId="1555699289">
    <w:abstractNumId w:val="110"/>
  </w:num>
  <w:num w:numId="230" w16cid:durableId="1731880564">
    <w:abstractNumId w:val="67"/>
  </w:num>
  <w:num w:numId="231" w16cid:durableId="1690570710">
    <w:abstractNumId w:val="24"/>
  </w:num>
  <w:num w:numId="232" w16cid:durableId="321355575">
    <w:abstractNumId w:val="241"/>
  </w:num>
  <w:num w:numId="233" w16cid:durableId="134227607">
    <w:abstractNumId w:val="228"/>
  </w:num>
  <w:num w:numId="234" w16cid:durableId="313798880">
    <w:abstractNumId w:val="11"/>
  </w:num>
  <w:num w:numId="235" w16cid:durableId="936182160">
    <w:abstractNumId w:val="63"/>
  </w:num>
  <w:num w:numId="236" w16cid:durableId="1738671173">
    <w:abstractNumId w:val="149"/>
  </w:num>
  <w:num w:numId="237" w16cid:durableId="1251043246">
    <w:abstractNumId w:val="108"/>
  </w:num>
  <w:num w:numId="238" w16cid:durableId="1840852887">
    <w:abstractNumId w:val="86"/>
  </w:num>
  <w:num w:numId="239" w16cid:durableId="1819347257">
    <w:abstractNumId w:val="8"/>
  </w:num>
  <w:num w:numId="240" w16cid:durableId="74475883">
    <w:abstractNumId w:val="222"/>
  </w:num>
  <w:num w:numId="241" w16cid:durableId="1744983234">
    <w:abstractNumId w:val="165"/>
  </w:num>
  <w:num w:numId="242" w16cid:durableId="1891913290">
    <w:abstractNumId w:val="79"/>
  </w:num>
  <w:num w:numId="243" w16cid:durableId="455607489">
    <w:abstractNumId w:val="1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47"/>
    <w:rsid w:val="00004406"/>
    <w:rsid w:val="000177A0"/>
    <w:rsid w:val="000202E7"/>
    <w:rsid w:val="0002243C"/>
    <w:rsid w:val="0002419F"/>
    <w:rsid w:val="00025573"/>
    <w:rsid w:val="000267E4"/>
    <w:rsid w:val="00030823"/>
    <w:rsid w:val="00032193"/>
    <w:rsid w:val="00037417"/>
    <w:rsid w:val="000426A6"/>
    <w:rsid w:val="00042C40"/>
    <w:rsid w:val="0004319C"/>
    <w:rsid w:val="000448AA"/>
    <w:rsid w:val="00045CFA"/>
    <w:rsid w:val="00047759"/>
    <w:rsid w:val="000512F7"/>
    <w:rsid w:val="0005602A"/>
    <w:rsid w:val="00061796"/>
    <w:rsid w:val="000634F8"/>
    <w:rsid w:val="00064C52"/>
    <w:rsid w:val="000660DC"/>
    <w:rsid w:val="00067A0B"/>
    <w:rsid w:val="0007302D"/>
    <w:rsid w:val="00073F79"/>
    <w:rsid w:val="000742EE"/>
    <w:rsid w:val="00074C0F"/>
    <w:rsid w:val="000763B0"/>
    <w:rsid w:val="00077710"/>
    <w:rsid w:val="00077CAA"/>
    <w:rsid w:val="00077CE2"/>
    <w:rsid w:val="000803C0"/>
    <w:rsid w:val="00082004"/>
    <w:rsid w:val="00082304"/>
    <w:rsid w:val="00083DFD"/>
    <w:rsid w:val="000850EF"/>
    <w:rsid w:val="00085F57"/>
    <w:rsid w:val="0008688E"/>
    <w:rsid w:val="000872EE"/>
    <w:rsid w:val="00091473"/>
    <w:rsid w:val="00091638"/>
    <w:rsid w:val="000936AE"/>
    <w:rsid w:val="00094EFD"/>
    <w:rsid w:val="00095089"/>
    <w:rsid w:val="00097D06"/>
    <w:rsid w:val="000A0DD7"/>
    <w:rsid w:val="000A0DDF"/>
    <w:rsid w:val="000A1976"/>
    <w:rsid w:val="000A1F75"/>
    <w:rsid w:val="000A677B"/>
    <w:rsid w:val="000B110C"/>
    <w:rsid w:val="000B1F48"/>
    <w:rsid w:val="000B3E4F"/>
    <w:rsid w:val="000B4C8E"/>
    <w:rsid w:val="000B58CF"/>
    <w:rsid w:val="000C05D1"/>
    <w:rsid w:val="000C150C"/>
    <w:rsid w:val="000C1FD6"/>
    <w:rsid w:val="000C5E86"/>
    <w:rsid w:val="000D49E3"/>
    <w:rsid w:val="000D6FBB"/>
    <w:rsid w:val="000E1217"/>
    <w:rsid w:val="000E18EF"/>
    <w:rsid w:val="000E5C01"/>
    <w:rsid w:val="000E5CFA"/>
    <w:rsid w:val="000E6459"/>
    <w:rsid w:val="000F529D"/>
    <w:rsid w:val="00101D0C"/>
    <w:rsid w:val="00116F7A"/>
    <w:rsid w:val="0012098F"/>
    <w:rsid w:val="0012496D"/>
    <w:rsid w:val="00124C8D"/>
    <w:rsid w:val="0012685C"/>
    <w:rsid w:val="00127159"/>
    <w:rsid w:val="0013659D"/>
    <w:rsid w:val="00136FB1"/>
    <w:rsid w:val="00150000"/>
    <w:rsid w:val="0015054E"/>
    <w:rsid w:val="001518A8"/>
    <w:rsid w:val="001558D0"/>
    <w:rsid w:val="0015613D"/>
    <w:rsid w:val="00161799"/>
    <w:rsid w:val="00163C38"/>
    <w:rsid w:val="00171AAA"/>
    <w:rsid w:val="001779CC"/>
    <w:rsid w:val="00184E77"/>
    <w:rsid w:val="0018609B"/>
    <w:rsid w:val="00190073"/>
    <w:rsid w:val="0019175F"/>
    <w:rsid w:val="001961FB"/>
    <w:rsid w:val="0019693A"/>
    <w:rsid w:val="001A1873"/>
    <w:rsid w:val="001A30E6"/>
    <w:rsid w:val="001A3865"/>
    <w:rsid w:val="001A45C7"/>
    <w:rsid w:val="001B0E30"/>
    <w:rsid w:val="001B1232"/>
    <w:rsid w:val="001B25CB"/>
    <w:rsid w:val="001B2894"/>
    <w:rsid w:val="001B373D"/>
    <w:rsid w:val="001B6A7C"/>
    <w:rsid w:val="001C002E"/>
    <w:rsid w:val="001C3290"/>
    <w:rsid w:val="001C3778"/>
    <w:rsid w:val="001D0E83"/>
    <w:rsid w:val="001D1FD3"/>
    <w:rsid w:val="001D3EEF"/>
    <w:rsid w:val="001D403D"/>
    <w:rsid w:val="001D49C1"/>
    <w:rsid w:val="001E36B8"/>
    <w:rsid w:val="001E76A1"/>
    <w:rsid w:val="001F0D48"/>
    <w:rsid w:val="001F1D62"/>
    <w:rsid w:val="0020043E"/>
    <w:rsid w:val="0020775E"/>
    <w:rsid w:val="00210665"/>
    <w:rsid w:val="00212C12"/>
    <w:rsid w:val="00212D87"/>
    <w:rsid w:val="002141EB"/>
    <w:rsid w:val="002145CA"/>
    <w:rsid w:val="00215D29"/>
    <w:rsid w:val="002203B5"/>
    <w:rsid w:val="002211E1"/>
    <w:rsid w:val="0022206C"/>
    <w:rsid w:val="00236D69"/>
    <w:rsid w:val="00236DE5"/>
    <w:rsid w:val="00246AC6"/>
    <w:rsid w:val="002517DB"/>
    <w:rsid w:val="00252142"/>
    <w:rsid w:val="002523B2"/>
    <w:rsid w:val="00253740"/>
    <w:rsid w:val="002548C6"/>
    <w:rsid w:val="002558DE"/>
    <w:rsid w:val="002565E1"/>
    <w:rsid w:val="0025759D"/>
    <w:rsid w:val="00257C8E"/>
    <w:rsid w:val="00260037"/>
    <w:rsid w:val="00266C76"/>
    <w:rsid w:val="00272F28"/>
    <w:rsid w:val="002779C9"/>
    <w:rsid w:val="002805CB"/>
    <w:rsid w:val="00282ED4"/>
    <w:rsid w:val="00285182"/>
    <w:rsid w:val="002873B7"/>
    <w:rsid w:val="0029126A"/>
    <w:rsid w:val="00294611"/>
    <w:rsid w:val="00296559"/>
    <w:rsid w:val="0029688A"/>
    <w:rsid w:val="00296DEE"/>
    <w:rsid w:val="002970B3"/>
    <w:rsid w:val="002A3C85"/>
    <w:rsid w:val="002A6C90"/>
    <w:rsid w:val="002B2443"/>
    <w:rsid w:val="002B4269"/>
    <w:rsid w:val="002B43B3"/>
    <w:rsid w:val="002B464D"/>
    <w:rsid w:val="002B4975"/>
    <w:rsid w:val="002B5EC7"/>
    <w:rsid w:val="002C1A06"/>
    <w:rsid w:val="002C41F8"/>
    <w:rsid w:val="002C5859"/>
    <w:rsid w:val="002C7B2C"/>
    <w:rsid w:val="002D309B"/>
    <w:rsid w:val="002D53D2"/>
    <w:rsid w:val="002D6381"/>
    <w:rsid w:val="002E264B"/>
    <w:rsid w:val="002E4224"/>
    <w:rsid w:val="002F7B01"/>
    <w:rsid w:val="00301000"/>
    <w:rsid w:val="003026A4"/>
    <w:rsid w:val="00302A47"/>
    <w:rsid w:val="003046B5"/>
    <w:rsid w:val="00304A47"/>
    <w:rsid w:val="00304BDA"/>
    <w:rsid w:val="003227AA"/>
    <w:rsid w:val="00325199"/>
    <w:rsid w:val="0032539F"/>
    <w:rsid w:val="00326341"/>
    <w:rsid w:val="0032703D"/>
    <w:rsid w:val="00332D11"/>
    <w:rsid w:val="003442E3"/>
    <w:rsid w:val="003478F9"/>
    <w:rsid w:val="00351A6F"/>
    <w:rsid w:val="003576B4"/>
    <w:rsid w:val="00361B93"/>
    <w:rsid w:val="0036367E"/>
    <w:rsid w:val="00366E2E"/>
    <w:rsid w:val="00370714"/>
    <w:rsid w:val="0037412E"/>
    <w:rsid w:val="0037439B"/>
    <w:rsid w:val="00377A7C"/>
    <w:rsid w:val="00380C9A"/>
    <w:rsid w:val="0038511D"/>
    <w:rsid w:val="0039037F"/>
    <w:rsid w:val="0039761C"/>
    <w:rsid w:val="00397ECC"/>
    <w:rsid w:val="003A693F"/>
    <w:rsid w:val="003A6AF1"/>
    <w:rsid w:val="003B078A"/>
    <w:rsid w:val="003B1FBA"/>
    <w:rsid w:val="003B5BE2"/>
    <w:rsid w:val="003B76B0"/>
    <w:rsid w:val="003C0032"/>
    <w:rsid w:val="003C111E"/>
    <w:rsid w:val="003C118F"/>
    <w:rsid w:val="003C3238"/>
    <w:rsid w:val="003C395E"/>
    <w:rsid w:val="003C3D98"/>
    <w:rsid w:val="003C69F1"/>
    <w:rsid w:val="003E3F92"/>
    <w:rsid w:val="003E43AA"/>
    <w:rsid w:val="003E4EA9"/>
    <w:rsid w:val="003F0D35"/>
    <w:rsid w:val="003F740C"/>
    <w:rsid w:val="0040305B"/>
    <w:rsid w:val="00403529"/>
    <w:rsid w:val="00414DD1"/>
    <w:rsid w:val="00416883"/>
    <w:rsid w:val="00420B02"/>
    <w:rsid w:val="004275E7"/>
    <w:rsid w:val="00431D0D"/>
    <w:rsid w:val="0043391C"/>
    <w:rsid w:val="00433EFB"/>
    <w:rsid w:val="00437EED"/>
    <w:rsid w:val="004412DE"/>
    <w:rsid w:val="00441464"/>
    <w:rsid w:val="00444E1A"/>
    <w:rsid w:val="00444EAF"/>
    <w:rsid w:val="00451AE2"/>
    <w:rsid w:val="00455E95"/>
    <w:rsid w:val="0045693A"/>
    <w:rsid w:val="004575A8"/>
    <w:rsid w:val="00463282"/>
    <w:rsid w:val="00463760"/>
    <w:rsid w:val="00464019"/>
    <w:rsid w:val="00464A4C"/>
    <w:rsid w:val="00465776"/>
    <w:rsid w:val="00471602"/>
    <w:rsid w:val="00472DD5"/>
    <w:rsid w:val="00474440"/>
    <w:rsid w:val="004755F5"/>
    <w:rsid w:val="0048041D"/>
    <w:rsid w:val="004833E1"/>
    <w:rsid w:val="0048413B"/>
    <w:rsid w:val="004866DD"/>
    <w:rsid w:val="00495741"/>
    <w:rsid w:val="004A0E1E"/>
    <w:rsid w:val="004A437A"/>
    <w:rsid w:val="004B2E78"/>
    <w:rsid w:val="004B4762"/>
    <w:rsid w:val="004B76D8"/>
    <w:rsid w:val="004C040E"/>
    <w:rsid w:val="004C25C5"/>
    <w:rsid w:val="004C3D1E"/>
    <w:rsid w:val="004C6274"/>
    <w:rsid w:val="004D199E"/>
    <w:rsid w:val="004D2BA8"/>
    <w:rsid w:val="004E35C6"/>
    <w:rsid w:val="004E3FD2"/>
    <w:rsid w:val="004E5A90"/>
    <w:rsid w:val="004E73AF"/>
    <w:rsid w:val="004F321A"/>
    <w:rsid w:val="004F51EE"/>
    <w:rsid w:val="004F634B"/>
    <w:rsid w:val="00510C39"/>
    <w:rsid w:val="00513A55"/>
    <w:rsid w:val="00515281"/>
    <w:rsid w:val="00515F86"/>
    <w:rsid w:val="00517888"/>
    <w:rsid w:val="00520BDE"/>
    <w:rsid w:val="00523A2F"/>
    <w:rsid w:val="0052772E"/>
    <w:rsid w:val="005323FE"/>
    <w:rsid w:val="00533527"/>
    <w:rsid w:val="00533643"/>
    <w:rsid w:val="005415B3"/>
    <w:rsid w:val="00545050"/>
    <w:rsid w:val="00547C6D"/>
    <w:rsid w:val="00557085"/>
    <w:rsid w:val="0055772A"/>
    <w:rsid w:val="00560017"/>
    <w:rsid w:val="00560A8B"/>
    <w:rsid w:val="00561648"/>
    <w:rsid w:val="005621EE"/>
    <w:rsid w:val="005637FA"/>
    <w:rsid w:val="00563D1A"/>
    <w:rsid w:val="00572510"/>
    <w:rsid w:val="00573F8D"/>
    <w:rsid w:val="00574B00"/>
    <w:rsid w:val="005758EF"/>
    <w:rsid w:val="00580E30"/>
    <w:rsid w:val="00581B06"/>
    <w:rsid w:val="0058300A"/>
    <w:rsid w:val="0058349B"/>
    <w:rsid w:val="00586ECB"/>
    <w:rsid w:val="00596240"/>
    <w:rsid w:val="005978EC"/>
    <w:rsid w:val="005A2EB7"/>
    <w:rsid w:val="005A54BC"/>
    <w:rsid w:val="005B029B"/>
    <w:rsid w:val="005B2103"/>
    <w:rsid w:val="005B3370"/>
    <w:rsid w:val="005C005C"/>
    <w:rsid w:val="005C013A"/>
    <w:rsid w:val="005C432A"/>
    <w:rsid w:val="005C4C80"/>
    <w:rsid w:val="005C5E7A"/>
    <w:rsid w:val="005C66F4"/>
    <w:rsid w:val="005C77C5"/>
    <w:rsid w:val="005C7A70"/>
    <w:rsid w:val="005D1AEE"/>
    <w:rsid w:val="005D2F9C"/>
    <w:rsid w:val="005D3654"/>
    <w:rsid w:val="005D4A70"/>
    <w:rsid w:val="005D5554"/>
    <w:rsid w:val="005D73FA"/>
    <w:rsid w:val="005E003F"/>
    <w:rsid w:val="005E4630"/>
    <w:rsid w:val="005F1BDD"/>
    <w:rsid w:val="005F5C9D"/>
    <w:rsid w:val="00612D9E"/>
    <w:rsid w:val="00615559"/>
    <w:rsid w:val="00616A74"/>
    <w:rsid w:val="006178C1"/>
    <w:rsid w:val="0062011A"/>
    <w:rsid w:val="0062063B"/>
    <w:rsid w:val="0062236E"/>
    <w:rsid w:val="006235E6"/>
    <w:rsid w:val="0062420A"/>
    <w:rsid w:val="00624749"/>
    <w:rsid w:val="00625A05"/>
    <w:rsid w:val="00630BBF"/>
    <w:rsid w:val="00632AB1"/>
    <w:rsid w:val="00634AE0"/>
    <w:rsid w:val="00642F1A"/>
    <w:rsid w:val="00643BC1"/>
    <w:rsid w:val="006456D5"/>
    <w:rsid w:val="00650964"/>
    <w:rsid w:val="006536AF"/>
    <w:rsid w:val="00656609"/>
    <w:rsid w:val="00661C7E"/>
    <w:rsid w:val="006639FC"/>
    <w:rsid w:val="00666C35"/>
    <w:rsid w:val="00667549"/>
    <w:rsid w:val="00670DB5"/>
    <w:rsid w:val="006730A6"/>
    <w:rsid w:val="00673EBE"/>
    <w:rsid w:val="00673ED8"/>
    <w:rsid w:val="0068011C"/>
    <w:rsid w:val="0068051C"/>
    <w:rsid w:val="00697452"/>
    <w:rsid w:val="006A1DCE"/>
    <w:rsid w:val="006A3CCE"/>
    <w:rsid w:val="006A3D6C"/>
    <w:rsid w:val="006A6498"/>
    <w:rsid w:val="006A7305"/>
    <w:rsid w:val="006B33F6"/>
    <w:rsid w:val="006B601A"/>
    <w:rsid w:val="006C2930"/>
    <w:rsid w:val="006C3436"/>
    <w:rsid w:val="006D2188"/>
    <w:rsid w:val="006D70D7"/>
    <w:rsid w:val="006E3051"/>
    <w:rsid w:val="006E31D4"/>
    <w:rsid w:val="006E623A"/>
    <w:rsid w:val="006E6FC8"/>
    <w:rsid w:val="006F09DD"/>
    <w:rsid w:val="006F4138"/>
    <w:rsid w:val="006F4C50"/>
    <w:rsid w:val="006F61D9"/>
    <w:rsid w:val="006F68C0"/>
    <w:rsid w:val="00700274"/>
    <w:rsid w:val="00701D02"/>
    <w:rsid w:val="007152FC"/>
    <w:rsid w:val="0071547C"/>
    <w:rsid w:val="00722B42"/>
    <w:rsid w:val="00723F91"/>
    <w:rsid w:val="00724E9C"/>
    <w:rsid w:val="007259D1"/>
    <w:rsid w:val="007266BA"/>
    <w:rsid w:val="00726C92"/>
    <w:rsid w:val="00727B74"/>
    <w:rsid w:val="00727D82"/>
    <w:rsid w:val="0073247F"/>
    <w:rsid w:val="007343D8"/>
    <w:rsid w:val="00743BFA"/>
    <w:rsid w:val="00743E34"/>
    <w:rsid w:val="0074570D"/>
    <w:rsid w:val="00745CF3"/>
    <w:rsid w:val="007519C8"/>
    <w:rsid w:val="00753EA9"/>
    <w:rsid w:val="00755EF9"/>
    <w:rsid w:val="0075619E"/>
    <w:rsid w:val="0075683F"/>
    <w:rsid w:val="007569B0"/>
    <w:rsid w:val="00763783"/>
    <w:rsid w:val="00767A40"/>
    <w:rsid w:val="007703A8"/>
    <w:rsid w:val="00772A16"/>
    <w:rsid w:val="007730C8"/>
    <w:rsid w:val="00775185"/>
    <w:rsid w:val="007764C7"/>
    <w:rsid w:val="007837D6"/>
    <w:rsid w:val="007848C2"/>
    <w:rsid w:val="0078659C"/>
    <w:rsid w:val="007960F6"/>
    <w:rsid w:val="007A3DBB"/>
    <w:rsid w:val="007A5749"/>
    <w:rsid w:val="007B4F3C"/>
    <w:rsid w:val="007C72C5"/>
    <w:rsid w:val="007D0FA2"/>
    <w:rsid w:val="007D25E7"/>
    <w:rsid w:val="007D2C76"/>
    <w:rsid w:val="007D3811"/>
    <w:rsid w:val="007D56E3"/>
    <w:rsid w:val="007D7A9C"/>
    <w:rsid w:val="007E3736"/>
    <w:rsid w:val="007E72DF"/>
    <w:rsid w:val="007F3D02"/>
    <w:rsid w:val="007F49C8"/>
    <w:rsid w:val="00800F51"/>
    <w:rsid w:val="00802612"/>
    <w:rsid w:val="008040C3"/>
    <w:rsid w:val="00807664"/>
    <w:rsid w:val="00811AC2"/>
    <w:rsid w:val="00812847"/>
    <w:rsid w:val="00815769"/>
    <w:rsid w:val="00820F82"/>
    <w:rsid w:val="008210B7"/>
    <w:rsid w:val="0082201F"/>
    <w:rsid w:val="00823364"/>
    <w:rsid w:val="008267B6"/>
    <w:rsid w:val="00830549"/>
    <w:rsid w:val="00835077"/>
    <w:rsid w:val="00840750"/>
    <w:rsid w:val="00844052"/>
    <w:rsid w:val="00845649"/>
    <w:rsid w:val="00850555"/>
    <w:rsid w:val="0085350A"/>
    <w:rsid w:val="0085713E"/>
    <w:rsid w:val="0085733D"/>
    <w:rsid w:val="008612A5"/>
    <w:rsid w:val="0086741B"/>
    <w:rsid w:val="00871FD3"/>
    <w:rsid w:val="008735E7"/>
    <w:rsid w:val="00874226"/>
    <w:rsid w:val="008762B4"/>
    <w:rsid w:val="0088016A"/>
    <w:rsid w:val="00882A8C"/>
    <w:rsid w:val="008927CC"/>
    <w:rsid w:val="00892AE6"/>
    <w:rsid w:val="00894543"/>
    <w:rsid w:val="00894C41"/>
    <w:rsid w:val="008A40FA"/>
    <w:rsid w:val="008A5223"/>
    <w:rsid w:val="008A755D"/>
    <w:rsid w:val="008B3662"/>
    <w:rsid w:val="008B3D21"/>
    <w:rsid w:val="008B641D"/>
    <w:rsid w:val="008B7AA4"/>
    <w:rsid w:val="008C0DE9"/>
    <w:rsid w:val="008C5408"/>
    <w:rsid w:val="008D09F8"/>
    <w:rsid w:val="008D28FC"/>
    <w:rsid w:val="008D2FA7"/>
    <w:rsid w:val="008D3949"/>
    <w:rsid w:val="008D3E85"/>
    <w:rsid w:val="008D3EC2"/>
    <w:rsid w:val="008E4715"/>
    <w:rsid w:val="008E502B"/>
    <w:rsid w:val="008E6071"/>
    <w:rsid w:val="008E6544"/>
    <w:rsid w:val="008E6B6F"/>
    <w:rsid w:val="008E7D67"/>
    <w:rsid w:val="008F0841"/>
    <w:rsid w:val="008F14FB"/>
    <w:rsid w:val="008F4813"/>
    <w:rsid w:val="008F77F5"/>
    <w:rsid w:val="009000C4"/>
    <w:rsid w:val="00900B17"/>
    <w:rsid w:val="00900D95"/>
    <w:rsid w:val="00901137"/>
    <w:rsid w:val="00901429"/>
    <w:rsid w:val="00902030"/>
    <w:rsid w:val="00913017"/>
    <w:rsid w:val="00913FBE"/>
    <w:rsid w:val="009142A9"/>
    <w:rsid w:val="009146C4"/>
    <w:rsid w:val="009226C7"/>
    <w:rsid w:val="00922CCB"/>
    <w:rsid w:val="0092609F"/>
    <w:rsid w:val="00934107"/>
    <w:rsid w:val="00935770"/>
    <w:rsid w:val="00940C1A"/>
    <w:rsid w:val="00940F01"/>
    <w:rsid w:val="00942444"/>
    <w:rsid w:val="00944D66"/>
    <w:rsid w:val="0094536E"/>
    <w:rsid w:val="00947995"/>
    <w:rsid w:val="0095003B"/>
    <w:rsid w:val="00953BB5"/>
    <w:rsid w:val="009561DE"/>
    <w:rsid w:val="00961A7F"/>
    <w:rsid w:val="0096225E"/>
    <w:rsid w:val="0097117F"/>
    <w:rsid w:val="00976CBE"/>
    <w:rsid w:val="009815FC"/>
    <w:rsid w:val="0098372D"/>
    <w:rsid w:val="00984470"/>
    <w:rsid w:val="0098598B"/>
    <w:rsid w:val="00986796"/>
    <w:rsid w:val="00993E9C"/>
    <w:rsid w:val="009946C7"/>
    <w:rsid w:val="00996751"/>
    <w:rsid w:val="009974AE"/>
    <w:rsid w:val="009A0262"/>
    <w:rsid w:val="009A0BE9"/>
    <w:rsid w:val="009A19FC"/>
    <w:rsid w:val="009A2292"/>
    <w:rsid w:val="009A63D7"/>
    <w:rsid w:val="009A6AB0"/>
    <w:rsid w:val="009A7924"/>
    <w:rsid w:val="009B6AFB"/>
    <w:rsid w:val="009C1C99"/>
    <w:rsid w:val="009C384A"/>
    <w:rsid w:val="009C5C93"/>
    <w:rsid w:val="009D414A"/>
    <w:rsid w:val="009E140A"/>
    <w:rsid w:val="009E16FC"/>
    <w:rsid w:val="009E7576"/>
    <w:rsid w:val="009F13A3"/>
    <w:rsid w:val="009F1A98"/>
    <w:rsid w:val="00A009B4"/>
    <w:rsid w:val="00A079A0"/>
    <w:rsid w:val="00A11DFF"/>
    <w:rsid w:val="00A12A45"/>
    <w:rsid w:val="00A167FB"/>
    <w:rsid w:val="00A22085"/>
    <w:rsid w:val="00A30E1E"/>
    <w:rsid w:val="00A33C5A"/>
    <w:rsid w:val="00A34864"/>
    <w:rsid w:val="00A35D50"/>
    <w:rsid w:val="00A36FF4"/>
    <w:rsid w:val="00A37F61"/>
    <w:rsid w:val="00A4189F"/>
    <w:rsid w:val="00A451B3"/>
    <w:rsid w:val="00A4539C"/>
    <w:rsid w:val="00A45F1F"/>
    <w:rsid w:val="00A51149"/>
    <w:rsid w:val="00A56E7A"/>
    <w:rsid w:val="00A62E6F"/>
    <w:rsid w:val="00A63D3A"/>
    <w:rsid w:val="00A671FF"/>
    <w:rsid w:val="00A707E0"/>
    <w:rsid w:val="00A76F38"/>
    <w:rsid w:val="00A772AB"/>
    <w:rsid w:val="00A8341C"/>
    <w:rsid w:val="00A84DF6"/>
    <w:rsid w:val="00A84F34"/>
    <w:rsid w:val="00A90093"/>
    <w:rsid w:val="00A92579"/>
    <w:rsid w:val="00A951B4"/>
    <w:rsid w:val="00AA2547"/>
    <w:rsid w:val="00AA3F18"/>
    <w:rsid w:val="00AA4EDB"/>
    <w:rsid w:val="00AB3E02"/>
    <w:rsid w:val="00AB6377"/>
    <w:rsid w:val="00AB7577"/>
    <w:rsid w:val="00AB7D90"/>
    <w:rsid w:val="00AD146E"/>
    <w:rsid w:val="00AD196C"/>
    <w:rsid w:val="00AD4E01"/>
    <w:rsid w:val="00AD683D"/>
    <w:rsid w:val="00AD794D"/>
    <w:rsid w:val="00AD7A4E"/>
    <w:rsid w:val="00AE258F"/>
    <w:rsid w:val="00AE2EC7"/>
    <w:rsid w:val="00AE339C"/>
    <w:rsid w:val="00AE70BF"/>
    <w:rsid w:val="00AE7CB4"/>
    <w:rsid w:val="00AF05C1"/>
    <w:rsid w:val="00AF562D"/>
    <w:rsid w:val="00AF586D"/>
    <w:rsid w:val="00AF67C2"/>
    <w:rsid w:val="00AF715F"/>
    <w:rsid w:val="00B01057"/>
    <w:rsid w:val="00B01D50"/>
    <w:rsid w:val="00B05750"/>
    <w:rsid w:val="00B07820"/>
    <w:rsid w:val="00B11BA5"/>
    <w:rsid w:val="00B1286C"/>
    <w:rsid w:val="00B17E89"/>
    <w:rsid w:val="00B205BA"/>
    <w:rsid w:val="00B20C2B"/>
    <w:rsid w:val="00B2185C"/>
    <w:rsid w:val="00B23A8A"/>
    <w:rsid w:val="00B24693"/>
    <w:rsid w:val="00B24D64"/>
    <w:rsid w:val="00B3010A"/>
    <w:rsid w:val="00B41054"/>
    <w:rsid w:val="00B47266"/>
    <w:rsid w:val="00B47BF1"/>
    <w:rsid w:val="00B553B1"/>
    <w:rsid w:val="00B57CB9"/>
    <w:rsid w:val="00B600D3"/>
    <w:rsid w:val="00B61123"/>
    <w:rsid w:val="00B64F99"/>
    <w:rsid w:val="00B65FD9"/>
    <w:rsid w:val="00B66106"/>
    <w:rsid w:val="00B6759E"/>
    <w:rsid w:val="00B678D0"/>
    <w:rsid w:val="00B67F7A"/>
    <w:rsid w:val="00B7092C"/>
    <w:rsid w:val="00B70B26"/>
    <w:rsid w:val="00B7356E"/>
    <w:rsid w:val="00B74F55"/>
    <w:rsid w:val="00B7652E"/>
    <w:rsid w:val="00B8132C"/>
    <w:rsid w:val="00B81FC3"/>
    <w:rsid w:val="00B8346D"/>
    <w:rsid w:val="00B83C3A"/>
    <w:rsid w:val="00B84061"/>
    <w:rsid w:val="00B84478"/>
    <w:rsid w:val="00B9311B"/>
    <w:rsid w:val="00B943E6"/>
    <w:rsid w:val="00BA112E"/>
    <w:rsid w:val="00BA5EFA"/>
    <w:rsid w:val="00BA6A97"/>
    <w:rsid w:val="00BA7462"/>
    <w:rsid w:val="00BB0B4B"/>
    <w:rsid w:val="00BB4811"/>
    <w:rsid w:val="00BB58A2"/>
    <w:rsid w:val="00BC0B4E"/>
    <w:rsid w:val="00BC24B4"/>
    <w:rsid w:val="00BD534F"/>
    <w:rsid w:val="00BD5719"/>
    <w:rsid w:val="00BD785A"/>
    <w:rsid w:val="00BD7930"/>
    <w:rsid w:val="00BE0784"/>
    <w:rsid w:val="00BE0A98"/>
    <w:rsid w:val="00BE274E"/>
    <w:rsid w:val="00BE43C7"/>
    <w:rsid w:val="00BE4627"/>
    <w:rsid w:val="00BE6221"/>
    <w:rsid w:val="00BF0366"/>
    <w:rsid w:val="00BF2214"/>
    <w:rsid w:val="00BF28C9"/>
    <w:rsid w:val="00BF2FBF"/>
    <w:rsid w:val="00BF41E8"/>
    <w:rsid w:val="00C02C4B"/>
    <w:rsid w:val="00C05DAD"/>
    <w:rsid w:val="00C06F39"/>
    <w:rsid w:val="00C074D0"/>
    <w:rsid w:val="00C12DA0"/>
    <w:rsid w:val="00C25116"/>
    <w:rsid w:val="00C25D84"/>
    <w:rsid w:val="00C26E1D"/>
    <w:rsid w:val="00C271F2"/>
    <w:rsid w:val="00C30120"/>
    <w:rsid w:val="00C31C94"/>
    <w:rsid w:val="00C35C38"/>
    <w:rsid w:val="00C44F9B"/>
    <w:rsid w:val="00C457CB"/>
    <w:rsid w:val="00C5263C"/>
    <w:rsid w:val="00C5724C"/>
    <w:rsid w:val="00C622B4"/>
    <w:rsid w:val="00C626B7"/>
    <w:rsid w:val="00C700EE"/>
    <w:rsid w:val="00C713B5"/>
    <w:rsid w:val="00C75279"/>
    <w:rsid w:val="00C8349D"/>
    <w:rsid w:val="00C854A4"/>
    <w:rsid w:val="00C9109E"/>
    <w:rsid w:val="00C91D46"/>
    <w:rsid w:val="00C95C78"/>
    <w:rsid w:val="00CA0181"/>
    <w:rsid w:val="00CA55FE"/>
    <w:rsid w:val="00CA6B85"/>
    <w:rsid w:val="00CA7E1B"/>
    <w:rsid w:val="00CB26B2"/>
    <w:rsid w:val="00CB30CA"/>
    <w:rsid w:val="00CB65E1"/>
    <w:rsid w:val="00CC2F7F"/>
    <w:rsid w:val="00CC3949"/>
    <w:rsid w:val="00CC6276"/>
    <w:rsid w:val="00CD118A"/>
    <w:rsid w:val="00CE0333"/>
    <w:rsid w:val="00CE0AC8"/>
    <w:rsid w:val="00CE62AD"/>
    <w:rsid w:val="00CE6B28"/>
    <w:rsid w:val="00CF3CA5"/>
    <w:rsid w:val="00CF49BD"/>
    <w:rsid w:val="00CF537D"/>
    <w:rsid w:val="00CF6D24"/>
    <w:rsid w:val="00CF7306"/>
    <w:rsid w:val="00CF747C"/>
    <w:rsid w:val="00D013CC"/>
    <w:rsid w:val="00D020DF"/>
    <w:rsid w:val="00D03EED"/>
    <w:rsid w:val="00D057BE"/>
    <w:rsid w:val="00D0673A"/>
    <w:rsid w:val="00D06D02"/>
    <w:rsid w:val="00D07C9A"/>
    <w:rsid w:val="00D1203F"/>
    <w:rsid w:val="00D1610C"/>
    <w:rsid w:val="00D25D81"/>
    <w:rsid w:val="00D270B0"/>
    <w:rsid w:val="00D273BC"/>
    <w:rsid w:val="00D34801"/>
    <w:rsid w:val="00D35C14"/>
    <w:rsid w:val="00D36574"/>
    <w:rsid w:val="00D425EC"/>
    <w:rsid w:val="00D43686"/>
    <w:rsid w:val="00D4380D"/>
    <w:rsid w:val="00D4629A"/>
    <w:rsid w:val="00D46399"/>
    <w:rsid w:val="00D55937"/>
    <w:rsid w:val="00D56665"/>
    <w:rsid w:val="00D5755F"/>
    <w:rsid w:val="00D6183D"/>
    <w:rsid w:val="00D70E00"/>
    <w:rsid w:val="00D77F2A"/>
    <w:rsid w:val="00D82004"/>
    <w:rsid w:val="00D8283E"/>
    <w:rsid w:val="00D85418"/>
    <w:rsid w:val="00D862C5"/>
    <w:rsid w:val="00D878DE"/>
    <w:rsid w:val="00D95C1D"/>
    <w:rsid w:val="00DA1F69"/>
    <w:rsid w:val="00DB0C94"/>
    <w:rsid w:val="00DB5B66"/>
    <w:rsid w:val="00DB61BE"/>
    <w:rsid w:val="00DB74E6"/>
    <w:rsid w:val="00DC0F34"/>
    <w:rsid w:val="00DC4CB9"/>
    <w:rsid w:val="00DD13F0"/>
    <w:rsid w:val="00DD1D40"/>
    <w:rsid w:val="00DD3EDD"/>
    <w:rsid w:val="00DD433E"/>
    <w:rsid w:val="00DD5774"/>
    <w:rsid w:val="00DE20E7"/>
    <w:rsid w:val="00DE2C11"/>
    <w:rsid w:val="00DE3559"/>
    <w:rsid w:val="00DF0ECE"/>
    <w:rsid w:val="00DF2F3A"/>
    <w:rsid w:val="00E03208"/>
    <w:rsid w:val="00E05988"/>
    <w:rsid w:val="00E102A5"/>
    <w:rsid w:val="00E132AC"/>
    <w:rsid w:val="00E14700"/>
    <w:rsid w:val="00E14B4B"/>
    <w:rsid w:val="00E173D8"/>
    <w:rsid w:val="00E24404"/>
    <w:rsid w:val="00E24A1A"/>
    <w:rsid w:val="00E32791"/>
    <w:rsid w:val="00E33F91"/>
    <w:rsid w:val="00E36850"/>
    <w:rsid w:val="00E51A2D"/>
    <w:rsid w:val="00E57C0B"/>
    <w:rsid w:val="00E61403"/>
    <w:rsid w:val="00E64DF9"/>
    <w:rsid w:val="00E65848"/>
    <w:rsid w:val="00E664B5"/>
    <w:rsid w:val="00E67AB9"/>
    <w:rsid w:val="00E802AD"/>
    <w:rsid w:val="00E905C8"/>
    <w:rsid w:val="00E91730"/>
    <w:rsid w:val="00E91B7C"/>
    <w:rsid w:val="00E94D58"/>
    <w:rsid w:val="00E94E86"/>
    <w:rsid w:val="00EA3A62"/>
    <w:rsid w:val="00EA72E1"/>
    <w:rsid w:val="00EA74CD"/>
    <w:rsid w:val="00EB1819"/>
    <w:rsid w:val="00EB2BAE"/>
    <w:rsid w:val="00EB655F"/>
    <w:rsid w:val="00EC0AB0"/>
    <w:rsid w:val="00EC7ED7"/>
    <w:rsid w:val="00ED1596"/>
    <w:rsid w:val="00ED36ED"/>
    <w:rsid w:val="00ED6A60"/>
    <w:rsid w:val="00EE0423"/>
    <w:rsid w:val="00EE233C"/>
    <w:rsid w:val="00EF1E88"/>
    <w:rsid w:val="00EF26D6"/>
    <w:rsid w:val="00F01A30"/>
    <w:rsid w:val="00F0228D"/>
    <w:rsid w:val="00F05C99"/>
    <w:rsid w:val="00F119E9"/>
    <w:rsid w:val="00F12C60"/>
    <w:rsid w:val="00F13AAF"/>
    <w:rsid w:val="00F140AB"/>
    <w:rsid w:val="00F211FB"/>
    <w:rsid w:val="00F22EBF"/>
    <w:rsid w:val="00F23726"/>
    <w:rsid w:val="00F243F2"/>
    <w:rsid w:val="00F3088B"/>
    <w:rsid w:val="00F34A19"/>
    <w:rsid w:val="00F35886"/>
    <w:rsid w:val="00F36EFF"/>
    <w:rsid w:val="00F37BDD"/>
    <w:rsid w:val="00F4136B"/>
    <w:rsid w:val="00F42322"/>
    <w:rsid w:val="00F43060"/>
    <w:rsid w:val="00F4593F"/>
    <w:rsid w:val="00F46B6E"/>
    <w:rsid w:val="00F502B0"/>
    <w:rsid w:val="00F537C2"/>
    <w:rsid w:val="00F54D0D"/>
    <w:rsid w:val="00F54F8A"/>
    <w:rsid w:val="00F57FF5"/>
    <w:rsid w:val="00F621E2"/>
    <w:rsid w:val="00F6504D"/>
    <w:rsid w:val="00F65ED8"/>
    <w:rsid w:val="00F714B8"/>
    <w:rsid w:val="00F73E40"/>
    <w:rsid w:val="00F77C13"/>
    <w:rsid w:val="00F837C7"/>
    <w:rsid w:val="00F87A47"/>
    <w:rsid w:val="00F90584"/>
    <w:rsid w:val="00F91AC2"/>
    <w:rsid w:val="00F91EEE"/>
    <w:rsid w:val="00F9204C"/>
    <w:rsid w:val="00F9457B"/>
    <w:rsid w:val="00FA7E11"/>
    <w:rsid w:val="00FB5320"/>
    <w:rsid w:val="00FC23E6"/>
    <w:rsid w:val="00FC6DCE"/>
    <w:rsid w:val="00FC7276"/>
    <w:rsid w:val="00FD1490"/>
    <w:rsid w:val="00FD154A"/>
    <w:rsid w:val="00FD2700"/>
    <w:rsid w:val="00FD4A52"/>
    <w:rsid w:val="00FD557E"/>
    <w:rsid w:val="00FD6B98"/>
    <w:rsid w:val="00FD6C2F"/>
    <w:rsid w:val="00FE1A5E"/>
    <w:rsid w:val="00FE2927"/>
    <w:rsid w:val="00FE4835"/>
    <w:rsid w:val="00FE59F5"/>
    <w:rsid w:val="00FE5CD3"/>
    <w:rsid w:val="00FE5D4B"/>
    <w:rsid w:val="00FE6653"/>
    <w:rsid w:val="00FF064E"/>
    <w:rsid w:val="00FF451B"/>
    <w:rsid w:val="00FF5BF5"/>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CD8A8"/>
  <w15:docId w15:val="{DDDB54C9-73B7-473C-8704-C721C48D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0"/>
      <w:ind w:left="387" w:right="1110"/>
      <w:jc w:val="center"/>
      <w:outlineLvl w:val="0"/>
    </w:pPr>
    <w:rPr>
      <w:b/>
      <w:bCs/>
      <w:sz w:val="28"/>
      <w:szCs w:val="28"/>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before="164"/>
      <w:ind w:left="1080"/>
      <w:outlineLvl w:val="2"/>
    </w:pPr>
    <w:rPr>
      <w:b/>
      <w:bCs/>
      <w:i/>
      <w:iCs/>
    </w:rPr>
  </w:style>
  <w:style w:type="paragraph" w:styleId="Heading4">
    <w:name w:val="heading 4"/>
    <w:basedOn w:val="Normal"/>
    <w:link w:val="Heading4Char"/>
    <w:uiPriority w:val="9"/>
    <w:unhideWhenUsed/>
    <w:qFormat/>
    <w:rsid w:val="00304A47"/>
    <w:pPr>
      <w:spacing w:before="164"/>
      <w:ind w:left="1440"/>
      <w:outlineLvl w:val="3"/>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3000"/>
    </w:pPr>
    <w:rPr>
      <w:sz w:val="56"/>
      <w:szCs w:val="5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6AC6"/>
    <w:pPr>
      <w:tabs>
        <w:tab w:val="center" w:pos="4680"/>
        <w:tab w:val="right" w:pos="9360"/>
      </w:tabs>
    </w:pPr>
  </w:style>
  <w:style w:type="character" w:customStyle="1" w:styleId="HeaderChar">
    <w:name w:val="Header Char"/>
    <w:basedOn w:val="DefaultParagraphFont"/>
    <w:link w:val="Header"/>
    <w:uiPriority w:val="99"/>
    <w:rsid w:val="00246AC6"/>
    <w:rPr>
      <w:rFonts w:ascii="Calibri" w:eastAsia="Calibri" w:hAnsi="Calibri" w:cs="Calibri"/>
    </w:rPr>
  </w:style>
  <w:style w:type="paragraph" w:styleId="Footer">
    <w:name w:val="footer"/>
    <w:basedOn w:val="Normal"/>
    <w:link w:val="FooterChar"/>
    <w:uiPriority w:val="99"/>
    <w:unhideWhenUsed/>
    <w:rsid w:val="00246AC6"/>
    <w:pPr>
      <w:tabs>
        <w:tab w:val="center" w:pos="4680"/>
        <w:tab w:val="right" w:pos="9360"/>
      </w:tabs>
    </w:pPr>
  </w:style>
  <w:style w:type="character" w:customStyle="1" w:styleId="FooterChar">
    <w:name w:val="Footer Char"/>
    <w:basedOn w:val="DefaultParagraphFont"/>
    <w:link w:val="Footer"/>
    <w:uiPriority w:val="99"/>
    <w:rsid w:val="00246AC6"/>
    <w:rPr>
      <w:rFonts w:ascii="Calibri" w:eastAsia="Calibri" w:hAnsi="Calibri" w:cs="Calibri"/>
    </w:rPr>
  </w:style>
  <w:style w:type="character" w:styleId="Hyperlink">
    <w:name w:val="Hyperlink"/>
    <w:basedOn w:val="DefaultParagraphFont"/>
    <w:uiPriority w:val="99"/>
    <w:unhideWhenUsed/>
    <w:rsid w:val="00246AC6"/>
    <w:rPr>
      <w:color w:val="0000FF" w:themeColor="hyperlink"/>
      <w:u w:val="single"/>
    </w:rPr>
  </w:style>
  <w:style w:type="character" w:styleId="UnresolvedMention">
    <w:name w:val="Unresolved Mention"/>
    <w:basedOn w:val="DefaultParagraphFont"/>
    <w:uiPriority w:val="99"/>
    <w:semiHidden/>
    <w:unhideWhenUsed/>
    <w:rsid w:val="00246AC6"/>
    <w:rPr>
      <w:color w:val="605E5C"/>
      <w:shd w:val="clear" w:color="auto" w:fill="E1DFDD"/>
    </w:rPr>
  </w:style>
  <w:style w:type="paragraph" w:styleId="NormalWeb">
    <w:name w:val="Normal (Web)"/>
    <w:basedOn w:val="Normal"/>
    <w:uiPriority w:val="99"/>
    <w:unhideWhenUsed/>
    <w:rsid w:val="00AD196C"/>
    <w:rPr>
      <w:rFonts w:ascii="Times New Roman" w:hAnsi="Times New Roman" w:cs="Times New Roman"/>
      <w:sz w:val="24"/>
      <w:szCs w:val="24"/>
    </w:rPr>
  </w:style>
  <w:style w:type="character" w:styleId="Strong">
    <w:name w:val="Strong"/>
    <w:basedOn w:val="DefaultParagraphFont"/>
    <w:uiPriority w:val="22"/>
    <w:qFormat/>
    <w:rsid w:val="00A33C5A"/>
    <w:rPr>
      <w:b/>
      <w:bCs/>
    </w:rPr>
  </w:style>
  <w:style w:type="character" w:customStyle="1" w:styleId="BodyTextChar">
    <w:name w:val="Body Text Char"/>
    <w:basedOn w:val="DefaultParagraphFont"/>
    <w:link w:val="BodyText"/>
    <w:uiPriority w:val="1"/>
    <w:rsid w:val="00800F51"/>
    <w:rPr>
      <w:rFonts w:ascii="Calibri" w:eastAsia="Calibri" w:hAnsi="Calibri" w:cs="Calibri"/>
    </w:rPr>
  </w:style>
  <w:style w:type="table" w:styleId="TableGrid">
    <w:name w:val="Table Grid"/>
    <w:basedOn w:val="TableNormal"/>
    <w:uiPriority w:val="39"/>
    <w:rsid w:val="006F4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04A47"/>
    <w:rPr>
      <w:rFonts w:ascii="Calibri" w:eastAsia="Calibri" w:hAnsi="Calibri" w:cs="Calibr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footer" Target="footer2.xml"/><Relationship Id="rId42" Type="http://schemas.openxmlformats.org/officeDocument/2006/relationships/header" Target="header7.xml"/><Relationship Id="rId47" Type="http://schemas.openxmlformats.org/officeDocument/2006/relationships/footer" Target="footer9.xml"/><Relationship Id="rId63" Type="http://schemas.openxmlformats.org/officeDocument/2006/relationships/footer" Target="footer16.xml"/><Relationship Id="rId68" Type="http://schemas.openxmlformats.org/officeDocument/2006/relationships/header" Target="header19.xml"/><Relationship Id="rId84" Type="http://schemas.openxmlformats.org/officeDocument/2006/relationships/header" Target="header27.xml"/><Relationship Id="rId89" Type="http://schemas.openxmlformats.org/officeDocument/2006/relationships/fontTable" Target="fontTable.xml"/><Relationship Id="rId16" Type="http://schemas.openxmlformats.org/officeDocument/2006/relationships/hyperlink" Target="mailto:crystal.bowman@oregoncoast.edu" TargetMode="External"/><Relationship Id="rId11" Type="http://schemas.openxmlformats.org/officeDocument/2006/relationships/image" Target="media/image3.jpeg"/><Relationship Id="rId32" Type="http://schemas.openxmlformats.org/officeDocument/2006/relationships/hyperlink" Target="https://oregoncoast.edu/nursing-program/" TargetMode="External"/><Relationship Id="rId37" Type="http://schemas.openxmlformats.org/officeDocument/2006/relationships/hyperlink" Target="https://www.nsna.org/nsna-code-of-ethics.html" TargetMode="External"/><Relationship Id="rId53" Type="http://schemas.openxmlformats.org/officeDocument/2006/relationships/header" Target="header12.xml"/><Relationship Id="rId58" Type="http://schemas.openxmlformats.org/officeDocument/2006/relationships/footer" Target="footer14.xml"/><Relationship Id="rId74" Type="http://schemas.openxmlformats.org/officeDocument/2006/relationships/header" Target="header22.xml"/><Relationship Id="rId79" Type="http://schemas.openxmlformats.org/officeDocument/2006/relationships/footer" Target="footer24.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mailto:Sarah.Whiteford@oregoncoast.edu"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yperlink" Target="https://secure.sos.state.or.us/oard/displayDivisionRules.action?selectedDivision=1626&amp;utm_source=chatgpt.com" TargetMode="External"/><Relationship Id="rId35" Type="http://schemas.openxmlformats.org/officeDocument/2006/relationships/footer" Target="footer5.xml"/><Relationship Id="rId43" Type="http://schemas.openxmlformats.org/officeDocument/2006/relationships/footer" Target="footer7.xml"/><Relationship Id="rId48" Type="http://schemas.openxmlformats.org/officeDocument/2006/relationships/image" Target="media/image6.jpeg"/><Relationship Id="rId56" Type="http://schemas.openxmlformats.org/officeDocument/2006/relationships/footer" Target="footer13.xml"/><Relationship Id="rId64" Type="http://schemas.openxmlformats.org/officeDocument/2006/relationships/header" Target="header17.xml"/><Relationship Id="rId69" Type="http://schemas.openxmlformats.org/officeDocument/2006/relationships/footer" Target="footer19.xml"/><Relationship Id="rId77"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11.xml"/><Relationship Id="rId72" Type="http://schemas.openxmlformats.org/officeDocument/2006/relationships/header" Target="header21.xml"/><Relationship Id="rId80" Type="http://schemas.openxmlformats.org/officeDocument/2006/relationships/header" Target="header25.xml"/><Relationship Id="rId85" Type="http://schemas.openxmlformats.org/officeDocument/2006/relationships/footer" Target="footer27.xml"/><Relationship Id="rId3" Type="http://schemas.openxmlformats.org/officeDocument/2006/relationships/settings" Target="settings.xml"/><Relationship Id="rId12" Type="http://schemas.openxmlformats.org/officeDocument/2006/relationships/hyperlink" Target="mailto:ea@oregoncoast.edu" TargetMode="External"/><Relationship Id="rId17" Type="http://schemas.openxmlformats.org/officeDocument/2006/relationships/hyperlink" Target="mailto:Willow.Skye@oregoncoast.edu" TargetMode="External"/><Relationship Id="rId25" Type="http://schemas.openxmlformats.org/officeDocument/2006/relationships/image" Target="media/image4.png"/><Relationship Id="rId33" Type="http://schemas.openxmlformats.org/officeDocument/2006/relationships/hyperlink" Target="https://secure.sos.state.or.us/oard/displayDivisionRules.action?selectedDivision=1662" TargetMode="External"/><Relationship Id="rId38" Type="http://schemas.openxmlformats.org/officeDocument/2006/relationships/hyperlink" Target="https://www.icn.ch/sites/default/files/2023-06/ICN_Code-of-Ethics_EN_Web.pdf" TargetMode="External"/><Relationship Id="rId46" Type="http://schemas.openxmlformats.org/officeDocument/2006/relationships/header" Target="header9.xml"/><Relationship Id="rId59" Type="http://schemas.openxmlformats.org/officeDocument/2006/relationships/hyperlink" Target="http://www.oregon.gov/OSBN/pages/index.aspx" TargetMode="External"/><Relationship Id="rId67" Type="http://schemas.openxmlformats.org/officeDocument/2006/relationships/footer" Target="footer18.xml"/><Relationship Id="rId20" Type="http://schemas.openxmlformats.org/officeDocument/2006/relationships/header" Target="header2.xml"/><Relationship Id="rId41" Type="http://schemas.openxmlformats.org/officeDocument/2006/relationships/footer" Target="footer6.xml"/><Relationship Id="rId54" Type="http://schemas.openxmlformats.org/officeDocument/2006/relationships/footer" Target="footer12.xml"/><Relationship Id="rId62" Type="http://schemas.openxmlformats.org/officeDocument/2006/relationships/header" Target="header16.xml"/><Relationship Id="rId70" Type="http://schemas.openxmlformats.org/officeDocument/2006/relationships/header" Target="header20.xml"/><Relationship Id="rId75" Type="http://schemas.openxmlformats.org/officeDocument/2006/relationships/footer" Target="footer22.xml"/><Relationship Id="rId83" Type="http://schemas.openxmlformats.org/officeDocument/2006/relationships/footer" Target="footer26.xml"/><Relationship Id="rId88" Type="http://schemas.openxmlformats.org/officeDocument/2006/relationships/hyperlink" Target="http://www.flashalert.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Blake.Hagan@oregoncoast.edu"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yperlink" Target="https://codeofethics.ana.org/provisions" TargetMode="External"/><Relationship Id="rId49" Type="http://schemas.openxmlformats.org/officeDocument/2006/relationships/header" Target="header10.xml"/><Relationship Id="rId57" Type="http://schemas.openxmlformats.org/officeDocument/2006/relationships/header" Target="header14.xml"/><Relationship Id="rId10" Type="http://schemas.openxmlformats.org/officeDocument/2006/relationships/image" Target="media/image2.jpeg"/><Relationship Id="rId31" Type="http://schemas.openxmlformats.org/officeDocument/2006/relationships/hyperlink" Target="https://oregoncoast.edu/nursing-program/" TargetMode="External"/><Relationship Id="rId44" Type="http://schemas.openxmlformats.org/officeDocument/2006/relationships/header" Target="header8.xml"/><Relationship Id="rId52" Type="http://schemas.openxmlformats.org/officeDocument/2006/relationships/footer" Target="footer11.xml"/><Relationship Id="rId60" Type="http://schemas.openxmlformats.org/officeDocument/2006/relationships/header" Target="header15.xml"/><Relationship Id="rId65" Type="http://schemas.openxmlformats.org/officeDocument/2006/relationships/footer" Target="footer17.xml"/><Relationship Id="rId73" Type="http://schemas.openxmlformats.org/officeDocument/2006/relationships/footer" Target="footer21.xml"/><Relationship Id="rId78" Type="http://schemas.openxmlformats.org/officeDocument/2006/relationships/header" Target="header24.xml"/><Relationship Id="rId81" Type="http://schemas.openxmlformats.org/officeDocument/2006/relationships/footer" Target="footer25.xml"/><Relationship Id="rId86"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Ben.Kaufmann@oregoncoast.edu" TargetMode="External"/><Relationship Id="rId18" Type="http://schemas.openxmlformats.org/officeDocument/2006/relationships/hyperlink" Target="mailto:Pierce.Moon@oregoncoast.edu" TargetMode="External"/><Relationship Id="rId39" Type="http://schemas.openxmlformats.org/officeDocument/2006/relationships/hyperlink" Target="https://www.nln.org/docs/default-source/uploadedfiles/default-document-library/ethical-principles-for-nursing-education-final-final-010312.pdf" TargetMode="External"/><Relationship Id="rId34" Type="http://schemas.openxmlformats.org/officeDocument/2006/relationships/header" Target="header5.xml"/><Relationship Id="rId50" Type="http://schemas.openxmlformats.org/officeDocument/2006/relationships/footer" Target="footer10.xml"/><Relationship Id="rId55" Type="http://schemas.openxmlformats.org/officeDocument/2006/relationships/header" Target="header13.xml"/><Relationship Id="rId76" Type="http://schemas.openxmlformats.org/officeDocument/2006/relationships/header" Target="header23.xml"/><Relationship Id="rId7" Type="http://schemas.openxmlformats.org/officeDocument/2006/relationships/image" Target="media/image1.jpeg"/><Relationship Id="rId71" Type="http://schemas.openxmlformats.org/officeDocument/2006/relationships/footer" Target="footer20.xml"/><Relationship Id="rId2" Type="http://schemas.openxmlformats.org/officeDocument/2006/relationships/styles" Target="styles.xml"/><Relationship Id="rId29" Type="http://schemas.openxmlformats.org/officeDocument/2006/relationships/hyperlink" Target="https://osbn.boardsofnursing.org/licenselookup?utm_source=chatgpt.com" TargetMode="External"/><Relationship Id="rId24" Type="http://schemas.openxmlformats.org/officeDocument/2006/relationships/hyperlink" Target="http://www.oregon.gov/OSBN/Pages/laws-rules.aspx" TargetMode="External"/><Relationship Id="rId40" Type="http://schemas.openxmlformats.org/officeDocument/2006/relationships/header" Target="header6.xml"/><Relationship Id="rId45" Type="http://schemas.openxmlformats.org/officeDocument/2006/relationships/footer" Target="footer8.xml"/><Relationship Id="rId66" Type="http://schemas.openxmlformats.org/officeDocument/2006/relationships/header" Target="header18.xml"/><Relationship Id="rId87" Type="http://schemas.openxmlformats.org/officeDocument/2006/relationships/footer" Target="footer28.xml"/><Relationship Id="rId61" Type="http://schemas.openxmlformats.org/officeDocument/2006/relationships/footer" Target="footer15.xml"/><Relationship Id="rId82" Type="http://schemas.openxmlformats.org/officeDocument/2006/relationships/header" Target="header26.xml"/><Relationship Id="rId19" Type="http://schemas.openxmlformats.org/officeDocument/2006/relationships/hyperlink" Target="mailto:Joy.Thayer@oregoncoa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184</Pages>
  <Words>43824</Words>
  <Characters>279160</Characters>
  <Application>Microsoft Office Word</Application>
  <DocSecurity>0</DocSecurity>
  <Lines>17447</Lines>
  <Paragraphs>16999</Paragraphs>
  <ScaleCrop>false</ScaleCrop>
  <HeadingPairs>
    <vt:vector size="2" baseType="variant">
      <vt:variant>
        <vt:lpstr>Title</vt:lpstr>
      </vt:variant>
      <vt:variant>
        <vt:i4>1</vt:i4>
      </vt:variant>
    </vt:vector>
  </HeadingPairs>
  <TitlesOfParts>
    <vt:vector size="1" baseType="lpstr">
      <vt:lpstr>Microsoft Word - Student Handbook 2023 - FINAL</vt:lpstr>
    </vt:vector>
  </TitlesOfParts>
  <Company/>
  <LinksUpToDate>false</LinksUpToDate>
  <CharactersWithSpaces>305985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 Handbook 2023 - FINAL</dc:title>
  <dc:creator>megan.cawley</dc:creator>
  <cp:lastModifiedBy>Bowman, Crystal</cp:lastModifiedBy>
  <cp:revision>448</cp:revision>
  <dcterms:created xsi:type="dcterms:W3CDTF">2026-03-30T14:16:00Z</dcterms:created>
  <dcterms:modified xsi:type="dcterms:W3CDTF">2026-03-31T01:18:00Z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2025-10-02T00:00:00Z</vt:filetime>
  </property>
  <property fmtid="{D5CDD505-2E9C-101B-9397-08002B2CF9AE}" pid="4" name="Producer">
    <vt:lpwstr>Microsoft: Print To PDF</vt:lpwstr>
  </property>
</Properties>
</file>